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C" w:rsidRDefault="00642BFC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b/>
          <w:lang w:val="en-US"/>
        </w:rPr>
      </w:pP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>Արձանագրություն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b/>
          <w:lang w:val="hy-AM"/>
        </w:rPr>
      </w:pPr>
    </w:p>
    <w:p w:rsidR="00E92494" w:rsidRPr="0082780B" w:rsidRDefault="00CC067B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en-US"/>
        </w:rPr>
        <w:t xml:space="preserve">                </w:t>
      </w:r>
      <w:r w:rsidR="000C3A16">
        <w:rPr>
          <w:rFonts w:ascii="Sylfaen" w:hAnsi="Sylfaen"/>
          <w:b/>
          <w:lang w:val="en-US"/>
        </w:rPr>
        <w:t xml:space="preserve">21.02. </w:t>
      </w:r>
      <w:r w:rsidR="00E92494" w:rsidRPr="0082780B">
        <w:rPr>
          <w:rFonts w:ascii="Sylfaen" w:hAnsi="Sylfaen"/>
          <w:b/>
          <w:lang w:val="hy-AM"/>
        </w:rPr>
        <w:t>2019 թ.                                                                գ.Փարաքար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    Փարաքարի մշակույթի տանը տեղի ունեցավ  Փարաքար համայնքի ղեկավարին կից &lt;&lt;Քաղաքաշինության, հողօգտագործման, տնտեսական ենթակառուցվածքների, կոմունալ տնտեսության, շրջակա միջավայրի պաշտպանության և տրանսպորտի հարցերով&gt;&gt; խորհրդակցական մարմնի և  համայնքի բնակչության համատեղ հանրային լսումները.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         Նախագահ                             Ս.Վարդանյան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         Քարտուղար                           Գ.Մանուկյան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   Մասնակցում էին Խորհրդակցական  մարմնի անդամները.</w:t>
      </w:r>
    </w:p>
    <w:p w:rsidR="00E92494" w:rsidRPr="0082780B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Վահան Մարգարյանը, Արամ Սարգսյանը, Աշոտ Երեմյանը, Արտակ Մկրտումյանը, Վոլոդյա Վարդանյանը, Նարինե  Դավթյանը, Շամիլ Կշտոյանը, Սամվել Ենգոյանը, Արմեն Մաղաքյանը, Բաբկեն Հարությունյանը,Կարինե  Հակոբյանը, Սոնյա  Հակաբյանը, Մարգարիտա  Շեկոյանը, Ռուզաննա Շահվերդյանը, Փարաքար </w:t>
      </w:r>
      <w:r w:rsidR="00A36828" w:rsidRPr="00A36828">
        <w:rPr>
          <w:rFonts w:ascii="Sylfaen" w:hAnsi="Sylfaen"/>
          <w:b/>
          <w:lang w:val="hy-AM"/>
        </w:rPr>
        <w:t xml:space="preserve"> և Թաիրով  </w:t>
      </w:r>
      <w:r w:rsidR="00A36828">
        <w:rPr>
          <w:rFonts w:ascii="Sylfaen" w:hAnsi="Sylfaen"/>
          <w:b/>
          <w:lang w:val="hy-AM"/>
        </w:rPr>
        <w:t>գյուղ</w:t>
      </w:r>
      <w:r w:rsidR="00A36828" w:rsidRPr="00A36828">
        <w:rPr>
          <w:rFonts w:ascii="Sylfaen" w:hAnsi="Sylfaen"/>
          <w:b/>
          <w:lang w:val="hy-AM"/>
        </w:rPr>
        <w:t>երի</w:t>
      </w:r>
      <w:r w:rsidRPr="0082780B">
        <w:rPr>
          <w:rFonts w:ascii="Sylfaen" w:hAnsi="Sylfaen"/>
          <w:b/>
          <w:lang w:val="hy-AM"/>
        </w:rPr>
        <w:t xml:space="preserve"> բնակիչները, ավագանու անդամները, </w:t>
      </w:r>
    </w:p>
    <w:p w:rsidR="00E92494" w:rsidRPr="00B6263F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>Համայնքի ղեկավար՝ հանձնաժողովի նախագահ Սամվել Վարդանյանը ներկայացրեց օրակարգը.</w:t>
      </w:r>
    </w:p>
    <w:p w:rsidR="00E92494" w:rsidRPr="00B6263F" w:rsidRDefault="00E92494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E92494" w:rsidRPr="00B6263F" w:rsidRDefault="00E92494" w:rsidP="00A36828">
      <w:pPr>
        <w:pStyle w:val="mechtex"/>
        <w:jc w:val="both"/>
        <w:rPr>
          <w:rFonts w:ascii="Sylfaen" w:hAnsi="Sylfaen" w:cs="Sylfaen"/>
          <w:b/>
          <w:iCs/>
          <w:lang w:val="hy-AM"/>
        </w:rPr>
      </w:pPr>
      <w:r w:rsidRPr="00655F4C">
        <w:rPr>
          <w:rFonts w:ascii="Sylfaen" w:hAnsi="Sylfaen"/>
          <w:b/>
          <w:lang w:val="hy-AM"/>
        </w:rPr>
        <w:t>Օրակարգում –</w:t>
      </w:r>
      <w:r w:rsidRPr="00655F4C">
        <w:rPr>
          <w:rFonts w:ascii="GHEA Mariam" w:eastAsia="Calibri" w:hAnsi="GHEA Mariam" w:cs="Sylfaen"/>
          <w:b/>
          <w:sz w:val="20"/>
          <w:lang w:val="hy-AM"/>
        </w:rPr>
        <w:t xml:space="preserve"> </w:t>
      </w:r>
      <w:r w:rsidRPr="00655F4C">
        <w:rPr>
          <w:rFonts w:ascii="Sylfaen" w:eastAsia="Calibri" w:hAnsi="Sylfaen" w:cs="Sylfaen"/>
          <w:b/>
          <w:sz w:val="24"/>
          <w:szCs w:val="24"/>
          <w:lang w:val="hy-AM"/>
        </w:rPr>
        <w:t>Հայաստանի</w:t>
      </w:r>
      <w:r w:rsidRPr="00655F4C">
        <w:rPr>
          <w:rFonts w:ascii="Sylfaen" w:eastAsia="Calibri" w:hAnsi="Sylfaen" w:cs="Arial Armenian"/>
          <w:b/>
          <w:sz w:val="24"/>
          <w:szCs w:val="24"/>
          <w:lang w:val="hy-AM"/>
        </w:rPr>
        <w:t xml:space="preserve"> </w:t>
      </w:r>
      <w:r w:rsidRPr="00655F4C">
        <w:rPr>
          <w:rFonts w:ascii="Sylfaen" w:eastAsia="Calibri" w:hAnsi="Sylfaen" w:cs="Sylfaen"/>
          <w:b/>
          <w:sz w:val="24"/>
          <w:szCs w:val="24"/>
          <w:lang w:val="hy-AM"/>
        </w:rPr>
        <w:t>Հանրապետության</w:t>
      </w:r>
      <w:r w:rsidRPr="00655F4C">
        <w:rPr>
          <w:rFonts w:ascii="Sylfaen" w:eastAsia="Calibri" w:hAnsi="Sylfaen" w:cs="Arial"/>
          <w:b/>
          <w:sz w:val="24"/>
          <w:szCs w:val="24"/>
          <w:lang w:val="hy-AM"/>
        </w:rPr>
        <w:t xml:space="preserve"> պետական բյուջեից նպատակային հատկացումներ` սուբվենցիաներ ստանալու նպատակով </w:t>
      </w:r>
      <w:r w:rsidR="00655F4C" w:rsidRPr="00B6263F">
        <w:rPr>
          <w:rFonts w:ascii="Sylfaen" w:eastAsia="Calibri" w:hAnsi="Sylfaen" w:cs="Arial"/>
          <w:b/>
          <w:sz w:val="24"/>
          <w:szCs w:val="24"/>
          <w:lang w:val="hy-AM"/>
        </w:rPr>
        <w:t xml:space="preserve"> </w:t>
      </w:r>
      <w:r w:rsidRPr="00655F4C">
        <w:rPr>
          <w:rFonts w:ascii="Sylfaen" w:eastAsia="Calibri" w:hAnsi="Sylfaen" w:cs="Arial"/>
          <w:b/>
          <w:sz w:val="24"/>
          <w:szCs w:val="24"/>
          <w:lang w:val="hy-AM"/>
        </w:rPr>
        <w:t>2019 թվականի</w:t>
      </w:r>
      <w:r w:rsidRPr="00655F4C">
        <w:rPr>
          <w:rFonts w:ascii="Sylfaen" w:eastAsia="Calibri" w:hAnsi="Sylfaen"/>
          <w:b/>
          <w:sz w:val="24"/>
          <w:szCs w:val="24"/>
          <w:lang w:val="hy-AM"/>
        </w:rPr>
        <w:t xml:space="preserve"> բյուջետային ֆինանսավորմ</w:t>
      </w:r>
      <w:r w:rsidR="00655F4C" w:rsidRPr="00B6263F">
        <w:rPr>
          <w:rFonts w:ascii="Sylfaen" w:eastAsia="Calibri" w:hAnsi="Sylfaen"/>
          <w:b/>
          <w:sz w:val="24"/>
          <w:szCs w:val="24"/>
          <w:lang w:val="hy-AM"/>
        </w:rPr>
        <w:t>ամբ</w:t>
      </w:r>
      <w:r w:rsidR="009150BA" w:rsidRPr="00B6263F">
        <w:rPr>
          <w:rFonts w:ascii="Sylfaen" w:eastAsia="Calibri" w:hAnsi="Sylfaen"/>
          <w:b/>
          <w:sz w:val="24"/>
          <w:szCs w:val="24"/>
          <w:lang w:val="hy-AM"/>
        </w:rPr>
        <w:t xml:space="preserve">  </w:t>
      </w:r>
      <w:r w:rsidR="009150BA" w:rsidRPr="00B6263F">
        <w:rPr>
          <w:rFonts w:ascii="Sylfaen" w:hAnsi="Sylfaen" w:cs="Sylfaen"/>
          <w:b/>
          <w:iCs/>
          <w:lang w:val="hy-AM"/>
        </w:rPr>
        <w:t>կ</w:t>
      </w:r>
      <w:r w:rsidR="00655F4C" w:rsidRPr="00655F4C">
        <w:rPr>
          <w:rFonts w:ascii="Sylfaen" w:hAnsi="Sylfaen" w:cs="Sylfaen"/>
          <w:b/>
          <w:iCs/>
          <w:lang w:val="hy-AM"/>
        </w:rPr>
        <w:t xml:space="preserve">ոյուղագծի կառուցում 1400 գծմ, Փարաքար համայնքի Թաիրով գյուղի </w:t>
      </w:r>
      <w:r w:rsidR="009150BA" w:rsidRPr="00B6263F">
        <w:rPr>
          <w:rFonts w:ascii="Sylfaen" w:hAnsi="Sylfaen" w:cs="Sylfaen"/>
          <w:b/>
          <w:iCs/>
          <w:lang w:val="hy-AM"/>
        </w:rPr>
        <w:t xml:space="preserve">             </w:t>
      </w:r>
      <w:r w:rsidR="00655F4C" w:rsidRPr="00655F4C">
        <w:rPr>
          <w:rFonts w:ascii="Sylfaen" w:hAnsi="Sylfaen" w:cs="Sylfaen"/>
          <w:b/>
          <w:iCs/>
          <w:lang w:val="hy-AM"/>
        </w:rPr>
        <w:t>Վ. Մամիկոնյան փողոցից մինչև Փարաքարի Արարատյան փողոց</w:t>
      </w:r>
      <w:r w:rsidR="00655F4C" w:rsidRPr="00B6263F">
        <w:rPr>
          <w:rFonts w:ascii="Sylfaen" w:hAnsi="Sylfaen" w:cs="Sylfaen"/>
          <w:b/>
          <w:iCs/>
          <w:lang w:val="hy-AM"/>
        </w:rPr>
        <w:t>:</w:t>
      </w:r>
    </w:p>
    <w:p w:rsidR="00655F4C" w:rsidRPr="00B6263F" w:rsidRDefault="00655F4C" w:rsidP="00A36828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 w:cs="Sylfaen"/>
          <w:b/>
          <w:iCs/>
          <w:lang w:val="hy-AM"/>
        </w:rPr>
      </w:pPr>
    </w:p>
    <w:p w:rsidR="00E92494" w:rsidRPr="0082780B" w:rsidRDefault="00E92494" w:rsidP="00A36828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b/>
          <w:lang w:val="hy-AM"/>
        </w:rPr>
      </w:pPr>
      <w:r w:rsidRPr="003571D0">
        <w:rPr>
          <w:rFonts w:ascii="Sylfaen" w:hAnsi="Sylfaen"/>
          <w:b/>
          <w:lang w:val="hy-AM"/>
        </w:rPr>
        <w:t xml:space="preserve">     Ելույթ ունեցավ  Փարաքարի համայնքապետարանի աշխատակազմի առաջատար մասնագետ Արամ Սարգսյանը, </w:t>
      </w:r>
    </w:p>
    <w:p w:rsidR="00E92494" w:rsidRPr="00B6263F" w:rsidRDefault="00E92494" w:rsidP="00A36828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b/>
          <w:lang w:val="hy-AM"/>
        </w:rPr>
      </w:pPr>
      <w:r w:rsidRPr="0082780B">
        <w:rPr>
          <w:rFonts w:ascii="Sylfaen" w:hAnsi="Sylfaen"/>
          <w:b/>
          <w:lang w:val="hy-AM"/>
        </w:rPr>
        <w:t xml:space="preserve">    </w:t>
      </w:r>
      <w:r w:rsidRPr="003571D0">
        <w:rPr>
          <w:rFonts w:ascii="Sylfaen" w:hAnsi="Sylfaen"/>
          <w:b/>
          <w:lang w:val="hy-AM"/>
        </w:rPr>
        <w:t xml:space="preserve">Նա մասնավորապես նշեց, որ </w:t>
      </w:r>
    </w:p>
    <w:p w:rsidR="00655F4C" w:rsidRPr="00655F4C" w:rsidRDefault="00655F4C" w:rsidP="00A36828">
      <w:pPr>
        <w:ind w:firstLine="720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655F4C">
        <w:rPr>
          <w:rFonts w:ascii="Sylfaen" w:hAnsi="Sylfaen" w:cs="Sylfaen"/>
          <w:iCs/>
          <w:lang w:val="hy-AM"/>
        </w:rPr>
        <w:t xml:space="preserve">    </w:t>
      </w:r>
      <w:r w:rsidRPr="00655F4C">
        <w:rPr>
          <w:rFonts w:ascii="Sylfaen" w:hAnsi="Sylfaen" w:cs="Sylfaen"/>
          <w:b/>
          <w:iCs/>
          <w:sz w:val="24"/>
          <w:szCs w:val="24"/>
          <w:lang w:val="hy-AM"/>
        </w:rPr>
        <w:t>Համայնքը ունի շուրջօրյա ջրամատակարարում, ոռոգման ցանցի ընդլայն</w:t>
      </w:r>
      <w:r w:rsidR="000C3A16">
        <w:rPr>
          <w:rFonts w:ascii="Sylfaen" w:hAnsi="Sylfaen" w:cs="Sylfaen"/>
          <w:b/>
          <w:iCs/>
          <w:sz w:val="24"/>
          <w:szCs w:val="24"/>
          <w:lang w:val="hy-AM"/>
        </w:rPr>
        <w:t>ման ծրագիրը քննարկման փուլում է</w:t>
      </w:r>
      <w:r w:rsidR="000C3A16" w:rsidRPr="00B6263F">
        <w:rPr>
          <w:rFonts w:ascii="Sylfaen" w:hAnsi="Sylfaen" w:cs="Sylfaen"/>
          <w:b/>
          <w:iCs/>
          <w:sz w:val="24"/>
          <w:szCs w:val="24"/>
          <w:lang w:val="hy-AM"/>
        </w:rPr>
        <w:t>:</w:t>
      </w:r>
      <w:r w:rsidRPr="00655F4C">
        <w:rPr>
          <w:rFonts w:ascii="Sylfaen" w:hAnsi="Sylfaen" w:cs="Sylfaen"/>
          <w:b/>
          <w:iCs/>
          <w:sz w:val="24"/>
          <w:szCs w:val="24"/>
          <w:lang w:val="hy-AM"/>
        </w:rPr>
        <w:t xml:space="preserve"> </w:t>
      </w:r>
      <w:r w:rsidR="000C3A16" w:rsidRPr="00B6263F">
        <w:rPr>
          <w:rFonts w:ascii="Sylfaen" w:hAnsi="Sylfaen" w:cs="Sylfaen"/>
          <w:b/>
          <w:iCs/>
          <w:sz w:val="24"/>
          <w:szCs w:val="24"/>
          <w:lang w:val="hy-AM"/>
        </w:rPr>
        <w:t>Փ</w:t>
      </w:r>
      <w:r w:rsidRPr="00655F4C">
        <w:rPr>
          <w:rFonts w:ascii="Sylfaen" w:hAnsi="Sylfaen" w:cs="Arial"/>
          <w:b/>
          <w:sz w:val="24"/>
          <w:szCs w:val="24"/>
          <w:lang w:val="hy-AM"/>
        </w:rPr>
        <w:t xml:space="preserve">արաքար համայքը՝ բաղկացած լինելով Թաիրով և Փարաքար բնակավայրերից, մինչ այժմ էլ առերեսվում է ջրահեռացման համակարգի կենսական խնդրի հետ: Խորհրդային հասարակարգի փլուզումից ի վեր, Թաիրովում չի գործում կոյուղաջրերի հեռացման համակարգը, իսկ Փարաքարում գործող համակարգը գտնվում է վատթար վիճակում և ընդհամենը փորձում է բնակելի հատվածից դուրս մղել գոյացող կոյուղաջրերը դեպի դաշտավայրեր և այն էլ բնակավայրի միայն որոշակի հատվածում: </w:t>
      </w:r>
    </w:p>
    <w:p w:rsidR="000C3A16" w:rsidRPr="00B6263F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655F4C">
        <w:rPr>
          <w:rFonts w:ascii="Sylfaen" w:hAnsi="Sylfaen" w:cs="Arial"/>
          <w:b/>
          <w:sz w:val="24"/>
          <w:szCs w:val="24"/>
          <w:lang w:val="hy-AM"/>
        </w:rPr>
        <w:t xml:space="preserve">Համայնքի մասնակի կոյուղացված հատվածից՝ Փարաքարից, հեռացվող կեղտաջրերը մաքրման չէին ենթարկվում կեղտաջրերի մաքրման որևէ կայանում: Նրանք անմիջապես բաց էին թողնվում բնակավայրին կից համայնքապատկան դաշտեր: Այս խնդրին լուծում տալու նպատակով, UNDP կազմակերպության ֆինանսավորմամբ, Փարաքարի համայնքապետարանի անմիջական մասնակցությամբ և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Ջինջ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ինժիներական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խորհրդատվական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ընկերության միասնական ջանքերով 2015 թվականին ավարտին հասցվեց Փարաքարի Բիո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լճակի կառուցումը՝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որպես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կոյուղաջրերի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մաքրման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կայան: ՀՀ-ում գործող մնացած 4 կոյուղաջրերի մաքրան կայանների կողքին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(Երևան, Գավառ, Մարտունի, </w:t>
      </w:r>
    </w:p>
    <w:p w:rsidR="00A36828" w:rsidRPr="00B6263F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655F4C">
        <w:rPr>
          <w:rFonts w:ascii="Sylfaen" w:hAnsi="Sylfaen"/>
          <w:b/>
          <w:sz w:val="24"/>
          <w:szCs w:val="24"/>
          <w:lang w:val="hy-AM"/>
        </w:rPr>
        <w:t>Վարդենիս քաղաքները սպասարկող կայանները)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, որոնք ապահովում են միայն մեխանիկական մաքրում, այս կայանը իր ուրույն տեղը զբաղեցրեց՝ լինելով միակը 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ախատեսված կենսաբանական մաքրման համար նույնպես: Զգալի մեծ հաջողությամբ և </w:t>
      </w:r>
    </w:p>
    <w:p w:rsidR="00A36828" w:rsidRPr="00B6263F" w:rsidRDefault="00A36828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36828" w:rsidRPr="00B6263F" w:rsidRDefault="00A36828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55F4C" w:rsidRPr="00655F4C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655F4C">
        <w:rPr>
          <w:rFonts w:ascii="Sylfaen" w:hAnsi="Sylfaen"/>
          <w:b/>
          <w:sz w:val="24"/>
          <w:szCs w:val="24"/>
          <w:lang w:val="hy-AM"/>
        </w:rPr>
        <w:t>բարձր արդյունավետությամբ Բիո-լճակը գործարկվել է 2 տարի՝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 xml:space="preserve"> ֆիլտրել</w:t>
      </w:r>
      <w:r w:rsidRPr="00655F4C">
        <w:rPr>
          <w:rFonts w:ascii="Sylfaen" w:hAnsi="Sylfaen" w:cs="Arial"/>
          <w:b/>
          <w:sz w:val="24"/>
          <w:szCs w:val="24"/>
          <w:lang w:val="hy-AM"/>
        </w:rPr>
        <w:t> 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655F4C">
        <w:rPr>
          <w:rFonts w:ascii="Sylfaen" w:hAnsi="Sylfaen" w:cs="Arial"/>
          <w:b/>
          <w:sz w:val="24"/>
          <w:szCs w:val="24"/>
          <w:lang w:val="hy-AM"/>
        </w:rPr>
        <w:t> 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զգալի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մասի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կոյուղին և մաքրված, բարձր կալորեականությամբ ոռոգման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ջուր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մատակարարել լճակին հարակից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դաշտերին</w:t>
      </w:r>
      <w:r w:rsidRPr="00655F4C">
        <w:rPr>
          <w:rFonts w:ascii="Sylfaen" w:hAnsi="Sylfaen"/>
          <w:b/>
          <w:sz w:val="24"/>
          <w:szCs w:val="24"/>
          <w:lang w:val="hy-AM"/>
        </w:rPr>
        <w:t>, որոնք մինչ այդ չէին ոռոգվում և անմշակ էին:</w:t>
      </w:r>
    </w:p>
    <w:p w:rsidR="00655F4C" w:rsidRPr="00655F4C" w:rsidRDefault="00655F4C" w:rsidP="00A36828">
      <w:pPr>
        <w:ind w:firstLine="72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655F4C">
        <w:rPr>
          <w:rFonts w:ascii="Sylfaen" w:hAnsi="Sylfaen" w:cs="Sylfaen"/>
          <w:b/>
          <w:sz w:val="24"/>
          <w:szCs w:val="24"/>
          <w:lang w:val="hy-AM"/>
        </w:rPr>
        <w:t>2017 թվականի ապրիլին  ՀՀ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կառավարությունը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համայնքից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վերցրել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բիո-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լճակը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իր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ողջ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գույքով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և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հանձնել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ՀՀ էներգետիկ ենթակառուցվածքների և բնական պաշարների նախարարության  Ջրային տնտեսության պետական կոմիտեին,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ում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անտարբերության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հետևանքով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լճակը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այժմ ոչ միայն չի շահագործվում, այլև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օր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օրի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շարքից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դուրս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55F4C">
        <w:rPr>
          <w:rFonts w:ascii="Sylfaen" w:hAnsi="Sylfaen" w:cs="Sylfaen"/>
          <w:b/>
          <w:sz w:val="24"/>
          <w:szCs w:val="24"/>
          <w:lang w:val="hy-AM"/>
        </w:rPr>
        <w:t>գալիս, և որոշակի ժամանակ անց այն հնարավոր չի լինի վերագործարկել: Արդյունքում, համայնքի կոյուղին կրկին բաց է թողնվում համայնքին կից դաշտավայրեր: Ավելին այժմ կոյուղատար խողովակները գտնվում են խցանված վիճակում, կոյուղին դուրս է գալիս տների և դպրոցների բակեր, փողոցներ, երեխաների խաղահրապարակներ: Ստեղծված հակահիգիենիկ իրավիճակը սահմռկեցուցիչ է, իսկ համաճարակի հավանականությունը՝ չափազանց մեծ:</w:t>
      </w:r>
    </w:p>
    <w:p w:rsidR="00655F4C" w:rsidRPr="00655F4C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655F4C">
        <w:rPr>
          <w:rFonts w:ascii="Sylfaen" w:hAnsi="Sylfaen" w:cs="Sylfaen"/>
          <w:b/>
          <w:sz w:val="24"/>
          <w:szCs w:val="24"/>
          <w:lang w:val="hy-AM"/>
        </w:rPr>
        <w:t xml:space="preserve">Համայնքի մյուս հատվածում՝ Թաիրով բնակավայրում, իրավիճակը առավել ահագնալի է: Այստեղ ընդհանրապես չի գործում կոյուղաջրերի հեռացման միասնական համակարգ: Ստեղված իրավիճակում Թաիրովի բնակիչները թերևս գտել են այլընտրանքային տարբերակ: </w:t>
      </w:r>
      <w:r w:rsidRPr="00655F4C">
        <w:rPr>
          <w:rFonts w:ascii="Sylfaen" w:hAnsi="Sylfaen"/>
          <w:b/>
          <w:sz w:val="24"/>
          <w:szCs w:val="24"/>
          <w:lang w:val="hy-AM"/>
        </w:rPr>
        <w:t xml:space="preserve">«Շադրլու» ջրանցքով անցնող ջուրը, որը բաց է թողնվում Երևանյան լճից և նախատեսված է համայնքի այգիները ոռոգելու համար, ամբողջությամբ հեղեղված է բնակավայրի (Թաիրովը ունի ավելի քան 3000 բնակիչ) կոյուղաջրերով:  Այստեղ՝ Թաիրովի կոյուղաջրերը, խառնվելով ոռոգման ջրին և կենցաղային աղբին, առաջացնում են մեծ խցանումներ: Ջրանցքի պարբերաբար մաքրման աշխատանքները, որոնք մշտապես իրականացվել են համայնքապետարանի ջանքերով, չեն կարողացել հանգեցնել խնդրի լուծման, քանզի կոյուղաջրերը մշտապես թափվում են ջրանցքի մեջ: Համայնքում տիրում է գարշահոտ (աս այն պարագայում, երբ Փարաքարը համարվում է երկրում զբոսաշրջության զարգացման համար մեծ կարևորություն ունեցող բնակավայր, քանզի այստեղ է գտնվում ՙԶվարթնոց՚ օդանավակայանը): </w:t>
      </w:r>
    </w:p>
    <w:p w:rsidR="00655F4C" w:rsidRPr="000C3A16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>Ներկայում Փարաքար համայնքում կեղտաջրերի հեռացման համակարգի բացակայ</w:t>
      </w:r>
      <w:r w:rsidR="000C3A16">
        <w:rPr>
          <w:rFonts w:ascii="Sylfaen" w:hAnsi="Sylfaen"/>
          <w:b/>
          <w:sz w:val="24"/>
          <w:szCs w:val="24"/>
          <w:lang w:val="hy-AM"/>
        </w:rPr>
        <w:t>ության պատճառով տիրող իրավիճակ</w:t>
      </w:r>
      <w:r w:rsidR="000C3A16" w:rsidRPr="000C3A16">
        <w:rPr>
          <w:rFonts w:ascii="Sylfaen" w:hAnsi="Sylfaen"/>
          <w:b/>
          <w:sz w:val="24"/>
          <w:szCs w:val="24"/>
          <w:lang w:val="hy-AM"/>
        </w:rPr>
        <w:t>ը հետևյալն է՝</w:t>
      </w:r>
    </w:p>
    <w:p w:rsidR="00655F4C" w:rsidRPr="00642BFC" w:rsidRDefault="00655F4C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55F4C" w:rsidRPr="00642BFC" w:rsidRDefault="00655F4C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 w:cs="Sylfaen"/>
          <w:b/>
          <w:sz w:val="24"/>
          <w:szCs w:val="24"/>
          <w:lang w:val="hy-AM"/>
        </w:rPr>
        <w:t>կտրուկ</w:t>
      </w:r>
      <w:r w:rsidRPr="00642BFC">
        <w:rPr>
          <w:rFonts w:ascii="Sylfaen" w:hAnsi="Sylfaen"/>
          <w:b/>
          <w:sz w:val="24"/>
          <w:szCs w:val="24"/>
          <w:lang w:val="hy-AM"/>
        </w:rPr>
        <w:t xml:space="preserve"> նվազեցնում է համայնքի բնակելիության պայմանների մակարդակը, ստեղծում է հակահիգիենիկ և համաճարակային կացություն ողջ համայնքի բնակչության համար՝ առավել մեծ վտանգ ներկայացնելով խոցելի խավի՝ անչափահաս երեխաների համար:</w:t>
      </w:r>
    </w:p>
    <w:p w:rsidR="00655F4C" w:rsidRPr="00642BFC" w:rsidRDefault="00655F4C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>կոյուղու խառնվելը ոռոգման ջրին առաջացնում է սննդային թունավորման մեծ վտանգ, քանզի ոռոգման ջուրը իր մեջ պարունակում է օտարածին և վնասակար տարրեր:</w:t>
      </w:r>
    </w:p>
    <w:p w:rsidR="00655F4C" w:rsidRPr="000C3A16" w:rsidRDefault="00655F4C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 xml:space="preserve">տհաճություն և անհարմարավետություն է պատճառում թե՜ բնակիչներին և թե՜ օդանավակայանով մեր երկիր այցելող զբոսաշրջիկներին՝ բացասական ազդեցություն ունենալով տուրիզմի զարգացման ուղղությամբ որևէ ներդրումային քայլ կատարող անհատի վրա: </w:t>
      </w:r>
    </w:p>
    <w:p w:rsidR="00655F4C" w:rsidRPr="00642BFC" w:rsidRDefault="00655F4C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 xml:space="preserve"> թողնում է բացասական բնապահպանական ազդեցություն` վատթարացնելով ստորգետնյա և մակերևութային ջրային ռեսուրսների վիճակը:</w:t>
      </w:r>
    </w:p>
    <w:p w:rsidR="00655F4C" w:rsidRPr="00642BFC" w:rsidRDefault="00655F4C" w:rsidP="00A3682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 xml:space="preserve">զգալի վնաս է հասցվում ջրային և ցամաքային էկոհամակարգերին, քանզի կեղտաջրերը մշակվելու փոխարեն ուղղակիորեն բաց են թողնվում շրջակա միջավայր: </w:t>
      </w:r>
    </w:p>
    <w:p w:rsidR="00655F4C" w:rsidRPr="00642BFC" w:rsidRDefault="00655F4C" w:rsidP="00A36828">
      <w:pPr>
        <w:numPr>
          <w:ilvl w:val="0"/>
          <w:numId w:val="4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642BFC">
        <w:rPr>
          <w:rFonts w:ascii="Sylfaen" w:hAnsi="Sylfaen"/>
          <w:b/>
          <w:sz w:val="24"/>
          <w:szCs w:val="24"/>
          <w:lang w:val="hy-AM"/>
        </w:rPr>
        <w:t>առաջ է գալիս էական առողջապահական ռիսկեր` կոյուղու ցանցերից խմելու ջրի հնարավոր աղտոտման հետևանքով:</w:t>
      </w:r>
    </w:p>
    <w:p w:rsidR="00A36828" w:rsidRPr="00B6263F" w:rsidRDefault="009150BA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9150BA">
        <w:rPr>
          <w:rFonts w:ascii="Sylfaen" w:hAnsi="Sylfaen"/>
          <w:b/>
          <w:sz w:val="24"/>
          <w:szCs w:val="24"/>
          <w:lang w:val="hy-AM"/>
        </w:rPr>
        <w:t xml:space="preserve">Ինչպես ցույց են տալիս մեր հաշվարկները, 98 հա տարածք հնարավորություն կստանա կրկին մշակվելու, ինչը համարժեք է, որ 654 հողի սեփականատեր կկարողանա շահույթ ստեղծել իրեն պատկանող հողատարածքի մշակման միջոցով: Ինչպես ցույց են </w:t>
      </w:r>
    </w:p>
    <w:p w:rsidR="00A36828" w:rsidRPr="00B6263F" w:rsidRDefault="00A36828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150BA" w:rsidRPr="009150BA" w:rsidRDefault="009150BA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9150BA">
        <w:rPr>
          <w:rFonts w:ascii="Sylfaen" w:hAnsi="Sylfaen"/>
          <w:b/>
          <w:sz w:val="24"/>
          <w:szCs w:val="24"/>
          <w:lang w:val="hy-AM"/>
        </w:rPr>
        <w:t>տալիս մեր հաշվարկները, համայնքում կսկսեն մշակվել միայն 86 հա հողատարածք, ինչ համարժեք է, որ ևս միայն 574 սեփականատեր կրկին կզբաղվի հողի մշակմամբ, ինչը նույնպես համարվում է մաքսիմալ դրական ցուցանիշ:</w:t>
      </w:r>
    </w:p>
    <w:p w:rsidR="00655F4C" w:rsidRPr="009150BA" w:rsidRDefault="009150BA" w:rsidP="00A36828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b/>
          <w:lang w:val="hy-AM"/>
        </w:rPr>
      </w:pPr>
      <w:r w:rsidRPr="009150BA">
        <w:rPr>
          <w:rFonts w:ascii="Sylfaen" w:hAnsi="Sylfaen"/>
          <w:b/>
          <w:lang w:val="hy-AM"/>
        </w:rPr>
        <w:t xml:space="preserve">          Պետք է նաև հաշվի առնել այն հանգամանքը, որ համայնքում </w:t>
      </w:r>
      <w:r w:rsidR="000C3A16" w:rsidRPr="000C3A16">
        <w:rPr>
          <w:rFonts w:ascii="Sylfaen" w:hAnsi="Sylfaen"/>
          <w:b/>
          <w:lang w:val="hy-AM"/>
        </w:rPr>
        <w:t xml:space="preserve"> </w:t>
      </w:r>
      <w:r w:rsidRPr="009150BA">
        <w:rPr>
          <w:rFonts w:ascii="Sylfaen" w:hAnsi="Sylfaen"/>
          <w:b/>
          <w:lang w:val="hy-AM"/>
        </w:rPr>
        <w:t>կնկտակվի զգալի աճ գյուղատնտեսության ոլորտին սպասարկող ծառայությունների հանդեպ նույնպես: Տեղի կունենա համընդհանուր տնտեսական զարգացում ի շնորհիվ գյուղատնտեսության կրկին վերաակտիվացման:</w:t>
      </w:r>
    </w:p>
    <w:p w:rsidR="000C3A16" w:rsidRPr="000C3A16" w:rsidRDefault="000C3A16" w:rsidP="00A36828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>Մեր մշակած ծրագիրը կարողանում է միանգամից լուծել Փարաքար համայնքում առկա 2 հիմնական կենսախնդիր: Այն հետամտում է շահ համայնքի թ՜ե սոցիալական և թ՜ե տնտեսական ոլորտներում. կարողանում է թ՜ե ստեղծել կեղտաջրերի հեռացման համակարգ (Ջրային տնտեսության պետական կոմիտեին այժմ քննարկում է կեղտաջրերի մաքրման կայանին՝ բիո-լճակին պատճառված վնասի փոխհատուցման և վերագործարկման ծրագիրը, որի նախագծա-նախահաշիվային ծրագիրը ներկայացվելու է  Ջրային տնտեսության պետական կոմիտեին ապրիլ ամսին ՙՋինջ ինժեներական խորհրդատվություն՚ կազմակերպության կողմից), և թ՜ե ապահովվել ոռոգման ջրի կայուն և անխափան համակարգ՝ համայնքում նորմալ բնակության պայմաններ ստեղծելու և  գյուղատնտեսությունը  կրկին ակտիվացնելու նպատակով (ծրագրի այս հատվածը կանխատեսում է հավելյալ ոռոգման մատակարարելու, Շադրլու ջրանցքը վերագործարկելու և ներցանցային ոռոգման հատվածը վերակառուցելու և անխափան գործարկելու աշխատանքներ):</w:t>
      </w:r>
    </w:p>
    <w:p w:rsidR="000C3A16" w:rsidRPr="000C3A16" w:rsidRDefault="000C3A16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 xml:space="preserve"> Նախատեսվում է ծրագիրը կյանքի կոչել պետությ</w:t>
      </w:r>
      <w:r>
        <w:rPr>
          <w:rFonts w:ascii="Sylfaen" w:hAnsi="Sylfaen"/>
          <w:b/>
          <w:sz w:val="24"/>
          <w:szCs w:val="24"/>
          <w:lang w:val="hy-AM"/>
        </w:rPr>
        <w:t>ան, համայնքի, մասնավոր հատվածի</w:t>
      </w:r>
      <w:r w:rsidRPr="000C3A16">
        <w:rPr>
          <w:rFonts w:ascii="Sylfaen" w:hAnsi="Sylfaen"/>
          <w:b/>
          <w:sz w:val="24"/>
          <w:szCs w:val="24"/>
          <w:lang w:val="hy-AM"/>
        </w:rPr>
        <w:t xml:space="preserve"> և աջակից դոնորական կազմակերպությունների համաֆինանսավորման և համատեղ գործունեության միջոցով:</w:t>
      </w:r>
    </w:p>
    <w:p w:rsidR="000C3A16" w:rsidRPr="000C3A16" w:rsidRDefault="000C3A16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>Ծրագրի նպատակն է՝</w:t>
      </w:r>
    </w:p>
    <w:p w:rsidR="000C3A16" w:rsidRPr="000C3A16" w:rsidRDefault="000C3A16" w:rsidP="00A36828">
      <w:pPr>
        <w:pStyle w:val="1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>Համայնքը էականորեն ապահովվել կեղտաջրերի հեռացման համակարգով</w:t>
      </w:r>
    </w:p>
    <w:p w:rsidR="000C3A16" w:rsidRPr="000C3A16" w:rsidRDefault="000C3A16" w:rsidP="00A36828">
      <w:pPr>
        <w:pStyle w:val="1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Նպաստել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բարեկարգմանը</w:t>
      </w:r>
      <w:proofErr w:type="spellEnd"/>
    </w:p>
    <w:p w:rsidR="000C3A16" w:rsidRPr="000C3A16" w:rsidRDefault="000C3A16" w:rsidP="00A36828">
      <w:pPr>
        <w:pStyle w:val="1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Նվազեցնել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համայնքում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օդի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աղտոտվածությունը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0C3A16">
        <w:rPr>
          <w:rFonts w:ascii="Sylfaen" w:hAnsi="Sylfaen"/>
          <w:b/>
          <w:sz w:val="24"/>
          <w:szCs w:val="24"/>
        </w:rPr>
        <w:t>գարշահոտությունը</w:t>
      </w:r>
      <w:proofErr w:type="spellEnd"/>
    </w:p>
    <w:p w:rsid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Ստեղծել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առողջ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0C3A16">
        <w:rPr>
          <w:rFonts w:ascii="Sylfaen" w:hAnsi="Sylfaen"/>
          <w:b/>
          <w:sz w:val="24"/>
          <w:szCs w:val="24"/>
        </w:rPr>
        <w:t>սանիտարահիգիենիկ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մթնոլորտ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բնակության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համար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</w:p>
    <w:p w:rsidR="000C3A16" w:rsidRP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Վերօգտագործել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r w:rsidR="00A5351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Շադրլու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՚ </w:t>
      </w:r>
      <w:proofErr w:type="spellStart"/>
      <w:r w:rsidRPr="000C3A16">
        <w:rPr>
          <w:rFonts w:ascii="Sylfaen" w:hAnsi="Sylfaen"/>
          <w:b/>
          <w:sz w:val="24"/>
          <w:szCs w:val="24"/>
        </w:rPr>
        <w:t>ջրանցքը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</w:p>
    <w:p w:rsidR="000C3A16" w:rsidRP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Համայնքում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ապահովել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կայուն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ոռոգման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համակարգ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առանց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կոյուղու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միջամտության</w:t>
      </w:r>
      <w:proofErr w:type="spellEnd"/>
    </w:p>
    <w:p w:rsid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Համայնքն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ապահովել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նորովի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բարելավված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ներցանցային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ոռոգման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համակարգով</w:t>
      </w:r>
      <w:proofErr w:type="spellEnd"/>
    </w:p>
    <w:p w:rsidR="000C3A16" w:rsidRP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Կրկնակի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աճ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ապահովվել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գյուղատնտեսական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գործունեության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ոլորտում</w:t>
      </w:r>
      <w:proofErr w:type="spellEnd"/>
    </w:p>
    <w:p w:rsidR="000C3A16" w:rsidRPr="000C3A16" w:rsidRDefault="000C3A16" w:rsidP="00A36828">
      <w:pPr>
        <w:pStyle w:val="1"/>
        <w:numPr>
          <w:ilvl w:val="0"/>
          <w:numId w:val="4"/>
        </w:numPr>
        <w:spacing w:after="200" w:line="24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0C3A16">
        <w:rPr>
          <w:rFonts w:ascii="Sylfaen" w:hAnsi="Sylfaen"/>
          <w:b/>
          <w:sz w:val="24"/>
          <w:szCs w:val="24"/>
        </w:rPr>
        <w:t>Խթանել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բնակչության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կենսակերպի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բարելավմանը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0C3A16">
        <w:rPr>
          <w:rFonts w:ascii="Sylfaen" w:hAnsi="Sylfaen"/>
          <w:b/>
          <w:sz w:val="24"/>
          <w:szCs w:val="24"/>
        </w:rPr>
        <w:t>բարձրացնելով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նրանց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զբաղբածության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աստիճանը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՝ ի </w:t>
      </w:r>
      <w:proofErr w:type="spellStart"/>
      <w:r w:rsidRPr="000C3A16">
        <w:rPr>
          <w:rFonts w:ascii="Sylfaen" w:hAnsi="Sylfaen"/>
          <w:b/>
          <w:sz w:val="24"/>
          <w:szCs w:val="24"/>
        </w:rPr>
        <w:t>շնորհիվ</w:t>
      </w:r>
      <w:proofErr w:type="spellEnd"/>
      <w:r w:rsidRPr="000C3A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C3A16">
        <w:rPr>
          <w:rFonts w:ascii="Sylfaen" w:hAnsi="Sylfaen"/>
          <w:b/>
          <w:sz w:val="24"/>
          <w:szCs w:val="24"/>
        </w:rPr>
        <w:t>գյուղատնտեսության</w:t>
      </w:r>
      <w:proofErr w:type="spellEnd"/>
    </w:p>
    <w:p w:rsidR="000C3A16" w:rsidRPr="000C3A16" w:rsidRDefault="000C3A16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 xml:space="preserve">Ներկայում՝ համայքում առկա է 1877 բնակելի տուն, որից միայն 737 բնակարանն է ապահովված կոյուղատար համակարգով, որն էլ իր հերթին գտնվում է խցանված վիճակում: Այլ կերպ ասած, կոյուղատար համակարգով ապահովված է համայնքի բնակչության ընդհամենը 39.25%-ը, իսկ նրանց հարմավետության աստիճանը 0-10 բալային համակարգում գնահատելիս թերևս համարժեք գնահատական կարելի է համարել 2 թվանշանը՝ հաշվի առնելով նրանում առկա վերոնշյալ բազմապիսի խնդիրները: Թաիրով բնակավայրում կոյուղատար համակարգի ստեղծմամբ կոյուղատար համակարգ կապահովվի բազմաբնակարան բնակելի  շենքերի բոլոր 337 բնակարաններին և ևս 170 բնակելի տների՝ շենքերին հարակից գտնվող փողոցներից: Արդյունքում, համայնքում կոյեւղատար համակարգով ապահովված լինելու տոկոսը 39.25%-ից կբարձրանա 66.25%: Մեր կոյուղաջրերի հեռացման համակարգ ունենալու ցուցանիշը կբարձրանա 27%-ով: </w:t>
      </w:r>
    </w:p>
    <w:p w:rsidR="00A36828" w:rsidRPr="00B6263F" w:rsidRDefault="000C3A16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 xml:space="preserve">Մենք որպես շահառու դիտարկում ենք ոչ միայն այն անձանց ովքեր կապահովվեն </w:t>
      </w:r>
    </w:p>
    <w:p w:rsidR="00A36828" w:rsidRPr="00B6263F" w:rsidRDefault="00A36828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36828" w:rsidRPr="00B6263F" w:rsidRDefault="00A36828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C3A16" w:rsidRPr="00B6263F" w:rsidRDefault="000C3A16" w:rsidP="00A3682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0C3A16">
        <w:rPr>
          <w:rFonts w:ascii="Sylfaen" w:hAnsi="Sylfaen"/>
          <w:b/>
          <w:sz w:val="24"/>
          <w:szCs w:val="24"/>
          <w:lang w:val="hy-AM"/>
        </w:rPr>
        <w:t>գործող կոյուղատար համակարգով, որը կազմում է համայնքի բնակչության 66.25%-ը կամ ավելի քան 6620 բնակիչ այլ համայնքի ամբողջ բնակչությանը, քանզի սանիտարահիգիենիկ իրադրությունը կբարելավվի ամբողջ համայնքում, կունենանք առողջ և կայուն միջավայր հասարակական վայրերում, դպրոցներում, մանկապարտեզներում, փողոցներում, խաղահրապարակներում և այլուր:</w:t>
      </w:r>
    </w:p>
    <w:p w:rsidR="005F16DB" w:rsidRPr="005F16DB" w:rsidRDefault="005F16DB" w:rsidP="00A36828">
      <w:pPr>
        <w:ind w:firstLine="720"/>
        <w:jc w:val="both"/>
        <w:rPr>
          <w:rFonts w:ascii="Sylfaen" w:hAnsi="Sylfaen"/>
          <w:b/>
          <w:sz w:val="24"/>
          <w:szCs w:val="24"/>
        </w:rPr>
      </w:pPr>
      <w:r w:rsidRPr="00B6263F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Ծրագրի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իրականացման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համար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անհրաժեշտ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>է  6</w:t>
      </w:r>
      <w:r w:rsidR="00B805C3">
        <w:rPr>
          <w:rFonts w:ascii="Sylfaen" w:hAnsi="Sylfaen"/>
          <w:b/>
          <w:sz w:val="24"/>
          <w:szCs w:val="24"/>
        </w:rPr>
        <w:t>5</w:t>
      </w:r>
      <w:proofErr w:type="gramEnd"/>
      <w:r w:rsidR="00B805C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</w:t>
      </w:r>
      <w:r w:rsidR="00B805C3">
        <w:rPr>
          <w:rFonts w:ascii="Sylfaen" w:hAnsi="Sylfaen"/>
          <w:b/>
          <w:sz w:val="24"/>
          <w:szCs w:val="24"/>
        </w:rPr>
        <w:t>713  24</w:t>
      </w:r>
      <w:r>
        <w:rPr>
          <w:rFonts w:ascii="Sylfaen" w:hAnsi="Sylfaen"/>
          <w:b/>
          <w:sz w:val="24"/>
          <w:szCs w:val="24"/>
        </w:rPr>
        <w:t xml:space="preserve">0  ՀՀ </w:t>
      </w:r>
      <w:proofErr w:type="spellStart"/>
      <w:r>
        <w:rPr>
          <w:rFonts w:ascii="Sylfaen" w:hAnsi="Sylfaen"/>
          <w:b/>
          <w:sz w:val="24"/>
          <w:szCs w:val="24"/>
        </w:rPr>
        <w:t>դրամ</w:t>
      </w:r>
      <w:proofErr w:type="spellEnd"/>
      <w:r>
        <w:rPr>
          <w:rFonts w:ascii="Sylfaen" w:hAnsi="Sylfaen"/>
          <w:b/>
          <w:sz w:val="24"/>
          <w:szCs w:val="24"/>
        </w:rPr>
        <w:t xml:space="preserve">,  </w:t>
      </w:r>
      <w:proofErr w:type="spellStart"/>
      <w:r>
        <w:rPr>
          <w:rFonts w:ascii="Sylfaen" w:hAnsi="Sylfaen"/>
          <w:b/>
          <w:sz w:val="24"/>
          <w:szCs w:val="24"/>
        </w:rPr>
        <w:t>համայնքի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կողմից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կկատարվի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 w:rsidR="00B805C3">
        <w:rPr>
          <w:rFonts w:ascii="Sylfaen" w:hAnsi="Sylfaen"/>
          <w:b/>
          <w:sz w:val="24"/>
          <w:szCs w:val="24"/>
        </w:rPr>
        <w:t>29 570 000</w:t>
      </w:r>
      <w:r>
        <w:rPr>
          <w:rFonts w:ascii="Sylfaen" w:hAnsi="Sylfaen"/>
          <w:b/>
          <w:sz w:val="24"/>
          <w:szCs w:val="24"/>
        </w:rPr>
        <w:t xml:space="preserve"> ՀՀ </w:t>
      </w:r>
      <w:proofErr w:type="spellStart"/>
      <w:r>
        <w:rPr>
          <w:rFonts w:ascii="Sylfaen" w:hAnsi="Sylfaen"/>
          <w:b/>
          <w:sz w:val="24"/>
          <w:szCs w:val="24"/>
        </w:rPr>
        <w:t>դրամի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ներդրում</w:t>
      </w:r>
      <w:proofErr w:type="spellEnd"/>
      <w:r>
        <w:rPr>
          <w:rFonts w:ascii="Sylfaen" w:hAnsi="Sylfaen"/>
          <w:b/>
          <w:sz w:val="24"/>
          <w:szCs w:val="24"/>
        </w:rPr>
        <w:t xml:space="preserve">, </w:t>
      </w:r>
      <w:proofErr w:type="spellStart"/>
      <w:r>
        <w:rPr>
          <w:rFonts w:ascii="Sylfaen" w:hAnsi="Sylfaen"/>
          <w:b/>
          <w:sz w:val="24"/>
          <w:szCs w:val="24"/>
        </w:rPr>
        <w:t>հնարավոր</w:t>
      </w:r>
      <w:proofErr w:type="spellEnd"/>
      <w:r>
        <w:rPr>
          <w:rFonts w:ascii="Sylfaen" w:hAnsi="Sylfaen"/>
          <w:b/>
          <w:sz w:val="24"/>
          <w:szCs w:val="24"/>
        </w:rPr>
        <w:t xml:space="preserve"> է </w:t>
      </w:r>
      <w:proofErr w:type="spellStart"/>
      <w:r>
        <w:rPr>
          <w:rFonts w:ascii="Sylfaen" w:hAnsi="Sylfaen"/>
          <w:b/>
          <w:sz w:val="24"/>
          <w:szCs w:val="24"/>
        </w:rPr>
        <w:t>նաև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ներգրավել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այլ</w:t>
      </w:r>
      <w:proofErr w:type="spellEnd"/>
      <w:r>
        <w:rPr>
          <w:rFonts w:ascii="Sylfaen" w:hAnsi="Sylfaen"/>
          <w:b/>
          <w:sz w:val="24"/>
          <w:szCs w:val="24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</w:rPr>
        <w:t>ներդրողների</w:t>
      </w:r>
      <w:proofErr w:type="spellEnd"/>
      <w:r>
        <w:rPr>
          <w:rFonts w:ascii="Sylfaen" w:hAnsi="Sylfaen"/>
          <w:b/>
          <w:sz w:val="24"/>
          <w:szCs w:val="24"/>
        </w:rPr>
        <w:t>:</w:t>
      </w:r>
    </w:p>
    <w:p w:rsidR="00655F4C" w:rsidRDefault="005F16DB" w:rsidP="00A36828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</w:t>
      </w:r>
      <w:proofErr w:type="spellStart"/>
      <w:r>
        <w:rPr>
          <w:rFonts w:ascii="Sylfaen" w:hAnsi="Sylfaen"/>
          <w:b/>
          <w:lang w:val="en-US"/>
        </w:rPr>
        <w:t>Վերոհիշյալ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փողոցի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բնակիչները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նշեցին</w:t>
      </w:r>
      <w:proofErr w:type="spellEnd"/>
      <w:r>
        <w:rPr>
          <w:rFonts w:ascii="Sylfaen" w:hAnsi="Sylfaen"/>
          <w:b/>
          <w:lang w:val="en-US"/>
        </w:rPr>
        <w:t xml:space="preserve">, </w:t>
      </w:r>
      <w:proofErr w:type="spellStart"/>
      <w:r>
        <w:rPr>
          <w:rFonts w:ascii="Sylfaen" w:hAnsi="Sylfaen"/>
          <w:b/>
          <w:lang w:val="en-US"/>
        </w:rPr>
        <w:t>որ</w:t>
      </w:r>
      <w:proofErr w:type="spellEnd"/>
      <w:r>
        <w:rPr>
          <w:rFonts w:ascii="Sylfaen" w:hAnsi="Sylfaen"/>
          <w:b/>
          <w:lang w:val="en-US"/>
        </w:rPr>
        <w:t xml:space="preserve">   </w:t>
      </w:r>
      <w:proofErr w:type="spellStart"/>
      <w:r>
        <w:rPr>
          <w:rFonts w:ascii="Sylfaen" w:hAnsi="Sylfaen"/>
          <w:b/>
          <w:lang w:val="en-US"/>
        </w:rPr>
        <w:t>վերջապես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հնարավորություն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կունենան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  </w:t>
      </w:r>
      <w:proofErr w:type="spellStart"/>
      <w:r>
        <w:rPr>
          <w:rFonts w:ascii="Sylfaen" w:hAnsi="Sylfaen"/>
          <w:b/>
          <w:lang w:val="en-US"/>
        </w:rPr>
        <w:t>լուծելու</w:t>
      </w:r>
      <w:proofErr w:type="spellEnd"/>
      <w:r w:rsidR="00A36828">
        <w:rPr>
          <w:rFonts w:ascii="Sylfaen" w:hAnsi="Sylfaen"/>
          <w:b/>
          <w:lang w:val="en-US"/>
        </w:rPr>
        <w:t xml:space="preserve">  </w:t>
      </w:r>
      <w:proofErr w:type="spellStart"/>
      <w:r w:rsidR="00A36828">
        <w:rPr>
          <w:rFonts w:ascii="Sylfaen" w:hAnsi="Sylfaen"/>
          <w:b/>
          <w:lang w:val="en-US"/>
        </w:rPr>
        <w:t>այդ</w:t>
      </w:r>
      <w:proofErr w:type="spellEnd"/>
      <w:r w:rsidR="00A36828">
        <w:rPr>
          <w:rFonts w:ascii="Sylfaen" w:hAnsi="Sylfaen"/>
          <w:b/>
          <w:lang w:val="en-US"/>
        </w:rPr>
        <w:t xml:space="preserve"> </w:t>
      </w:r>
      <w:proofErr w:type="spellStart"/>
      <w:r w:rsidR="00A36828">
        <w:rPr>
          <w:rFonts w:ascii="Sylfaen" w:hAnsi="Sylfaen"/>
          <w:b/>
          <w:lang w:val="en-US"/>
        </w:rPr>
        <w:t>երկարատև</w:t>
      </w:r>
      <w:proofErr w:type="spellEnd"/>
      <w:r w:rsidR="00A36828">
        <w:rPr>
          <w:rFonts w:ascii="Sylfaen" w:hAnsi="Sylfaen"/>
          <w:b/>
          <w:lang w:val="en-US"/>
        </w:rPr>
        <w:t xml:space="preserve">   </w:t>
      </w:r>
      <w:proofErr w:type="spellStart"/>
      <w:r w:rsidR="00A36828">
        <w:rPr>
          <w:rFonts w:ascii="Sylfaen" w:hAnsi="Sylfaen"/>
          <w:b/>
          <w:lang w:val="en-US"/>
        </w:rPr>
        <w:t>չլուծված</w:t>
      </w:r>
      <w:proofErr w:type="spellEnd"/>
      <w:r w:rsidR="00A36828">
        <w:rPr>
          <w:rFonts w:ascii="Sylfaen" w:hAnsi="Sylfaen"/>
          <w:b/>
          <w:lang w:val="en-US"/>
        </w:rPr>
        <w:t xml:space="preserve">  </w:t>
      </w:r>
      <w:proofErr w:type="spellStart"/>
      <w:r w:rsidR="00A36828">
        <w:rPr>
          <w:rFonts w:ascii="Sylfaen" w:hAnsi="Sylfaen"/>
          <w:b/>
          <w:lang w:val="en-US"/>
        </w:rPr>
        <w:t>խնդիրը</w:t>
      </w:r>
      <w:proofErr w:type="spellEnd"/>
      <w:r w:rsidR="00A36828">
        <w:rPr>
          <w:rFonts w:ascii="Sylfaen" w:hAnsi="Sylfaen"/>
          <w:b/>
          <w:lang w:val="en-US"/>
        </w:rPr>
        <w:t>:</w:t>
      </w:r>
    </w:p>
    <w:p w:rsidR="00A36828" w:rsidRPr="005F16DB" w:rsidRDefault="00A36828" w:rsidP="00A36828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Որոշվեց</w:t>
      </w:r>
      <w:proofErr w:type="spellEnd"/>
    </w:p>
    <w:p w:rsidR="005F16DB" w:rsidRPr="00A36828" w:rsidRDefault="005F16DB" w:rsidP="00A36828">
      <w:pPr>
        <w:rPr>
          <w:rFonts w:ascii="Sylfaen" w:hAnsi="Sylfaen"/>
          <w:b/>
          <w:sz w:val="24"/>
          <w:szCs w:val="24"/>
          <w:lang w:val="hy-AM"/>
        </w:rPr>
      </w:pPr>
      <w:r w:rsidRPr="00A36828">
        <w:rPr>
          <w:rFonts w:ascii="Sylfaen" w:hAnsi="Sylfaen"/>
          <w:b/>
          <w:sz w:val="24"/>
          <w:szCs w:val="24"/>
          <w:lang w:val="hy-AM"/>
        </w:rPr>
        <w:t xml:space="preserve">Առաջարկել  համայնքի  ղեկավարին՝ սուբվենցիայի  հայտը   հաստատված կարգով </w:t>
      </w:r>
      <w:r w:rsidR="00A36828">
        <w:rPr>
          <w:rFonts w:ascii="Sylfaen" w:hAnsi="Sylfaen"/>
          <w:b/>
          <w:sz w:val="24"/>
          <w:szCs w:val="24"/>
        </w:rPr>
        <w:t xml:space="preserve"> </w:t>
      </w:r>
      <w:r w:rsidRPr="00A36828">
        <w:rPr>
          <w:rFonts w:ascii="Sylfaen" w:hAnsi="Sylfaen"/>
          <w:b/>
          <w:sz w:val="24"/>
          <w:szCs w:val="24"/>
          <w:lang w:val="hy-AM"/>
        </w:rPr>
        <w:t>և սահմանված  ժամկետում մարզպետարան ներկայացնել  սուբվենցիայի ծրագրի  ամբողջական փաթեթը:</w:t>
      </w:r>
    </w:p>
    <w:p w:rsidR="005F16DB" w:rsidRPr="00A36828" w:rsidRDefault="005F16DB" w:rsidP="00A36828">
      <w:pPr>
        <w:rPr>
          <w:rFonts w:ascii="Sylfaen" w:hAnsi="Sylfaen"/>
          <w:b/>
          <w:sz w:val="24"/>
          <w:szCs w:val="24"/>
          <w:lang w:val="hy-AM"/>
        </w:rPr>
      </w:pPr>
      <w:r w:rsidRPr="00A36828">
        <w:rPr>
          <w:rFonts w:ascii="Sylfaen" w:hAnsi="Sylfaen"/>
          <w:b/>
          <w:sz w:val="24"/>
          <w:szCs w:val="24"/>
          <w:lang w:val="hy-AM"/>
        </w:rPr>
        <w:t xml:space="preserve">Առաջարկն ընդունվեց </w:t>
      </w:r>
      <w:r w:rsidR="00A36828" w:rsidRPr="00A3682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36828">
        <w:rPr>
          <w:rFonts w:ascii="Sylfaen" w:hAnsi="Sylfaen"/>
          <w:b/>
          <w:sz w:val="24"/>
          <w:szCs w:val="24"/>
          <w:lang w:val="hy-AM"/>
        </w:rPr>
        <w:t>մասնակից անդամների կողմից:</w:t>
      </w:r>
    </w:p>
    <w:p w:rsidR="005F16DB" w:rsidRPr="00A36828" w:rsidRDefault="005F16DB" w:rsidP="005F16DB">
      <w:pPr>
        <w:tabs>
          <w:tab w:val="left" w:pos="7200"/>
        </w:tabs>
        <w:outlineLvl w:val="0"/>
        <w:rPr>
          <w:rFonts w:ascii="GHEA Mariam" w:hAnsi="GHEA Mariam"/>
          <w:sz w:val="24"/>
          <w:szCs w:val="24"/>
          <w:lang w:val="hy-AM"/>
        </w:rPr>
      </w:pPr>
      <w:r w:rsidRPr="00A36828">
        <w:rPr>
          <w:rFonts w:ascii="GHEA Mariam" w:hAnsi="GHEA Mariam"/>
          <w:sz w:val="24"/>
          <w:szCs w:val="24"/>
          <w:lang w:val="hy-AM"/>
        </w:rPr>
        <w:tab/>
      </w:r>
    </w:p>
    <w:p w:rsidR="005F16DB" w:rsidRPr="00B6263F" w:rsidRDefault="005F16DB" w:rsidP="005F16DB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lang w:val="hy-AM"/>
        </w:rPr>
      </w:pPr>
    </w:p>
    <w:p w:rsidR="00B805C3" w:rsidRPr="00B6263F" w:rsidRDefault="00B805C3" w:rsidP="005F16DB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lang w:val="hy-AM"/>
        </w:rPr>
      </w:pPr>
    </w:p>
    <w:p w:rsidR="005F16DB" w:rsidRPr="0082780B" w:rsidRDefault="005F16DB" w:rsidP="005F16DB">
      <w:pPr>
        <w:pStyle w:val="aa"/>
        <w:tabs>
          <w:tab w:val="clear" w:pos="4320"/>
          <w:tab w:val="left" w:pos="6120"/>
          <w:tab w:val="left" w:pos="7740"/>
        </w:tabs>
        <w:rPr>
          <w:rFonts w:ascii="Sylfaen" w:hAnsi="Sylfaen"/>
          <w:lang w:val="hy-AM"/>
        </w:rPr>
      </w:pPr>
    </w:p>
    <w:p w:rsidR="005F16DB" w:rsidRPr="00B6263F" w:rsidRDefault="005F16DB" w:rsidP="005F16DB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3113E1">
        <w:rPr>
          <w:rFonts w:ascii="Sylfaen" w:hAnsi="Sylfaen"/>
          <w:b/>
          <w:lang w:val="hy-AM"/>
        </w:rPr>
        <w:t xml:space="preserve">               Նախագահ                      </w:t>
      </w:r>
      <w:r w:rsidR="00B805C3" w:rsidRPr="00B805C3">
        <w:rPr>
          <w:rFonts w:ascii="Sylfaen" w:hAnsi="Sylfaen"/>
          <w:b/>
          <w:lang w:val="hy-AM"/>
        </w:rPr>
        <w:t xml:space="preserve">    </w:t>
      </w:r>
      <w:r w:rsidRPr="003113E1">
        <w:rPr>
          <w:rFonts w:ascii="Sylfaen" w:hAnsi="Sylfaen"/>
          <w:b/>
          <w:lang w:val="hy-AM"/>
        </w:rPr>
        <w:t xml:space="preserve">       Ս.Վարդանյան</w:t>
      </w:r>
    </w:p>
    <w:p w:rsidR="00B805C3" w:rsidRPr="00B6263F" w:rsidRDefault="00B805C3" w:rsidP="005F16DB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5F16DB" w:rsidRPr="003113E1" w:rsidRDefault="005F16DB" w:rsidP="005F16DB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</w:p>
    <w:p w:rsidR="00655F4C" w:rsidRPr="00655F4C" w:rsidRDefault="005F16DB" w:rsidP="00B6263F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b/>
          <w:lang w:val="hy-AM"/>
        </w:rPr>
      </w:pPr>
      <w:r w:rsidRPr="003113E1">
        <w:rPr>
          <w:rFonts w:ascii="Sylfaen" w:hAnsi="Sylfaen"/>
          <w:b/>
          <w:lang w:val="hy-AM"/>
        </w:rPr>
        <w:t xml:space="preserve">               Քարտուղար                          </w:t>
      </w:r>
      <w:r w:rsidR="00B805C3" w:rsidRPr="00B805C3">
        <w:rPr>
          <w:rFonts w:ascii="Sylfaen" w:hAnsi="Sylfaen"/>
          <w:b/>
          <w:lang w:val="hy-AM"/>
        </w:rPr>
        <w:t xml:space="preserve">      </w:t>
      </w:r>
      <w:r w:rsidRPr="003113E1">
        <w:rPr>
          <w:rFonts w:ascii="Sylfaen" w:hAnsi="Sylfaen"/>
          <w:b/>
          <w:lang w:val="hy-AM"/>
        </w:rPr>
        <w:t xml:space="preserve"> Գ.Մանուկյան</w:t>
      </w:r>
    </w:p>
    <w:sectPr w:rsidR="00655F4C" w:rsidRPr="00655F4C" w:rsidSect="00655F4C">
      <w:pgSz w:w="11906" w:h="16838" w:code="9"/>
      <w:pgMar w:top="284" w:right="746" w:bottom="360" w:left="70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54"/>
    <w:multiLevelType w:val="hybridMultilevel"/>
    <w:tmpl w:val="6F88266C"/>
    <w:lvl w:ilvl="0" w:tplc="BCF8EFB6">
      <w:start w:val="16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A88"/>
    <w:multiLevelType w:val="hybridMultilevel"/>
    <w:tmpl w:val="9798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01E3E"/>
    <w:multiLevelType w:val="hybridMultilevel"/>
    <w:tmpl w:val="3654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25DCD"/>
    <w:multiLevelType w:val="hybridMultilevel"/>
    <w:tmpl w:val="8A3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857283A"/>
    <w:multiLevelType w:val="hybridMultilevel"/>
    <w:tmpl w:val="CD2E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F20764"/>
    <w:rsid w:val="00040A34"/>
    <w:rsid w:val="00061668"/>
    <w:rsid w:val="000C3A16"/>
    <w:rsid w:val="000F63C2"/>
    <w:rsid w:val="0010165E"/>
    <w:rsid w:val="00102923"/>
    <w:rsid w:val="00104242"/>
    <w:rsid w:val="001069A8"/>
    <w:rsid w:val="0018797D"/>
    <w:rsid w:val="0024386B"/>
    <w:rsid w:val="00246D48"/>
    <w:rsid w:val="00250297"/>
    <w:rsid w:val="00254010"/>
    <w:rsid w:val="00283C3B"/>
    <w:rsid w:val="002C0FF9"/>
    <w:rsid w:val="002E6103"/>
    <w:rsid w:val="00303EAA"/>
    <w:rsid w:val="0036273B"/>
    <w:rsid w:val="0036399F"/>
    <w:rsid w:val="003E7842"/>
    <w:rsid w:val="004229D3"/>
    <w:rsid w:val="00432F63"/>
    <w:rsid w:val="00437121"/>
    <w:rsid w:val="0047776D"/>
    <w:rsid w:val="00481092"/>
    <w:rsid w:val="004B2EE7"/>
    <w:rsid w:val="004F1A73"/>
    <w:rsid w:val="00502E98"/>
    <w:rsid w:val="00520111"/>
    <w:rsid w:val="00534739"/>
    <w:rsid w:val="00542372"/>
    <w:rsid w:val="00545FF9"/>
    <w:rsid w:val="005D123C"/>
    <w:rsid w:val="005E050E"/>
    <w:rsid w:val="005F16DB"/>
    <w:rsid w:val="005F6439"/>
    <w:rsid w:val="006031E1"/>
    <w:rsid w:val="00642BFC"/>
    <w:rsid w:val="0065323A"/>
    <w:rsid w:val="00655F4C"/>
    <w:rsid w:val="00686E0A"/>
    <w:rsid w:val="006B230C"/>
    <w:rsid w:val="006E4629"/>
    <w:rsid w:val="007426ED"/>
    <w:rsid w:val="00785EB2"/>
    <w:rsid w:val="007D4AFF"/>
    <w:rsid w:val="00815E9F"/>
    <w:rsid w:val="008C253E"/>
    <w:rsid w:val="00902DC8"/>
    <w:rsid w:val="009150BA"/>
    <w:rsid w:val="009F7168"/>
    <w:rsid w:val="00A07731"/>
    <w:rsid w:val="00A259C2"/>
    <w:rsid w:val="00A36828"/>
    <w:rsid w:val="00A529FF"/>
    <w:rsid w:val="00A53518"/>
    <w:rsid w:val="00A90334"/>
    <w:rsid w:val="00AB212C"/>
    <w:rsid w:val="00AF60EB"/>
    <w:rsid w:val="00B44643"/>
    <w:rsid w:val="00B6263F"/>
    <w:rsid w:val="00B76F08"/>
    <w:rsid w:val="00B805C3"/>
    <w:rsid w:val="00B925AC"/>
    <w:rsid w:val="00BD08F7"/>
    <w:rsid w:val="00C349D8"/>
    <w:rsid w:val="00C73302"/>
    <w:rsid w:val="00C95130"/>
    <w:rsid w:val="00CB38FE"/>
    <w:rsid w:val="00CB6B05"/>
    <w:rsid w:val="00CC067B"/>
    <w:rsid w:val="00CD45D5"/>
    <w:rsid w:val="00D404C5"/>
    <w:rsid w:val="00D62A09"/>
    <w:rsid w:val="00D6677F"/>
    <w:rsid w:val="00DA0BB8"/>
    <w:rsid w:val="00DA7421"/>
    <w:rsid w:val="00DC3624"/>
    <w:rsid w:val="00DF47E0"/>
    <w:rsid w:val="00DF7351"/>
    <w:rsid w:val="00E13748"/>
    <w:rsid w:val="00E92494"/>
    <w:rsid w:val="00EA6EA0"/>
    <w:rsid w:val="00EE14CE"/>
    <w:rsid w:val="00EF3E4F"/>
    <w:rsid w:val="00F20764"/>
    <w:rsid w:val="00FB1E90"/>
    <w:rsid w:val="00F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4"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F2076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F20764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20764"/>
    <w:rPr>
      <w:rFonts w:ascii="Arial Armenian" w:hAnsi="Arial Armenian"/>
      <w:sz w:val="22"/>
      <w:lang w:val="en-US" w:eastAsia="ru-RU" w:bidi="ar-SA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qFormat/>
    <w:rsid w:val="00F207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F20764"/>
    <w:rPr>
      <w:b/>
      <w:bCs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uiPriority w:val="34"/>
    <w:qFormat/>
    <w:rsid w:val="00F207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uiPriority w:val="34"/>
    <w:locked/>
    <w:rsid w:val="00F2076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F20764"/>
    <w:rPr>
      <w:sz w:val="24"/>
      <w:szCs w:val="24"/>
      <w:lang w:bidi="ar-SA"/>
    </w:rPr>
  </w:style>
  <w:style w:type="paragraph" w:styleId="a6">
    <w:name w:val="Title"/>
    <w:basedOn w:val="a"/>
    <w:link w:val="a7"/>
    <w:qFormat/>
    <w:rsid w:val="00F20764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7">
    <w:name w:val="Название Знак"/>
    <w:link w:val="a6"/>
    <w:rsid w:val="00F20764"/>
    <w:rPr>
      <w:rFonts w:ascii="Times Armenian" w:hAnsi="Times Armenian"/>
      <w:b/>
      <w:sz w:val="24"/>
      <w:lang w:val="en-GB" w:eastAsia="en-GB" w:bidi="ar-SA"/>
    </w:rPr>
  </w:style>
  <w:style w:type="paragraph" w:styleId="3">
    <w:name w:val="Body Text 3"/>
    <w:basedOn w:val="a"/>
    <w:link w:val="30"/>
    <w:rsid w:val="00F20764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link w:val="3"/>
    <w:rsid w:val="00F20764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customStyle="1" w:styleId="a8">
    <w:name w:val="Абзац списка Знак"/>
    <w:link w:val="a9"/>
    <w:uiPriority w:val="34"/>
    <w:locked/>
    <w:rsid w:val="00DA0BB8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link w:val="a8"/>
    <w:uiPriority w:val="34"/>
    <w:qFormat/>
    <w:rsid w:val="00DA0BB8"/>
    <w:pPr>
      <w:ind w:left="708"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E92494"/>
    <w:pPr>
      <w:tabs>
        <w:tab w:val="center" w:pos="4320"/>
        <w:tab w:val="right" w:pos="8640"/>
      </w:tabs>
    </w:pPr>
    <w:rPr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E92494"/>
    <w:rPr>
      <w:rFonts w:ascii="Arial Armenian" w:hAnsi="Arial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C318-65FB-4109-996B-1617893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Computer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7</cp:revision>
  <cp:lastPrinted>2019-05-08T12:48:00Z</cp:lastPrinted>
  <dcterms:created xsi:type="dcterms:W3CDTF">2019-05-08T11:08:00Z</dcterms:created>
  <dcterms:modified xsi:type="dcterms:W3CDTF">2019-05-10T07:05:00Z</dcterms:modified>
</cp:coreProperties>
</file>