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7" w:rsidRDefault="001A0567" w:rsidP="001A0567">
      <w:pPr>
        <w:pStyle w:val="a3"/>
        <w:spacing w:after="0"/>
        <w:jc w:val="right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Հավելված</w:t>
      </w:r>
    </w:p>
    <w:p w:rsidR="001A0567" w:rsidRDefault="001A0567" w:rsidP="001A0567">
      <w:pPr>
        <w:pStyle w:val="a3"/>
        <w:spacing w:after="0"/>
        <w:jc w:val="right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1A0567" w:rsidRDefault="001A0567" w:rsidP="001A0567">
      <w:pPr>
        <w:pStyle w:val="a3"/>
        <w:spacing w:after="0"/>
        <w:jc w:val="right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1A0567" w:rsidRDefault="001A0567" w:rsidP="001A0567">
      <w:pPr>
        <w:pStyle w:val="a3"/>
        <w:spacing w:after="0"/>
        <w:jc w:val="right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</w:rPr>
        <w:t xml:space="preserve">2018 </w:t>
      </w:r>
      <w:proofErr w:type="gramStart"/>
      <w:r>
        <w:rPr>
          <w:rFonts w:ascii="Sylfaen" w:hAnsi="Sylfaen"/>
          <w:bCs/>
          <w:sz w:val="20"/>
          <w:szCs w:val="20"/>
        </w:rPr>
        <w:t>թվականի  նոյեմբերի</w:t>
      </w:r>
      <w:proofErr w:type="gramEnd"/>
      <w:r>
        <w:rPr>
          <w:rFonts w:ascii="Sylfaen" w:hAnsi="Sylfaen"/>
          <w:bCs/>
          <w:sz w:val="20"/>
          <w:szCs w:val="20"/>
        </w:rPr>
        <w:t xml:space="preserve"> 9-ի N **-Ն որոշման</w:t>
      </w:r>
    </w:p>
    <w:p w:rsidR="001A0567" w:rsidRDefault="001A0567" w:rsidP="001A0567">
      <w:pPr>
        <w:pStyle w:val="a3"/>
        <w:spacing w:after="0"/>
        <w:jc w:val="right"/>
        <w:rPr>
          <w:rFonts w:ascii="Sylfaen" w:hAnsi="Sylfaen"/>
          <w:bCs/>
          <w:sz w:val="20"/>
          <w:szCs w:val="20"/>
          <w:lang w:val="hy-AM"/>
        </w:rPr>
      </w:pPr>
    </w:p>
    <w:tbl>
      <w:tblPr>
        <w:tblW w:w="10995" w:type="dxa"/>
        <w:tblInd w:w="-252" w:type="dxa"/>
        <w:tblLayout w:type="fixed"/>
        <w:tblLook w:val="04A0"/>
      </w:tblPr>
      <w:tblGrid>
        <w:gridCol w:w="252"/>
        <w:gridCol w:w="9923"/>
        <w:gridCol w:w="270"/>
        <w:gridCol w:w="550"/>
      </w:tblGrid>
      <w:tr w:rsidR="001A0567" w:rsidRPr="001A0567" w:rsidTr="007C4DF0">
        <w:trPr>
          <w:gridAfter w:val="2"/>
          <w:wAfter w:w="820" w:type="dxa"/>
          <w:trHeight w:val="1200"/>
        </w:trPr>
        <w:tc>
          <w:tcPr>
            <w:tcW w:w="10170" w:type="dxa"/>
            <w:gridSpan w:val="2"/>
            <w:vAlign w:val="center"/>
          </w:tcPr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0567" w:rsidRDefault="001A0567" w:rsidP="007C4DF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ԱՐՏՈՆՈՒԹՅՈՒՆՆԵՐ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ՀԱՅԱՍՏԱՆԻ  ՀԱՆՐԱՊԵՏՈՒԹՅԱՆ  ԱՐՄԱՎԻՐԻ  ՄԱՐԶԻ  ՓԱՐԱՔԱՐ  ՀԱՄԱՅՆՔԻ  ՏԵՂԱԿԱՆ  ՎՃԱՐՆԵՐԻ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1.     Մանկապարտեզի  ծառայությունից  օգտվելու  համար հաշվարկված  տեղական  վճարի վճարումից ազատվում են`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1) երկկողմանի ծնողազուրկ, բազմազավակ, անապահով ընտանիքի երեխաները,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2) ծնողական վարձավճարից կիսով չափ  (50 տոկոս) ազատվում են մ</w:t>
            </w: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 xml:space="preserve">իակողմանի ծնողազուրկ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ե</w:t>
            </w: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րեխանները,երկվորյակ երեխաները: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A0567" w:rsidRPr="00A10925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2.  Արվեստի դպրոցի  ուսման համար հաշվարկված  տեղական  վճարի վճարումից  ազատվում են`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1) երկկողմանի ծնողազուրկ աշակերտները: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A0567" w:rsidRPr="00A10925" w:rsidRDefault="001A0567" w:rsidP="007C4DF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Sylfaen" w:hAnsi="Sylfaen"/>
                <w:lang w:val="hy-AM"/>
              </w:rPr>
            </w:pPr>
            <w:r w:rsidRPr="00A10925">
              <w:rPr>
                <w:rFonts w:ascii="Sylfaen" w:hAnsi="Sylfaen"/>
                <w:lang w:val="hy-AM"/>
              </w:rPr>
              <w:t>3.  ՈՒսման համար հաշվարկված  տեղական վճարի վճարումից  50 տոկոսով ազատվում են`</w:t>
            </w:r>
          </w:p>
          <w:p w:rsidR="001A0567" w:rsidRPr="00A10925" w:rsidRDefault="001A0567" w:rsidP="007C4DF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Sylfaen" w:hAnsi="Sylfaen"/>
                <w:lang w:val="hy-AM"/>
              </w:rPr>
            </w:pPr>
            <w:r w:rsidRPr="00A10925">
              <w:rPr>
                <w:rFonts w:ascii="Sylfaen" w:hAnsi="Sylfaen" w:cs="Sylfaen"/>
                <w:lang w:val="hy-AM"/>
              </w:rPr>
              <w:t xml:space="preserve">1) զուգահեռաբար  վճարովի երկու </w:t>
            </w:r>
            <w:r w:rsidRPr="00A10925">
              <w:rPr>
                <w:rFonts w:ascii="Sylfaen" w:hAnsi="Sylfaen"/>
                <w:lang w:val="hy-AM"/>
              </w:rPr>
              <w:t>բաժնում  սովորող  աշակերտ</w:t>
            </w:r>
            <w:r>
              <w:rPr>
                <w:rFonts w:ascii="Sylfaen" w:hAnsi="Sylfaen"/>
                <w:lang w:val="hy-AM"/>
              </w:rPr>
              <w:t>ները</w:t>
            </w:r>
            <w:r w:rsidRPr="00A10925">
              <w:rPr>
                <w:rFonts w:ascii="Sylfaen" w:hAnsi="Sylfaen"/>
                <w:lang w:val="hy-AM"/>
              </w:rPr>
              <w:t>,</w:t>
            </w:r>
          </w:p>
          <w:p w:rsidR="001A0567" w:rsidRDefault="001A0567" w:rsidP="007C4DF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Sylfaen" w:hAnsi="Sylfaen"/>
                <w:lang w:val="hy-AM"/>
              </w:rPr>
            </w:pPr>
            <w:r w:rsidRPr="00A10925">
              <w:rPr>
                <w:rFonts w:ascii="Sylfaen" w:hAnsi="Sylfaen"/>
                <w:lang w:val="hy-AM"/>
              </w:rPr>
              <w:t xml:space="preserve">2)  միևնույն ընտանիքից երկու և ավելի </w:t>
            </w:r>
            <w:r>
              <w:rPr>
                <w:rFonts w:ascii="Sylfaen" w:hAnsi="Sylfaen"/>
                <w:lang w:val="hy-AM"/>
              </w:rPr>
              <w:t xml:space="preserve">բաժնում </w:t>
            </w:r>
            <w:r w:rsidRPr="00A10925">
              <w:rPr>
                <w:rFonts w:ascii="Sylfaen" w:hAnsi="Sylfaen"/>
                <w:lang w:val="hy-AM"/>
              </w:rPr>
              <w:t>սովորող աշակեր</w:t>
            </w:r>
            <w:r>
              <w:rPr>
                <w:rFonts w:ascii="Sylfaen" w:hAnsi="Sylfaen"/>
                <w:lang w:val="hy-AM"/>
              </w:rPr>
              <w:t>տները</w:t>
            </w:r>
            <w:r w:rsidRPr="00A10925">
              <w:rPr>
                <w:rFonts w:ascii="Sylfaen" w:hAnsi="Sylfaen"/>
                <w:lang w:val="hy-AM"/>
              </w:rPr>
              <w:t>:</w:t>
            </w:r>
          </w:p>
          <w:p w:rsidR="001A0567" w:rsidRDefault="001A0567" w:rsidP="007C4DF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Sylfaen" w:hAnsi="Sylfaen"/>
                <w:lang w:val="hy-AM"/>
              </w:rPr>
            </w:pP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4. Մարզադպրոցի   ուսման  հաշվարկված  տեղական  վճարի վճարումից  ազատվում են`</w:t>
            </w:r>
          </w:p>
          <w:p w:rsidR="001A0567" w:rsidRPr="00A10925" w:rsidRDefault="001A0567" w:rsidP="007C4DF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Sylfaen" w:hAnsi="Sylfaen"/>
                <w:lang w:val="hy-AM"/>
              </w:rPr>
            </w:pPr>
            <w:r w:rsidRPr="00A10925">
              <w:rPr>
                <w:rFonts w:ascii="Sylfaen" w:hAnsi="Sylfaen"/>
                <w:lang w:val="hy-AM"/>
              </w:rPr>
              <w:t>1)   երկկողմանի ծնողազուրկ սաները,</w:t>
            </w:r>
          </w:p>
          <w:p w:rsidR="001A0567" w:rsidRPr="00A10925" w:rsidRDefault="001A0567" w:rsidP="007C4DF0">
            <w:pPr>
              <w:pStyle w:val="a3"/>
              <w:spacing w:before="0" w:beforeAutospacing="0" w:after="0" w:afterAutospacing="0" w:line="276" w:lineRule="auto"/>
              <w:ind w:left="-28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Pr="00A10925">
              <w:rPr>
                <w:rFonts w:ascii="Sylfaen" w:hAnsi="Sylfaen"/>
                <w:lang w:val="hy-AM"/>
              </w:rPr>
              <w:t>2)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10925">
              <w:rPr>
                <w:rFonts w:ascii="Sylfaen" w:hAnsi="Sylfaen"/>
                <w:lang w:val="hy-AM"/>
              </w:rPr>
              <w:t xml:space="preserve"> Արցախյան ազատամարտում զոհված և վիրավորված ազատամարտիկների երեխաները,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3)  Սիրիայից փախստականների  երեխաները:</w:t>
            </w: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A0567" w:rsidRDefault="001A0567" w:rsidP="007C4DF0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5. 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Աղբահանության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հաշվարկված  տեղական  վճարի վճարումից  ազատվում են`</w:t>
            </w:r>
          </w:p>
          <w:p w:rsidR="001A0567" w:rsidRDefault="001A0567" w:rsidP="007C4DF0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1 )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զոհված ազատամարտիկների ընտանիքի անդամները, 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  <w:t xml:space="preserve"> 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2 ) 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հաշմանդամ դարձած ազատամարտիկները  և  նրանց ընտանիքի  անդամները, 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  <w:t xml:space="preserve"> 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3 )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1-ին   խմբի  հաշմանդամները:</w:t>
            </w:r>
          </w:p>
          <w:p w:rsidR="001A0567" w:rsidRPr="00A10925" w:rsidRDefault="001A0567" w:rsidP="007C4DF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A10925">
              <w:rPr>
                <w:rFonts w:ascii="Sylfaen" w:hAnsi="Sylfaen" w:cs="Arial"/>
                <w:sz w:val="24"/>
                <w:szCs w:val="24"/>
                <w:lang w:val="hy-AM" w:eastAsia="ru-RU"/>
              </w:rPr>
              <w:t>6. Արտոնությունները  տրամադրվում  են համապատասխան  փաստաթղթերը  և տեղեկություններ ներկայացնելու դեպքում:</w:t>
            </w:r>
            <w:r w:rsidRPr="00A10925"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</w:r>
          </w:p>
        </w:tc>
      </w:tr>
      <w:tr w:rsidR="001A0567" w:rsidRPr="001A0567" w:rsidTr="007C4DF0">
        <w:trPr>
          <w:gridBefore w:val="1"/>
          <w:wBefore w:w="252" w:type="dxa"/>
          <w:trHeight w:val="570"/>
        </w:trPr>
        <w:tc>
          <w:tcPr>
            <w:tcW w:w="10738" w:type="dxa"/>
            <w:gridSpan w:val="3"/>
            <w:vAlign w:val="center"/>
            <w:hideMark/>
          </w:tcPr>
          <w:p w:rsidR="001A0567" w:rsidRPr="00A10925" w:rsidRDefault="001A0567" w:rsidP="007C4DF0">
            <w:pPr>
              <w:spacing w:after="0"/>
              <w:rPr>
                <w:lang w:val="hy-AM"/>
              </w:rPr>
            </w:pPr>
          </w:p>
        </w:tc>
      </w:tr>
      <w:tr w:rsidR="001A0567" w:rsidRPr="001A0567" w:rsidTr="007C4DF0">
        <w:trPr>
          <w:gridBefore w:val="1"/>
          <w:gridAfter w:val="1"/>
          <w:wBefore w:w="252" w:type="dxa"/>
          <w:wAfter w:w="550" w:type="dxa"/>
          <w:trHeight w:val="285"/>
        </w:trPr>
        <w:tc>
          <w:tcPr>
            <w:tcW w:w="9918" w:type="dxa"/>
            <w:noWrap/>
            <w:vAlign w:val="bottom"/>
          </w:tcPr>
          <w:p w:rsidR="001A0567" w:rsidRDefault="001A0567" w:rsidP="007C4DF0">
            <w:pPr>
              <w:pStyle w:val="a3"/>
              <w:shd w:val="clear" w:color="auto" w:fill="FFFFFF"/>
              <w:spacing w:after="0" w:line="276" w:lineRule="auto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1A0567" w:rsidRPr="00A10925" w:rsidRDefault="001A0567" w:rsidP="007C4DF0">
            <w:pPr>
              <w:spacing w:after="0"/>
              <w:rPr>
                <w:lang w:val="hy-AM"/>
              </w:rPr>
            </w:pPr>
          </w:p>
        </w:tc>
      </w:tr>
    </w:tbl>
    <w:p w:rsidR="001A0567" w:rsidRDefault="001A0567" w:rsidP="001A0567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</w:t>
      </w:r>
      <w:r>
        <w:rPr>
          <w:rFonts w:ascii="Sylfaen" w:hAnsi="Sylfaen"/>
          <w:lang w:val="hy-AM"/>
        </w:rPr>
        <w:t xml:space="preserve">             Աշխատակազմի քարտուղար՝                                                   Մ.Քեյան</w:t>
      </w:r>
    </w:p>
    <w:p w:rsidR="001A0567" w:rsidRDefault="001A0567" w:rsidP="001A0567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66453D" w:rsidRDefault="0066453D"/>
    <w:sectPr w:rsidR="0066453D" w:rsidSect="001A0567">
      <w:pgSz w:w="12240" w:h="15840"/>
      <w:pgMar w:top="27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A0567"/>
    <w:rsid w:val="001A0567"/>
    <w:rsid w:val="0066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A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2018-11-03T06:30:00Z</dcterms:created>
  <dcterms:modified xsi:type="dcterms:W3CDTF">2018-11-03T06:41:00Z</dcterms:modified>
</cp:coreProperties>
</file>