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C" w:rsidRPr="008959E4" w:rsidRDefault="00B81C7C" w:rsidP="00B81C7C">
      <w:pPr>
        <w:spacing w:line="240" w:lineRule="auto"/>
        <w:jc w:val="right"/>
        <w:divId w:val="1631937094"/>
        <w:rPr>
          <w:rFonts w:ascii="Sylfaen" w:hAnsi="Sylfaen"/>
          <w:color w:val="333333"/>
          <w:sz w:val="16"/>
          <w:szCs w:val="16"/>
        </w:rPr>
      </w:pPr>
      <w:proofErr w:type="spellStart"/>
      <w:r w:rsidRPr="008959E4">
        <w:rPr>
          <w:rFonts w:ascii="Sylfaen" w:hAnsi="Sylfaen"/>
          <w:color w:val="333333"/>
          <w:sz w:val="16"/>
          <w:szCs w:val="16"/>
        </w:rPr>
        <w:t>Հավելված</w:t>
      </w:r>
      <w:proofErr w:type="spellEnd"/>
    </w:p>
    <w:p w:rsidR="00B81C7C" w:rsidRPr="008959E4" w:rsidRDefault="00B81C7C" w:rsidP="00B81C7C">
      <w:pPr>
        <w:spacing w:after="0" w:line="240" w:lineRule="auto"/>
        <w:jc w:val="right"/>
        <w:divId w:val="1631937094"/>
        <w:rPr>
          <w:rFonts w:ascii="Sylfaen" w:hAnsi="Sylfaen"/>
          <w:color w:val="333333"/>
          <w:sz w:val="16"/>
          <w:szCs w:val="16"/>
        </w:rPr>
      </w:pPr>
      <w:proofErr w:type="spellStart"/>
      <w:r w:rsidRPr="008959E4">
        <w:rPr>
          <w:rFonts w:ascii="Sylfaen" w:hAnsi="Sylfaen"/>
          <w:color w:val="333333"/>
          <w:sz w:val="16"/>
          <w:szCs w:val="16"/>
        </w:rPr>
        <w:t>Հայաստանի</w:t>
      </w:r>
      <w:proofErr w:type="spellEnd"/>
      <w:r w:rsidRPr="008959E4">
        <w:rPr>
          <w:rFonts w:ascii="Sylfaen" w:hAnsi="Sylfaen"/>
          <w:color w:val="333333"/>
          <w:sz w:val="16"/>
          <w:szCs w:val="16"/>
        </w:rPr>
        <w:t xml:space="preserve">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Հանրապետության</w:t>
      </w:r>
      <w:proofErr w:type="spellEnd"/>
    </w:p>
    <w:p w:rsidR="00B81C7C" w:rsidRPr="008959E4" w:rsidRDefault="00B81C7C" w:rsidP="00B81C7C">
      <w:pPr>
        <w:spacing w:after="0" w:line="240" w:lineRule="auto"/>
        <w:jc w:val="right"/>
        <w:divId w:val="1631937094"/>
        <w:rPr>
          <w:rFonts w:ascii="Sylfaen" w:hAnsi="Sylfaen"/>
          <w:color w:val="333333"/>
          <w:sz w:val="16"/>
          <w:szCs w:val="16"/>
        </w:rPr>
      </w:pPr>
      <w:proofErr w:type="spellStart"/>
      <w:r w:rsidRPr="008959E4">
        <w:rPr>
          <w:rFonts w:ascii="Sylfaen" w:hAnsi="Sylfaen"/>
          <w:color w:val="333333"/>
          <w:sz w:val="16"/>
          <w:szCs w:val="16"/>
        </w:rPr>
        <w:t>Արմավիրի</w:t>
      </w:r>
      <w:proofErr w:type="spellEnd"/>
      <w:r w:rsidRPr="008959E4">
        <w:rPr>
          <w:rFonts w:ascii="Sylfaen" w:hAnsi="Sylfaen"/>
          <w:color w:val="333333"/>
          <w:sz w:val="16"/>
          <w:szCs w:val="16"/>
        </w:rPr>
        <w:t xml:space="preserve">   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մարզի</w:t>
      </w:r>
      <w:proofErr w:type="spellEnd"/>
      <w:r w:rsidRPr="008959E4">
        <w:rPr>
          <w:rFonts w:ascii="Sylfaen" w:hAnsi="Sylfaen"/>
          <w:color w:val="333333"/>
          <w:sz w:val="16"/>
          <w:szCs w:val="16"/>
        </w:rPr>
        <w:t xml:space="preserve">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Փարաքարի</w:t>
      </w:r>
      <w:proofErr w:type="spellEnd"/>
    </w:p>
    <w:p w:rsidR="00B81C7C" w:rsidRPr="008959E4" w:rsidRDefault="00B81C7C" w:rsidP="00B81C7C">
      <w:pPr>
        <w:spacing w:after="0" w:line="240" w:lineRule="auto"/>
        <w:jc w:val="right"/>
        <w:divId w:val="1631937094"/>
        <w:rPr>
          <w:rFonts w:ascii="Sylfaen" w:hAnsi="Sylfaen"/>
          <w:color w:val="333333"/>
          <w:sz w:val="16"/>
          <w:szCs w:val="16"/>
        </w:rPr>
      </w:pPr>
      <w:proofErr w:type="spellStart"/>
      <w:proofErr w:type="gramStart"/>
      <w:r w:rsidRPr="008959E4">
        <w:rPr>
          <w:rFonts w:ascii="Sylfaen" w:hAnsi="Sylfaen"/>
          <w:color w:val="333333"/>
          <w:sz w:val="16"/>
          <w:szCs w:val="16"/>
        </w:rPr>
        <w:t>համայնքի</w:t>
      </w:r>
      <w:proofErr w:type="spellEnd"/>
      <w:proofErr w:type="gramEnd"/>
      <w:r w:rsidRPr="008959E4">
        <w:rPr>
          <w:rFonts w:ascii="Sylfaen" w:hAnsi="Sylfaen"/>
          <w:color w:val="333333"/>
          <w:sz w:val="16"/>
          <w:szCs w:val="16"/>
        </w:rPr>
        <w:t xml:space="preserve">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ղեկավարի</w:t>
      </w:r>
      <w:proofErr w:type="spellEnd"/>
    </w:p>
    <w:p w:rsidR="00B81C7C" w:rsidRPr="008959E4" w:rsidRDefault="00B81C7C" w:rsidP="00B81C7C">
      <w:pPr>
        <w:spacing w:after="0" w:line="240" w:lineRule="auto"/>
        <w:jc w:val="right"/>
        <w:divId w:val="1631937094"/>
        <w:rPr>
          <w:rFonts w:ascii="Sylfaen" w:hAnsi="Sylfaen"/>
          <w:color w:val="333333"/>
          <w:sz w:val="16"/>
          <w:szCs w:val="16"/>
        </w:rPr>
      </w:pPr>
      <w:proofErr w:type="gramStart"/>
      <w:r w:rsidRPr="008959E4">
        <w:rPr>
          <w:rFonts w:ascii="Sylfaen" w:hAnsi="Sylfaen"/>
          <w:color w:val="333333"/>
          <w:sz w:val="16"/>
          <w:szCs w:val="16"/>
        </w:rPr>
        <w:t xml:space="preserve">2020 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թվականի</w:t>
      </w:r>
      <w:proofErr w:type="spellEnd"/>
      <w:proofErr w:type="gramEnd"/>
      <w:r w:rsidRPr="008959E4">
        <w:rPr>
          <w:rFonts w:ascii="Sylfaen" w:hAnsi="Sylfaen"/>
          <w:color w:val="333333"/>
          <w:sz w:val="16"/>
          <w:szCs w:val="16"/>
        </w:rPr>
        <w:t xml:space="preserve"> 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փետրվարի</w:t>
      </w:r>
      <w:proofErr w:type="spellEnd"/>
      <w:r w:rsidRPr="008959E4">
        <w:rPr>
          <w:rFonts w:ascii="Sylfaen" w:hAnsi="Sylfaen"/>
          <w:color w:val="333333"/>
          <w:sz w:val="16"/>
          <w:szCs w:val="16"/>
        </w:rPr>
        <w:t xml:space="preserve">   11-ի </w:t>
      </w:r>
    </w:p>
    <w:p w:rsidR="00B81C7C" w:rsidRPr="008959E4" w:rsidRDefault="00B81C7C" w:rsidP="00B81C7C">
      <w:pPr>
        <w:spacing w:after="0" w:line="240" w:lineRule="auto"/>
        <w:jc w:val="right"/>
        <w:divId w:val="1631937094"/>
        <w:rPr>
          <w:rFonts w:ascii="Sylfaen" w:hAnsi="Sylfaen"/>
          <w:color w:val="333333"/>
          <w:sz w:val="16"/>
          <w:szCs w:val="16"/>
        </w:rPr>
      </w:pPr>
      <w:proofErr w:type="spellStart"/>
      <w:proofErr w:type="gramStart"/>
      <w:r w:rsidRPr="008959E4">
        <w:rPr>
          <w:rFonts w:ascii="Sylfaen" w:hAnsi="Sylfaen"/>
          <w:color w:val="333333"/>
          <w:sz w:val="16"/>
          <w:szCs w:val="16"/>
        </w:rPr>
        <w:t>թիվ</w:t>
      </w:r>
      <w:proofErr w:type="spellEnd"/>
      <w:proofErr w:type="gramEnd"/>
      <w:r w:rsidRPr="008959E4">
        <w:rPr>
          <w:rFonts w:ascii="Sylfaen" w:hAnsi="Sylfaen"/>
          <w:color w:val="333333"/>
          <w:sz w:val="16"/>
          <w:szCs w:val="16"/>
        </w:rPr>
        <w:t xml:space="preserve">   2</w:t>
      </w:r>
      <w:r>
        <w:rPr>
          <w:rFonts w:ascii="Sylfaen" w:hAnsi="Sylfaen"/>
          <w:color w:val="333333"/>
          <w:sz w:val="16"/>
          <w:szCs w:val="16"/>
        </w:rPr>
        <w:t>5</w:t>
      </w:r>
      <w:r w:rsidRPr="008959E4">
        <w:rPr>
          <w:rFonts w:ascii="Sylfaen" w:hAnsi="Sylfaen"/>
          <w:color w:val="333333"/>
          <w:sz w:val="16"/>
          <w:szCs w:val="16"/>
        </w:rPr>
        <w:t xml:space="preserve">-Ա  </w:t>
      </w:r>
      <w:proofErr w:type="spellStart"/>
      <w:r w:rsidRPr="008959E4">
        <w:rPr>
          <w:rFonts w:ascii="Sylfaen" w:hAnsi="Sylfaen"/>
          <w:color w:val="333333"/>
          <w:sz w:val="16"/>
          <w:szCs w:val="16"/>
        </w:rPr>
        <w:t>որոշման</w:t>
      </w:r>
      <w:proofErr w:type="spellEnd"/>
    </w:p>
    <w:p w:rsidR="00B81C7C" w:rsidRDefault="00B81C7C" w:rsidP="00B81C7C">
      <w:pPr>
        <w:jc w:val="right"/>
        <w:divId w:val="1631937094"/>
        <w:rPr>
          <w:rFonts w:ascii="Calibri" w:hAnsi="Calibri"/>
          <w:color w:val="333333"/>
        </w:rPr>
      </w:pPr>
    </w:p>
    <w:p w:rsidR="00B81C7C" w:rsidRPr="00810582" w:rsidRDefault="00B81C7C" w:rsidP="00B81C7C">
      <w:pPr>
        <w:jc w:val="center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>ՑԱՆԿ</w:t>
      </w:r>
    </w:p>
    <w:p w:rsidR="00B81C7C" w:rsidRPr="00810582" w:rsidRDefault="00B81C7C" w:rsidP="00B81C7C">
      <w:pPr>
        <w:jc w:val="center"/>
        <w:divId w:val="1631937094"/>
        <w:rPr>
          <w:rFonts w:ascii="Sylfaen" w:hAnsi="Sylfaen"/>
          <w:sz w:val="24"/>
          <w:szCs w:val="24"/>
        </w:rPr>
      </w:pPr>
      <w:r w:rsidRPr="00810582">
        <w:rPr>
          <w:rFonts w:ascii="Sylfaen" w:hAnsi="Sylfaen"/>
          <w:sz w:val="24"/>
          <w:szCs w:val="24"/>
        </w:rPr>
        <w:t xml:space="preserve"> ԸՆՏՐԱԿԱՆ     ՏԵՂԱՄԱՍԱՅԻՆ    ԿԵՆՏՐՈՆՆԵՐԻ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Ա.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>/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01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-  «</w:t>
      </w:r>
      <w:proofErr w:type="spellStart"/>
      <w:r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« ՀՈԱԿ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>
        <w:rPr>
          <w:rFonts w:ascii="Sylfaen" w:hAnsi="Sylfaen"/>
          <w:color w:val="333333"/>
          <w:sz w:val="24"/>
          <w:szCs w:val="24"/>
        </w:rPr>
        <w:t>Ի.Գասպարյան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 1</w:t>
      </w:r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B81C7C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&gt;&gt; ՀՈԱԿ</w:t>
      </w:r>
      <w:r>
        <w:rPr>
          <w:rFonts w:ascii="Sylfaen" w:hAnsi="Sylfaen"/>
          <w:color w:val="333333"/>
          <w:sz w:val="24"/>
          <w:szCs w:val="24"/>
        </w:rPr>
        <w:t>-</w:t>
      </w:r>
      <w:proofErr w:type="gramStart"/>
      <w:r>
        <w:rPr>
          <w:rFonts w:ascii="Sylfaen" w:hAnsi="Sylfaen"/>
          <w:color w:val="333333"/>
          <w:sz w:val="24"/>
          <w:szCs w:val="24"/>
        </w:rPr>
        <w:t>ի</w:t>
      </w:r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Նեկտար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Սարդարյանի</w:t>
      </w:r>
      <w:proofErr w:type="spellEnd"/>
      <w:r>
        <w:rPr>
          <w:rFonts w:ascii="Sylfaen" w:hAnsi="Sylfaen"/>
          <w:color w:val="333333"/>
          <w:sz w:val="24"/>
          <w:szCs w:val="24"/>
        </w:rPr>
        <w:t>: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Բ.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02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 </w:t>
      </w:r>
      <w:r>
        <w:rPr>
          <w:rFonts w:ascii="Sylfaen" w:hAnsi="Sylfaen"/>
          <w:color w:val="333333"/>
          <w:sz w:val="24"/>
          <w:szCs w:val="24"/>
        </w:rPr>
        <w:t>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>
        <w:rPr>
          <w:rFonts w:ascii="Sylfaen" w:hAnsi="Sylfaen"/>
          <w:color w:val="333333"/>
          <w:sz w:val="24"/>
          <w:szCs w:val="24"/>
        </w:rPr>
        <w:t>&gt;&gt; ՊՈԱԿ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Երևանյան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37: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>&gt;  ՊՈԱԿ</w:t>
      </w:r>
      <w:proofErr w:type="gramEnd"/>
      <w:r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Արմենուհի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Տեր-Խաչատրյանին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Գ.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03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  </w:t>
      </w:r>
      <w:r>
        <w:rPr>
          <w:rFonts w:ascii="Sylfaen" w:hAnsi="Sylfaen"/>
          <w:color w:val="333333"/>
          <w:sz w:val="24"/>
          <w:szCs w:val="24"/>
        </w:rPr>
        <w:t>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&gt;&gt; </w:t>
      </w:r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Վ.Մամիկոնյան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8: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proofErr w:type="gramEnd"/>
      <w:r>
        <w:rPr>
          <w:rFonts w:ascii="Sylfaen" w:hAnsi="Sylfaen"/>
          <w:color w:val="333333"/>
          <w:sz w:val="24"/>
          <w:szCs w:val="24"/>
        </w:rPr>
        <w:t xml:space="preserve">&gt;&gt; -ի </w:t>
      </w:r>
      <w:proofErr w:type="spellStart"/>
      <w:r>
        <w:rPr>
          <w:rFonts w:ascii="Sylfaen" w:hAnsi="Sylfaen"/>
          <w:color w:val="333333"/>
          <w:sz w:val="24"/>
          <w:szCs w:val="24"/>
        </w:rPr>
        <w:t>աշխատակից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>
        <w:rPr>
          <w:rFonts w:ascii="Sylfaen" w:hAnsi="Sylfaen"/>
          <w:color w:val="333333"/>
          <w:sz w:val="24"/>
          <w:szCs w:val="24"/>
        </w:rPr>
        <w:t>Ռուզաննա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Շահվերդյանին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: 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Դ.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04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</w:t>
      </w:r>
      <w:r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>
        <w:rPr>
          <w:rFonts w:ascii="Sylfaen" w:hAnsi="Sylfaen"/>
          <w:color w:val="333333"/>
          <w:sz w:val="24"/>
          <w:szCs w:val="24"/>
        </w:rPr>
        <w:t>&gt;&gt; ՊՈԱԿ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Չարենցի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2:</w:t>
      </w:r>
    </w:p>
    <w:p w:rsidR="00B81C7C" w:rsidRPr="00810582" w:rsidRDefault="00B81C7C" w:rsidP="00B81C7C">
      <w:pPr>
        <w:jc w:val="both"/>
        <w:divId w:val="1631937094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&gt;&gt;   ՊՈԱԿ</w:t>
      </w:r>
      <w:r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Մարինե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Բաղումյանին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B81C7C" w:rsidRDefault="00B81C7C" w:rsidP="00B81C7C">
      <w:pPr>
        <w:divId w:val="1631937094"/>
      </w:pPr>
    </w:p>
    <w:p w:rsidR="00B81C7C" w:rsidRDefault="00B81C7C" w:rsidP="00B81C7C">
      <w:pPr>
        <w:divId w:val="1631937094"/>
      </w:pPr>
    </w:p>
    <w:p w:rsidR="00B81C7C" w:rsidRPr="00CD5C3B" w:rsidRDefault="00B81C7C" w:rsidP="00B81C7C">
      <w:pPr>
        <w:divId w:val="1631937094"/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B81C7C" w:rsidRPr="00793C8E" w:rsidRDefault="00B81C7C" w:rsidP="00B81C7C">
      <w:pPr>
        <w:pStyle w:val="a3"/>
        <w:divId w:val="1631937094"/>
        <w:rPr>
          <w:rFonts w:ascii="Sylfaen" w:hAnsi="Sylfaen" w:cs="Courier New"/>
          <w:lang w:val="hy-AM"/>
        </w:rPr>
      </w:pPr>
    </w:p>
    <w:p w:rsidR="00B81C7C" w:rsidRDefault="00B81C7C" w:rsidP="00B81C7C">
      <w:pPr>
        <w:pStyle w:val="a3"/>
        <w:divId w:val="1631937094"/>
        <w:rPr>
          <w:rFonts w:ascii="Courier New" w:hAnsi="Courier New" w:cs="Courier New"/>
        </w:rPr>
      </w:pPr>
    </w:p>
    <w:p w:rsidR="00CB35C5" w:rsidRPr="00B81C7C" w:rsidRDefault="00CB35C5" w:rsidP="00B81C7C">
      <w:pPr>
        <w:divId w:val="1631937094"/>
      </w:pPr>
    </w:p>
    <w:sectPr w:rsidR="00CB35C5" w:rsidRPr="00B81C7C" w:rsidSect="00E21F8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5C5"/>
    <w:rsid w:val="0026434B"/>
    <w:rsid w:val="005F0265"/>
    <w:rsid w:val="0066536D"/>
    <w:rsid w:val="00793C8E"/>
    <w:rsid w:val="00862355"/>
    <w:rsid w:val="00A2332E"/>
    <w:rsid w:val="00B81C7C"/>
    <w:rsid w:val="00C36D28"/>
    <w:rsid w:val="00C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5C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5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2019-08-12T06:31:00Z</cp:lastPrinted>
  <dcterms:created xsi:type="dcterms:W3CDTF">2020-02-11T12:51:00Z</dcterms:created>
  <dcterms:modified xsi:type="dcterms:W3CDTF">2020-02-11T12:51:00Z</dcterms:modified>
</cp:coreProperties>
</file>