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51C9E" w:rsidRPr="00D51C9E" w:rsidRDefault="00D51C9E" w:rsidP="00D51C9E">
      <w:pPr>
        <w:spacing w:after="0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en-US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Հավելված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N </w:t>
      </w:r>
      <w:r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>8</w:t>
      </w:r>
    </w:p>
    <w:p w:rsidR="00D51C9E" w:rsidRDefault="00D51C9E" w:rsidP="00D51C9E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Հայաստանի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Հանրապետության</w:t>
      </w:r>
      <w:proofErr w:type="spellEnd"/>
    </w:p>
    <w:p w:rsidR="00D51C9E" w:rsidRDefault="00D51C9E" w:rsidP="00D51C9E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Արմավիրի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մարզի</w:t>
      </w:r>
      <w:proofErr w:type="spellEnd"/>
    </w:p>
    <w:p w:rsidR="00D51C9E" w:rsidRPr="00D51C9E" w:rsidRDefault="00D51C9E" w:rsidP="00D51C9E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Փարաքար</w:t>
      </w:r>
      <w:proofErr w:type="spellEnd"/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համայնքի</w:t>
      </w:r>
      <w:proofErr w:type="spellEnd"/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ավագանու</w:t>
      </w:r>
      <w:proofErr w:type="spellEnd"/>
    </w:p>
    <w:p w:rsidR="00D51C9E" w:rsidRPr="00D51C9E" w:rsidRDefault="00D51C9E" w:rsidP="00D51C9E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</w:pPr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 2022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թվականի</w:t>
      </w:r>
      <w:proofErr w:type="spellEnd"/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ապրիլի</w:t>
      </w:r>
      <w:proofErr w:type="spellEnd"/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 </w:t>
      </w:r>
      <w:r w:rsidR="00901BCD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>11</w:t>
      </w:r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>-</w:t>
      </w:r>
      <w:r>
        <w:rPr>
          <w:rFonts w:ascii="GHEA Grapalat" w:eastAsia="Times New Roman" w:hAnsi="GHEA Grapalat" w:cs="Times New Roman"/>
          <w:b/>
          <w:bCs/>
          <w:sz w:val="20"/>
          <w:szCs w:val="20"/>
        </w:rPr>
        <w:t>ի</w:t>
      </w:r>
    </w:p>
    <w:p w:rsidR="00114306" w:rsidRPr="00D51C9E" w:rsidRDefault="00D51C9E" w:rsidP="00D51C9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N </w:t>
      </w:r>
      <w:r w:rsidR="00901BCD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>40-Ա</w:t>
      </w:r>
      <w:bookmarkStart w:id="0" w:name="_GoBack"/>
      <w:bookmarkEnd w:id="0"/>
      <w:r w:rsidRPr="00D51C9E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որոշման</w:t>
      </w:r>
      <w:proofErr w:type="spellEnd"/>
      <w:r w:rsidR="00114306" w:rsidRPr="00D51C9E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:rsidR="00114306" w:rsidRPr="00D51C9E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</w:t>
      </w:r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Յ</w:t>
      </w:r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</w:t>
      </w:r>
    </w:p>
    <w:p w:rsidR="00114306" w:rsidRPr="00D51C9E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51C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114306" w:rsidRPr="00D51C9E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համայնքների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տնտեսական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և</w:t>
      </w:r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սոցիալական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ենթակառուցվածքների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զարգացմանն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ուղղված</w:t>
      </w:r>
      <w:proofErr w:type="spellEnd"/>
      <w:r w:rsidRPr="00D51C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սուբվենցիաների</w:t>
      </w:r>
      <w:proofErr w:type="spellEnd"/>
    </w:p>
    <w:p w:rsidR="00017A94" w:rsidRPr="00D51C9E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114306" w:rsidRPr="00D51C9E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</w:pPr>
      <w:r w:rsidRPr="00D51C9E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547"/>
      </w:tblGrid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անվանումը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093714" w:rsidRDefault="0071267B" w:rsidP="00093714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Փարաքար համայնքի </w:t>
            </w:r>
            <w:r w:rsidR="0009371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Բաղրամյան, Այգեկ, Նորակերտ, Արևաշատ, Մուսալեռ, Մերձավան, Պտղունք, Փարաքար բնակավայրերում խաղահրապարակների կառուցում և գոյություն ունեցող խաղահրապարակների վերանորոգում և վերազինում</w:t>
            </w:r>
          </w:p>
        </w:tc>
      </w:tr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6310F0" w:rsidRDefault="0071267B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Արմավիր</w:t>
            </w:r>
            <w:r w:rsidR="006310F0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 xml:space="preserve">ի </w:t>
            </w:r>
            <w:proofErr w:type="spellStart"/>
            <w:r w:rsidR="006310F0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>մարզ</w:t>
            </w:r>
            <w:proofErr w:type="spellEnd"/>
          </w:p>
        </w:tc>
      </w:tr>
      <w:tr w:rsidR="00017A94" w:rsidRPr="00093714" w:rsidTr="006310F0">
        <w:trPr>
          <w:trHeight w:val="127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համայնքները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FE3" w:rsidRDefault="00EC3362" w:rsidP="00E2395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>
              <w:rPr>
                <w:rFonts w:ascii="GHEA Grapalat" w:hAnsi="GHEA Grapalat" w:cs="Arial"/>
                <w:spacing w:val="-6"/>
                <w:lang w:val="hy-AM"/>
              </w:rPr>
              <w:t>Փարաքար համայնք</w:t>
            </w:r>
          </w:p>
          <w:p w:rsidR="00114306" w:rsidRPr="00E2395E" w:rsidRDefault="00EC3362" w:rsidP="006310F0">
            <w:pPr>
              <w:spacing w:before="100" w:beforeAutospacing="1" w:after="100" w:afterAutospacing="1" w:line="240" w:lineRule="auto"/>
              <w:ind w:left="23" w:right="83"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Arial"/>
                <w:spacing w:val="-6"/>
                <w:lang w:val="hy-AM"/>
              </w:rPr>
              <w:t xml:space="preserve">Բնակավայրեր՝ </w:t>
            </w:r>
            <w:r w:rsidR="0009371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Բաղրամյան, Այգեկ, Նորակերտ, Արևաշատ, Մուսալեռ, Մերձավան, Պտղունք, Փարաքար</w:t>
            </w:r>
          </w:p>
        </w:tc>
      </w:tr>
      <w:tr w:rsidR="00017A94" w:rsidRPr="00E2395E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հեռավորությունը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մայրաքաղաք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Երևանից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ինչպես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նաև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մարզկենտրոնից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1B" w:rsidRDefault="0024281B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Փարաքար՝ Երևանից՝ 6կմ,</w:t>
            </w:r>
          </w:p>
          <w:p w:rsidR="0024281B" w:rsidRDefault="0024281B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Մարզկենտրոնից՝ 33 կմ</w:t>
            </w:r>
          </w:p>
          <w:p w:rsidR="0024281B" w:rsidRDefault="0024281B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Բաղրամյան՝ </w:t>
            </w:r>
            <w:r w:rsidR="0071267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Երևանից՝ 15</w:t>
            </w:r>
            <w:proofErr w:type="spellStart"/>
            <w:r w:rsidR="00114306" w:rsidRPr="00860C13">
              <w:rPr>
                <w:rFonts w:ascii="GHEA Grapalat" w:eastAsia="Times New Roman" w:hAnsi="GHEA Grapalat" w:cs="Times New Roman"/>
                <w:iCs/>
              </w:rPr>
              <w:t>կմ</w:t>
            </w:r>
            <w:proofErr w:type="spellEnd"/>
            <w:r w:rsidR="00114306" w:rsidRPr="00860C13">
              <w:rPr>
                <w:rFonts w:ascii="GHEA Grapalat" w:eastAsia="Times New Roman" w:hAnsi="GHEA Grapalat" w:cs="Times New Roman"/>
                <w:iCs/>
              </w:rPr>
              <w:t xml:space="preserve">, </w:t>
            </w:r>
          </w:p>
          <w:p w:rsidR="00114306" w:rsidRDefault="0071267B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Մարզկենտրոնից՝ 35</w:t>
            </w:r>
            <w:r w:rsidR="00114306" w:rsidRPr="005D109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Այգեկ՝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Երևանից՝ 15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կմ, </w:t>
            </w: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Մարզկենտրոնից՝ 3</w:t>
            </w:r>
            <w:r w:rsidR="00A44A44">
              <w:rPr>
                <w:rFonts w:ascii="GHEA Grapalat" w:eastAsia="Times New Roman" w:hAnsi="GHEA Grapalat" w:cs="Times New Roman"/>
                <w:iCs/>
                <w:lang w:val="hy-AM"/>
              </w:rPr>
              <w:t>9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Պտղունք՝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Երևանից՝ 12</w:t>
            </w:r>
            <w:r w:rsidRPr="00E2395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կմ, </w:t>
            </w: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Մարզկենտրոնից՝ 30</w:t>
            </w:r>
            <w:r w:rsidRPr="00E2395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Մուսալեռ՝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Երևանից՝ 12</w:t>
            </w:r>
            <w:r w:rsidRPr="00E2395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կմ, </w:t>
            </w:r>
          </w:p>
          <w:p w:rsidR="00E2395E" w:rsidRDefault="00E2395E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Մարզկենտրոնից՝ 32</w:t>
            </w:r>
            <w:r w:rsidRPr="00E2395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A44A44" w:rsidRDefault="00A44A44" w:rsidP="006310F0">
            <w:pPr>
              <w:spacing w:after="0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A44A44" w:rsidRDefault="00A44A44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Մերձավան՝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Երևանից՝ 15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կմ, </w:t>
            </w:r>
          </w:p>
          <w:p w:rsidR="00E2395E" w:rsidRPr="005D109E" w:rsidRDefault="00A44A44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Մարզկենտրոնից՝ 35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24281B" w:rsidRDefault="0024281B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24281B" w:rsidRDefault="0024281B" w:rsidP="0024281B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Նորակերտ՝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Երևանից՝ 15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կմ, </w:t>
            </w:r>
          </w:p>
          <w:p w:rsidR="0024281B" w:rsidRDefault="0024281B" w:rsidP="0024281B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Մարզկենտրոնից՝ 35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24281B" w:rsidRDefault="0024281B" w:rsidP="0024281B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24281B" w:rsidRDefault="0024281B" w:rsidP="0024281B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Արևաշատ՝ 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Երևանից՝ 13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կմ, </w:t>
            </w:r>
          </w:p>
          <w:p w:rsidR="0024281B" w:rsidRDefault="0024281B" w:rsidP="0024281B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/>
              </w:rPr>
              <w:t>Մարզկենտրոնից՝ 38</w:t>
            </w:r>
            <w:r w:rsidRPr="00A44A4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24281B" w:rsidRPr="0024281B" w:rsidRDefault="0024281B" w:rsidP="006310F0">
            <w:pPr>
              <w:spacing w:after="0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E2395E" w:rsidRPr="006310F0" w:rsidRDefault="00E2395E" w:rsidP="00E2395E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sz w:val="10"/>
                <w:szCs w:val="10"/>
                <w:lang w:val="hy-AM"/>
              </w:rPr>
            </w:pPr>
          </w:p>
        </w:tc>
      </w:tr>
      <w:tr w:rsidR="00017A94" w:rsidRPr="00A44A4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բնակչությունը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A44" w:rsidRPr="00860C13" w:rsidRDefault="00A44A44" w:rsidP="00A44A44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Cambria Math" w:hAnsi="Cambria Math" w:cs="Cambria Math"/>
                <w:spacing w:val="-6"/>
                <w:lang w:val="hy-AM"/>
              </w:rPr>
              <w:t xml:space="preserve"> 28 685 </w:t>
            </w:r>
            <w:r w:rsidRPr="00860C13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</w:p>
          <w:p w:rsidR="00A44A44" w:rsidRDefault="00A44A44" w:rsidP="00A44A44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Ծ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րագիրն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իրականացնող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softHyphen/>
              <w:t xml:space="preserve">վայրի 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>/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բնակավայրերի՝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  </w:t>
            </w:r>
          </w:p>
          <w:p w:rsidR="00EC3362" w:rsidRDefault="00EC3362" w:rsidP="00EC3362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Բաղրամյան՝ 3003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մարդ,</w:t>
            </w:r>
          </w:p>
          <w:p w:rsidR="00EC3362" w:rsidRDefault="00EC3362" w:rsidP="00EC3362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lastRenderedPageBreak/>
              <w:t xml:space="preserve">Այգեկ՝ 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1644 մարդ,</w:t>
            </w:r>
          </w:p>
          <w:p w:rsidR="00EC3362" w:rsidRDefault="00EC3362" w:rsidP="00EC3362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Պտղունք՝  2052 մարդ, </w:t>
            </w:r>
          </w:p>
          <w:p w:rsidR="00EC3362" w:rsidRDefault="00EC3362" w:rsidP="00EC3362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Մերձավան՝ 3912 մարդ,</w:t>
            </w:r>
          </w:p>
          <w:p w:rsidR="00EC3362" w:rsidRDefault="00EC3362" w:rsidP="00EC3362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Մուսալեռ՝ 3051 մարդ</w:t>
            </w:r>
          </w:p>
          <w:p w:rsidR="0024281B" w:rsidRDefault="0024281B" w:rsidP="0024281B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Փարաքար՝ 9518</w:t>
            </w:r>
          </w:p>
          <w:p w:rsidR="0024281B" w:rsidRDefault="0024281B" w:rsidP="0024281B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Նորակերտ՝ 3198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մարդ,</w:t>
            </w:r>
          </w:p>
          <w:p w:rsidR="0024281B" w:rsidRDefault="0024281B" w:rsidP="00EC3362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Արևաշատ՝ 2325:</w:t>
            </w:r>
          </w:p>
          <w:p w:rsidR="00114306" w:rsidRPr="00860C13" w:rsidRDefault="00A44A44" w:rsidP="00A44A44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            </w:t>
            </w:r>
          </w:p>
        </w:tc>
      </w:tr>
      <w:tr w:rsidR="00017A94" w:rsidRPr="0071267B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017A94" w:rsidRDefault="005C0E29" w:rsidP="006310F0">
            <w:pPr>
              <w:spacing w:after="0" w:line="312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Սահմանամերձ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017A94" w:rsidRDefault="00EC3362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 w:cs="Arial"/>
                <w:i/>
                <w:spacing w:val="-6"/>
                <w:lang w:val="hy-AM"/>
              </w:rPr>
              <w:t>Բնակավայրերը</w:t>
            </w:r>
            <w:r w:rsidR="0071267B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 սահմանամերձ </w:t>
            </w:r>
            <w:r>
              <w:rPr>
                <w:rFonts w:ascii="GHEA Grapalat" w:hAnsi="GHEA Grapalat" w:cs="Arial"/>
                <w:i/>
                <w:spacing w:val="-6"/>
                <w:lang w:val="hy-AM"/>
              </w:rPr>
              <w:t>չեն</w:t>
            </w:r>
          </w:p>
        </w:tc>
      </w:tr>
      <w:tr w:rsidR="00017A94" w:rsidRPr="0071267B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Բ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արձր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լեռնային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համայնք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017A94" w:rsidRDefault="00EC3362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Բնակավայրերը բարձրլեռնային չեն</w:t>
            </w:r>
          </w:p>
        </w:tc>
      </w:tr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գլխավոր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հատակագծի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առկայություն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Default="00EC3362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Ոչ</w:t>
            </w:r>
          </w:p>
          <w:p w:rsidR="00EC3362" w:rsidRPr="0071267B" w:rsidRDefault="00EC3362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017A94" w:rsidRPr="00901BCD" w:rsidTr="006310F0">
        <w:trPr>
          <w:trHeight w:val="663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ենթակառուցվածքների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վերաբերյալ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հակիրճ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տեղեկատվություն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՝</w:t>
            </w:r>
            <w:r w:rsidRPr="00017A94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</w:rPr>
              <w:t>հստակ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</w:rPr>
              <w:t>նշելով</w:t>
            </w:r>
            <w:proofErr w:type="spellEnd"/>
            <w:r w:rsidRPr="00017A94">
              <w:rPr>
                <w:rFonts w:ascii="GHEA Grapalat" w:eastAsia="Times New Roman" w:hAnsi="GHEA Grapalat" w:cs="GHEA Grapalat"/>
                <w:b/>
                <w:bCs/>
              </w:rPr>
              <w:t>՝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ջրահեռացման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տևողությունը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գազամատակարարման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ոռոգման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համայնքում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գյուղատնտեսական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հողերից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ոռոգվող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հողատարածքների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լուսավորության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առկայությամբ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՝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ընդհանուր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մեջ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նշել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էներգախնայող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ԼԵԴ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լուսավորություն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է,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թե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ոչ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FE3" w:rsidRPr="006310F0" w:rsidRDefault="00DD1FE3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DD1FE3">
              <w:rPr>
                <w:rFonts w:ascii="GHEA Grapalat" w:eastAsia="Times New Roman" w:hAnsi="GHEA Grapalat" w:cs="Times New Roman"/>
                <w:b/>
                <w:i/>
                <w:iCs/>
                <w:sz w:val="19"/>
                <w:szCs w:val="19"/>
                <w:lang w:val="hy-AM"/>
              </w:rPr>
              <w:t>Բաղրամյան բն</w:t>
            </w:r>
            <w:r w:rsidRPr="006310F0"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  <w:t>ակավայրում</w:t>
            </w: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՝</w:t>
            </w:r>
          </w:p>
          <w:p w:rsidR="00F802CE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</w:t>
            </w:r>
            <w:r w:rsidR="00F802CE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գործում է խմելու ջրի 24 ժամյա մատակարարման ռեժիմ, </w:t>
            </w: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Բնակավայրում կենտրոնացված ջրահեռացման համակարգ առկա չէ և բնակիչները օգտվում են անհատական կոյուղիներից:</w:t>
            </w:r>
          </w:p>
          <w:p w:rsidR="00F802CE" w:rsidRPr="006310F0" w:rsidRDefault="00814667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</w:t>
            </w:r>
            <w:r w:rsidR="00F802CE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1</w:t>
            </w:r>
            <w:r w:rsidR="00DD1FE3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00% մշտական էլեկտրամատակարարում</w:t>
            </w:r>
            <w:r w:rsidR="00F802CE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, </w:t>
            </w:r>
          </w:p>
          <w:p w:rsidR="00F802CE" w:rsidRPr="006310F0" w:rsidRDefault="00814667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</w:t>
            </w:r>
            <w:r w:rsidR="00EF1083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8</w:t>
            </w:r>
            <w:r w:rsidR="00DD1FE3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0% գազամատակարարում</w:t>
            </w:r>
            <w:r w:rsidR="00F802CE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,</w:t>
            </w:r>
          </w:p>
          <w:p w:rsidR="00F802CE" w:rsidRPr="006310F0" w:rsidRDefault="00F802CE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 </w:t>
            </w:r>
            <w:r w:rsidR="00826D49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Բնակավայրում</w:t>
            </w: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 գյուղատնտեսական հողերից ոռոգվող հողատարածքը կազմում է 60%, իսկ ոռոգման համակարգից օգտվող բնակչությունը՝ 10%:</w:t>
            </w:r>
          </w:p>
          <w:p w:rsidR="00F802CE" w:rsidRPr="006310F0" w:rsidRDefault="00814667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</w:t>
            </w:r>
            <w:r w:rsidR="00F802CE"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100% էներգախնայող և ԼԵԴ փողոցային լուսավորությամբ: </w:t>
            </w:r>
          </w:p>
          <w:p w:rsidR="00DD1FE3" w:rsidRPr="006310F0" w:rsidRDefault="00DD1FE3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b/>
                <w:i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b/>
                <w:i/>
                <w:sz w:val="21"/>
                <w:szCs w:val="21"/>
                <w:lang w:val="hy-AM"/>
              </w:rPr>
              <w:t xml:space="preserve">Այգեկ բնակավայրում՝ 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-գործում է խմելու ջրի 4-ժամյա մատակարարման ռեժիմ, Բնակավայրում կենտրոնացված ջրահեռացման համակարգ առկա չէ և բնակիչները օգտվում են անհատական կոյուղիներից:</w:t>
            </w:r>
          </w:p>
          <w:p w:rsidR="00814667" w:rsidRPr="006310F0" w:rsidRDefault="00814667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-100% մշտական էլեկտրամատակարարում, </w:t>
            </w:r>
          </w:p>
          <w:p w:rsidR="00814667" w:rsidRPr="006310F0" w:rsidRDefault="00814667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-80% գազամատակարարում,</w:t>
            </w:r>
          </w:p>
          <w:p w:rsidR="00814667" w:rsidRPr="006310F0" w:rsidRDefault="00814667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 -Բնակավայրում գյուղատնտեսական հողերից ոռոգվող հողատարածքը կազմում է 40%, իսկ ոռոգման համակարգից օգտվող բնակչությունը՝ 10%:</w:t>
            </w:r>
          </w:p>
          <w:p w:rsidR="00814667" w:rsidRPr="006310F0" w:rsidRDefault="00814667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-90% էներգախնայող և 70% ԼԵԴ փողոցային լուսավորությամբ: 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  <w:t>Նորակերտ բնակավայրում՝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-Համայնքի բնակչությունը 100%-ով օգտվում է 24-ժամյա ջրամատակարարումից: Ջրահեռացումը կատարվում է անհատական: 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 Գազամատակարարման համակարգից օգտվում է բնակչության 90%-ը: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-Ոռոգման համակարգից օգտվում է բնակչության 50%-ը : Գյուղատնտեսական հողատեսքերից ոռոգվում է 15%-ը: 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-Համայնքի փողոցները լուսավորված են 100%-ով, որից 90%-ը` ԼԵԴ էներգախնայող լուսավորություն: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  <w:t>Մուսալեռ բնակավայրում՝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Համայնքում ջրամատակարարման համակարգից օգտվող բնակչության տոկոսը՝ 84.7%, ջրամատակարարման տևողությունը՝ շուրջօրյա, ջրահեռացման համակարգ առկա չէ: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Գազամատակարարման համակարգից օգտվող բնակչության տոկոսը՝ 59.1%,  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-Ոռոգման համակարգից օգտվող բնակչության տոկոսը՝ 54.01%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-Գյուղատնտեսական հողերից ոռոգվող հողատարածքների տոկոսը՝ 54.02% 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-Լուսավորության համակարգի առկայությամբ փողոցների </w:t>
            </w: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lastRenderedPageBreak/>
              <w:t>տոկոսը՝ 85%</w:t>
            </w:r>
          </w:p>
          <w:p w:rsidR="00814667" w:rsidRPr="006310F0" w:rsidRDefault="00814667" w:rsidP="006310F0">
            <w:pPr>
              <w:spacing w:after="0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Էներգախնայող և ԼԵԴ լուսավորության տոկոսը՝ 40%</w:t>
            </w:r>
          </w:p>
          <w:p w:rsidR="00814667" w:rsidRPr="006310F0" w:rsidRDefault="00814667" w:rsidP="006310F0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  <w:t xml:space="preserve">Պտղունք բնակավայրում՝ </w:t>
            </w:r>
          </w:p>
          <w:p w:rsidR="0065245E" w:rsidRPr="006310F0" w:rsidRDefault="0065245E" w:rsidP="006310F0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-Համայնքի բնակչությունը 100%-ով օգտվում է 24-ժամյա ջրամատակարարումից: Ջրահեռացումը կատարվում է անհատական: </w:t>
            </w:r>
          </w:p>
          <w:p w:rsidR="0065245E" w:rsidRPr="006310F0" w:rsidRDefault="0065245E" w:rsidP="006310F0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-Գազամատակարարման համակարգից օգտվում է բնակչության 80%-ը:</w:t>
            </w:r>
          </w:p>
          <w:p w:rsidR="0065245E" w:rsidRPr="006310F0" w:rsidRDefault="0065245E" w:rsidP="006310F0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-Ոռոգման համակարգից օգտվում է բնակչության 50%-ը : Գյուղատնտեսական հողատեսքերից ոռոգվում է 45%-ը: </w:t>
            </w:r>
          </w:p>
          <w:p w:rsidR="00DD1FE3" w:rsidRPr="005D109E" w:rsidRDefault="0065245E" w:rsidP="006310F0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6310F0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-Համայնքի փողոցները լուսավորված են 95%-ով, որից 10%-ը` ԼԵԴ էներգախնայող լուսավորություն: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  <w:t xml:space="preserve">Փարաքար բնակավայրում՝ 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Փարաքար բնակավայրում 24 ժամյա ջրամատակարարում ունի համայնքի 70%-ը, և 5 ժամյա ջրամատակարարում՝ 27%-ը: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Բնակավայրի բնակիչների 80%-ը օգտվում է գազամատակարարման համակարգից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Բնակավայրի բնակչության 70%-ը օգտվում է ոռոգման համակարգից: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Գյուղատնտեսական նշանակության հողերի 100%-ն ունի ոռոգման հնարավորություն: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Բնակավահևւ փողոցները լուսավորված են 65%-ով. Նաիրի և Երևանյան փողոցներում առկա է ԼԵԴ լուսավորություն,Նաիրի փողոցի լուսավորությունը էներգախնայող է: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  </w:t>
            </w:r>
            <w:r w:rsidRPr="008A557F">
              <w:rPr>
                <w:rFonts w:ascii="GHEA Grapalat" w:eastAsia="Times New Roman" w:hAnsi="GHEA Grapalat" w:cs="Times New Roman"/>
                <w:b/>
                <w:i/>
                <w:iCs/>
                <w:sz w:val="21"/>
                <w:szCs w:val="21"/>
                <w:lang w:val="hy-AM"/>
              </w:rPr>
              <w:t>Արևաշատ բնակավայրում՝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 -բնակավայրւմ  ջրամատակարարումը   իրականացվում  է  24-ժամյա   գրաֆիկով,  որի   սպասարկումն   իրականացնում  է  Վեոլիա  ջուր  ՓԲԸ-ն  ջրամատակարարումից  օգտվում  են  համայնքի 98%-ը , 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-գազաֆիկացված  է  համայնքի  գրեթե   95%-ը, 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 էներգետիկ  ծառայություններն   իրականացվում  է  ՀԷՑ  Մուսալեռի  մասնաճյուղի  կողմից,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 xml:space="preserve"> - բնակավայրի  հողերի  70%-ը   ոռոգելի  են ,  ոռոգման  ջրամատակարարումն  իրականցվում  է Էջմիածին   ՋՕ-ի  կողմից;  </w:t>
            </w:r>
          </w:p>
          <w:p w:rsidR="008A557F" w:rsidRPr="008A557F" w:rsidRDefault="008A557F" w:rsidP="008A557F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  <w:r w:rsidRPr="008A557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  <w:t>-բնակավայրի   փողոցների  96%-ը   ունի  գիշերային  լուսավորության   համակարգ: 2021  թվականին  Ասիական  զարգացման  բանկի  և  համայնքի  ֆինանսավորմամբ   էներգոխնայող   լամպեր  են  անցկացվել  Երևանյան  խճուղիում:</w:t>
            </w:r>
          </w:p>
          <w:p w:rsidR="0024281B" w:rsidRPr="001078EC" w:rsidRDefault="0024281B" w:rsidP="006310F0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  <w:lang w:val="hy-AM"/>
              </w:rPr>
            </w:pPr>
          </w:p>
          <w:p w:rsidR="006310F0" w:rsidRPr="001078EC" w:rsidRDefault="006310F0" w:rsidP="006310F0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b/>
                <w:i/>
                <w:lang w:val="hy-AM"/>
              </w:rPr>
            </w:pPr>
          </w:p>
        </w:tc>
      </w:tr>
      <w:tr w:rsidR="00017A94" w:rsidRPr="00901BCD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F55FF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55FF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45E" w:rsidRDefault="008A557F" w:rsidP="006310F0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Փարաքար համայնքի բոլոր բնակավայրերի շուրջ 3850 երեխաների համար զարգացման, ժամանակի անցկացման համար անհրաժեշտություն է առաջացել կառուցել խաղահրապարակներ: </w:t>
            </w:r>
          </w:p>
          <w:p w:rsidR="008A557F" w:rsidRDefault="008A557F" w:rsidP="006310F0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Բաղրամյան բնակավայրում առկա է 1 խաղահրապարակ, որը հասանելի է բնակավայրի մի մասին: Բազմաբնակարան շենքերի բակում կառուցելով խաղահրապարակ՝ բազմաբնակարան շենքերի և հարակից տարածքների բնակիչ-փոքրիկները ևս հնարավորություն կստանան </w:t>
            </w:r>
            <w:r w:rsidR="003C06B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օգտվել խաղահրապարակից՝ առանց տարածքի և հեռավորության հաղթահարման խնդրի:</w:t>
            </w:r>
          </w:p>
          <w:p w:rsidR="003C06BF" w:rsidRDefault="003C06BF" w:rsidP="006310F0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Նույն խնդիրն է նաև Փարաքար, Նորակերտ, Մուսալեռ, Պտղունք, Այգեկ, Մերձավան, Արևաշատ  բնակավայրերում: Բոլոր բնակավայրերում </w:t>
            </w:r>
            <w:r w:rsidRPr="003C06B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բացառությամբ Փարաքարի</w:t>
            </w:r>
            <w:r w:rsidR="005D109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և Պտղունքի</w:t>
            </w:r>
            <w:r w:rsidRPr="003C06B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)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առկա է մեկից ոչ ավել խաղահրապարակներ, ինչը բավական չէ բնակավայրերի բոլոր երեխաների համար:</w:t>
            </w:r>
          </w:p>
          <w:p w:rsidR="003C06BF" w:rsidRDefault="003C06BF" w:rsidP="006310F0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Գոյություն ունեցող խաղահրապարակները բնակավայրերի միայն  մի հատվածին են սպասարկում:</w:t>
            </w:r>
          </w:p>
          <w:p w:rsidR="008A557F" w:rsidRPr="008A557F" w:rsidRDefault="003C06BF" w:rsidP="006310F0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Այսպիսով, ծրագրի իրականացմամբ հնարավորություն է առաջանում ս</w:t>
            </w:r>
            <w:r w:rsidR="008A557F" w:rsidRPr="008A557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տեղծել նորմալ պայմաններ երեխաների հանգստի, խաղերի ու միջոցառումների համար` նպաստելով երեխաների մտավոր ու ֆիզիկական զարգացմանը</w:t>
            </w:r>
          </w:p>
        </w:tc>
      </w:tr>
      <w:tr w:rsidR="00017A94" w:rsidRPr="00901BCD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F55FF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55FF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0F0" w:rsidRPr="006310F0" w:rsidRDefault="000C36B6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F5BD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Միջնաժամկետ արդյունքներ /2-3 տարի/ -ծրագրի իրականացումից ակնկալվում է բնակչության կյանքի որակի, կոմունալ պայմանների բարելավում, համայնքի համաչափ զարգացում:</w:t>
            </w:r>
          </w:p>
          <w:p w:rsidR="00114306" w:rsidRPr="00F802CE" w:rsidRDefault="000C36B6" w:rsidP="006310F0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Երկարաժամկետ արդյունքներ</w:t>
            </w:r>
            <w:r w:rsidRPr="00AF5BD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 համայնքի՝ որպես բնակավայրի գրավչության բարձրացում,  բնակչության թվի ավելացում, բնակչության սոցիալտնտեսական վիճակի բարելավում:</w:t>
            </w:r>
          </w:p>
        </w:tc>
      </w:tr>
      <w:tr w:rsidR="00017A94" w:rsidRPr="00EF1083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C36B6" w:rsidRPr="000C36B6" w:rsidRDefault="00114306" w:rsidP="000C36B6">
            <w:pPr>
              <w:pStyle w:val="1"/>
              <w:shd w:val="clear" w:color="auto" w:fill="FFFFFF"/>
              <w:tabs>
                <w:tab w:val="left" w:pos="360"/>
              </w:tabs>
              <w:spacing w:after="0" w:line="264" w:lineRule="auto"/>
              <w:ind w:left="0"/>
              <w:rPr>
                <w:rFonts w:ascii="GHEA Grapalat" w:hAnsi="GHEA Grapalat"/>
                <w:b/>
                <w:bCs/>
                <w:iCs/>
                <w:highlight w:val="lightGray"/>
                <w:lang w:val="hy-AM"/>
              </w:rPr>
            </w:pPr>
            <w:r w:rsidRPr="000C36B6">
              <w:rPr>
                <w:rFonts w:ascii="GHEA Grapalat" w:hAnsi="GHEA Grapalat"/>
                <w:b/>
                <w:bCs/>
                <w:iCs/>
                <w:sz w:val="22"/>
                <w:highlight w:val="lightGray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6B6" w:rsidRPr="000C36B6" w:rsidRDefault="00E44B1D" w:rsidP="00E44B1D">
            <w:pPr>
              <w:pStyle w:val="1"/>
              <w:shd w:val="clear" w:color="auto" w:fill="FFFFFF"/>
              <w:tabs>
                <w:tab w:val="left" w:pos="360"/>
              </w:tabs>
              <w:spacing w:after="0" w:line="264" w:lineRule="auto"/>
              <w:ind w:left="0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 xml:space="preserve">   </w:t>
            </w:r>
            <w:r w:rsidR="000C36B6" w:rsidRPr="000C36B6">
              <w:rPr>
                <w:rFonts w:ascii="GHEA Grapalat" w:hAnsi="GHEA Grapalat"/>
                <w:bCs/>
                <w:i/>
                <w:iCs/>
                <w:lang w:val="hy-AM"/>
              </w:rPr>
              <w:t>Ծրագրի վերջնական արդյունքին հասնելու  համար համայնքապետարանի կողմից համապատասխան նախագծային ընկերությանը կպատվիրվի</w:t>
            </w:r>
            <w:r w:rsidR="003C06BF" w:rsidRPr="003C06BF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="003C06BF">
              <w:rPr>
                <w:rFonts w:ascii="GHEA Grapalat" w:hAnsi="GHEA Grapalat"/>
                <w:bCs/>
                <w:i/>
                <w:iCs/>
                <w:lang w:val="hy-AM"/>
              </w:rPr>
              <w:t>ծրագրի</w:t>
            </w:r>
            <w:r w:rsidR="000C36B6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="000C36B6" w:rsidRPr="000C36B6">
              <w:rPr>
                <w:rFonts w:ascii="GHEA Grapalat" w:hAnsi="GHEA Grapalat"/>
                <w:bCs/>
                <w:i/>
                <w:iCs/>
                <w:lang w:val="hy-AM"/>
              </w:rPr>
              <w:t xml:space="preserve"> նախագծա-նախահաշվային փաստաթղթերի մշակման աշխատանքները: </w:t>
            </w:r>
          </w:p>
          <w:p w:rsidR="000C36B6" w:rsidRPr="000C36B6" w:rsidRDefault="00E44B1D" w:rsidP="00E44B1D">
            <w:pPr>
              <w:pStyle w:val="1"/>
              <w:shd w:val="clear" w:color="auto" w:fill="FFFFFF"/>
              <w:tabs>
                <w:tab w:val="left" w:pos="360"/>
              </w:tabs>
              <w:spacing w:after="0" w:line="264" w:lineRule="auto"/>
              <w:ind w:left="0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 xml:space="preserve">  </w:t>
            </w:r>
            <w:r w:rsidR="000C36B6" w:rsidRPr="000C36B6">
              <w:rPr>
                <w:rFonts w:ascii="GHEA Grapalat" w:hAnsi="GHEA Grapalat"/>
                <w:bCs/>
                <w:i/>
                <w:iCs/>
                <w:lang w:val="hy-AM"/>
              </w:rPr>
              <w:t xml:space="preserve">Սուբվենցիոն հայտը ընդունվելու դեպքում օրենքով սահմանված կարգով շինարարական և տեխնիկական աշխատանքների իրականացման համար համայնքապետարանի կողմից անցկացվելու է մրցույթ և դրա արդյունքում հաղթող ընկերությունների հետ կնքված պայմանագրերի հիման վրա իրականացվելու են շինարարական և տեխնիկական հսկողության աշխատանքները:  </w:t>
            </w:r>
          </w:p>
          <w:p w:rsidR="000C36B6" w:rsidRDefault="00E44B1D" w:rsidP="00E44B1D">
            <w:pPr>
              <w:pStyle w:val="1"/>
              <w:shd w:val="clear" w:color="auto" w:fill="FFFFFF"/>
              <w:tabs>
                <w:tab w:val="left" w:pos="360"/>
              </w:tabs>
              <w:spacing w:after="0" w:line="264" w:lineRule="auto"/>
              <w:ind w:left="0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 xml:space="preserve">   </w:t>
            </w:r>
            <w:r w:rsidR="000C36B6" w:rsidRPr="000C36B6">
              <w:rPr>
                <w:rFonts w:ascii="GHEA Grapalat" w:hAnsi="GHEA Grapalat"/>
                <w:bCs/>
                <w:i/>
                <w:iCs/>
                <w:lang w:val="hy-AM"/>
              </w:rPr>
              <w:t xml:space="preserve">Հեղինակային հսկողության աշխատանքները իրականացվելու են նախագծող կազմակերպության կողմից, իսկ համայնքապետարանը իր անմիջական մասնակցությունն է ունենալու և համակարգելու է ողջ աշխատանքների անխափան և արդյունավետ ընթացքը:  </w:t>
            </w:r>
          </w:p>
          <w:p w:rsidR="00E13432" w:rsidRPr="009C3FBA" w:rsidRDefault="00E13432" w:rsidP="000C36B6">
            <w:pPr>
              <w:pStyle w:val="1"/>
              <w:shd w:val="clear" w:color="auto" w:fill="FFFFFF"/>
              <w:tabs>
                <w:tab w:val="left" w:pos="360"/>
              </w:tabs>
              <w:spacing w:after="0" w:line="264" w:lineRule="auto"/>
              <w:ind w:left="414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9C3FBA">
              <w:rPr>
                <w:rFonts w:ascii="GHEA Grapalat" w:hAnsi="GHEA Grapalat"/>
                <w:bCs/>
                <w:i/>
                <w:iCs/>
                <w:lang w:val="hy-AM"/>
              </w:rPr>
              <w:t>Ծրագրի յուրաքանչյուր արդյունքին հասնելու համար անհրաժեշտ է կատարել հետևյալ գործողությունները՝</w:t>
            </w:r>
          </w:p>
          <w:p w:rsidR="00E13432" w:rsidRDefault="003C06BF" w:rsidP="00E017F6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>Խաղահրապարակի նախագծի ձեռքբերում,</w:t>
            </w:r>
          </w:p>
          <w:p w:rsidR="003C06BF" w:rsidRDefault="003C06BF" w:rsidP="00E017F6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>Շինարարության մեկնարկ,</w:t>
            </w:r>
          </w:p>
          <w:p w:rsidR="003C06BF" w:rsidRDefault="003C06BF" w:rsidP="00E017F6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>Անհրաժեշտ գույքի ձեռքբերում,</w:t>
            </w:r>
          </w:p>
          <w:p w:rsidR="003C06BF" w:rsidRPr="00E017F6" w:rsidRDefault="003C06BF" w:rsidP="00E017F6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>Գույքի տեղադրում:</w:t>
            </w:r>
          </w:p>
        </w:tc>
      </w:tr>
      <w:tr w:rsidR="00017A94" w:rsidRPr="00901BCD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6BF" w:rsidRDefault="0015401F" w:rsidP="000C36B6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0C36B6">
              <w:rPr>
                <w:rFonts w:ascii="GHEA Grapalat" w:eastAsia="Times New Roman" w:hAnsi="GHEA Grapalat" w:cs="Times New Roman"/>
                <w:i/>
                <w:lang w:val="hy-AM"/>
              </w:rPr>
              <w:t>Ծրագրով իրականացվող ծախսերը կապիտալ բնույթի ծախսեր են և կատարվում են</w:t>
            </w:r>
            <w:r w:rsidR="000C36B6" w:rsidRPr="000C36B6">
              <w:rPr>
                <w:rFonts w:ascii="GHEA Grapalat" w:eastAsia="Times New Roman" w:hAnsi="GHEA Grapalat" w:cs="Times New Roman"/>
                <w:i/>
                <w:lang w:val="hy-AM"/>
              </w:rPr>
              <w:t xml:space="preserve"> ֆոնդային բյուջեի միջոցներով:</w:t>
            </w:r>
          </w:p>
          <w:p w:rsidR="00114306" w:rsidRPr="000C36B6" w:rsidRDefault="000C36B6" w:rsidP="003C06BF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0C36B6">
              <w:rPr>
                <w:rFonts w:ascii="GHEA Grapalat" w:eastAsia="Times New Roman" w:hAnsi="GHEA Grapalat" w:cs="Times New Roman"/>
                <w:i/>
                <w:lang w:val="hy-AM"/>
              </w:rPr>
              <w:t xml:space="preserve"> </w:t>
            </w:r>
            <w:r w:rsidR="003C06BF" w:rsidRPr="003C06BF">
              <w:rPr>
                <w:rFonts w:ascii="GHEA Grapalat" w:eastAsia="Times New Roman" w:hAnsi="GHEA Grapalat" w:cs="Times New Roman"/>
                <w:i/>
                <w:lang w:val="hy-AM"/>
              </w:rPr>
              <w:t xml:space="preserve">Սույն ծրագրով նախատեսվող ծախսերը կապիտալ բնույթի են և կատարվում են համայնքի ֆոնդային բյուջեի հաշվին: Ծրագրում ներառված Փարաքար համայնքի մանկապարտեզները սեփականության իրավունքով պատկանում է համայնքին, ուստի ներդնելով </w:t>
            </w:r>
            <w:r w:rsidR="003C06BF">
              <w:rPr>
                <w:rFonts w:ascii="GHEA Grapalat" w:eastAsia="Times New Roman" w:hAnsi="GHEA Grapalat" w:cs="Times New Roman"/>
                <w:i/>
                <w:lang w:val="hy-AM"/>
              </w:rPr>
              <w:t xml:space="preserve">50 000 000 </w:t>
            </w:r>
            <w:r w:rsidR="003C06BF" w:rsidRPr="003C06BF">
              <w:rPr>
                <w:rFonts w:ascii="GHEA Grapalat" w:eastAsia="Times New Roman" w:hAnsi="GHEA Grapalat" w:cs="Times New Roman"/>
                <w:i/>
                <w:lang w:val="hy-AM"/>
              </w:rPr>
              <w:t>ՀՀ դրամ  գումար, այդ չափով կավելանա համայնքի սեփականության իրավուքով պատկանող գույքի արժեքը:</w:t>
            </w:r>
          </w:p>
        </w:tc>
      </w:tr>
      <w:tr w:rsidR="00017A94" w:rsidRPr="00901BCD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4306" w:rsidRDefault="0015401F" w:rsidP="0015401F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E44B1D">
              <w:rPr>
                <w:rFonts w:ascii="GHEA Grapalat" w:eastAsia="Times New Roman" w:hAnsi="GHEA Grapalat" w:cs="Times New Roman"/>
                <w:i/>
                <w:lang w:val="hy-AM"/>
              </w:rPr>
              <w:t>Ծրագրի շահառո</w:t>
            </w:r>
            <w:r w:rsidR="00E44B1D" w:rsidRPr="00E44B1D">
              <w:rPr>
                <w:rFonts w:ascii="GHEA Grapalat" w:eastAsia="Times New Roman" w:hAnsi="GHEA Grapalat" w:cs="Times New Roman"/>
                <w:i/>
                <w:lang w:val="hy-AM"/>
              </w:rPr>
              <w:t xml:space="preserve">ւ են հանդիսանում բնակավայրերի </w:t>
            </w:r>
            <w:r w:rsidR="003C06BF">
              <w:rPr>
                <w:rFonts w:ascii="GHEA Grapalat" w:eastAsia="Times New Roman" w:hAnsi="GHEA Grapalat" w:cs="Times New Roman"/>
                <w:i/>
                <w:lang w:val="hy-AM"/>
              </w:rPr>
              <w:t>ամբողջ բնակչությունը՝ 28 685 մարդ:</w:t>
            </w:r>
          </w:p>
          <w:p w:rsidR="003C06BF" w:rsidRPr="00E44B1D" w:rsidRDefault="003C06BF" w:rsidP="0015401F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Ծրագրի արդյունքում կունենանք </w:t>
            </w:r>
            <w:r w:rsidRPr="008A557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նորմալ պայմաններ երեխաների հանգստի, խաղերի ու միջոցառումների համար` նպաստելով երեխաների մտավոր ու ֆիզիկական զարգացմանը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:</w:t>
            </w:r>
          </w:p>
          <w:p w:rsidR="0015401F" w:rsidRPr="0015401F" w:rsidRDefault="0015401F" w:rsidP="00E44B1D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017A94" w:rsidRPr="00901BCD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15401F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15401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Default="0015401F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ընթացքում կստեղծվի շուրջ 15 ժամանակավոր աշխատատեղ։</w:t>
            </w:r>
          </w:p>
          <w:p w:rsidR="0015401F" w:rsidRPr="001078EC" w:rsidRDefault="0015401F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ավարտին նոր հիմնական աշխատատեղերի ստեղծում չի նախատեսվում։</w:t>
            </w:r>
          </w:p>
          <w:p w:rsidR="006310F0" w:rsidRPr="001078EC" w:rsidRDefault="006310F0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F55FF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55FF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1A1404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en-US"/>
              </w:rPr>
            </w:pPr>
            <w:r w:rsidRPr="00F55FF8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="001A1404" w:rsidRPr="001A140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="0026464D" w:rsidRPr="0026464D">
              <w:rPr>
                <w:rFonts w:ascii="GHEA Grapalat" w:eastAsia="Times New Roman" w:hAnsi="GHEA Grapalat" w:cs="Times New Roman"/>
                <w:iCs/>
                <w:lang w:val="hy-AM"/>
              </w:rPr>
              <w:t>702</w:t>
            </w:r>
            <w:r w:rsidR="0026464D" w:rsidRPr="0026464D">
              <w:rPr>
                <w:rFonts w:ascii="Courier New" w:eastAsia="Times New Roman" w:hAnsi="Courier New" w:cs="Courier New"/>
                <w:iCs/>
                <w:lang w:val="hy-AM"/>
              </w:rPr>
              <w:t> </w:t>
            </w:r>
            <w:r w:rsidR="0026464D" w:rsidRPr="0026464D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646 </w:t>
            </w:r>
            <w:r w:rsidR="001A1404">
              <w:rPr>
                <w:rFonts w:ascii="GHEA Grapalat" w:eastAsia="Times New Roman" w:hAnsi="GHEA Grapalat" w:cs="Times New Roman"/>
                <w:iCs/>
                <w:lang w:val="en-US"/>
              </w:rPr>
              <w:t>000</w:t>
            </w:r>
            <w:r w:rsidR="0026464D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Pr="00F55FF8">
              <w:rPr>
                <w:rFonts w:ascii="GHEA Grapalat" w:eastAsia="Times New Roman" w:hAnsi="GHEA Grapalat" w:cs="Times New Roman"/>
                <w:iCs/>
                <w:lang w:val="hy-AM"/>
              </w:rPr>
              <w:t>դրամ.</w:t>
            </w:r>
          </w:p>
          <w:tbl>
            <w:tblPr>
              <w:tblW w:w="64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1251"/>
              <w:gridCol w:w="1433"/>
              <w:gridCol w:w="993"/>
            </w:tblGrid>
            <w:tr w:rsidR="00017A94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F55FF8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F55FF8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1A1404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1A14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Պլանը</w:t>
                  </w:r>
                  <w:proofErr w:type="spellEnd"/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1A1404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1A14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Փաստացին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1A1404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1A140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Տոկոսը</w:t>
                  </w:r>
                  <w:proofErr w:type="spellEnd"/>
                </w:p>
              </w:tc>
            </w:tr>
            <w:tr w:rsidR="00017A94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C507A8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Ընդամենը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համայնքի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բյուջեի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եկամուտները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br/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այդ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թվում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6310F0" w:rsidRDefault="0026464D" w:rsidP="006310F0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</w:pPr>
                  <w:r w:rsidRPr="006310F0">
                    <w:rPr>
                      <w:rFonts w:eastAsia="Times New Roman" w:cstheme="minorHAnsi"/>
                      <w:sz w:val="20"/>
                      <w:szCs w:val="20"/>
                      <w:lang w:val="en-US"/>
                    </w:rPr>
                    <w:t>726</w:t>
                  </w:r>
                  <w:r w:rsidRPr="006310F0"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  <w:t xml:space="preserve"> </w:t>
                  </w:r>
                  <w:r w:rsidRPr="006310F0">
                    <w:rPr>
                      <w:rFonts w:eastAsia="Times New Roman" w:cstheme="minorHAnsi"/>
                      <w:sz w:val="20"/>
                      <w:szCs w:val="20"/>
                      <w:lang w:val="en-US"/>
                    </w:rPr>
                    <w:t>834</w:t>
                  </w:r>
                  <w:r w:rsidRPr="006310F0"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  <w:t xml:space="preserve"> 000 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5141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8159D" w:rsidRPr="00A8159D">
                    <w:rPr>
                      <w:rFonts w:ascii="Calibri" w:eastAsia="Times New Roman" w:hAnsi="Calibri" w:cs="Calibri"/>
                    </w:rPr>
                    <w:t>702</w:t>
                  </w:r>
                  <w:r w:rsidR="0026464D">
                    <w:rPr>
                      <w:rFonts w:ascii="Calibri" w:eastAsia="Times New Roman" w:hAnsi="Calibri" w:cs="Calibri"/>
                    </w:rPr>
                    <w:t> </w:t>
                  </w:r>
                  <w:r w:rsidR="00A8159D" w:rsidRPr="00A8159D">
                    <w:rPr>
                      <w:rFonts w:ascii="Calibri" w:eastAsia="Times New Roman" w:hAnsi="Calibri" w:cs="Calibri"/>
                    </w:rPr>
                    <w:t>646</w:t>
                  </w:r>
                  <w:r w:rsidR="0026464D">
                    <w:rPr>
                      <w:rFonts w:ascii="Calibri" w:eastAsia="Times New Roman" w:hAnsi="Calibri" w:cs="Calibri"/>
                      <w:lang w:val="hy-AM"/>
                    </w:rPr>
                    <w:t xml:space="preserve">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017A94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51415">
                    <w:rPr>
                      <w:rFonts w:ascii="Calibri" w:eastAsia="Times New Roman" w:hAnsi="Calibri" w:cs="Calibri"/>
                    </w:rPr>
                    <w:t>96,6</w:t>
                  </w:r>
                </w:p>
              </w:tc>
            </w:tr>
            <w:tr w:rsidR="00017A94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C507A8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-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Վարչական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բյուջեի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եկամուտներ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որից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1A1404" w:rsidRDefault="0026464D" w:rsidP="001A1404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</w:pPr>
                  <w:r w:rsidRPr="001A1404"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  <w:t>415 419 000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017A94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51415">
                    <w:rPr>
                      <w:rFonts w:ascii="Calibri" w:eastAsia="Times New Roman" w:hAnsi="Calibri" w:cs="Calibri"/>
                    </w:rPr>
                    <w:t>425 276 000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017A94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51415">
                    <w:rPr>
                      <w:rFonts w:ascii="Calibri" w:eastAsia="Times New Roman" w:hAnsi="Calibri" w:cs="Calibri"/>
                    </w:rPr>
                    <w:t>102,3</w:t>
                  </w:r>
                </w:p>
              </w:tc>
            </w:tr>
            <w:tr w:rsidR="00017A94" w:rsidRPr="00017A94" w:rsidTr="00C507A8">
              <w:trPr>
                <w:trHeight w:val="43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C507A8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-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Սեփական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1A1404" w:rsidRDefault="00114306" w:rsidP="001A1404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A1404">
                    <w:rPr>
                      <w:rFonts w:eastAsia="Times New Roman" w:cstheme="minorHAnsi"/>
                      <w:sz w:val="20"/>
                      <w:szCs w:val="20"/>
                    </w:rPr>
                    <w:t> </w:t>
                  </w:r>
                  <w:r w:rsidR="00A51415" w:rsidRPr="001A1404">
                    <w:rPr>
                      <w:rFonts w:eastAsia="Times New Roman" w:cstheme="minorHAnsi"/>
                      <w:sz w:val="20"/>
                      <w:szCs w:val="20"/>
                    </w:rPr>
                    <w:t>138 257 000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C507A8" w:rsidRDefault="00114306" w:rsidP="00A51415">
                  <w:pPr>
                    <w:tabs>
                      <w:tab w:val="center" w:pos="800"/>
                    </w:tabs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51415">
                    <w:rPr>
                      <w:rFonts w:ascii="Calibri" w:eastAsia="Times New Roman" w:hAnsi="Calibri" w:cs="Calibri"/>
                    </w:rPr>
                    <w:t>253 291 000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017A94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51415">
                    <w:rPr>
                      <w:rFonts w:ascii="Calibri" w:eastAsia="Times New Roman" w:hAnsi="Calibri" w:cs="Calibri"/>
                    </w:rPr>
                    <w:t>183,2</w:t>
                  </w:r>
                </w:p>
              </w:tc>
            </w:tr>
            <w:tr w:rsidR="00017A94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C507A8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-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Ֆոնդային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բյուջեի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1A1404" w:rsidRDefault="00A51415" w:rsidP="001A1404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A1404">
                    <w:rPr>
                      <w:rFonts w:eastAsia="Times New Roman" w:cstheme="minorHAnsi"/>
                      <w:sz w:val="20"/>
                      <w:szCs w:val="20"/>
                    </w:rPr>
                    <w:t>311 415 000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017A94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51415">
                    <w:rPr>
                      <w:rFonts w:ascii="Calibri" w:eastAsia="Times New Roman" w:hAnsi="Calibri" w:cs="Calibri"/>
                    </w:rPr>
                    <w:t>277 370 000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017A94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="00A51415">
                    <w:rPr>
                      <w:rFonts w:ascii="Calibri" w:eastAsia="Times New Roman" w:hAnsi="Calibri" w:cs="Calibri"/>
                    </w:rPr>
                    <w:t>89,06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Ընդամենը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համայնքի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բյուջեի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ծախսեր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,</w:t>
                  </w:r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br/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որից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1A1404" w:rsidRDefault="00A51415" w:rsidP="001A1404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</w:pPr>
                  <w:r w:rsidRPr="001A1404">
                    <w:rPr>
                      <w:rFonts w:eastAsia="Times New Roman" w:cstheme="minorHAnsi"/>
                      <w:sz w:val="20"/>
                      <w:szCs w:val="20"/>
                      <w:lang w:val="en-US"/>
                    </w:rPr>
                    <w:t>726</w:t>
                  </w:r>
                  <w:r w:rsidRPr="001A1404"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  <w:t xml:space="preserve"> </w:t>
                  </w:r>
                  <w:r w:rsidRPr="001A1404">
                    <w:rPr>
                      <w:rFonts w:eastAsia="Times New Roman" w:cstheme="minorHAnsi"/>
                      <w:sz w:val="20"/>
                      <w:szCs w:val="20"/>
                      <w:lang w:val="en-US"/>
                    </w:rPr>
                    <w:t>834</w:t>
                  </w:r>
                  <w:r w:rsidRPr="001A1404"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  <w:t xml:space="preserve"> 000 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A51415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</w:rPr>
                    <w:t>702</w:t>
                  </w:r>
                  <w:r>
                    <w:rPr>
                      <w:rFonts w:ascii="Calibri" w:eastAsia="Times New Roman" w:hAnsi="Calibri" w:cs="Calibri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</w:rPr>
                    <w:t>646</w:t>
                  </w:r>
                  <w:r>
                    <w:rPr>
                      <w:rFonts w:ascii="Calibri" w:eastAsia="Times New Roman" w:hAnsi="Calibri" w:cs="Calibri"/>
                      <w:lang w:val="hy-AM"/>
                    </w:rPr>
                    <w:t xml:space="preserve">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>
                    <w:rPr>
                      <w:rFonts w:ascii="Calibri" w:eastAsia="Times New Roman" w:hAnsi="Calibri" w:cs="Calibri"/>
                    </w:rPr>
                    <w:t>96,6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-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Վարչական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բյուջեի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ծախսեր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1A1404" w:rsidRDefault="00A51415" w:rsidP="001A1404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</w:pPr>
                  <w:r w:rsidRPr="001A1404">
                    <w:rPr>
                      <w:rFonts w:eastAsia="Times New Roman" w:cstheme="minorHAnsi"/>
                      <w:sz w:val="20"/>
                      <w:szCs w:val="20"/>
                      <w:lang w:val="hy-AM"/>
                    </w:rPr>
                    <w:t>415 419 000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>
                    <w:rPr>
                      <w:rFonts w:ascii="Calibri" w:eastAsia="Times New Roman" w:hAnsi="Calibri" w:cs="Calibri"/>
                    </w:rPr>
                    <w:t>425 276 000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>
                    <w:rPr>
                      <w:rFonts w:ascii="Calibri" w:eastAsia="Times New Roman" w:hAnsi="Calibri" w:cs="Calibri"/>
                    </w:rPr>
                    <w:t>102,3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-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Ֆոնդային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բյուջեի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ծախսեր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1A1404" w:rsidRDefault="00A51415" w:rsidP="001A1404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A1404">
                    <w:rPr>
                      <w:rFonts w:eastAsia="Times New Roman" w:cstheme="minorHAnsi"/>
                      <w:sz w:val="20"/>
                      <w:szCs w:val="20"/>
                    </w:rPr>
                    <w:t>311 415 000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>
                    <w:rPr>
                      <w:rFonts w:ascii="Calibri" w:eastAsia="Times New Roman" w:hAnsi="Calibri" w:cs="Calibri"/>
                    </w:rPr>
                    <w:t>277 370 000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>
                    <w:rPr>
                      <w:rFonts w:ascii="Calibri" w:eastAsia="Times New Roman" w:hAnsi="Calibri" w:cs="Calibri"/>
                    </w:rPr>
                    <w:t>89,06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Համայնքի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ֆոնդային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բյուջեի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փաստացի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ծախսերը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,</w:t>
                  </w:r>
                  <w:r w:rsidRPr="00C507A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որից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51415" w:rsidRPr="001A1404" w:rsidRDefault="00A51415" w:rsidP="001A1404">
                  <w:pPr>
                    <w:spacing w:after="0" w:line="240" w:lineRule="auto"/>
                    <w:ind w:right="83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A1404">
                    <w:rPr>
                      <w:rFonts w:eastAsia="Times New Roman" w:cstheme="minorHAnsi"/>
                      <w:sz w:val="20"/>
                      <w:szCs w:val="20"/>
                    </w:rPr>
                    <w:t>311 415 000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>
                    <w:rPr>
                      <w:rFonts w:ascii="Calibri" w:eastAsia="Times New Roman" w:hAnsi="Calibri" w:cs="Calibri"/>
                    </w:rPr>
                    <w:t>277 370 000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24281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  <w:r>
                    <w:rPr>
                      <w:rFonts w:ascii="Calibri" w:eastAsia="Times New Roman" w:hAnsi="Calibri" w:cs="Calibri"/>
                    </w:rPr>
                    <w:t>89,06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-</w:t>
                  </w:r>
                  <w:r w:rsidRPr="00C507A8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-</w:t>
                  </w:r>
                  <w:r w:rsidRPr="00C507A8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-</w:t>
                  </w:r>
                  <w:r w:rsidRPr="00C507A8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փողոցային</w:t>
                  </w:r>
                  <w:proofErr w:type="spellEnd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C507A8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507A8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-</w:t>
                  </w:r>
                  <w:r w:rsidRPr="00C507A8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C507A8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A51415" w:rsidRPr="00017A94" w:rsidTr="001A14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1415" w:rsidRPr="00017A94" w:rsidRDefault="00A5141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017A9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114306" w:rsidRPr="00017A94" w:rsidRDefault="0011430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</w:rPr>
            </w:pPr>
          </w:p>
        </w:tc>
      </w:tr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>տարվա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>բյուջեն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B1D" w:rsidRPr="003A2987" w:rsidRDefault="00E44B1D" w:rsidP="00E44B1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Ընթացիկ տարվա բյուջեն մանրամասն կներկայացվի բյուջեի հաստատումից հետո:</w:t>
            </w:r>
          </w:p>
          <w:p w:rsidR="00E44B1D" w:rsidRPr="003A2987" w:rsidRDefault="00E44B1D" w:rsidP="00E44B1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Ընթացիկ տարվա բյուջեն նախատեսվում է </w:t>
            </w:r>
            <w:r w:rsidR="001A1404" w:rsidRPr="001A1404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 </w:t>
            </w: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1 446 027 800 դրամի չափով: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8"/>
              <w:gridCol w:w="1344"/>
            </w:tblGrid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Պլանը</w:t>
                  </w:r>
                  <w:proofErr w:type="spellEnd"/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310F0" w:rsidRPr="001078EC" w:rsidRDefault="00E44B1D" w:rsidP="00C507A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եկամուտների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պլանավորում</w:t>
                  </w:r>
                  <w:proofErr w:type="spellEnd"/>
                  <w:r w:rsidR="00C507A8" w:rsidRPr="00C507A8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, </w:t>
                  </w:r>
                </w:p>
                <w:p w:rsidR="00E44B1D" w:rsidRPr="003A2987" w:rsidRDefault="00E44B1D" w:rsidP="00C507A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այդ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թվում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1 446 027 800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lastRenderedPageBreak/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,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866 027 800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սեփական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365 000 000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580 000 000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պլանավորված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Calibri" w:eastAsia="Times New Roman" w:hAnsi="Calibri" w:cs="Calibri"/>
                      <w:b/>
                      <w:bCs/>
                      <w:iCs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E44B1D" w:rsidRPr="003A2987" w:rsidTr="00C507A8">
              <w:trPr>
                <w:tblCellSpacing w:w="0" w:type="dxa"/>
              </w:trPr>
              <w:tc>
                <w:tcPr>
                  <w:tcW w:w="5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4B1D" w:rsidRPr="003A2987" w:rsidRDefault="00E44B1D" w:rsidP="002646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</w:tr>
      <w:tr w:rsidR="00017A94" w:rsidRPr="00901BCD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տարվա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բյուջեի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նախագծով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բյուջետային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մուտքերի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ներառյալ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ֆինանսական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համահարթեցման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դոտացիայի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մուտքերը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)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հաշվին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նշված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անհնարինության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հիմնավորումը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համապատասխան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հաշվարկներով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B1D" w:rsidRPr="003A2987" w:rsidRDefault="00114306" w:rsidP="00E44B1D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017A94">
              <w:rPr>
                <w:rFonts w:ascii="Calibri" w:eastAsia="Times New Roman" w:hAnsi="Calibri" w:cs="Calibri"/>
              </w:rPr>
              <w:t> 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Փարաքար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համայնքի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202</w:t>
            </w:r>
            <w:r w:rsidR="00E44B1D" w:rsidRPr="003A2987">
              <w:rPr>
                <w:rFonts w:ascii="GHEA Grapalat" w:eastAsia="Times New Roman" w:hAnsi="GHEA Grapalat" w:cs="Courier New"/>
                <w:lang w:val="hy-AM"/>
              </w:rPr>
              <w:t>2</w:t>
            </w:r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թվականի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բյուջեով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կանխատեսվող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սեփական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="00E44B1D" w:rsidRPr="003A2987">
              <w:rPr>
                <w:rFonts w:ascii="GHEA Grapalat" w:eastAsia="Times New Roman" w:hAnsi="GHEA Grapalat" w:cs="Courier New"/>
                <w:lang w:val="hy-AM"/>
              </w:rPr>
              <w:t>365 000</w:t>
            </w:r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ֆինանսական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համահարթեցման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դոտացիան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="00E44B1D" w:rsidRPr="003A2987">
              <w:rPr>
                <w:rFonts w:ascii="GHEA Grapalat" w:eastAsia="Times New Roman" w:hAnsi="GHEA Grapalat" w:cs="Courier New"/>
                <w:lang w:val="hy-AM"/>
              </w:rPr>
              <w:t>501 027,8</w:t>
            </w:r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ընդհանուր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r w:rsidR="00E44B1D" w:rsidRPr="003A2987">
              <w:rPr>
                <w:rFonts w:ascii="GHEA Grapalat" w:eastAsia="Times New Roman" w:hAnsi="GHEA Grapalat" w:cs="Courier New"/>
                <w:lang w:val="hy-AM"/>
              </w:rPr>
              <w:t>866 027,8</w:t>
            </w:r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E44B1D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E44B1D" w:rsidRPr="003A2987">
              <w:rPr>
                <w:rFonts w:ascii="GHEA Grapalat" w:eastAsia="Times New Roman" w:hAnsi="GHEA Grapalat" w:cs="Courier New"/>
              </w:rPr>
              <w:t>:</w:t>
            </w:r>
          </w:p>
          <w:p w:rsidR="00E44B1D" w:rsidRPr="003A2987" w:rsidRDefault="00E44B1D" w:rsidP="00E44B1D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3A2987">
              <w:rPr>
                <w:rFonts w:ascii="GHEA Grapalat" w:eastAsia="Times New Roman" w:hAnsi="GHEA Grapalat" w:cs="Courier New"/>
                <w:lang w:val="hy-AM"/>
              </w:rPr>
              <w:t xml:space="preserve">  2022 թվականի հունվարի 1-ի դրությամբ վարչական և ֆոնդային բյուջեի տարեսկզբի ազատ մնացորդը ուղղվելու է ֆոնդային բյուջե և կազմում է 580 000</w:t>
            </w:r>
            <w:r w:rsidRPr="003A2987">
              <w:rPr>
                <w:rFonts w:ascii="GHEA Grapalat" w:eastAsia="Times New Roman" w:hAnsi="GHEA Grapalat" w:cs="Courier New"/>
                <w:color w:val="FF0000"/>
                <w:lang w:val="hy-AM"/>
              </w:rPr>
              <w:t xml:space="preserve"> 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հազ. դրամ:</w:t>
            </w:r>
          </w:p>
          <w:p w:rsidR="00114306" w:rsidRPr="00E44B1D" w:rsidRDefault="00E44B1D" w:rsidP="003C06BF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 Ծրագրի 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համար նախատեսվել է </w:t>
            </w:r>
            <w:r w:rsidR="003C06BF">
              <w:rPr>
                <w:rFonts w:ascii="GHEA Grapalat" w:eastAsia="Times New Roman" w:hAnsi="GHEA Grapalat" w:cs="Times New Roman"/>
                <w:lang w:val="hy-AM"/>
              </w:rPr>
              <w:t>35 000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հազար դրամ կամ ծրագրի արժեքի </w:t>
            </w:r>
            <w:r w:rsidR="003C06BF">
              <w:rPr>
                <w:rFonts w:ascii="GHEA Grapalat" w:eastAsia="Times New Roman" w:hAnsi="GHEA Grapalat" w:cs="Times New Roman"/>
                <w:lang w:val="hy-AM"/>
              </w:rPr>
              <w:t>70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%-ը: Ծրագիրն ամբողջությամբ իրականացնելու համար ակնկալում ենք ստանալ ՀՀ պետական բյուջեից նպատակային սուբվենցիա՝  </w:t>
            </w:r>
            <w:r w:rsidR="003C06BF">
              <w:rPr>
                <w:rFonts w:ascii="GHEA Grapalat" w:eastAsia="Times New Roman" w:hAnsi="GHEA Grapalat" w:cs="Times New Roman"/>
                <w:lang w:val="hy-AM"/>
              </w:rPr>
              <w:t>15 000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 հազար դրամ կամ ծրագրի արժեքի </w:t>
            </w:r>
            <w:r w:rsidR="003C06BF">
              <w:rPr>
                <w:rFonts w:ascii="GHEA Grapalat" w:eastAsia="Times New Roman" w:hAnsi="GHEA Grapalat" w:cs="Times New Roman"/>
                <w:lang w:val="hy-AM"/>
              </w:rPr>
              <w:t>30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%-ը:</w:t>
            </w:r>
          </w:p>
        </w:tc>
      </w:tr>
      <w:tr w:rsidR="00017A94" w:rsidRPr="001A140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1A140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ընդհանուր բյուջեն, այդ թվում՝</w:t>
            </w:r>
          </w:p>
          <w:p w:rsidR="00114306" w:rsidRPr="001A140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- շինարարական օբյեկտների նախագծման արժեքը</w:t>
            </w:r>
            <w:r w:rsidR="001A1404"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`</w:t>
            </w:r>
            <w:r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="003C06B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</w:t>
            </w:r>
            <w:r w:rsidR="00A51415"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000 000</w:t>
            </w:r>
            <w:r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- նախագծանախահաշվային փաստաթղթերի պետական փորձաքննության</w:t>
            </w:r>
            <w:r w:rsidRPr="001A1404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1A1404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 xml:space="preserve">ծառայության արժեքը՝ </w:t>
            </w:r>
            <w:r w:rsidR="003C06BF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>2</w:t>
            </w:r>
            <w:r w:rsidR="00A51415" w:rsidRPr="001A1404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>00 000</w:t>
            </w:r>
            <w:r w:rsidRPr="001A1404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 xml:space="preserve"> դրամ</w:t>
            </w:r>
            <w:r w:rsidRPr="001A140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3C06BF">
              <w:rPr>
                <w:rFonts w:ascii="GHEA Grapalat" w:hAnsi="GHEA Grapalat" w:cs="Sylfaen"/>
                <w:b/>
                <w:lang w:val="hy-AM"/>
              </w:rPr>
              <w:t>1</w:t>
            </w:r>
            <w:r w:rsidR="00A51415" w:rsidRPr="00A51415">
              <w:rPr>
                <w:rFonts w:ascii="GHEA Grapalat" w:hAnsi="GHEA Grapalat" w:cs="Sylfaen"/>
                <w:b/>
                <w:lang w:val="hy-AM"/>
              </w:rPr>
              <w:t>00 000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- տեխնիկական հսկողության ծառայությունների արժեքը՝ </w:t>
            </w:r>
            <w:r w:rsidR="00E37F2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830 000</w:t>
            </w:r>
            <w:r w:rsidR="00F66DB1" w:rsidRPr="00F66DB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- հեղինակային հսկողության ծառայությունների արժեքը՝ </w:t>
            </w:r>
            <w:r w:rsidR="00E37F2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280 0000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դրամ,</w:t>
            </w:r>
          </w:p>
          <w:p w:rsidR="00114306" w:rsidRPr="00C507A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C507A8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- գոյություն ունեցող շենք-շինությունների տեխնիկական </w:t>
            </w:r>
            <w:r w:rsidRPr="00C507A8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lastRenderedPageBreak/>
              <w:t>վիճակի վերաբերյալ փորձաքննության ծառայության արժեքը՝ _________ դրամ,</w:t>
            </w:r>
          </w:p>
          <w:p w:rsidR="00EC1382" w:rsidRPr="001078EC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 w:rsidRPr="00C507A8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:rsidR="006310F0" w:rsidRPr="001078EC" w:rsidRDefault="006310F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sz w:val="10"/>
                <w:szCs w:val="10"/>
                <w:lang w:val="hy-AM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382" w:rsidRPr="00146B73" w:rsidRDefault="00C507A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1078EC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lastRenderedPageBreak/>
              <w:t xml:space="preserve">   </w:t>
            </w:r>
            <w:r w:rsidR="003C06BF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50 000 000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դրամ (100%)</w:t>
            </w: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EC1382" w:rsidRPr="00017A94" w:rsidRDefault="00EC1382" w:rsidP="00C507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/>
              </w:rPr>
            </w:pPr>
          </w:p>
        </w:tc>
      </w:tr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146B73" w:rsidRDefault="001A1404" w:rsidP="00E37F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1078EC">
              <w:rPr>
                <w:rFonts w:ascii="GHEA Grapalat" w:eastAsia="Times New Roman" w:hAnsi="GHEA Grapalat" w:cs="Times New Roman"/>
                <w:b/>
                <w:iCs/>
              </w:rPr>
              <w:t xml:space="preserve"> </w:t>
            </w:r>
            <w:r w:rsidR="00E37F2C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35 000 000 </w:t>
            </w:r>
            <w:proofErr w:type="spellStart"/>
            <w:r w:rsidR="00F66DB1">
              <w:rPr>
                <w:rFonts w:ascii="GHEA Grapalat" w:eastAsia="Times New Roman" w:hAnsi="GHEA Grapalat" w:cs="Times New Roman"/>
                <w:b/>
                <w:iCs/>
              </w:rPr>
              <w:t>դրամ</w:t>
            </w:r>
            <w:proofErr w:type="spellEnd"/>
            <w:r w:rsidR="00F66DB1">
              <w:rPr>
                <w:rFonts w:ascii="GHEA Grapalat" w:eastAsia="Times New Roman" w:hAnsi="GHEA Grapalat" w:cs="Times New Roman"/>
                <w:b/>
                <w:iCs/>
              </w:rPr>
              <w:t xml:space="preserve"> (</w:t>
            </w:r>
            <w:r w:rsidR="00E37F2C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70</w:t>
            </w:r>
            <w:r w:rsidR="00114306" w:rsidRPr="00146B73">
              <w:rPr>
                <w:rFonts w:ascii="GHEA Grapalat" w:eastAsia="Times New Roman" w:hAnsi="GHEA Grapalat" w:cs="Arial Unicode"/>
                <w:b/>
                <w:iCs/>
              </w:rPr>
              <w:t>%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</w:rPr>
              <w:t>)</w:t>
            </w:r>
          </w:p>
        </w:tc>
      </w:tr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ներդրողներ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C507A8" w:rsidRDefault="00C507A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/>
              </w:rPr>
              <w:t xml:space="preserve">  -</w:t>
            </w:r>
          </w:p>
          <w:p w:rsidR="00146B73" w:rsidRPr="00017A94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</w:p>
        </w:tc>
      </w:tr>
      <w:tr w:rsidR="00017A94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տևողությունը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Default="00F66DB1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</w:rPr>
              <w:t>Սկիզբ</w:t>
            </w:r>
            <w:proofErr w:type="spellEnd"/>
            <w:r w:rsidRPr="00F66DB1">
              <w:rPr>
                <w:rFonts w:ascii="GHEA Grapalat" w:eastAsia="Times New Roman" w:hAnsi="GHEA Grapalat" w:cs="Times New Roman"/>
                <w:b/>
                <w:iCs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01 </w:t>
            </w:r>
            <w:r w:rsidRPr="00F66DB1">
              <w:rPr>
                <w:rFonts w:ascii="GHEA Grapalat" w:eastAsia="Times New Roman" w:hAnsi="GHEA Grapalat" w:cs="Times New Roman"/>
                <w:b/>
                <w:iCs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հունիս </w:t>
            </w:r>
            <w:r>
              <w:rPr>
                <w:rFonts w:ascii="GHEA Grapalat" w:eastAsia="Times New Roman" w:hAnsi="GHEA Grapalat" w:cs="Times New Roman"/>
                <w:b/>
                <w:iCs/>
              </w:rPr>
              <w:t xml:space="preserve">2022 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</w:rPr>
              <w:t xml:space="preserve">թ. </w:t>
            </w:r>
          </w:p>
          <w:p w:rsidR="00114306" w:rsidRPr="00F66DB1" w:rsidRDefault="00114306" w:rsidP="00F66D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  <w:proofErr w:type="spellStart"/>
            <w:r w:rsidRPr="00146B73">
              <w:rPr>
                <w:rFonts w:ascii="GHEA Grapalat" w:eastAsia="Times New Roman" w:hAnsi="GHEA Grapalat" w:cs="Times New Roman"/>
                <w:b/>
                <w:iCs/>
              </w:rPr>
              <w:t>Տևողությունը</w:t>
            </w:r>
            <w:proofErr w:type="spellEnd"/>
            <w:r w:rsidRPr="00146B73">
              <w:rPr>
                <w:rFonts w:ascii="GHEA Grapalat" w:eastAsia="Times New Roman" w:hAnsi="GHEA Grapalat" w:cs="Times New Roman"/>
                <w:b/>
                <w:iCs/>
              </w:rPr>
              <w:t xml:space="preserve"> </w:t>
            </w:r>
            <w:r w:rsidR="00F66DB1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չորս ամիս</w:t>
            </w:r>
          </w:p>
        </w:tc>
      </w:tr>
      <w:tr w:rsidR="00F66DB1" w:rsidRPr="00017A9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66DB1" w:rsidRPr="00017A94" w:rsidRDefault="00F66DB1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ծախսերը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DB1" w:rsidRPr="003A2987" w:rsidRDefault="00F66DB1" w:rsidP="00C507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Ծախսերը մանրամասն կներկայացվեն նախագծանախահաշվային փաստաթղթերի կազմումից հետո:</w:t>
            </w:r>
          </w:p>
        </w:tc>
      </w:tr>
      <w:tr w:rsidR="00F66DB1" w:rsidRPr="001A1404" w:rsidTr="00F66D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66DB1" w:rsidRPr="00017A94" w:rsidRDefault="00F66DB1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DB1" w:rsidRPr="001A1404" w:rsidRDefault="001A1404" w:rsidP="001A140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 xml:space="preserve">  31.01.2022</w:t>
            </w:r>
            <w:r w:rsidR="00F66DB1" w:rsidRPr="00017A94">
              <w:rPr>
                <w:rFonts w:ascii="GHEA Grapalat" w:eastAsia="Times New Roman" w:hAnsi="GHEA Grapalat" w:cs="Times New Roman"/>
                <w:i/>
                <w:iCs/>
              </w:rPr>
              <w:t>թ</w:t>
            </w:r>
            <w:r w:rsidR="00F66DB1" w:rsidRPr="001A1404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>.</w:t>
            </w:r>
          </w:p>
        </w:tc>
      </w:tr>
    </w:tbl>
    <w:p w:rsidR="00114306" w:rsidRPr="001A1404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</w:pPr>
      <w:r w:rsidRPr="001A1404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114306" w:rsidRPr="001078EC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</w:pPr>
      <w:r w:rsidRPr="001A1404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Այլ</w:t>
      </w:r>
      <w:proofErr w:type="spellEnd"/>
      <w:r w:rsidRPr="001A1404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տեղեկություններ</w:t>
      </w:r>
      <w:proofErr w:type="spellEnd"/>
      <w:r w:rsidRPr="001A1404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ծրագրի</w:t>
      </w:r>
      <w:proofErr w:type="spellEnd"/>
      <w:r w:rsidRPr="001A1404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մասին</w:t>
      </w:r>
      <w:proofErr w:type="spellEnd"/>
      <w:r w:rsidRPr="001A1404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 </w:t>
      </w:r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>(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նշել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հանգամանքները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ցույց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տալ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ծրագրի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կարևորությունը</w:t>
      </w:r>
      <w:proofErr w:type="spellEnd"/>
      <w:r w:rsidRPr="001A1404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ակնկալվող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ազդեցությունը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և</w:t>
      </w:r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տարածաշրջանի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հանգամանքներ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հաշվի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առնվել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ծրագիրը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գնահատելու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078EC"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  <w:t>):</w:t>
      </w:r>
    </w:p>
    <w:p w:rsidR="00114306" w:rsidRPr="001078EC" w:rsidRDefault="00114306" w:rsidP="0011430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078EC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E37F2C" w:rsidRPr="00007C54" w:rsidRDefault="00E37F2C" w:rsidP="00E37F2C">
      <w:pPr>
        <w:tabs>
          <w:tab w:val="center" w:pos="5220"/>
        </w:tabs>
        <w:spacing w:after="0"/>
        <w:rPr>
          <w:rFonts w:ascii="GHEA Grapalat" w:hAnsi="GHEA Grapalat"/>
          <w:b/>
          <w:iCs/>
          <w:lang w:val="hy-AM"/>
        </w:rPr>
      </w:pPr>
    </w:p>
    <w:p w:rsidR="00E37F2C" w:rsidRPr="00007C54" w:rsidRDefault="00E37F2C" w:rsidP="00E37F2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07C54">
        <w:rPr>
          <w:rFonts w:ascii="GHEA Grapalat" w:hAnsi="GHEA Grapalat"/>
          <w:b/>
          <w:iCs/>
          <w:lang w:val="hy-AM"/>
        </w:rPr>
        <w:t xml:space="preserve">           </w:t>
      </w:r>
      <w:r w:rsidRPr="00E37F2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Համայնքի տնտեսական պատասխանատու</w:t>
      </w:r>
      <w:r w:rsidRPr="00007C5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              Լիլիթ Պետրոսյան</w:t>
      </w:r>
    </w:p>
    <w:p w:rsidR="00E37F2C" w:rsidRPr="00007C54" w:rsidRDefault="00E37F2C" w:rsidP="00E37F2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07C5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Հեռախոսահամարը, էլեկտրոնային փոստը         +37493000352   lilpetrossiann@gmail.com</w:t>
      </w:r>
    </w:p>
    <w:p w:rsidR="00E37F2C" w:rsidRPr="00007C54" w:rsidRDefault="00E37F2C" w:rsidP="00E37F2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07C54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E37F2C" w:rsidRPr="00007C54" w:rsidRDefault="00E37F2C" w:rsidP="00E37F2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007C54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</w:t>
      </w:r>
    </w:p>
    <w:p w:rsidR="00E37F2C" w:rsidRPr="00007C54" w:rsidRDefault="00E37F2C" w:rsidP="00E37F2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007C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638"/>
      </w:tblGrid>
      <w:tr w:rsidR="00E37F2C" w:rsidRPr="00007C54" w:rsidTr="001868B3">
        <w:trPr>
          <w:tblCellSpacing w:w="7" w:type="dxa"/>
          <w:jc w:val="center"/>
        </w:trPr>
        <w:tc>
          <w:tcPr>
            <w:tcW w:w="0" w:type="auto"/>
            <w:hideMark/>
          </w:tcPr>
          <w:p w:rsidR="00E37F2C" w:rsidRPr="00007C54" w:rsidRDefault="00E37F2C" w:rsidP="001868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07C5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proofErr w:type="spellStart"/>
            <w:r w:rsidRPr="00007C54">
              <w:rPr>
                <w:rFonts w:ascii="GHEA Grapalat" w:eastAsia="Times New Roman" w:hAnsi="GHEA Grapalat" w:cs="Times New Roman"/>
                <w:b/>
                <w:bCs/>
                <w:sz w:val="21"/>
              </w:rPr>
              <w:t>Համայնքի</w:t>
            </w:r>
            <w:proofErr w:type="spellEnd"/>
            <w:r w:rsidRPr="00007C54">
              <w:rPr>
                <w:rFonts w:ascii="GHEA Grapalat" w:eastAsia="Times New Roman" w:hAnsi="GHEA Grapalat" w:cs="Times New Roman"/>
                <w:b/>
                <w:bCs/>
                <w:sz w:val="21"/>
              </w:rPr>
              <w:t xml:space="preserve"> </w:t>
            </w:r>
            <w:proofErr w:type="spellStart"/>
            <w:r w:rsidRPr="00007C54">
              <w:rPr>
                <w:rFonts w:ascii="GHEA Grapalat" w:eastAsia="Times New Roman" w:hAnsi="GHEA Grapalat" w:cs="Times New Roman"/>
                <w:b/>
                <w:bCs/>
                <w:sz w:val="2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7F2C" w:rsidRPr="00007C54" w:rsidRDefault="00E37F2C" w:rsidP="001868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007C5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007C54">
              <w:rPr>
                <w:rFonts w:ascii="GHEA Grapalat" w:eastAsia="Times New Roman" w:hAnsi="GHEA Grapalat" w:cs="Times New Roman"/>
                <w:b/>
                <w:bCs/>
                <w:sz w:val="21"/>
                <w:lang w:val="hy-AM"/>
              </w:rPr>
              <w:t>Դավիթ Մինասյան</w:t>
            </w:r>
          </w:p>
          <w:p w:rsidR="00E37F2C" w:rsidRPr="00007C54" w:rsidRDefault="00E37F2C" w:rsidP="001868B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07C54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007C54">
              <w:rPr>
                <w:rFonts w:ascii="GHEA Grapalat" w:eastAsia="Times New Roman" w:hAnsi="GHEA Grapalat" w:cs="Times New Roman"/>
                <w:sz w:val="15"/>
                <w:szCs w:val="15"/>
              </w:rPr>
              <w:t>անունը</w:t>
            </w:r>
            <w:proofErr w:type="spellEnd"/>
            <w:r w:rsidRPr="00007C54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007C54">
              <w:rPr>
                <w:rFonts w:ascii="GHEA Grapalat" w:eastAsia="Times New Roman" w:hAnsi="GHEA Grapalat" w:cs="Times New Roman"/>
                <w:sz w:val="15"/>
                <w:szCs w:val="15"/>
              </w:rPr>
              <w:t>ազգանունը</w:t>
            </w:r>
            <w:proofErr w:type="spellEnd"/>
            <w:r w:rsidRPr="00007C54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E37F2C" w:rsidRPr="00007C54" w:rsidRDefault="00E37F2C" w:rsidP="00E37F2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007C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37F2C" w:rsidRPr="00007C54" w:rsidRDefault="00E37F2C" w:rsidP="00E37F2C">
      <w:pPr>
        <w:tabs>
          <w:tab w:val="center" w:pos="5220"/>
        </w:tabs>
        <w:spacing w:after="0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07C54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E37F2C" w:rsidRPr="00007C54" w:rsidRDefault="00E37F2C" w:rsidP="00E37F2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07C54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Կ. Տ</w:t>
      </w:r>
    </w:p>
    <w:p w:rsidR="00146B73" w:rsidRPr="001078EC" w:rsidRDefault="00146B73" w:rsidP="0011430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sectPr w:rsidR="00146B73" w:rsidRPr="001078EC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02"/>
    <w:multiLevelType w:val="hybridMultilevel"/>
    <w:tmpl w:val="F6CC73A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6"/>
    <w:rsid w:val="00017A94"/>
    <w:rsid w:val="0005295B"/>
    <w:rsid w:val="00061A4D"/>
    <w:rsid w:val="00090928"/>
    <w:rsid w:val="00093714"/>
    <w:rsid w:val="000C36B6"/>
    <w:rsid w:val="001078EC"/>
    <w:rsid w:val="00114306"/>
    <w:rsid w:val="00146B73"/>
    <w:rsid w:val="0015401F"/>
    <w:rsid w:val="001A1404"/>
    <w:rsid w:val="0024281B"/>
    <w:rsid w:val="0026464D"/>
    <w:rsid w:val="003C06BF"/>
    <w:rsid w:val="00401ADB"/>
    <w:rsid w:val="00420F5E"/>
    <w:rsid w:val="004A579B"/>
    <w:rsid w:val="004B50A1"/>
    <w:rsid w:val="004E48D1"/>
    <w:rsid w:val="005C0E29"/>
    <w:rsid w:val="005D109E"/>
    <w:rsid w:val="006310F0"/>
    <w:rsid w:val="0065245E"/>
    <w:rsid w:val="0071267B"/>
    <w:rsid w:val="00714630"/>
    <w:rsid w:val="007D1F77"/>
    <w:rsid w:val="00814667"/>
    <w:rsid w:val="00826D49"/>
    <w:rsid w:val="00860C13"/>
    <w:rsid w:val="008A557F"/>
    <w:rsid w:val="00901BCD"/>
    <w:rsid w:val="00903F72"/>
    <w:rsid w:val="00994B66"/>
    <w:rsid w:val="009D706F"/>
    <w:rsid w:val="00A44A44"/>
    <w:rsid w:val="00A51415"/>
    <w:rsid w:val="00A54A15"/>
    <w:rsid w:val="00A8159D"/>
    <w:rsid w:val="00AB7D2A"/>
    <w:rsid w:val="00C507A8"/>
    <w:rsid w:val="00D51C9E"/>
    <w:rsid w:val="00D9708C"/>
    <w:rsid w:val="00DD1FE3"/>
    <w:rsid w:val="00E017F6"/>
    <w:rsid w:val="00E02B1E"/>
    <w:rsid w:val="00E13432"/>
    <w:rsid w:val="00E2395E"/>
    <w:rsid w:val="00E37F2C"/>
    <w:rsid w:val="00E44B1D"/>
    <w:rsid w:val="00EA100C"/>
    <w:rsid w:val="00EC1382"/>
    <w:rsid w:val="00EC3362"/>
    <w:rsid w:val="00EF1083"/>
    <w:rsid w:val="00F55FF8"/>
    <w:rsid w:val="00F66DB1"/>
    <w:rsid w:val="00F802C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E1343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E13432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E1343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E13432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Gayane</cp:lastModifiedBy>
  <cp:revision>4</cp:revision>
  <dcterms:created xsi:type="dcterms:W3CDTF">2022-03-25T11:08:00Z</dcterms:created>
  <dcterms:modified xsi:type="dcterms:W3CDTF">2022-04-29T07:41:00Z</dcterms:modified>
</cp:coreProperties>
</file>