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97" w:rsidRPr="00F506C2" w:rsidRDefault="00FE7AC3" w:rsidP="00B07223">
      <w:pPr>
        <w:spacing w:before="100" w:beforeAutospacing="1" w:after="100" w:afterAutospacing="1" w:line="240" w:lineRule="auto"/>
        <w:rPr>
          <w:rFonts w:ascii="Sylfaen" w:hAnsi="Sylfaen"/>
        </w:rPr>
      </w:pPr>
      <w:r w:rsidRPr="00F506C2">
        <w:rPr>
          <w:rFonts w:ascii="Sylfaen" w:eastAsia="Times New Roman" w:hAnsi="Sylfaen" w:cs="Times New Roman"/>
        </w:rPr>
        <w:t xml:space="preserve">   </w:t>
      </w:r>
    </w:p>
    <w:p w:rsidR="002E713C" w:rsidRPr="00596C2A" w:rsidRDefault="002E713C" w:rsidP="002E713C">
      <w:pPr>
        <w:spacing w:after="0" w:line="20" w:lineRule="atLeast"/>
        <w:jc w:val="center"/>
        <w:rPr>
          <w:rFonts w:ascii="GHEA Grapalat" w:hAnsi="GHEA Grapalat"/>
          <w:bCs/>
          <w:color w:val="000000" w:themeColor="text1"/>
          <w:sz w:val="32"/>
          <w:szCs w:val="32"/>
          <w:lang w:val="hy-AM"/>
        </w:rPr>
      </w:pPr>
      <w:r w:rsidRPr="00596C2A">
        <w:rPr>
          <w:rFonts w:ascii="GHEA Grapalat" w:hAnsi="GHEA Grapalat" w:cs="Sylfaen"/>
          <w:bCs/>
          <w:color w:val="000000" w:themeColor="text1"/>
          <w:sz w:val="32"/>
          <w:szCs w:val="32"/>
        </w:rPr>
        <w:t xml:space="preserve">ՀՀ  ԱՐՄԱՎԻՐԻ </w:t>
      </w:r>
      <w:r w:rsidRPr="00596C2A">
        <w:rPr>
          <w:rFonts w:ascii="GHEA Grapalat" w:hAnsi="GHEA Grapalat" w:cs="Sylfaen"/>
          <w:bCs/>
          <w:color w:val="000000" w:themeColor="text1"/>
          <w:sz w:val="32"/>
          <w:szCs w:val="32"/>
          <w:lang w:val="hy-AM"/>
        </w:rPr>
        <w:t xml:space="preserve"> ՄԱՐԶԻ</w:t>
      </w:r>
    </w:p>
    <w:p w:rsidR="002E713C" w:rsidRPr="00596C2A" w:rsidRDefault="002E713C" w:rsidP="002E713C">
      <w:pPr>
        <w:spacing w:after="0" w:line="20" w:lineRule="atLeast"/>
        <w:jc w:val="center"/>
        <w:rPr>
          <w:rFonts w:ascii="GHEA Grapalat" w:hAnsi="GHEA Grapalat"/>
          <w:bCs/>
          <w:color w:val="000000" w:themeColor="text1"/>
          <w:sz w:val="28"/>
          <w:szCs w:val="28"/>
          <w:u w:val="single"/>
          <w:lang w:val="hy-AM"/>
        </w:rPr>
      </w:pPr>
      <w:r w:rsidRPr="004E625F">
        <w:rPr>
          <w:rFonts w:ascii="GHEA Grapalat" w:hAnsi="GHEA Grapalat"/>
          <w:bCs/>
          <w:color w:val="000000" w:themeColor="text1"/>
          <w:sz w:val="28"/>
          <w:szCs w:val="28"/>
          <w:lang w:val="hy-AM"/>
        </w:rPr>
        <w:t xml:space="preserve">ՓԱՐԱՔԱՐ </w:t>
      </w:r>
      <w:r w:rsidRPr="00596C2A">
        <w:rPr>
          <w:rFonts w:ascii="GHEA Grapalat" w:hAnsi="GHEA Grapalat" w:cs="Sylfaen"/>
          <w:bCs/>
          <w:color w:val="000000" w:themeColor="text1"/>
          <w:sz w:val="32"/>
          <w:szCs w:val="32"/>
          <w:lang w:val="hy-AM"/>
        </w:rPr>
        <w:t>ՀԱՄԱՅՆՔ</w:t>
      </w:r>
      <w:bookmarkStart w:id="0" w:name="_GoBack"/>
      <w:bookmarkEnd w:id="0"/>
    </w:p>
    <w:p w:rsidR="002E713C" w:rsidRPr="00596C2A" w:rsidRDefault="002E713C" w:rsidP="002E713C">
      <w:pPr>
        <w:spacing w:after="0" w:line="20" w:lineRule="atLeast"/>
        <w:rPr>
          <w:rFonts w:ascii="GHEA Grapalat" w:hAnsi="GHEA Grapalat"/>
          <w:bCs/>
          <w:color w:val="E36C0A" w:themeColor="accent6" w:themeShade="BF"/>
          <w:sz w:val="28"/>
          <w:szCs w:val="28"/>
          <w:u w:val="single"/>
          <w:lang w:val="hy-AM"/>
        </w:rPr>
      </w:pPr>
    </w:p>
    <w:p w:rsidR="002E713C" w:rsidRPr="00596C2A" w:rsidRDefault="002E713C" w:rsidP="002E713C">
      <w:pPr>
        <w:spacing w:after="0" w:line="20" w:lineRule="atLeast"/>
        <w:rPr>
          <w:rFonts w:ascii="GHEA Grapalat" w:hAnsi="GHEA Grapalat"/>
          <w:bCs/>
          <w:color w:val="E36C0A" w:themeColor="accent6" w:themeShade="BF"/>
          <w:sz w:val="28"/>
          <w:szCs w:val="28"/>
          <w:u w:val="single"/>
          <w:lang w:val="hy-AM"/>
        </w:rPr>
      </w:pPr>
    </w:p>
    <w:p w:rsidR="002E713C" w:rsidRPr="00596C2A" w:rsidRDefault="002E713C" w:rsidP="002E713C">
      <w:pPr>
        <w:spacing w:after="0" w:line="20" w:lineRule="atLeast"/>
        <w:jc w:val="center"/>
        <w:rPr>
          <w:rFonts w:ascii="GHEA Grapalat" w:hAnsi="GHEA Grapalat" w:cs="Sylfaen"/>
          <w:color w:val="000000" w:themeColor="text1"/>
          <w:sz w:val="40"/>
          <w:lang w:val="hy-AM"/>
        </w:rPr>
      </w:pPr>
      <w:r w:rsidRPr="00596C2A">
        <w:rPr>
          <w:rFonts w:ascii="GHEA Grapalat" w:hAnsi="GHEA Grapalat" w:cs="Sylfaen"/>
          <w:color w:val="000000" w:themeColor="text1"/>
          <w:sz w:val="40"/>
          <w:lang w:val="hy-AM"/>
        </w:rPr>
        <w:t>Համայնքի</w:t>
      </w:r>
      <w:r w:rsidRPr="004E625F">
        <w:rPr>
          <w:rFonts w:ascii="GHEA Grapalat" w:hAnsi="GHEA Grapalat" w:cs="Sylfaen"/>
          <w:color w:val="000000" w:themeColor="text1"/>
          <w:sz w:val="40"/>
          <w:lang w:val="hy-AM"/>
        </w:rPr>
        <w:t xml:space="preserve"> </w:t>
      </w:r>
      <w:r w:rsidRPr="00596C2A">
        <w:rPr>
          <w:rFonts w:ascii="GHEA Grapalat" w:hAnsi="GHEA Grapalat" w:cs="Sylfaen"/>
          <w:color w:val="000000" w:themeColor="text1"/>
          <w:sz w:val="40"/>
          <w:lang w:val="hy-AM"/>
        </w:rPr>
        <w:t xml:space="preserve">2018 թվականի </w:t>
      </w:r>
    </w:p>
    <w:p w:rsidR="002E713C" w:rsidRPr="00596C2A" w:rsidRDefault="002E713C" w:rsidP="002E713C">
      <w:pPr>
        <w:spacing w:after="0" w:line="20" w:lineRule="atLeast"/>
        <w:jc w:val="center"/>
        <w:rPr>
          <w:rFonts w:ascii="GHEA Grapalat" w:hAnsi="GHEA Grapalat" w:cs="Sylfaen"/>
          <w:color w:val="E36C0A" w:themeColor="accent6" w:themeShade="BF"/>
          <w:sz w:val="40"/>
          <w:lang w:val="hy-AM"/>
        </w:rPr>
      </w:pPr>
    </w:p>
    <w:p w:rsidR="002E713C" w:rsidRPr="00596C2A" w:rsidRDefault="002E713C" w:rsidP="002E713C">
      <w:pPr>
        <w:spacing w:after="0" w:line="20" w:lineRule="atLeast"/>
        <w:jc w:val="center"/>
        <w:rPr>
          <w:rFonts w:ascii="GHEA Grapalat" w:hAnsi="GHEA Grapalat" w:cs="Sylfaen"/>
          <w:color w:val="E36C0A" w:themeColor="accent6" w:themeShade="BF"/>
          <w:sz w:val="8"/>
          <w:lang w:val="hy-AM"/>
        </w:rPr>
      </w:pPr>
    </w:p>
    <w:p w:rsidR="002E713C" w:rsidRPr="00596C2A" w:rsidRDefault="002E713C" w:rsidP="002E713C">
      <w:pPr>
        <w:spacing w:after="0" w:line="20" w:lineRule="atLeast"/>
        <w:jc w:val="center"/>
        <w:rPr>
          <w:rFonts w:ascii="GHEA Grapalat" w:hAnsi="GHEA Grapalat"/>
          <w:bCs/>
          <w:color w:val="000000" w:themeColor="text1"/>
          <w:sz w:val="32"/>
          <w:szCs w:val="28"/>
          <w:u w:val="single"/>
          <w:lang w:val="hy-AM"/>
        </w:rPr>
      </w:pPr>
      <w:r w:rsidRPr="00596C2A">
        <w:rPr>
          <w:rFonts w:ascii="GHEA Grapalat" w:hAnsi="GHEA Grapalat" w:cs="Sylfaen"/>
          <w:color w:val="000000" w:themeColor="text1"/>
          <w:sz w:val="44"/>
          <w:lang w:val="hy-AM"/>
        </w:rPr>
        <w:t>ՏԱՐԵԿԱՆ ԱՇԽԱՏԱՆՔԱՅԻՆ ՊԼԱՆ</w:t>
      </w:r>
    </w:p>
    <w:p w:rsidR="002E713C" w:rsidRPr="00596C2A" w:rsidRDefault="002E713C" w:rsidP="002E713C">
      <w:pPr>
        <w:spacing w:after="0" w:line="20" w:lineRule="atLeast"/>
        <w:jc w:val="center"/>
        <w:rPr>
          <w:rFonts w:ascii="GHEA Grapalat" w:hAnsi="GHEA Grapalat"/>
          <w:bCs/>
          <w:color w:val="000000" w:themeColor="text1"/>
          <w:sz w:val="28"/>
          <w:szCs w:val="28"/>
          <w:u w:val="single"/>
          <w:lang w:val="hy-AM"/>
        </w:rPr>
      </w:pPr>
    </w:p>
    <w:p w:rsidR="002E713C" w:rsidRPr="00596C2A" w:rsidRDefault="002E713C" w:rsidP="002E713C">
      <w:pPr>
        <w:spacing w:after="0" w:line="20" w:lineRule="atLeast"/>
        <w:jc w:val="center"/>
        <w:rPr>
          <w:rFonts w:ascii="GHEA Grapalat" w:hAnsi="GHEA Grapalat"/>
          <w:bCs/>
          <w:color w:val="E36C0A" w:themeColor="accent6" w:themeShade="BF"/>
          <w:sz w:val="28"/>
          <w:szCs w:val="28"/>
          <w:u w:val="single"/>
          <w:lang w:val="hy-AM"/>
        </w:rPr>
      </w:pPr>
    </w:p>
    <w:p w:rsidR="002E713C" w:rsidRPr="00596C2A" w:rsidRDefault="002E713C" w:rsidP="002E713C">
      <w:pPr>
        <w:spacing w:after="0" w:line="20" w:lineRule="atLeast"/>
        <w:jc w:val="center"/>
        <w:rPr>
          <w:rFonts w:ascii="GHEA Grapalat" w:hAnsi="GHEA Grapalat"/>
          <w:bCs/>
          <w:color w:val="E36C0A" w:themeColor="accent6" w:themeShade="BF"/>
          <w:sz w:val="28"/>
          <w:szCs w:val="28"/>
          <w:u w:val="single"/>
          <w:lang w:val="hy-AM"/>
        </w:rPr>
      </w:pPr>
      <w:r w:rsidRPr="00596C2A">
        <w:rPr>
          <w:rFonts w:ascii="GHEA Grapalat" w:hAnsi="GHEA Grapalat"/>
          <w:bCs/>
          <w:noProof/>
          <w:color w:val="E36C0A" w:themeColor="accent6" w:themeShade="BF"/>
          <w:sz w:val="28"/>
          <w:szCs w:val="28"/>
          <w:u w:val="single"/>
        </w:rPr>
        <w:drawing>
          <wp:inline distT="0" distB="0" distL="0" distR="0">
            <wp:extent cx="5277345" cy="3957237"/>
            <wp:effectExtent l="19050" t="0" r="0" b="0"/>
            <wp:docPr id="2" name="Рисунок 1" descr="G:\New folder\SSA59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ew folder\SSA5965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373" cy="395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3C" w:rsidRPr="00596C2A" w:rsidRDefault="002E713C" w:rsidP="002E713C">
      <w:pPr>
        <w:spacing w:after="0" w:line="20" w:lineRule="atLeast"/>
        <w:jc w:val="center"/>
        <w:rPr>
          <w:rFonts w:ascii="GHEA Grapalat" w:hAnsi="GHEA Grapalat"/>
          <w:bCs/>
          <w:color w:val="E36C0A" w:themeColor="accent6" w:themeShade="BF"/>
          <w:sz w:val="28"/>
          <w:szCs w:val="28"/>
          <w:u w:val="single"/>
          <w:lang w:val="hy-AM"/>
        </w:rPr>
      </w:pPr>
    </w:p>
    <w:p w:rsidR="002E713C" w:rsidRPr="00596C2A" w:rsidRDefault="002E713C" w:rsidP="002E713C">
      <w:pPr>
        <w:spacing w:after="0" w:line="20" w:lineRule="atLeast"/>
        <w:jc w:val="center"/>
        <w:rPr>
          <w:rFonts w:ascii="GHEA Grapalat" w:hAnsi="GHEA Grapalat"/>
          <w:bCs/>
          <w:color w:val="E36C0A" w:themeColor="accent6" w:themeShade="BF"/>
          <w:sz w:val="28"/>
          <w:szCs w:val="28"/>
          <w:u w:val="single"/>
          <w:lang w:val="hy-AM"/>
        </w:rPr>
      </w:pPr>
    </w:p>
    <w:p w:rsidR="002E713C" w:rsidRPr="00B53B07" w:rsidRDefault="002E713C" w:rsidP="002E713C">
      <w:pPr>
        <w:spacing w:after="0" w:line="20" w:lineRule="atLeast"/>
        <w:rPr>
          <w:rFonts w:ascii="GHEA Grapalat" w:hAnsi="GHEA Grapalat"/>
          <w:bCs/>
          <w:color w:val="E36C0A" w:themeColor="accent6" w:themeShade="BF"/>
          <w:sz w:val="24"/>
          <w:szCs w:val="24"/>
          <w:u w:val="single"/>
          <w:lang w:val="hy-AM"/>
        </w:rPr>
      </w:pPr>
      <w:r w:rsidRPr="00B53B07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Կազմել է՝ համայնքի ղեկավար Սամվել Վարդանյանը</w:t>
      </w:r>
    </w:p>
    <w:p w:rsidR="002E713C" w:rsidRPr="00B53B07" w:rsidRDefault="002E713C" w:rsidP="002E713C">
      <w:pPr>
        <w:spacing w:after="0" w:line="20" w:lineRule="atLeast"/>
        <w:rPr>
          <w:rFonts w:ascii="GHEA Grapalat" w:hAnsi="GHEA Grapalat"/>
          <w:bCs/>
          <w:color w:val="E36C0A" w:themeColor="accent6" w:themeShade="BF"/>
          <w:sz w:val="24"/>
          <w:szCs w:val="24"/>
          <w:lang w:val="hy-AM"/>
        </w:rPr>
      </w:pPr>
    </w:p>
    <w:p w:rsidR="002E713C" w:rsidRPr="002D4902" w:rsidRDefault="00B53B07" w:rsidP="002E713C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53B07">
        <w:rPr>
          <w:rFonts w:ascii="GHEA Grapalat" w:hAnsi="GHEA Grapalat"/>
          <w:color w:val="000000" w:themeColor="text1"/>
          <w:sz w:val="24"/>
          <w:szCs w:val="24"/>
          <w:lang w:val="hy-AM"/>
        </w:rPr>
        <w:t>Հաստատվել է համայնքի ավագանու 14.02.2018 թվականի N 2-Ա որոշմամբ</w:t>
      </w:r>
    </w:p>
    <w:p w:rsidR="00B53B07" w:rsidRPr="002D4902" w:rsidRDefault="00B53B07" w:rsidP="002E713C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2E713C" w:rsidRPr="00596C2A" w:rsidRDefault="002E713C" w:rsidP="002E713C">
      <w:pPr>
        <w:pStyle w:val="aa"/>
        <w:spacing w:line="20" w:lineRule="atLeast"/>
        <w:rPr>
          <w:rFonts w:ascii="GHEA Grapalat" w:hAnsi="GHEA Grapalat"/>
          <w:color w:val="000000" w:themeColor="text1"/>
          <w:sz w:val="28"/>
          <w:szCs w:val="32"/>
          <w:lang w:val="hy-AM"/>
        </w:rPr>
      </w:pPr>
      <w:r w:rsidRPr="00596C2A">
        <w:rPr>
          <w:rFonts w:ascii="GHEA Grapalat" w:hAnsi="GHEA Grapalat"/>
          <w:color w:val="000000" w:themeColor="text1"/>
          <w:sz w:val="28"/>
          <w:szCs w:val="32"/>
          <w:lang w:val="hy-AM"/>
        </w:rPr>
        <w:t>գ. Փարաքար 2018 թ.</w:t>
      </w:r>
    </w:p>
    <w:p w:rsidR="002E713C" w:rsidRPr="00596C2A" w:rsidRDefault="002E713C" w:rsidP="002E713C">
      <w:pPr>
        <w:rPr>
          <w:rFonts w:ascii="GHEA Grapalat" w:eastAsia="Times New Roman" w:hAnsi="GHEA Grapalat" w:cs="Times New Roman"/>
          <w:color w:val="E36C0A" w:themeColor="accent6" w:themeShade="BF"/>
          <w:sz w:val="28"/>
          <w:szCs w:val="32"/>
          <w:lang w:val="hy-AM"/>
        </w:rPr>
        <w:sectPr w:rsidR="002E713C" w:rsidRPr="00596C2A" w:rsidSect="000059C9">
          <w:footerReference w:type="first" r:id="rId9"/>
          <w:pgSz w:w="12240" w:h="15840"/>
          <w:pgMar w:top="0" w:right="810" w:bottom="0" w:left="720" w:header="720" w:footer="720" w:gutter="0"/>
          <w:cols w:space="720"/>
          <w:docGrid w:linePitch="360"/>
        </w:sectPr>
      </w:pPr>
    </w:p>
    <w:sdt>
      <w:sdtPr>
        <w:rPr>
          <w:rFonts w:ascii="GHEA Grapalat" w:eastAsiaTheme="minorHAnsi" w:hAnsi="GHEA Grapalat" w:cstheme="minorBidi"/>
          <w:color w:val="E36C0A" w:themeColor="accent6" w:themeShade="BF"/>
          <w:sz w:val="22"/>
          <w:szCs w:val="22"/>
          <w:lang w:val="hy-AM"/>
        </w:rPr>
        <w:id w:val="1497294165"/>
        <w:docPartObj>
          <w:docPartGallery w:val="Table of Contents"/>
          <w:docPartUnique/>
        </w:docPartObj>
      </w:sdtPr>
      <w:sdtEndPr>
        <w:rPr>
          <w:rFonts w:eastAsiaTheme="minorEastAsia"/>
          <w:bCs/>
        </w:rPr>
      </w:sdtEndPr>
      <w:sdtContent>
        <w:p w:rsidR="002E713C" w:rsidRPr="00596C2A" w:rsidRDefault="002E713C" w:rsidP="00FC2CE5">
          <w:pPr>
            <w:pStyle w:val="afc"/>
            <w:spacing w:before="0" w:line="20" w:lineRule="atLeast"/>
            <w:ind w:firstLine="90"/>
            <w:jc w:val="center"/>
            <w:rPr>
              <w:rFonts w:ascii="GHEA Grapalat" w:hAnsi="GHEA Grapalat"/>
              <w:color w:val="000000" w:themeColor="text1"/>
              <w:lang w:val="hy-AM"/>
            </w:rPr>
          </w:pPr>
          <w:r w:rsidRPr="00596C2A">
            <w:rPr>
              <w:rFonts w:ascii="GHEA Grapalat" w:hAnsi="GHEA Grapalat"/>
              <w:color w:val="000000" w:themeColor="text1"/>
              <w:lang w:val="hy-AM"/>
            </w:rPr>
            <w:t>Բովանդակություն</w:t>
          </w:r>
        </w:p>
        <w:p w:rsidR="002E713C" w:rsidRPr="00596C2A" w:rsidRDefault="00C11657" w:rsidP="00FC2CE5">
          <w:pPr>
            <w:pStyle w:val="11"/>
            <w:tabs>
              <w:tab w:val="right" w:leader="dot" w:pos="10529"/>
            </w:tabs>
            <w:jc w:val="center"/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  <w:lang w:val="hy-AM"/>
            </w:rPr>
          </w:pPr>
          <w:r w:rsidRPr="00C11657">
            <w:rPr>
              <w:rFonts w:ascii="GHEA Grapalat" w:hAnsi="GHEA Grapalat"/>
              <w:b w:val="0"/>
              <w:color w:val="000000" w:themeColor="text1"/>
              <w:lang w:val="hy-AM"/>
            </w:rPr>
            <w:fldChar w:fldCharType="begin"/>
          </w:r>
          <w:r w:rsidR="002E713C" w:rsidRPr="00596C2A">
            <w:rPr>
              <w:rFonts w:ascii="GHEA Grapalat" w:hAnsi="GHEA Grapalat"/>
              <w:b w:val="0"/>
              <w:color w:val="000000" w:themeColor="text1"/>
              <w:lang w:val="hy-AM"/>
            </w:rPr>
            <w:instrText xml:space="preserve"> TOC \o "1-3" \h \z \u </w:instrText>
          </w:r>
          <w:r w:rsidRPr="00C11657">
            <w:rPr>
              <w:rFonts w:ascii="GHEA Grapalat" w:hAnsi="GHEA Grapalat"/>
              <w:b w:val="0"/>
              <w:color w:val="000000" w:themeColor="text1"/>
              <w:lang w:val="hy-AM"/>
            </w:rPr>
            <w:fldChar w:fldCharType="separate"/>
          </w:r>
          <w:hyperlink w:anchor="_Toc500774758" w:history="1">
            <w:r w:rsidR="002E713C" w:rsidRPr="00596C2A">
              <w:rPr>
                <w:rStyle w:val="a4"/>
                <w:rFonts w:ascii="GHEA Grapalat" w:hAnsi="GHEA Grapalat" w:cs="Arial"/>
                <w:b w:val="0"/>
                <w:noProof/>
                <w:lang w:val="hy-AM"/>
              </w:rPr>
              <w:t>Ներածություն</w:t>
            </w:r>
            <w:r w:rsidR="002E713C" w:rsidRPr="00596C2A">
              <w:rPr>
                <w:rFonts w:ascii="GHEA Grapalat" w:hAnsi="GHEA Grapalat"/>
                <w:b w:val="0"/>
                <w:noProof/>
                <w:webHidden/>
                <w:lang w:val="hy-AM"/>
              </w:rPr>
              <w:tab/>
            </w:r>
            <w:r w:rsidR="00FC2CE5">
              <w:rPr>
                <w:rFonts w:ascii="GHEA Grapalat" w:hAnsi="GHEA Grapalat"/>
                <w:b w:val="0"/>
                <w:noProof/>
                <w:webHidden/>
                <w:lang w:val="hy-AM"/>
              </w:rPr>
              <w:t>3</w:t>
            </w:r>
          </w:hyperlink>
        </w:p>
        <w:p w:rsidR="002E713C" w:rsidRPr="00596C2A" w:rsidRDefault="00C11657" w:rsidP="00FC2CE5">
          <w:pPr>
            <w:pStyle w:val="11"/>
            <w:tabs>
              <w:tab w:val="left" w:pos="440"/>
              <w:tab w:val="right" w:leader="dot" w:pos="10529"/>
            </w:tabs>
            <w:jc w:val="center"/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59" w:history="1">
            <w:r w:rsidR="002E713C" w:rsidRPr="00596C2A">
              <w:rPr>
                <w:rStyle w:val="a4"/>
                <w:rFonts w:ascii="GHEA Grapalat" w:hAnsi="GHEA Grapalat" w:cs="Arial"/>
                <w:b w:val="0"/>
                <w:noProof/>
                <w:lang w:val="hy-AM"/>
              </w:rPr>
              <w:t>1.</w:t>
            </w:r>
            <w:r w:rsidR="002E713C" w:rsidRPr="00596C2A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E713C" w:rsidRPr="00596C2A">
              <w:rPr>
                <w:rStyle w:val="a4"/>
                <w:rFonts w:ascii="GHEA Grapalat" w:hAnsi="GHEA Grapalat" w:cs="Arial"/>
                <w:b w:val="0"/>
                <w:noProof/>
                <w:lang w:val="hy-AM"/>
              </w:rPr>
              <w:t>Համայնքի տեսլականը և ոլորտային նպատակները</w:t>
            </w:r>
            <w:r w:rsidR="002E713C" w:rsidRPr="00596C2A">
              <w:rPr>
                <w:rFonts w:ascii="GHEA Grapalat" w:hAnsi="GHEA Grapalat"/>
                <w:b w:val="0"/>
                <w:noProof/>
                <w:webHidden/>
              </w:rPr>
              <w:tab/>
            </w:r>
            <w:r w:rsidR="00FC2CE5">
              <w:rPr>
                <w:rFonts w:ascii="GHEA Grapalat" w:hAnsi="GHEA Grapalat"/>
                <w:b w:val="0"/>
                <w:noProof/>
                <w:webHidden/>
                <w:lang w:val="hy-AM"/>
              </w:rPr>
              <w:t>4</w:t>
            </w:r>
          </w:hyperlink>
        </w:p>
        <w:p w:rsidR="002E713C" w:rsidRPr="00FC2CE5" w:rsidRDefault="00C11657" w:rsidP="00FC2CE5">
          <w:pPr>
            <w:pStyle w:val="11"/>
            <w:tabs>
              <w:tab w:val="left" w:pos="440"/>
              <w:tab w:val="right" w:leader="dot" w:pos="10529"/>
            </w:tabs>
            <w:jc w:val="center"/>
            <w:rPr>
              <w:rFonts w:ascii="Sylfaen" w:eastAsiaTheme="minorEastAsia" w:hAnsi="Sylfaen" w:cstheme="minorBidi"/>
              <w:b w:val="0"/>
              <w:caps w:val="0"/>
              <w:noProof/>
              <w:sz w:val="22"/>
              <w:szCs w:val="22"/>
              <w:lang w:val="hy-AM"/>
            </w:rPr>
          </w:pPr>
          <w:hyperlink w:anchor="_Toc500774760" w:history="1">
            <w:r w:rsidR="002E713C" w:rsidRPr="00596C2A">
              <w:rPr>
                <w:rStyle w:val="a4"/>
                <w:rFonts w:ascii="GHEA Grapalat" w:hAnsi="GHEA Grapalat" w:cs="Arial"/>
                <w:b w:val="0"/>
                <w:noProof/>
                <w:lang w:val="hy-AM"/>
              </w:rPr>
              <w:t>2.</w:t>
            </w:r>
            <w:r w:rsidR="002E713C" w:rsidRPr="00596C2A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E713C" w:rsidRPr="00596C2A">
              <w:rPr>
                <w:rStyle w:val="a4"/>
                <w:rFonts w:ascii="GHEA Grapalat" w:hAnsi="GHEA Grapalat" w:cs="Arial"/>
                <w:b w:val="0"/>
                <w:noProof/>
                <w:lang w:val="hy-AM"/>
              </w:rPr>
              <w:t>Համայնքի 2018 թ. ծրագրերի ցանկը և տրամաբանական հենքերը (ըստ ոլորտների)</w:t>
            </w:r>
          </w:hyperlink>
          <w:r w:rsidR="00FC2CE5">
            <w:rPr>
              <w:rFonts w:ascii="Sylfaen" w:hAnsi="Sylfaen"/>
              <w:lang w:val="hy-AM"/>
            </w:rPr>
            <w:t xml:space="preserve"> 10</w:t>
          </w:r>
        </w:p>
        <w:p w:rsidR="002E713C" w:rsidRPr="00596C2A" w:rsidRDefault="00C11657" w:rsidP="00FC2CE5">
          <w:pPr>
            <w:pStyle w:val="11"/>
            <w:tabs>
              <w:tab w:val="left" w:pos="440"/>
              <w:tab w:val="right" w:leader="dot" w:pos="10529"/>
            </w:tabs>
            <w:jc w:val="center"/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61" w:history="1">
            <w:r w:rsidR="002E713C" w:rsidRPr="00596C2A">
              <w:rPr>
                <w:rStyle w:val="a4"/>
                <w:rFonts w:ascii="GHEA Grapalat" w:hAnsi="GHEA Grapalat" w:cs="Arial"/>
                <w:b w:val="0"/>
                <w:noProof/>
                <w:lang w:val="hy-AM"/>
              </w:rPr>
              <w:t>3.</w:t>
            </w:r>
            <w:r w:rsidR="002E713C" w:rsidRPr="00596C2A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E713C" w:rsidRPr="00596C2A">
              <w:rPr>
                <w:rStyle w:val="a4"/>
                <w:rFonts w:ascii="GHEA Grapalat" w:hAnsi="GHEA Grapalat" w:cs="Arial"/>
                <w:b w:val="0"/>
                <w:noProof/>
                <w:lang w:val="hy-AM"/>
              </w:rPr>
              <w:t>Համայնքային գույքի կառավարման 2018թ. ծրագիրը</w:t>
            </w:r>
            <w:r w:rsidR="002E713C" w:rsidRPr="00596C2A">
              <w:rPr>
                <w:rFonts w:ascii="GHEA Grapalat" w:hAnsi="GHEA Grapalat"/>
                <w:b w:val="0"/>
                <w:noProof/>
                <w:webHidden/>
              </w:rPr>
              <w:tab/>
            </w:r>
            <w:r w:rsidR="00FC2CE5">
              <w:rPr>
                <w:rFonts w:ascii="GHEA Grapalat" w:hAnsi="GHEA Grapalat"/>
                <w:b w:val="0"/>
                <w:noProof/>
                <w:webHidden/>
                <w:lang w:val="hy-AM"/>
              </w:rPr>
              <w:t>26</w:t>
            </w:r>
          </w:hyperlink>
        </w:p>
        <w:p w:rsidR="002E713C" w:rsidRPr="00596C2A" w:rsidRDefault="00C11657" w:rsidP="00FC2CE5">
          <w:pPr>
            <w:pStyle w:val="11"/>
            <w:tabs>
              <w:tab w:val="left" w:pos="440"/>
              <w:tab w:val="right" w:leader="dot" w:pos="10529"/>
            </w:tabs>
            <w:jc w:val="center"/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62" w:history="1">
            <w:r w:rsidR="002E713C" w:rsidRPr="00596C2A">
              <w:rPr>
                <w:rStyle w:val="a4"/>
                <w:rFonts w:ascii="GHEA Grapalat" w:hAnsi="GHEA Grapalat" w:cs="Arial"/>
                <w:b w:val="0"/>
                <w:noProof/>
                <w:lang w:val="hy-AM"/>
              </w:rPr>
              <w:t>4.</w:t>
            </w:r>
            <w:r w:rsidR="002E713C" w:rsidRPr="00596C2A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E713C" w:rsidRPr="00596C2A">
              <w:rPr>
                <w:rStyle w:val="a4"/>
                <w:rFonts w:ascii="GHEA Grapalat" w:hAnsi="GHEA Grapalat" w:cs="Arial"/>
                <w:b w:val="0"/>
                <w:noProof/>
                <w:lang w:val="hy-AM"/>
              </w:rPr>
              <w:t>Համայնքի ՏԱՊ-ի ֆինանսավորման պլանը</w:t>
            </w:r>
            <w:r w:rsidR="002E713C" w:rsidRPr="00596C2A">
              <w:rPr>
                <w:rFonts w:ascii="GHEA Grapalat" w:hAnsi="GHEA Grapalat"/>
                <w:b w:val="0"/>
                <w:noProof/>
                <w:webHidden/>
              </w:rPr>
              <w:tab/>
            </w:r>
            <w:r w:rsidR="00FC2CE5">
              <w:rPr>
                <w:rFonts w:ascii="GHEA Grapalat" w:hAnsi="GHEA Grapalat"/>
                <w:b w:val="0"/>
                <w:noProof/>
                <w:webHidden/>
                <w:lang w:val="hy-AM"/>
              </w:rPr>
              <w:t>28</w:t>
            </w:r>
          </w:hyperlink>
        </w:p>
        <w:p w:rsidR="002E713C" w:rsidRPr="00596C2A" w:rsidRDefault="00C11657" w:rsidP="00FC2CE5">
          <w:pPr>
            <w:pStyle w:val="11"/>
            <w:tabs>
              <w:tab w:val="left" w:pos="440"/>
              <w:tab w:val="right" w:leader="dot" w:pos="10529"/>
            </w:tabs>
            <w:jc w:val="center"/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63" w:history="1">
            <w:r w:rsidR="002E713C" w:rsidRPr="00596C2A">
              <w:rPr>
                <w:rStyle w:val="a4"/>
                <w:rFonts w:ascii="GHEA Grapalat" w:hAnsi="GHEA Grapalat" w:cs="Arial"/>
                <w:b w:val="0"/>
                <w:noProof/>
                <w:lang w:val="hy-AM"/>
              </w:rPr>
              <w:t>5.</w:t>
            </w:r>
            <w:r w:rsidR="002E713C" w:rsidRPr="00596C2A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E713C" w:rsidRPr="00596C2A">
              <w:rPr>
                <w:rStyle w:val="a4"/>
                <w:rFonts w:ascii="GHEA Grapalat" w:hAnsi="GHEA Grapalat" w:cs="Arial"/>
                <w:b w:val="0"/>
                <w:noProof/>
                <w:lang w:val="hy-AM"/>
              </w:rPr>
              <w:t>Համայնքի ՏԱՊ-ի մոնիթորինգի և գնահատման պլանը</w:t>
            </w:r>
            <w:r w:rsidR="002E713C" w:rsidRPr="00596C2A">
              <w:rPr>
                <w:rFonts w:ascii="GHEA Grapalat" w:hAnsi="GHEA Grapalat"/>
                <w:b w:val="0"/>
                <w:noProof/>
                <w:webHidden/>
              </w:rPr>
              <w:tab/>
            </w:r>
            <w:r w:rsidR="00FC2CE5">
              <w:rPr>
                <w:rFonts w:ascii="GHEA Grapalat" w:hAnsi="GHEA Grapalat"/>
                <w:b w:val="0"/>
                <w:noProof/>
                <w:webHidden/>
                <w:lang w:val="hy-AM"/>
              </w:rPr>
              <w:t>31</w:t>
            </w:r>
          </w:hyperlink>
        </w:p>
        <w:p w:rsidR="002E713C" w:rsidRPr="00596C2A" w:rsidRDefault="00C11657" w:rsidP="00FC2CE5">
          <w:pPr>
            <w:spacing w:after="0" w:line="20" w:lineRule="atLeast"/>
            <w:jc w:val="center"/>
            <w:rPr>
              <w:rFonts w:ascii="GHEA Grapalat" w:hAnsi="GHEA Grapalat"/>
              <w:color w:val="E36C0A" w:themeColor="accent6" w:themeShade="BF"/>
              <w:lang w:val="hy-AM"/>
            </w:rPr>
          </w:pPr>
          <w:r w:rsidRPr="00596C2A">
            <w:rPr>
              <w:rFonts w:ascii="GHEA Grapalat" w:hAnsi="GHEA Grapalat"/>
              <w:bCs/>
              <w:color w:val="000000" w:themeColor="text1"/>
              <w:lang w:val="hy-AM"/>
            </w:rPr>
            <w:fldChar w:fldCharType="end"/>
          </w:r>
        </w:p>
      </w:sdtContent>
    </w:sdt>
    <w:p w:rsidR="002E713C" w:rsidRPr="00596C2A" w:rsidRDefault="002E713C" w:rsidP="002E713C">
      <w:pPr>
        <w:spacing w:after="0" w:line="20" w:lineRule="atLeast"/>
        <w:rPr>
          <w:rFonts w:ascii="GHEA Grapalat" w:eastAsia="Times New Roman" w:hAnsi="GHEA Grapalat" w:cs="Sylfaen"/>
          <w:color w:val="E36C0A" w:themeColor="accent6" w:themeShade="BF"/>
          <w:sz w:val="28"/>
          <w:szCs w:val="32"/>
          <w:lang w:val="hy-AM"/>
        </w:rPr>
      </w:pPr>
    </w:p>
    <w:p w:rsidR="002E713C" w:rsidRPr="00596C2A" w:rsidRDefault="002E713C" w:rsidP="002E713C">
      <w:pPr>
        <w:spacing w:after="0" w:line="20" w:lineRule="atLeast"/>
        <w:rPr>
          <w:rFonts w:ascii="GHEA Grapalat" w:eastAsia="Times New Roman" w:hAnsi="GHEA Grapalat" w:cs="Sylfaen"/>
          <w:color w:val="E36C0A" w:themeColor="accent6" w:themeShade="BF"/>
          <w:sz w:val="28"/>
          <w:szCs w:val="32"/>
          <w:lang w:val="hy-AM"/>
        </w:rPr>
      </w:pPr>
    </w:p>
    <w:p w:rsidR="002E713C" w:rsidRPr="00596C2A" w:rsidRDefault="002E713C" w:rsidP="002E713C">
      <w:pPr>
        <w:spacing w:after="0" w:line="20" w:lineRule="atLeast"/>
        <w:rPr>
          <w:rFonts w:ascii="GHEA Grapalat" w:eastAsia="Times New Roman" w:hAnsi="GHEA Grapalat" w:cs="Sylfaen"/>
          <w:color w:val="E36C0A" w:themeColor="accent6" w:themeShade="BF"/>
          <w:sz w:val="28"/>
          <w:szCs w:val="32"/>
          <w:lang w:val="hy-AM"/>
        </w:rPr>
      </w:pPr>
    </w:p>
    <w:p w:rsidR="002E713C" w:rsidRPr="00596C2A" w:rsidRDefault="002E713C" w:rsidP="002E713C">
      <w:pPr>
        <w:spacing w:after="0" w:line="20" w:lineRule="atLeast"/>
        <w:rPr>
          <w:rFonts w:ascii="GHEA Grapalat" w:eastAsiaTheme="majorEastAsia" w:hAnsi="GHEA Grapalat" w:cs="Arial"/>
          <w:color w:val="E36C0A" w:themeColor="accent6" w:themeShade="BF"/>
          <w:sz w:val="28"/>
          <w:szCs w:val="32"/>
          <w:lang w:val="hy-AM"/>
        </w:rPr>
      </w:pPr>
      <w:r w:rsidRPr="00596C2A">
        <w:rPr>
          <w:rFonts w:ascii="GHEA Grapalat" w:hAnsi="GHEA Grapalat" w:cs="Arial"/>
          <w:color w:val="E36C0A" w:themeColor="accent6" w:themeShade="BF"/>
          <w:sz w:val="28"/>
          <w:lang w:val="hy-AM"/>
        </w:rPr>
        <w:br w:type="page"/>
      </w:r>
    </w:p>
    <w:p w:rsidR="002E713C" w:rsidRPr="00596C2A" w:rsidRDefault="002E713C" w:rsidP="00C52580">
      <w:pPr>
        <w:pStyle w:val="1"/>
        <w:spacing w:before="0" w:line="20" w:lineRule="atLeast"/>
        <w:ind w:left="180"/>
        <w:jc w:val="center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bookmarkStart w:id="1" w:name="_Toc500774758"/>
      <w:r w:rsidRPr="00596C2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Ներածություն</w:t>
      </w:r>
      <w:bookmarkEnd w:id="1"/>
    </w:p>
    <w:p w:rsidR="002E713C" w:rsidRPr="00596C2A" w:rsidRDefault="002E713C" w:rsidP="002E713C">
      <w:pPr>
        <w:rPr>
          <w:rFonts w:ascii="GHEA Grapalat" w:hAnsi="GHEA Grapalat"/>
          <w:color w:val="E36C0A" w:themeColor="accent6" w:themeShade="BF"/>
          <w:sz w:val="10"/>
          <w:lang w:val="hy-AM"/>
        </w:rPr>
      </w:pPr>
    </w:p>
    <w:p w:rsidR="002E713C" w:rsidRPr="00D37BFC" w:rsidRDefault="002E713C" w:rsidP="002E713C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596C2A">
        <w:rPr>
          <w:rFonts w:ascii="GHEA Grapalat" w:hAnsi="GHEA Grapalat"/>
          <w:color w:val="000000" w:themeColor="text1"/>
          <w:lang w:val="hy-AM"/>
        </w:rPr>
        <w:t>ՏԱՊ-ը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596C2A">
        <w:rPr>
          <w:rStyle w:val="af4"/>
          <w:rFonts w:ascii="GHEA Grapalat" w:hAnsi="GHEA Grapalat"/>
          <w:color w:val="000000" w:themeColor="text1"/>
          <w:lang w:val="hy-AM"/>
        </w:rPr>
        <w:footnoteReference w:id="2"/>
      </w:r>
    </w:p>
    <w:p w:rsidR="002E713C" w:rsidRPr="00596C2A" w:rsidRDefault="002E713C" w:rsidP="002E713C">
      <w:p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596C2A">
        <w:rPr>
          <w:rFonts w:ascii="GHEA Grapalat" w:hAnsi="GHEA Grapalat"/>
          <w:color w:val="000000" w:themeColor="text1"/>
          <w:lang w:val="hy-AM"/>
        </w:rPr>
        <w:t xml:space="preserve">Փարաքար համայնքի ՏԱՊ-ը մշակվել է հետևյալ հիմնական նպատակներով՝ </w:t>
      </w:r>
    </w:p>
    <w:p w:rsidR="002E713C" w:rsidRPr="00596C2A" w:rsidRDefault="002E713C" w:rsidP="002E713C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596C2A">
        <w:rPr>
          <w:rFonts w:ascii="GHEA Grapalat" w:hAnsi="GHEA Grapalat"/>
          <w:color w:val="000000" w:themeColor="text1"/>
          <w:lang w:val="hy-AM"/>
        </w:rPr>
        <w:t xml:space="preserve">համակարգել ՏԻՄ-երի տվյալ տարվա անելիքները,  </w:t>
      </w:r>
    </w:p>
    <w:p w:rsidR="002E713C" w:rsidRPr="00596C2A" w:rsidRDefault="002E713C" w:rsidP="002E713C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596C2A">
        <w:rPr>
          <w:rFonts w:ascii="GHEA Grapalat" w:hAnsi="GHEA Grapalat" w:cs="Arial"/>
          <w:color w:val="000000" w:themeColor="text1"/>
          <w:lang w:val="hy-AM"/>
        </w:rPr>
        <w:t>սահմանել</w:t>
      </w:r>
      <w:r w:rsidRPr="00596C2A">
        <w:rPr>
          <w:rFonts w:ascii="GHEA Grapalat" w:hAnsi="GHEA Grapalat"/>
          <w:color w:val="000000" w:themeColor="text1"/>
          <w:lang w:val="hy-AM"/>
        </w:rPr>
        <w:t xml:space="preserve"> սոցիալ-տնտեսական զարգացման առաջնահերթությունները, գնահատելհամայնքի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:rsidR="002E713C" w:rsidRPr="00596C2A" w:rsidRDefault="002E713C" w:rsidP="002E713C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596C2A">
        <w:rPr>
          <w:rFonts w:ascii="GHEA Grapalat" w:hAnsi="GHEA Grapalat"/>
          <w:color w:val="000000" w:themeColor="text1"/>
          <w:lang w:val="hy-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:rsidR="002E713C" w:rsidRPr="00596C2A" w:rsidRDefault="002E713C" w:rsidP="002E713C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596C2A">
        <w:rPr>
          <w:rFonts w:ascii="GHEA Grapalat" w:hAnsi="GHEA Grapalat"/>
          <w:color w:val="000000" w:themeColor="text1"/>
          <w:lang w:val="hy-AM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:rsidR="002E713C" w:rsidRPr="00596C2A" w:rsidRDefault="002E713C" w:rsidP="002E713C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596C2A">
        <w:rPr>
          <w:rFonts w:ascii="GHEA Grapalat" w:hAnsi="GHEA Grapalat"/>
          <w:color w:val="000000" w:themeColor="text1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:rsidR="002E713C" w:rsidRPr="00596C2A" w:rsidRDefault="002E713C" w:rsidP="002E713C">
      <w:p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596C2A">
        <w:rPr>
          <w:rFonts w:ascii="GHEA Grapalat" w:hAnsi="GHEA Grapalat"/>
          <w:color w:val="000000" w:themeColor="text1"/>
          <w:lang w:val="hy-AM"/>
        </w:rPr>
        <w:t>Փարաքար  համայնքի 2018թ. տարեկան աշխատանքային պլանը բաղկացած է 5 բաժիններից.</w:t>
      </w:r>
    </w:p>
    <w:p w:rsidR="002E713C" w:rsidRPr="00596C2A" w:rsidRDefault="002E713C" w:rsidP="002E713C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596C2A">
        <w:rPr>
          <w:rFonts w:ascii="GHEA Grapalat" w:hAnsi="GHEA Grapalat"/>
          <w:color w:val="000000" w:themeColor="text1"/>
          <w:lang w:val="hy-AM"/>
        </w:rPr>
        <w:t>1-ին բաժնում  սահմանվում է համայնքի տեսլականը և ոլորտային նպատակները։</w:t>
      </w:r>
    </w:p>
    <w:p w:rsidR="002E713C" w:rsidRPr="00596C2A" w:rsidRDefault="002E713C" w:rsidP="002E713C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596C2A">
        <w:rPr>
          <w:rFonts w:ascii="GHEA Grapalat" w:hAnsi="GHEA Grapalat"/>
          <w:color w:val="000000" w:themeColor="text1"/>
          <w:lang w:val="hy-AM"/>
        </w:rPr>
        <w:t>2-րդ բաժնում ներկայացվում է համայնքի 2018 թվականի ծրագրերի ցանկը և տրամաբանական հենքերը (ըստ ոլորտների)։</w:t>
      </w:r>
    </w:p>
    <w:p w:rsidR="002E713C" w:rsidRPr="00596C2A" w:rsidRDefault="002E713C" w:rsidP="002E713C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596C2A">
        <w:rPr>
          <w:rFonts w:ascii="GHEA Grapalat" w:hAnsi="GHEA Grapalat"/>
          <w:color w:val="000000" w:themeColor="text1"/>
          <w:lang w:val="hy-AM"/>
        </w:rPr>
        <w:t>3-րդ բաժնում ներկայացվում է համայնքային գույքի կառավարման 2018 թվականի ծրագիրը։</w:t>
      </w:r>
    </w:p>
    <w:p w:rsidR="002E713C" w:rsidRPr="00596C2A" w:rsidRDefault="002E713C" w:rsidP="002E713C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596C2A">
        <w:rPr>
          <w:rFonts w:ascii="GHEA Grapalat" w:hAnsi="GHEA Grapalat"/>
          <w:color w:val="000000" w:themeColor="text1"/>
          <w:lang w:val="hy-AM"/>
        </w:rPr>
        <w:t>4-րդ բաժնում ներկայացվում է համայնքի ՏԱՊ-ի ֆինանսավորման պլանը։</w:t>
      </w:r>
    </w:p>
    <w:p w:rsidR="002E713C" w:rsidRPr="00596C2A" w:rsidRDefault="002E713C" w:rsidP="002E713C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596C2A">
        <w:rPr>
          <w:rFonts w:ascii="GHEA Grapalat" w:hAnsi="GHEA Grapalat"/>
          <w:color w:val="000000" w:themeColor="text1"/>
          <w:lang w:val="hy-AM"/>
        </w:rPr>
        <w:t>5-րդ բաժնում ներկայացվում է համայնքի ՏԱՊ-ի մոնիթորինգի և գնահատման պլանը։</w:t>
      </w:r>
    </w:p>
    <w:p w:rsidR="002E713C" w:rsidRPr="00596C2A" w:rsidRDefault="002E713C" w:rsidP="002E713C">
      <w:pPr>
        <w:spacing w:after="0" w:line="20" w:lineRule="atLeast"/>
        <w:ind w:left="709"/>
        <w:rPr>
          <w:rFonts w:ascii="GHEA Grapalat" w:hAnsi="GHEA Grapalat"/>
          <w:color w:val="E36C0A" w:themeColor="accent6" w:themeShade="BF"/>
          <w:lang w:val="hy-AM"/>
        </w:rPr>
      </w:pPr>
    </w:p>
    <w:p w:rsidR="002E713C" w:rsidRPr="00D37BFC" w:rsidRDefault="002E713C" w:rsidP="002E713C">
      <w:pPr>
        <w:spacing w:after="0" w:line="20" w:lineRule="atLeast"/>
        <w:rPr>
          <w:rFonts w:ascii="GHEA Grapalat" w:hAnsi="GHEA Grapalat"/>
          <w:color w:val="E36C0A" w:themeColor="accent6" w:themeShade="BF"/>
          <w:lang w:val="hy-AM"/>
        </w:rPr>
      </w:pPr>
    </w:p>
    <w:p w:rsidR="002E713C" w:rsidRPr="00D37BFC" w:rsidRDefault="002E713C" w:rsidP="002E713C">
      <w:pPr>
        <w:spacing w:after="0" w:line="20" w:lineRule="atLeast"/>
        <w:rPr>
          <w:rFonts w:ascii="GHEA Grapalat" w:hAnsi="GHEA Grapalat"/>
          <w:color w:val="E36C0A" w:themeColor="accent6" w:themeShade="BF"/>
          <w:lang w:val="hy-AM"/>
        </w:rPr>
      </w:pPr>
    </w:p>
    <w:p w:rsidR="002E713C" w:rsidRDefault="002E713C" w:rsidP="002E713C">
      <w:pPr>
        <w:spacing w:after="0" w:line="20" w:lineRule="atLeast"/>
        <w:rPr>
          <w:rFonts w:ascii="GHEA Grapalat" w:hAnsi="GHEA Grapalat"/>
          <w:color w:val="E36C0A" w:themeColor="accent6" w:themeShade="BF"/>
          <w:lang w:val="hy-AM"/>
        </w:rPr>
      </w:pPr>
    </w:p>
    <w:p w:rsidR="00C52580" w:rsidRDefault="00C52580" w:rsidP="002E713C">
      <w:pPr>
        <w:spacing w:after="0" w:line="20" w:lineRule="atLeast"/>
        <w:rPr>
          <w:rFonts w:ascii="GHEA Grapalat" w:hAnsi="GHEA Grapalat"/>
          <w:color w:val="E36C0A" w:themeColor="accent6" w:themeShade="BF"/>
          <w:lang w:val="hy-AM"/>
        </w:rPr>
      </w:pPr>
    </w:p>
    <w:p w:rsidR="00C52580" w:rsidRDefault="00C52580" w:rsidP="002E713C">
      <w:pPr>
        <w:spacing w:after="0" w:line="20" w:lineRule="atLeast"/>
        <w:rPr>
          <w:rFonts w:ascii="GHEA Grapalat" w:hAnsi="GHEA Grapalat"/>
          <w:color w:val="E36C0A" w:themeColor="accent6" w:themeShade="BF"/>
          <w:lang w:val="hy-AM"/>
        </w:rPr>
      </w:pPr>
    </w:p>
    <w:p w:rsidR="00C52580" w:rsidRPr="00D37BFC" w:rsidRDefault="00C52580" w:rsidP="002E713C">
      <w:pPr>
        <w:spacing w:after="0" w:line="20" w:lineRule="atLeast"/>
        <w:rPr>
          <w:rFonts w:ascii="GHEA Grapalat" w:hAnsi="GHEA Grapalat"/>
          <w:color w:val="E36C0A" w:themeColor="accent6" w:themeShade="BF"/>
          <w:lang w:val="hy-AM"/>
        </w:rPr>
      </w:pPr>
    </w:p>
    <w:p w:rsidR="002E713C" w:rsidRPr="00D37BFC" w:rsidRDefault="002E713C" w:rsidP="002E713C">
      <w:pPr>
        <w:spacing w:after="0" w:line="20" w:lineRule="atLeast"/>
        <w:rPr>
          <w:rFonts w:ascii="GHEA Grapalat" w:hAnsi="GHEA Grapalat"/>
          <w:color w:val="E36C0A" w:themeColor="accent6" w:themeShade="BF"/>
          <w:lang w:val="hy-AM"/>
        </w:rPr>
      </w:pPr>
    </w:p>
    <w:p w:rsidR="002E713C" w:rsidRPr="00D37BFC" w:rsidRDefault="002E713C" w:rsidP="002E713C">
      <w:pPr>
        <w:spacing w:after="0" w:line="20" w:lineRule="atLeast"/>
        <w:rPr>
          <w:rFonts w:ascii="GHEA Grapalat" w:hAnsi="GHEA Grapalat"/>
          <w:color w:val="E36C0A" w:themeColor="accent6" w:themeShade="BF"/>
          <w:lang w:val="hy-AM"/>
        </w:rPr>
      </w:pPr>
    </w:p>
    <w:p w:rsidR="002E713C" w:rsidRPr="007B3FD2" w:rsidRDefault="002E713C" w:rsidP="002E713C">
      <w:pPr>
        <w:pStyle w:val="1"/>
        <w:numPr>
          <w:ilvl w:val="0"/>
          <w:numId w:val="1"/>
        </w:numPr>
        <w:spacing w:before="0" w:line="20" w:lineRule="atLeast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2" w:name="_Toc500774759"/>
      <w:r w:rsidRPr="007B3FD2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Համայնքի տեսլականը և ոլորտային նպատակները</w:t>
      </w:r>
      <w:bookmarkEnd w:id="2"/>
    </w:p>
    <w:p w:rsidR="002E713C" w:rsidRPr="00596C2A" w:rsidRDefault="002E713C" w:rsidP="002E713C">
      <w:pPr>
        <w:spacing w:after="0" w:line="20" w:lineRule="atLeast"/>
        <w:rPr>
          <w:rFonts w:ascii="GHEA Grapalat" w:hAnsi="GHEA Grapalat"/>
          <w:color w:val="E36C0A" w:themeColor="accent6" w:themeShade="BF"/>
          <w:sz w:val="24"/>
          <w:szCs w:val="24"/>
          <w:lang w:val="hy-AM"/>
        </w:rPr>
      </w:pPr>
    </w:p>
    <w:p w:rsidR="002E713C" w:rsidRPr="00596C2A" w:rsidRDefault="002E713C" w:rsidP="002E713C">
      <w:pPr>
        <w:spacing w:after="0" w:line="20" w:lineRule="atLeast"/>
        <w:jc w:val="both"/>
        <w:rPr>
          <w:rFonts w:ascii="GHEA Grapalat" w:hAnsi="GHEA Grapalat"/>
          <w:color w:val="000000" w:themeColor="text1"/>
          <w:lang w:val="hy-AM"/>
        </w:rPr>
      </w:pPr>
      <w:r w:rsidRPr="00596C2A">
        <w:rPr>
          <w:rFonts w:ascii="GHEA Grapalat" w:hAnsi="GHEA Grapalat"/>
          <w:color w:val="000000" w:themeColor="text1"/>
          <w:lang w:val="hy-AM"/>
        </w:rPr>
        <w:t>Համայնքի տեսլականը՝</w:t>
      </w:r>
    </w:p>
    <w:p w:rsidR="002E713C" w:rsidRPr="00596C2A" w:rsidRDefault="002E713C" w:rsidP="002E713C">
      <w:pPr>
        <w:spacing w:after="0" w:line="20" w:lineRule="atLeast"/>
        <w:jc w:val="both"/>
        <w:rPr>
          <w:rFonts w:ascii="GHEA Grapalat" w:hAnsi="GHEA Grapalat"/>
          <w:color w:val="000000" w:themeColor="text1"/>
          <w:sz w:val="12"/>
          <w:lang w:val="hy-AM"/>
        </w:rPr>
      </w:pPr>
    </w:p>
    <w:p w:rsidR="002E713C" w:rsidRPr="00596C2A" w:rsidRDefault="002E713C" w:rsidP="002E713C">
      <w:pPr>
        <w:spacing w:after="0" w:line="360" w:lineRule="auto"/>
        <w:contextualSpacing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596C2A">
        <w:rPr>
          <w:rFonts w:ascii="GHEA Grapalat" w:eastAsia="Times New Roman" w:hAnsi="GHEA Grapalat" w:cs="Sylfaen"/>
          <w:sz w:val="20"/>
          <w:szCs w:val="20"/>
          <w:lang w:val="hy-AM"/>
        </w:rPr>
        <w:t>Փարաքարը բարեկարգ, մաքուր համայնք է՝ հագեցած ժամանակակից ենթակառուցվածքներով, «ծաղկում» է փոքր և միջին ձեռներեցությունը: Համայնքի բնակչությանը մատուցվում են բարձրակարգ հանրային ծառայություններ, իսկ բնակիչները ձևավորել են ամուր քաղաքացիական հասարակություն:</w:t>
      </w:r>
    </w:p>
    <w:p w:rsidR="002E713C" w:rsidRPr="00596C2A" w:rsidRDefault="002E713C" w:rsidP="002E713C">
      <w:pPr>
        <w:spacing w:after="0" w:line="20" w:lineRule="atLeast"/>
        <w:jc w:val="both"/>
        <w:rPr>
          <w:rFonts w:ascii="GHEA Grapalat" w:hAnsi="GHEA Grapalat"/>
          <w:color w:val="E36C0A" w:themeColor="accent6" w:themeShade="BF"/>
          <w:lang w:val="hy-AM"/>
        </w:rPr>
      </w:pPr>
    </w:p>
    <w:p w:rsidR="002E713C" w:rsidRPr="00596C2A" w:rsidRDefault="002E713C" w:rsidP="002E713C">
      <w:pPr>
        <w:spacing w:after="0" w:line="20" w:lineRule="atLeast"/>
        <w:jc w:val="both"/>
        <w:rPr>
          <w:rFonts w:ascii="GHEA Grapalat" w:hAnsi="GHEA Grapalat"/>
          <w:color w:val="000000" w:themeColor="text1"/>
          <w:lang w:val="hy-AM"/>
        </w:rPr>
      </w:pPr>
      <w:r w:rsidRPr="00596C2A">
        <w:rPr>
          <w:rFonts w:ascii="GHEA Grapalat" w:hAnsi="GHEA Grapalat"/>
          <w:color w:val="000000" w:themeColor="text1"/>
          <w:lang w:val="hy-AM"/>
        </w:rPr>
        <w:t>Աղյուսակ 1.Համայնքի կայուն զարգացման ցուցանիշները</w:t>
      </w:r>
    </w:p>
    <w:p w:rsidR="002E713C" w:rsidRPr="00596C2A" w:rsidRDefault="002E713C" w:rsidP="002E713C">
      <w:pPr>
        <w:spacing w:after="0" w:line="20" w:lineRule="atLeast"/>
        <w:jc w:val="both"/>
        <w:rPr>
          <w:rFonts w:ascii="GHEA Grapalat" w:hAnsi="GHEA Grapalat"/>
          <w:color w:val="000000" w:themeColor="text1"/>
          <w:sz w:val="16"/>
          <w:lang w:val="hy-AM"/>
        </w:rPr>
      </w:pPr>
    </w:p>
    <w:tbl>
      <w:tblPr>
        <w:tblW w:w="10132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7200"/>
        <w:gridCol w:w="1620"/>
        <w:gridCol w:w="1312"/>
      </w:tblGrid>
      <w:tr w:rsidR="002E713C" w:rsidRPr="00596C2A" w:rsidTr="00C52580">
        <w:trPr>
          <w:trHeight w:val="528"/>
        </w:trPr>
        <w:tc>
          <w:tcPr>
            <w:tcW w:w="7200" w:type="dxa"/>
            <w:shd w:val="clear" w:color="auto" w:fill="FFFFFF" w:themeFill="background1"/>
            <w:vAlign w:val="center"/>
          </w:tcPr>
          <w:p w:rsidR="002E713C" w:rsidRPr="007331DE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331DE">
              <w:rPr>
                <w:rFonts w:ascii="GHEA Grapalat" w:hAnsi="GHEA Grapalat"/>
                <w:color w:val="000000" w:themeColor="text1"/>
                <w:sz w:val="20"/>
                <w:szCs w:val="20"/>
              </w:rPr>
              <w:t>Ցուցանիշ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E713C" w:rsidRPr="007331DE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331D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Ելակետային արժեք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2E713C" w:rsidRPr="007331DE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331D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Թիրախային արժեք</w:t>
            </w:r>
          </w:p>
        </w:tc>
      </w:tr>
      <w:tr w:rsidR="002E713C" w:rsidRPr="00596C2A" w:rsidTr="00C52580">
        <w:trPr>
          <w:trHeight w:val="528"/>
        </w:trPr>
        <w:tc>
          <w:tcPr>
            <w:tcW w:w="7200" w:type="dxa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20" w:type="dxa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312" w:type="dxa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/>
                <w:sz w:val="20"/>
                <w:szCs w:val="20"/>
              </w:rPr>
              <w:t>3.2</w:t>
            </w:r>
          </w:p>
        </w:tc>
      </w:tr>
      <w:tr w:rsidR="002E713C" w:rsidRPr="00596C2A" w:rsidTr="00C52580">
        <w:trPr>
          <w:trHeight w:val="528"/>
        </w:trPr>
        <w:tc>
          <w:tcPr>
            <w:tcW w:w="7200" w:type="dxa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20" w:type="dxa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12" w:type="dxa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/>
                <w:sz w:val="20"/>
                <w:szCs w:val="20"/>
              </w:rPr>
              <w:t>55.5</w:t>
            </w:r>
          </w:p>
        </w:tc>
      </w:tr>
      <w:tr w:rsidR="002E713C" w:rsidRPr="00596C2A" w:rsidTr="00C52580">
        <w:trPr>
          <w:trHeight w:val="258"/>
        </w:trPr>
        <w:tc>
          <w:tcPr>
            <w:tcW w:w="7200" w:type="dxa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/>
                <w:sz w:val="20"/>
                <w:szCs w:val="20"/>
              </w:rPr>
              <w:t>Բնակչության զբաղվածության աճ և գործազրկության մակարդակի նվազում</w:t>
            </w:r>
          </w:p>
        </w:tc>
        <w:tc>
          <w:tcPr>
            <w:tcW w:w="1620" w:type="dxa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12" w:type="dxa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/>
                <w:sz w:val="20"/>
                <w:szCs w:val="20"/>
              </w:rPr>
              <w:t>35</w:t>
            </w:r>
          </w:p>
        </w:tc>
      </w:tr>
      <w:tr w:rsidR="002E713C" w:rsidRPr="00596C2A" w:rsidTr="00C52580">
        <w:trPr>
          <w:trHeight w:val="528"/>
        </w:trPr>
        <w:tc>
          <w:tcPr>
            <w:tcW w:w="7200" w:type="dxa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/>
                <w:sz w:val="20"/>
                <w:szCs w:val="20"/>
              </w:rPr>
              <w:t>Զբոսաշրջության զարգացում, ոլորտին առնչվող ծառայությունների</w:t>
            </w:r>
            <w:r w:rsidRPr="00596C2A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 w:rsidRPr="00596C2A">
              <w:rPr>
                <w:rFonts w:ascii="GHEA Grapalat" w:hAnsi="GHEA Grapalat" w:cs="GHEA Grapalat"/>
                <w:color w:val="000000"/>
                <w:sz w:val="20"/>
                <w:szCs w:val="20"/>
              </w:rPr>
              <w:t>աստիճանական ընդլայնում</w:t>
            </w:r>
            <w:r w:rsidRPr="00596C2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(%)</w:t>
            </w:r>
          </w:p>
        </w:tc>
        <w:tc>
          <w:tcPr>
            <w:tcW w:w="162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</w:tr>
      <w:tr w:rsidR="002E713C" w:rsidRPr="00596C2A" w:rsidTr="00C52580">
        <w:trPr>
          <w:trHeight w:val="258"/>
        </w:trPr>
        <w:tc>
          <w:tcPr>
            <w:tcW w:w="7200" w:type="dxa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20" w:type="dxa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/>
                <w:sz w:val="20"/>
                <w:szCs w:val="20"/>
              </w:rPr>
              <w:t>9029</w:t>
            </w:r>
          </w:p>
        </w:tc>
        <w:tc>
          <w:tcPr>
            <w:tcW w:w="1312" w:type="dxa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/>
                <w:sz w:val="20"/>
                <w:szCs w:val="20"/>
              </w:rPr>
              <w:t>9079</w:t>
            </w:r>
          </w:p>
        </w:tc>
      </w:tr>
    </w:tbl>
    <w:p w:rsidR="002E713C" w:rsidRPr="00596C2A" w:rsidRDefault="002E713C" w:rsidP="002E713C">
      <w:pPr>
        <w:spacing w:after="0" w:line="20" w:lineRule="atLeast"/>
        <w:rPr>
          <w:rFonts w:ascii="GHEA Grapalat" w:hAnsi="GHEA Grapalat"/>
          <w:color w:val="E36C0A" w:themeColor="accent6" w:themeShade="BF"/>
          <w:sz w:val="16"/>
          <w:szCs w:val="16"/>
          <w:lang w:val="hy-AM"/>
        </w:rPr>
      </w:pPr>
    </w:p>
    <w:p w:rsidR="002E713C" w:rsidRPr="00596C2A" w:rsidRDefault="002E713C" w:rsidP="002E713C">
      <w:pPr>
        <w:spacing w:after="0" w:line="20" w:lineRule="atLeast"/>
        <w:rPr>
          <w:rFonts w:ascii="GHEA Grapalat" w:hAnsi="GHEA Grapalat"/>
          <w:color w:val="E36C0A" w:themeColor="accent6" w:themeShade="BF"/>
          <w:sz w:val="16"/>
          <w:szCs w:val="16"/>
          <w:lang w:val="hy-AM"/>
        </w:rPr>
      </w:pPr>
    </w:p>
    <w:p w:rsidR="002E713C" w:rsidRPr="00596C2A" w:rsidRDefault="002E713C" w:rsidP="002E713C">
      <w:pPr>
        <w:spacing w:after="0" w:line="20" w:lineRule="atLeast"/>
        <w:jc w:val="both"/>
        <w:rPr>
          <w:rFonts w:ascii="GHEA Grapalat" w:hAnsi="GHEA Grapalat"/>
          <w:color w:val="000000" w:themeColor="text1"/>
          <w:lang w:val="hy-AM"/>
        </w:rPr>
      </w:pPr>
      <w:r w:rsidRPr="00596C2A">
        <w:rPr>
          <w:rFonts w:ascii="GHEA Grapalat" w:hAnsi="GHEA Grapalat"/>
          <w:color w:val="000000" w:themeColor="text1"/>
          <w:lang w:val="hy-AM"/>
        </w:rPr>
        <w:t>Աղյուսակ 2.Համայնքի ոլորտային նպատակները</w:t>
      </w:r>
    </w:p>
    <w:p w:rsidR="002E713C" w:rsidRPr="00596C2A" w:rsidRDefault="002E713C" w:rsidP="002E713C">
      <w:pPr>
        <w:spacing w:after="0" w:line="20" w:lineRule="atLeast"/>
        <w:jc w:val="both"/>
        <w:rPr>
          <w:rFonts w:ascii="GHEA Grapalat" w:hAnsi="GHEA Grapalat"/>
          <w:color w:val="E36C0A" w:themeColor="accent6" w:themeShade="BF"/>
          <w:sz w:val="12"/>
          <w:lang w:val="hy-AM"/>
        </w:rPr>
      </w:pPr>
    </w:p>
    <w:tbl>
      <w:tblPr>
        <w:tblW w:w="10309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021"/>
        <w:gridCol w:w="3424"/>
        <w:gridCol w:w="1417"/>
        <w:gridCol w:w="1447"/>
      </w:tblGrid>
      <w:tr w:rsidR="002E713C" w:rsidRPr="00596C2A" w:rsidTr="00C52580">
        <w:trPr>
          <w:trHeight w:val="557"/>
        </w:trPr>
        <w:tc>
          <w:tcPr>
            <w:tcW w:w="4021" w:type="dxa"/>
            <w:vMerge w:val="restart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</w:tc>
        <w:tc>
          <w:tcPr>
            <w:tcW w:w="6288" w:type="dxa"/>
            <w:gridSpan w:val="3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Վերջնական արդյունքի՝</w:t>
            </w:r>
          </w:p>
        </w:tc>
      </w:tr>
      <w:tr w:rsidR="002E713C" w:rsidRPr="00596C2A" w:rsidTr="00C52580">
        <w:tc>
          <w:tcPr>
            <w:tcW w:w="4021" w:type="dxa"/>
            <w:vMerge/>
            <w:shd w:val="clear" w:color="auto" w:fill="D9D9D9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Ելակետային արժեք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Թիրախային արժեք</w:t>
            </w:r>
          </w:p>
        </w:tc>
      </w:tr>
      <w:tr w:rsidR="002E713C" w:rsidRPr="00596C2A" w:rsidTr="00C52580">
        <w:tc>
          <w:tcPr>
            <w:tcW w:w="4021" w:type="dxa"/>
            <w:shd w:val="clear" w:color="auto" w:fill="FFFFFF" w:themeFill="background1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C52580">
        <w:trPr>
          <w:trHeight w:val="1309"/>
        </w:trPr>
        <w:tc>
          <w:tcPr>
            <w:tcW w:w="4021" w:type="dxa"/>
            <w:vMerge w:val="restart"/>
            <w:shd w:val="clear" w:color="auto" w:fill="auto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տեղական ինքնակառավարման իրականացումը </w:t>
            </w:r>
            <w:r w:rsidRPr="00596C2A">
              <w:rPr>
                <w:rFonts w:ascii="GHEA Grapalat" w:hAnsi="GHEA Grapalat"/>
                <w:sz w:val="20"/>
                <w:szCs w:val="20"/>
              </w:rPr>
              <w:t>Փարաքար</w:t>
            </w: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համայնքում, ունենալ բնակչությանը համայնքային ծառայությունների մատուցման արդյունավետ, մասնագիտացված, </w:t>
            </w: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նպատակային և թափանցիկ համակարգ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2E713C" w:rsidRPr="00596C2A" w:rsidRDefault="002E713C" w:rsidP="002E713C">
            <w:pPr>
              <w:pStyle w:val="ac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Համայնքի բնակիչների բավարարվածությունը (հարցումների հիման վրա) ՏԻՄ-երի գործունեությունից, մատուցվող հանրային ծառայություններից,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</w:tr>
      <w:tr w:rsidR="002E713C" w:rsidRPr="00596C2A" w:rsidTr="00C52580">
        <w:trPr>
          <w:trHeight w:val="1749"/>
        </w:trPr>
        <w:tc>
          <w:tcPr>
            <w:tcW w:w="4021" w:type="dxa"/>
            <w:vMerge/>
            <w:shd w:val="clear" w:color="auto" w:fill="auto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2E713C" w:rsidRPr="00596C2A" w:rsidRDefault="002E713C" w:rsidP="002E713C">
            <w:pPr>
              <w:pStyle w:val="ac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</w:tr>
      <w:tr w:rsidR="002E713C" w:rsidRPr="00596C2A" w:rsidTr="00C52580">
        <w:trPr>
          <w:trHeight w:val="234"/>
        </w:trPr>
        <w:tc>
          <w:tcPr>
            <w:tcW w:w="4021" w:type="dxa"/>
            <w:vMerge/>
            <w:shd w:val="clear" w:color="auto" w:fill="auto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2E713C" w:rsidRPr="00596C2A" w:rsidRDefault="002E713C" w:rsidP="002E713C">
            <w:pPr>
              <w:pStyle w:val="ac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եկամուտների կազմում,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55.5</w:t>
            </w:r>
          </w:p>
        </w:tc>
      </w:tr>
      <w:tr w:rsidR="002E713C" w:rsidRPr="00596C2A" w:rsidTr="00C52580">
        <w:tc>
          <w:tcPr>
            <w:tcW w:w="402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  <w:p w:rsidR="002E713C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լորտ 2. Պաշտպանության կազմակերպում</w:t>
            </w: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C52580">
        <w:tc>
          <w:tcPr>
            <w:tcW w:w="4021" w:type="dxa"/>
            <w:shd w:val="clear" w:color="auto" w:fill="FFFFFF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2018 թվականին պաշտպանության կազմակերպման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C52580">
        <w:tc>
          <w:tcPr>
            <w:tcW w:w="402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C52580">
        <w:tc>
          <w:tcPr>
            <w:tcW w:w="4021" w:type="dxa"/>
            <w:shd w:val="clear" w:color="auto" w:fill="FFFFFF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2018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C52580">
        <w:tc>
          <w:tcPr>
            <w:tcW w:w="4021" w:type="dxa"/>
            <w:shd w:val="clear" w:color="auto" w:fill="FFFFFF" w:themeFill="background1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C52580">
        <w:trPr>
          <w:trHeight w:val="1467"/>
        </w:trPr>
        <w:tc>
          <w:tcPr>
            <w:tcW w:w="4021" w:type="dxa"/>
            <w:shd w:val="clear" w:color="auto" w:fill="auto"/>
            <w:vAlign w:val="center"/>
          </w:tcPr>
          <w:p w:rsidR="002E713C" w:rsidRPr="00596C2A" w:rsidRDefault="002E713C" w:rsidP="002E713C">
            <w:pPr>
              <w:pStyle w:val="ac"/>
              <w:spacing w:after="0" w:line="20" w:lineRule="atLeast"/>
              <w:ind w:left="0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2E713C" w:rsidRPr="00596C2A" w:rsidRDefault="002E713C" w:rsidP="002E713C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</w:tr>
      <w:tr w:rsidR="002E713C" w:rsidRPr="00596C2A" w:rsidTr="00C52580">
        <w:tc>
          <w:tcPr>
            <w:tcW w:w="402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լորտ 5. Հողօգտագործում</w:t>
            </w: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C52580">
        <w:trPr>
          <w:trHeight w:val="1264"/>
        </w:trPr>
        <w:tc>
          <w:tcPr>
            <w:tcW w:w="4021" w:type="dxa"/>
            <w:shd w:val="clear" w:color="auto" w:fill="FFFFFF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>2018 թվականին հողօգտագործման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2E713C" w:rsidRPr="00596C2A" w:rsidRDefault="002E713C" w:rsidP="002E713C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C52580">
        <w:tc>
          <w:tcPr>
            <w:tcW w:w="402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լորտ 6. Տրանսպորտ</w:t>
            </w: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C52580">
        <w:trPr>
          <w:trHeight w:val="1132"/>
        </w:trPr>
        <w:tc>
          <w:tcPr>
            <w:tcW w:w="4021" w:type="dxa"/>
            <w:vMerge w:val="restart"/>
            <w:shd w:val="clear" w:color="auto" w:fill="FFFFFF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2E713C" w:rsidRPr="00596C2A" w:rsidRDefault="002E713C" w:rsidP="002E713C">
            <w:pPr>
              <w:pStyle w:val="ac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Բարեկարգ ներբնակավայրային փողոցների մակերեսի տեսակարար կշիռն ընդհանուրի կազմում,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2E713C" w:rsidRPr="00596C2A" w:rsidTr="00C52580">
        <w:trPr>
          <w:trHeight w:val="840"/>
        </w:trPr>
        <w:tc>
          <w:tcPr>
            <w:tcW w:w="4021" w:type="dxa"/>
            <w:vMerge/>
            <w:shd w:val="clear" w:color="auto" w:fill="FFFFFF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FFFFFF"/>
            <w:vAlign w:val="center"/>
          </w:tcPr>
          <w:p w:rsidR="002E713C" w:rsidRPr="00596C2A" w:rsidRDefault="002E713C" w:rsidP="002E713C">
            <w:pPr>
              <w:pStyle w:val="ac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Զբոսաշրջությունից եկամուտ ստացող տնային տնտեսությունների աճը նախորդ տարվա համեմատ,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</w:tr>
      <w:tr w:rsidR="002E713C" w:rsidRPr="00596C2A" w:rsidTr="00C52580">
        <w:trPr>
          <w:trHeight w:val="184"/>
        </w:trPr>
        <w:tc>
          <w:tcPr>
            <w:tcW w:w="402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լորտ 7.Առևտուր և ծառայություններ</w:t>
            </w: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pStyle w:val="ac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C52580">
        <w:trPr>
          <w:trHeight w:val="1246"/>
        </w:trPr>
        <w:tc>
          <w:tcPr>
            <w:tcW w:w="4021" w:type="dxa"/>
            <w:shd w:val="clear" w:color="auto" w:fill="auto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2018 թվականին 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2E713C" w:rsidRPr="00596C2A" w:rsidRDefault="002E713C" w:rsidP="002E713C">
            <w:pPr>
              <w:pStyle w:val="ac"/>
              <w:spacing w:after="0" w:line="259" w:lineRule="auto"/>
              <w:ind w:left="0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C52580">
        <w:trPr>
          <w:trHeight w:val="184"/>
        </w:trPr>
        <w:tc>
          <w:tcPr>
            <w:tcW w:w="402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լորտ 8. Կրթություն</w:t>
            </w: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pStyle w:val="ac"/>
              <w:spacing w:after="0" w:line="259" w:lineRule="auto"/>
              <w:ind w:left="0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</w:tr>
      <w:tr w:rsidR="002E713C" w:rsidRPr="00596C2A" w:rsidTr="00C52580">
        <w:trPr>
          <w:trHeight w:val="440"/>
        </w:trPr>
        <w:tc>
          <w:tcPr>
            <w:tcW w:w="4021" w:type="dxa"/>
            <w:vMerge w:val="restart"/>
            <w:shd w:val="clear" w:color="auto" w:fill="auto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համայնքում կրթական ծառայությունների արդյունավետ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2E713C" w:rsidRPr="00596C2A" w:rsidRDefault="002E713C" w:rsidP="002E713C">
            <w:pPr>
              <w:pStyle w:val="ac"/>
              <w:spacing w:after="0" w:line="259" w:lineRule="auto"/>
              <w:ind w:left="0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Համյնքի բնակիչների համար կրթական ծառայությունների հասանելիության մակարդակի բարձրացում,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67</w:t>
            </w:r>
          </w:p>
        </w:tc>
      </w:tr>
      <w:tr w:rsidR="002E713C" w:rsidRPr="00596C2A" w:rsidTr="00C52580">
        <w:trPr>
          <w:trHeight w:val="645"/>
        </w:trPr>
        <w:tc>
          <w:tcPr>
            <w:tcW w:w="4021" w:type="dxa"/>
            <w:vMerge/>
            <w:shd w:val="clear" w:color="auto" w:fill="auto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2E713C" w:rsidRPr="00596C2A" w:rsidRDefault="002E713C" w:rsidP="002E713C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95</w:t>
            </w:r>
          </w:p>
        </w:tc>
      </w:tr>
      <w:tr w:rsidR="002E713C" w:rsidRPr="00596C2A" w:rsidTr="00C52580">
        <w:trPr>
          <w:trHeight w:val="1057"/>
        </w:trPr>
        <w:tc>
          <w:tcPr>
            <w:tcW w:w="4021" w:type="dxa"/>
            <w:vMerge/>
            <w:shd w:val="clear" w:color="auto" w:fill="auto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2E713C" w:rsidRPr="00596C2A" w:rsidRDefault="002E713C" w:rsidP="002E713C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85</w:t>
            </w:r>
          </w:p>
        </w:tc>
      </w:tr>
      <w:tr w:rsidR="002E713C" w:rsidRPr="00596C2A" w:rsidTr="00C52580">
        <w:trPr>
          <w:trHeight w:val="1511"/>
        </w:trPr>
        <w:tc>
          <w:tcPr>
            <w:tcW w:w="4021" w:type="dxa"/>
            <w:vMerge/>
            <w:shd w:val="clear" w:color="auto" w:fill="auto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2E713C" w:rsidRPr="00596C2A" w:rsidRDefault="002E713C" w:rsidP="002E713C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20</w:t>
            </w:r>
          </w:p>
        </w:tc>
      </w:tr>
      <w:tr w:rsidR="002E713C" w:rsidRPr="00596C2A" w:rsidTr="00C52580">
        <w:trPr>
          <w:trHeight w:val="184"/>
        </w:trPr>
        <w:tc>
          <w:tcPr>
            <w:tcW w:w="402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>Ո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pStyle w:val="ac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C52580">
        <w:trPr>
          <w:trHeight w:val="1115"/>
        </w:trPr>
        <w:tc>
          <w:tcPr>
            <w:tcW w:w="4021" w:type="dxa"/>
            <w:vMerge w:val="restart"/>
            <w:shd w:val="clear" w:color="auto" w:fill="auto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Մատուցվող մշակութային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</w:tr>
      <w:tr w:rsidR="002E713C" w:rsidRPr="00596C2A" w:rsidTr="00C52580">
        <w:trPr>
          <w:trHeight w:val="485"/>
        </w:trPr>
        <w:tc>
          <w:tcPr>
            <w:tcW w:w="4021" w:type="dxa"/>
            <w:vMerge/>
            <w:shd w:val="clear" w:color="auto" w:fill="auto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Գրադարանից օգտվողների թվի տարեկան աճը 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</w:tr>
      <w:tr w:rsidR="002E713C" w:rsidRPr="00596C2A" w:rsidTr="00C52580">
        <w:trPr>
          <w:trHeight w:val="1387"/>
        </w:trPr>
        <w:tc>
          <w:tcPr>
            <w:tcW w:w="4021" w:type="dxa"/>
            <w:vMerge/>
            <w:shd w:val="clear" w:color="auto" w:fill="auto"/>
            <w:vAlign w:val="center"/>
          </w:tcPr>
          <w:p w:rsidR="002E713C" w:rsidRPr="00596C2A" w:rsidRDefault="002E713C" w:rsidP="002E713C">
            <w:pPr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2E713C" w:rsidRPr="00596C2A" w:rsidRDefault="002E713C" w:rsidP="002E713C">
            <w:pPr>
              <w:contextualSpacing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Համայնքում մշակութային հիմնարկ հաճախող երեխաների տեսակարար կշիռն դպրոցահասակ երեխաների ընդհանուր թվի մեջ,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13C" w:rsidRPr="00596C2A" w:rsidRDefault="002E713C" w:rsidP="002E713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E713C" w:rsidRPr="00596C2A" w:rsidRDefault="002E713C" w:rsidP="002E713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40</w:t>
            </w:r>
          </w:p>
        </w:tc>
      </w:tr>
      <w:tr w:rsidR="002E713C" w:rsidRPr="00596C2A" w:rsidTr="00C52580">
        <w:trPr>
          <w:trHeight w:val="184"/>
        </w:trPr>
        <w:tc>
          <w:tcPr>
            <w:tcW w:w="402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C52580">
        <w:trPr>
          <w:trHeight w:val="184"/>
        </w:trPr>
        <w:tc>
          <w:tcPr>
            <w:tcW w:w="402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2018 թվականին առողջապահության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C52580">
        <w:trPr>
          <w:trHeight w:val="184"/>
        </w:trPr>
        <w:tc>
          <w:tcPr>
            <w:tcW w:w="402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pStyle w:val="ac"/>
              <w:spacing w:after="0" w:line="20" w:lineRule="atLeast"/>
              <w:ind w:left="0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C52580">
        <w:trPr>
          <w:trHeight w:val="1220"/>
        </w:trPr>
        <w:tc>
          <w:tcPr>
            <w:tcW w:w="4021" w:type="dxa"/>
            <w:vMerge w:val="restart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  <w:t>Մարզական խմբակներում ընդգրկված երեխաների թվի տեսակարար կշիռը համապատասխան տարիքի երեխաների թվի կազմում,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9.5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11</w:t>
            </w:r>
          </w:p>
        </w:tc>
      </w:tr>
      <w:tr w:rsidR="002E713C" w:rsidRPr="00596C2A" w:rsidTr="00C52580">
        <w:trPr>
          <w:trHeight w:val="140"/>
        </w:trPr>
        <w:tc>
          <w:tcPr>
            <w:tcW w:w="4021" w:type="dxa"/>
            <w:vMerge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  <w:t>Մատուցվող մարզական ծառայությունների մատչելիությունը համայնքի կենտրոն չհանդիսացող բնակավայրերի բնակիչներին,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43</w:t>
            </w:r>
          </w:p>
        </w:tc>
      </w:tr>
      <w:tr w:rsidR="002E713C" w:rsidRPr="00596C2A" w:rsidTr="00C52580">
        <w:trPr>
          <w:trHeight w:val="180"/>
        </w:trPr>
        <w:tc>
          <w:tcPr>
            <w:tcW w:w="402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լորտ 12.Սոցիալական պաշտպանություն</w:t>
            </w: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pStyle w:val="ac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C52580">
        <w:trPr>
          <w:trHeight w:val="1159"/>
        </w:trPr>
        <w:tc>
          <w:tcPr>
            <w:tcW w:w="402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Օգնել համայնքի կարիքավոր, վիրավոր և զոհված ազատամարտիկների ընտանիքներին՝ բարելավելու նրանց  սոցիալական վիճակը</w:t>
            </w: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85</w:t>
            </w:r>
          </w:p>
        </w:tc>
      </w:tr>
      <w:tr w:rsidR="002E713C" w:rsidRPr="00596C2A" w:rsidTr="00C52580">
        <w:tc>
          <w:tcPr>
            <w:tcW w:w="4021" w:type="dxa"/>
            <w:shd w:val="clear" w:color="auto" w:fill="FFFFFF" w:themeFill="background1"/>
          </w:tcPr>
          <w:p w:rsidR="002E713C" w:rsidRDefault="002E713C" w:rsidP="002E713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2E713C" w:rsidRPr="00596C2A" w:rsidRDefault="002E713C" w:rsidP="002E713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3424" w:type="dxa"/>
            <w:shd w:val="clear" w:color="auto" w:fill="FFFFFF" w:themeFill="background1"/>
          </w:tcPr>
          <w:p w:rsidR="002E713C" w:rsidRPr="00596C2A" w:rsidRDefault="002E713C" w:rsidP="002E713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E713C" w:rsidRPr="00596C2A" w:rsidRDefault="002E713C" w:rsidP="002E713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2E713C" w:rsidRPr="00596C2A" w:rsidRDefault="002E713C" w:rsidP="002E713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C52580">
        <w:trPr>
          <w:trHeight w:val="1459"/>
        </w:trPr>
        <w:tc>
          <w:tcPr>
            <w:tcW w:w="402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2018 թվականի ընթացքում 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գյուղատնտեսության</w:t>
            </w:r>
          </w:p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Նախատեսվում  է լիզինգային</w:t>
            </w:r>
            <w:r w:rsidR="00C5258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ծրագրով ձեռք բերել տրակտոր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2E713C" w:rsidRPr="00596C2A" w:rsidTr="00C52580">
        <w:trPr>
          <w:trHeight w:val="265"/>
        </w:trPr>
        <w:tc>
          <w:tcPr>
            <w:tcW w:w="402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14.Անասնաբուժություն և բուսասանիտարիա</w:t>
            </w: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C52580">
        <w:trPr>
          <w:trHeight w:val="974"/>
        </w:trPr>
        <w:tc>
          <w:tcPr>
            <w:tcW w:w="402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Նպաստել համայնքում անասնապահության զարգացմանը</w:t>
            </w: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Անասնապահության բնագավառում զբաղվածության աճը նախորդ տարվա համեմատ,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2E713C" w:rsidRPr="00596C2A" w:rsidTr="00C52580">
        <w:trPr>
          <w:trHeight w:val="265"/>
        </w:trPr>
        <w:tc>
          <w:tcPr>
            <w:tcW w:w="402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15.Շրջակա միջավայրի պահպանություն</w:t>
            </w: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C52580">
        <w:trPr>
          <w:trHeight w:val="1777"/>
        </w:trPr>
        <w:tc>
          <w:tcPr>
            <w:tcW w:w="4021" w:type="dxa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3424" w:type="dxa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Աղբահանության և սանիտարական մաքրման ծառայությունների մատուցումից բնակչության բավարարվածության աստիճանի բարձրացումը (հարցումների հիման վրա), %-ով</w:t>
            </w:r>
          </w:p>
        </w:tc>
        <w:tc>
          <w:tcPr>
            <w:tcW w:w="1417" w:type="dxa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2E713C" w:rsidRPr="00596C2A" w:rsidTr="00C52580">
        <w:tc>
          <w:tcPr>
            <w:tcW w:w="4021" w:type="dxa"/>
            <w:shd w:val="clear" w:color="auto" w:fill="FFFFFF" w:themeFill="background1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w w:val="105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16. Զբոսաշրջություն</w:t>
            </w: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C52580">
        <w:tc>
          <w:tcPr>
            <w:tcW w:w="4021" w:type="dxa"/>
            <w:shd w:val="clear" w:color="auto" w:fill="FFFFFF" w:themeFill="background1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 xml:space="preserve">Նպաստել զբոսաշրջության զարգացմանը՝ համայնքը դարձնելով առավել հայտնի և ճանաչված </w:t>
            </w: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 այցելած զբոսաշրջիկների թվի աճը նախորդ տարվա համեմատ,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</w:tr>
      <w:tr w:rsidR="002E713C" w:rsidRPr="00596C2A" w:rsidTr="00C52580">
        <w:tc>
          <w:tcPr>
            <w:tcW w:w="4021" w:type="dxa"/>
            <w:shd w:val="clear" w:color="auto" w:fill="FFFFFF" w:themeFill="background1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C52580">
        <w:tc>
          <w:tcPr>
            <w:tcW w:w="4021" w:type="dxa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2018 թվականի ընթացքում 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տեղական ինքնակառավարմանը բնակիչների</w:t>
            </w:r>
          </w:p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մասնակցության</w:t>
            </w: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</w:tr>
    </w:tbl>
    <w:p w:rsidR="002E713C" w:rsidRPr="00596C2A" w:rsidRDefault="002E713C" w:rsidP="002E713C">
      <w:pPr>
        <w:spacing w:after="0" w:line="20" w:lineRule="atLeast"/>
        <w:jc w:val="both"/>
        <w:rPr>
          <w:rFonts w:ascii="GHEA Grapalat" w:hAnsi="GHEA Grapalat"/>
          <w:color w:val="E36C0A" w:themeColor="accent6" w:themeShade="BF"/>
          <w:sz w:val="12"/>
          <w:szCs w:val="24"/>
          <w:lang w:val="hy-AM"/>
        </w:rPr>
      </w:pPr>
    </w:p>
    <w:p w:rsidR="002E713C" w:rsidRPr="00596C2A" w:rsidRDefault="002E713C" w:rsidP="002E713C">
      <w:pPr>
        <w:spacing w:after="160" w:line="259" w:lineRule="auto"/>
        <w:rPr>
          <w:rFonts w:ascii="GHEA Grapalat" w:hAnsi="GHEA Grapalat"/>
          <w:color w:val="E36C0A" w:themeColor="accent6" w:themeShade="BF"/>
          <w:sz w:val="20"/>
          <w:szCs w:val="16"/>
          <w:lang w:val="hy-AM"/>
        </w:rPr>
      </w:pPr>
      <w:r w:rsidRPr="00596C2A">
        <w:rPr>
          <w:rFonts w:ascii="GHEA Grapalat" w:hAnsi="GHEA Grapalat"/>
          <w:color w:val="E36C0A" w:themeColor="accent6" w:themeShade="BF"/>
          <w:sz w:val="20"/>
          <w:szCs w:val="16"/>
          <w:lang w:val="hy-AM"/>
        </w:rPr>
        <w:br w:type="page"/>
      </w:r>
    </w:p>
    <w:p w:rsidR="002E713C" w:rsidRPr="00D8204E" w:rsidRDefault="002E713C" w:rsidP="002E713C">
      <w:pPr>
        <w:pStyle w:val="1"/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3" w:name="_Toc500774760"/>
    </w:p>
    <w:p w:rsidR="002E713C" w:rsidRPr="00D8204E" w:rsidRDefault="002E713C" w:rsidP="002E713C">
      <w:pPr>
        <w:pStyle w:val="1"/>
        <w:numPr>
          <w:ilvl w:val="0"/>
          <w:numId w:val="1"/>
        </w:numPr>
        <w:spacing w:before="0" w:line="20" w:lineRule="atLeast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D8204E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Համայնքի 2018 թ. ծրագրերի ցանկը և տրամաբանական հենքերը (ըստ ոլորտների)</w:t>
      </w:r>
      <w:bookmarkEnd w:id="3"/>
    </w:p>
    <w:p w:rsidR="002E713C" w:rsidRPr="00D37BFC" w:rsidRDefault="002E713C" w:rsidP="002E713C">
      <w:pPr>
        <w:spacing w:after="0" w:line="20" w:lineRule="atLeast"/>
        <w:jc w:val="both"/>
        <w:rPr>
          <w:rFonts w:ascii="GHEA Grapalat" w:hAnsi="GHEA Grapalat"/>
          <w:color w:val="000000" w:themeColor="text1"/>
          <w:lang w:val="hy-AM"/>
        </w:rPr>
      </w:pPr>
    </w:p>
    <w:p w:rsidR="002E713C" w:rsidRPr="00596C2A" w:rsidRDefault="002E713C" w:rsidP="002E713C">
      <w:pPr>
        <w:spacing w:after="0" w:line="20" w:lineRule="atLeast"/>
        <w:ind w:left="1418" w:hanging="1418"/>
        <w:rPr>
          <w:rFonts w:ascii="GHEA Grapalat" w:hAnsi="GHEA Grapalat"/>
          <w:color w:val="000000" w:themeColor="text1"/>
          <w:lang w:val="hy-AM"/>
        </w:rPr>
      </w:pPr>
      <w:r w:rsidRPr="00596C2A">
        <w:rPr>
          <w:rFonts w:ascii="GHEA Grapalat" w:hAnsi="GHEA Grapalat"/>
          <w:color w:val="000000" w:themeColor="text1"/>
          <w:lang w:val="hy-AM"/>
        </w:rPr>
        <w:t>Աղյուսակ 3</w:t>
      </w:r>
      <w:r w:rsidRPr="00596C2A">
        <w:rPr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596C2A">
        <w:rPr>
          <w:rFonts w:ascii="GHEA Grapalat" w:hAnsi="GHEA Grapalat"/>
          <w:color w:val="000000" w:themeColor="text1"/>
          <w:lang w:val="hy-AM"/>
        </w:rPr>
        <w:t xml:space="preserve">ՏԱՊ-ի ծրագրերը, որոնք ապահովված են համապատասխան ֆինանսական միջոցներով </w:t>
      </w:r>
    </w:p>
    <w:p w:rsidR="002E713C" w:rsidRPr="00596C2A" w:rsidRDefault="002E713C" w:rsidP="002E713C">
      <w:pPr>
        <w:spacing w:after="0" w:line="20" w:lineRule="atLeast"/>
        <w:jc w:val="both"/>
        <w:rPr>
          <w:rFonts w:ascii="GHEA Grapalat" w:hAnsi="GHEA Grapalat"/>
          <w:color w:val="E36C0A" w:themeColor="accent6" w:themeShade="BF"/>
          <w:sz w:val="12"/>
          <w:szCs w:val="24"/>
          <w:lang w:val="hy-AM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6033"/>
        <w:gridCol w:w="1842"/>
        <w:gridCol w:w="1701"/>
      </w:tblGrid>
      <w:tr w:rsidR="002E713C" w:rsidRPr="00596C2A" w:rsidTr="002E713C">
        <w:trPr>
          <w:cantSplit/>
          <w:trHeight w:val="794"/>
        </w:trPr>
        <w:tc>
          <w:tcPr>
            <w:tcW w:w="6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033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ԲԲՀ-ի բնակավայրը</w:t>
            </w:r>
          </w:p>
        </w:tc>
      </w:tr>
      <w:tr w:rsidR="002E713C" w:rsidRPr="00596C2A" w:rsidTr="002E713C">
        <w:trPr>
          <w:cantSplit/>
          <w:trHeight w:val="139"/>
        </w:trPr>
        <w:tc>
          <w:tcPr>
            <w:tcW w:w="6658" w:type="dxa"/>
            <w:gridSpan w:val="2"/>
            <w:shd w:val="clear" w:color="auto" w:fill="FFFFFF" w:themeFill="background1"/>
            <w:vAlign w:val="center"/>
          </w:tcPr>
          <w:p w:rsidR="002E713C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Ոլորտ 1. Ընդհանուր</w:t>
            </w:r>
          </w:p>
          <w:p w:rsidR="002E713C" w:rsidRPr="00D8204E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cantSplit/>
          <w:trHeight w:val="706"/>
        </w:trPr>
        <w:tc>
          <w:tcPr>
            <w:tcW w:w="6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96C2A">
              <w:rPr>
                <w:rFonts w:ascii="GHEA Grapalat" w:hAnsi="GHEA Grapalat"/>
                <w:sz w:val="20"/>
                <w:szCs w:val="20"/>
              </w:rPr>
              <w:t>57 338.6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2E713C" w:rsidRPr="00596C2A" w:rsidTr="002E713C">
        <w:trPr>
          <w:cantSplit/>
          <w:trHeight w:val="135"/>
        </w:trPr>
        <w:tc>
          <w:tcPr>
            <w:tcW w:w="6658" w:type="dxa"/>
            <w:gridSpan w:val="2"/>
            <w:shd w:val="clear" w:color="auto" w:fill="FFFFFF" w:themeFill="background1"/>
            <w:vAlign w:val="center"/>
          </w:tcPr>
          <w:p w:rsidR="002E713C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:rsidR="002E713C" w:rsidRPr="00D8204E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96C2A">
              <w:rPr>
                <w:rFonts w:ascii="GHEA Grapalat" w:hAnsi="GHEA Grapalat"/>
                <w:sz w:val="20"/>
                <w:szCs w:val="20"/>
              </w:rPr>
              <w:t>57 338.6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rPr>
          <w:cantSplit/>
          <w:trHeight w:val="139"/>
        </w:trPr>
        <w:tc>
          <w:tcPr>
            <w:tcW w:w="6658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  <w:lang w:val="hy-AM"/>
              </w:rPr>
              <w:t>Ո</w:t>
            </w: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լորտ 2. Պաշտպանության կազմակերպում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cantSplit/>
          <w:trHeight w:val="603"/>
        </w:trPr>
        <w:tc>
          <w:tcPr>
            <w:tcW w:w="6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2018 թվականին </w:t>
            </w: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պաշտպանության կազմակերպման </w:t>
            </w:r>
            <w:r w:rsidRPr="00596C2A">
              <w:rPr>
                <w:rFonts w:ascii="GHEA Grapalat" w:hAnsi="GHEA Grapalat" w:cs="Arial"/>
                <w:sz w:val="20"/>
                <w:szCs w:val="20"/>
                <w:lang w:val="hy-AM"/>
              </w:rPr>
              <w:t>ոլորտում ծրագրեր և միջոցառումներ չեն նախատեսվում։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rPr>
          <w:cantSplit/>
          <w:trHeight w:val="213"/>
        </w:trPr>
        <w:tc>
          <w:tcPr>
            <w:tcW w:w="6658" w:type="dxa"/>
            <w:gridSpan w:val="2"/>
            <w:shd w:val="clear" w:color="auto" w:fill="FFFFFF" w:themeFill="background1"/>
            <w:vAlign w:val="center"/>
          </w:tcPr>
          <w:p w:rsidR="002E713C" w:rsidRPr="00D8204E" w:rsidRDefault="002E713C" w:rsidP="002E713C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rPr>
          <w:cantSplit/>
          <w:trHeight w:val="717"/>
        </w:trPr>
        <w:tc>
          <w:tcPr>
            <w:tcW w:w="6658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cantSplit/>
          <w:trHeight w:val="794"/>
        </w:trPr>
        <w:tc>
          <w:tcPr>
            <w:tcW w:w="6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նախատեսվում։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rPr>
          <w:cantSplit/>
          <w:trHeight w:val="213"/>
        </w:trPr>
        <w:tc>
          <w:tcPr>
            <w:tcW w:w="6658" w:type="dxa"/>
            <w:gridSpan w:val="2"/>
            <w:shd w:val="clear" w:color="auto" w:fill="FFFFFF" w:themeFill="background1"/>
            <w:vAlign w:val="center"/>
          </w:tcPr>
          <w:p w:rsidR="002E713C" w:rsidRPr="00D8204E" w:rsidRDefault="002E713C" w:rsidP="002E713C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rPr>
          <w:cantSplit/>
          <w:trHeight w:val="139"/>
        </w:trPr>
        <w:tc>
          <w:tcPr>
            <w:tcW w:w="6658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744"/>
        </w:trPr>
        <w:tc>
          <w:tcPr>
            <w:tcW w:w="6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 xml:space="preserve">Թաիրով բնակավայրի բնակելի շենքերի տանիքների,մանկապարտեզի 2-րդ հարկ հիմնանորոգում, Փարաքար բնակավայրում խաղահրապարակի ստեղծում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13 000.0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</w:rPr>
              <w:t>Փարաքար</w:t>
            </w:r>
          </w:p>
        </w:tc>
      </w:tr>
      <w:tr w:rsidR="002E713C" w:rsidRPr="00596C2A" w:rsidTr="002E713C">
        <w:tc>
          <w:tcPr>
            <w:tcW w:w="6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 xml:space="preserve">Փարաքար ևԹաիրով բնակավայրի գերեզմանատների մուտքերը գնացող ճանապարհի բարեկարգում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</w:rPr>
              <w:t>600.0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</w:rPr>
              <w:t>Փարաքար</w:t>
            </w:r>
          </w:p>
        </w:tc>
      </w:tr>
      <w:tr w:rsidR="002E713C" w:rsidRPr="00596C2A" w:rsidTr="002E713C">
        <w:tc>
          <w:tcPr>
            <w:tcW w:w="6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Փողոցային լուսավորության իրականացում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</w:rPr>
              <w:t>700.0</w:t>
            </w:r>
          </w:p>
        </w:tc>
        <w:tc>
          <w:tcPr>
            <w:tcW w:w="1701" w:type="dxa"/>
            <w:shd w:val="clear" w:color="auto" w:fill="FFFFFF" w:themeFill="background1"/>
          </w:tcPr>
          <w:p w:rsidR="002E713C" w:rsidRPr="00596C2A" w:rsidRDefault="002E713C" w:rsidP="002E713C">
            <w:pPr>
              <w:spacing w:after="0" w:line="20" w:lineRule="atLeast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</w:rPr>
              <w:t>Փարաքար, Թաիրով</w:t>
            </w:r>
          </w:p>
        </w:tc>
      </w:tr>
      <w:tr w:rsidR="002E713C" w:rsidRPr="00596C2A" w:rsidTr="002E713C">
        <w:trPr>
          <w:trHeight w:val="206"/>
        </w:trPr>
        <w:tc>
          <w:tcPr>
            <w:tcW w:w="6658" w:type="dxa"/>
            <w:gridSpan w:val="2"/>
            <w:shd w:val="clear" w:color="auto" w:fill="FFFFFF" w:themeFill="background1"/>
            <w:vAlign w:val="center"/>
          </w:tcPr>
          <w:p w:rsidR="002E713C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:rsidR="002E713C" w:rsidRPr="00A16F33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14  300.0</w:t>
            </w:r>
          </w:p>
        </w:tc>
        <w:tc>
          <w:tcPr>
            <w:tcW w:w="1701" w:type="dxa"/>
            <w:shd w:val="clear" w:color="auto" w:fill="FFFFFF" w:themeFill="background1"/>
          </w:tcPr>
          <w:p w:rsidR="002E713C" w:rsidRPr="00596C2A" w:rsidRDefault="002E713C" w:rsidP="002E713C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cantSplit/>
          <w:trHeight w:val="139"/>
        </w:trPr>
        <w:tc>
          <w:tcPr>
            <w:tcW w:w="6658" w:type="dxa"/>
            <w:gridSpan w:val="2"/>
            <w:shd w:val="clear" w:color="auto" w:fill="FFFFFF" w:themeFill="background1"/>
            <w:vAlign w:val="center"/>
          </w:tcPr>
          <w:p w:rsidR="002E713C" w:rsidRDefault="002E713C" w:rsidP="002E713C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</w:p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  <w:lang w:val="hy-AM"/>
              </w:rPr>
              <w:t>Ո</w:t>
            </w: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լորտ 5. Հողօգտագործում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cantSplit/>
          <w:trHeight w:val="493"/>
        </w:trPr>
        <w:tc>
          <w:tcPr>
            <w:tcW w:w="6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թվականին հողօգտագործման ոլորտում ծրագրեր և միջոցառումներ չեն նախատեսվում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rPr>
          <w:cantSplit/>
          <w:trHeight w:val="139"/>
        </w:trPr>
        <w:tc>
          <w:tcPr>
            <w:tcW w:w="6658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Ո</w:t>
            </w: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լորտ 6. Տրանսպորտ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6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  <w:lang w:val="hy-AM"/>
              </w:rPr>
              <w:t>Խողովակաշարային  տրանսպորտային ծառայությունների մատուցում, ներհամայնքային ճանապարհային տնտեսության պահպանություն</w:t>
            </w:r>
          </w:p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</w:rPr>
              <w:t>Կանգառներում  կահավորված սպասասրահների ստեղծում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</w:rPr>
              <w:t>800.0</w:t>
            </w:r>
          </w:p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</w:rPr>
            </w:pPr>
          </w:p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</w:rPr>
              <w:t>600.0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2E713C" w:rsidRPr="00596C2A" w:rsidTr="002E713C">
        <w:tc>
          <w:tcPr>
            <w:tcW w:w="6658" w:type="dxa"/>
            <w:gridSpan w:val="2"/>
            <w:shd w:val="clear" w:color="auto" w:fill="FFFFFF" w:themeFill="background1"/>
            <w:vAlign w:val="center"/>
          </w:tcPr>
          <w:p w:rsidR="002E713C" w:rsidRPr="00D8204E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</w:rPr>
              <w:t>1 400.0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rPr>
          <w:cantSplit/>
          <w:trHeight w:val="139"/>
        </w:trPr>
        <w:tc>
          <w:tcPr>
            <w:tcW w:w="6658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  <w:lang w:val="hy-AM"/>
              </w:rPr>
              <w:t>Ո</w:t>
            </w: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լորտ 7.Առևտուր և ծառայություններ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cantSplit/>
          <w:trHeight w:val="139"/>
        </w:trPr>
        <w:tc>
          <w:tcPr>
            <w:tcW w:w="6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թվականին առևտրի և ծառայությունների ոլորտում ծրագրեր և միջոցառումներ չեն նախատեսվում։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rPr>
          <w:trHeight w:val="386"/>
        </w:trPr>
        <w:tc>
          <w:tcPr>
            <w:tcW w:w="6658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765B0" w:rsidRDefault="003765B0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765B0" w:rsidRDefault="003765B0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rPr>
          <w:cantSplit/>
          <w:trHeight w:val="139"/>
        </w:trPr>
        <w:tc>
          <w:tcPr>
            <w:tcW w:w="6658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  <w:lang w:val="hy-AM"/>
              </w:rPr>
              <w:t>Ո</w:t>
            </w: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լորտ 8.Կրթություն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cantSplit/>
          <w:trHeight w:val="139"/>
        </w:trPr>
        <w:tc>
          <w:tcPr>
            <w:tcW w:w="6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և արտադպրոցական կրթության կազմակերպում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96C2A">
              <w:rPr>
                <w:rFonts w:ascii="GHEA Grapalat" w:hAnsi="GHEA Grapalat"/>
                <w:sz w:val="20"/>
                <w:szCs w:val="20"/>
              </w:rPr>
              <w:t>116 100.0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596C2A">
              <w:rPr>
                <w:rFonts w:ascii="GHEA Grapalat" w:hAnsi="GHEA Grapalat"/>
                <w:sz w:val="20"/>
                <w:szCs w:val="20"/>
              </w:rPr>
              <w:t>Փարաքար,</w:t>
            </w:r>
          </w:p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596C2A">
              <w:rPr>
                <w:rFonts w:ascii="GHEA Grapalat" w:hAnsi="GHEA Grapalat"/>
                <w:sz w:val="20"/>
                <w:szCs w:val="20"/>
              </w:rPr>
              <w:t>Թաիրով</w:t>
            </w:r>
          </w:p>
        </w:tc>
      </w:tr>
      <w:tr w:rsidR="002E713C" w:rsidRPr="00596C2A" w:rsidTr="002E713C">
        <w:tc>
          <w:tcPr>
            <w:tcW w:w="6658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96C2A">
              <w:rPr>
                <w:rFonts w:ascii="GHEA Grapalat" w:hAnsi="GHEA Grapalat"/>
                <w:sz w:val="20"/>
                <w:szCs w:val="20"/>
              </w:rPr>
              <w:t>116 100.0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rPr>
          <w:cantSplit/>
          <w:trHeight w:val="139"/>
        </w:trPr>
        <w:tc>
          <w:tcPr>
            <w:tcW w:w="6658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  <w:lang w:val="hy-AM"/>
              </w:rPr>
              <w:t>Ո</w:t>
            </w: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cantSplit/>
          <w:trHeight w:val="139"/>
        </w:trPr>
        <w:tc>
          <w:tcPr>
            <w:tcW w:w="6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Մշակութային, մարզական և հոգևոր կյանքի բարելավում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96C2A">
              <w:rPr>
                <w:rFonts w:ascii="GHEA Grapalat" w:hAnsi="GHEA Grapalat"/>
                <w:sz w:val="20"/>
                <w:szCs w:val="20"/>
              </w:rPr>
              <w:t xml:space="preserve">15 </w:t>
            </w: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96C2A">
              <w:rPr>
                <w:rFonts w:ascii="GHEA Grapalat" w:hAnsi="GHEA Grapalat"/>
                <w:sz w:val="20"/>
                <w:szCs w:val="20"/>
              </w:rPr>
              <w:t>38 .0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2E713C" w:rsidRPr="00596C2A" w:rsidTr="002E713C">
        <w:tc>
          <w:tcPr>
            <w:tcW w:w="6658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</w:rPr>
              <w:t xml:space="preserve">15 </w:t>
            </w: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96C2A">
              <w:rPr>
                <w:rFonts w:ascii="GHEA Grapalat" w:hAnsi="GHEA Grapalat"/>
                <w:sz w:val="20"/>
                <w:szCs w:val="20"/>
              </w:rPr>
              <w:t>38 .0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rPr>
          <w:cantSplit/>
          <w:trHeight w:val="139"/>
        </w:trPr>
        <w:tc>
          <w:tcPr>
            <w:tcW w:w="6658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  <w:lang w:val="hy-AM"/>
              </w:rPr>
              <w:t>Ո</w:t>
            </w: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cantSplit/>
          <w:trHeight w:val="139"/>
        </w:trPr>
        <w:tc>
          <w:tcPr>
            <w:tcW w:w="6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թվականին առողջապահության ոլորտում ծրագրեր և միջոցառումներ չեն նախատեսվում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c>
          <w:tcPr>
            <w:tcW w:w="6658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rPr>
          <w:cantSplit/>
          <w:trHeight w:val="139"/>
        </w:trPr>
        <w:tc>
          <w:tcPr>
            <w:tcW w:w="6658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  <w:lang w:val="hy-AM"/>
              </w:rPr>
              <w:t>Ո</w:t>
            </w: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cantSplit/>
          <w:trHeight w:val="758"/>
        </w:trPr>
        <w:tc>
          <w:tcPr>
            <w:tcW w:w="6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numPr>
                <w:ilvl w:val="0"/>
                <w:numId w:val="9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  <w:lang w:val="hy-AM"/>
              </w:rPr>
              <w:t>Փարաքար համայնքի  «Սպորտ դպրոց»ՀՈԱԿ-ի  կողմից մատուցվող ծառայությունների ընթացիկ մակարդակի պահպանում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96C2A">
              <w:rPr>
                <w:rFonts w:ascii="GHEA Grapalat" w:hAnsi="GHEA Grapalat"/>
                <w:sz w:val="20"/>
                <w:szCs w:val="20"/>
              </w:rPr>
              <w:t>4 962.0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2E713C" w:rsidRPr="00596C2A" w:rsidTr="002E713C">
        <w:tc>
          <w:tcPr>
            <w:tcW w:w="6658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</w:rPr>
              <w:t>4 962.0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rPr>
          <w:cantSplit/>
          <w:trHeight w:val="139"/>
        </w:trPr>
        <w:tc>
          <w:tcPr>
            <w:tcW w:w="6658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  <w:lang w:val="hy-AM"/>
              </w:rPr>
              <w:t>Ո</w:t>
            </w: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լորտ 12.Սոցիալական պաշտպանություն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cantSplit/>
          <w:trHeight w:val="139"/>
        </w:trPr>
        <w:tc>
          <w:tcPr>
            <w:tcW w:w="6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numPr>
                <w:ilvl w:val="0"/>
                <w:numId w:val="10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</w:rPr>
              <w:t>3 600.0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ընդհանուր համայնքային </w:t>
            </w:r>
          </w:p>
        </w:tc>
      </w:tr>
      <w:tr w:rsidR="002E713C" w:rsidRPr="00596C2A" w:rsidTr="002E713C">
        <w:tc>
          <w:tcPr>
            <w:tcW w:w="6658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96C2A">
              <w:rPr>
                <w:rFonts w:ascii="GHEA Grapalat" w:hAnsi="GHEA Grapalat"/>
                <w:sz w:val="20"/>
                <w:szCs w:val="20"/>
              </w:rPr>
              <w:t>3 600.0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rPr>
          <w:cantSplit/>
          <w:trHeight w:val="139"/>
        </w:trPr>
        <w:tc>
          <w:tcPr>
            <w:tcW w:w="6658" w:type="dxa"/>
            <w:gridSpan w:val="2"/>
            <w:shd w:val="clear" w:color="auto" w:fill="FFFFFF" w:themeFill="background1"/>
            <w:vAlign w:val="center"/>
          </w:tcPr>
          <w:p w:rsidR="002E713C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cantSplit/>
          <w:trHeight w:val="139"/>
        </w:trPr>
        <w:tc>
          <w:tcPr>
            <w:tcW w:w="6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թվականին գյուղատնտեսության ոլորտում ծրագրեր և միջոցառումներ չեն նախատեսվում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rPr>
          <w:cantSplit/>
          <w:trHeight w:val="70"/>
        </w:trPr>
        <w:tc>
          <w:tcPr>
            <w:tcW w:w="6658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Ոլորտ 14.Անասնաբուժություն և բուսասանիտարիա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cantSplit/>
          <w:trHeight w:val="139"/>
        </w:trPr>
        <w:tc>
          <w:tcPr>
            <w:tcW w:w="6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  <w:lang w:val="hy-AM"/>
              </w:rPr>
              <w:t>Անասնաբուժական ծառայությունների մատուցում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</w:rPr>
              <w:t>888.3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2E713C" w:rsidRPr="00596C2A" w:rsidTr="002E713C">
        <w:tc>
          <w:tcPr>
            <w:tcW w:w="6658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Ընդամենը</w:t>
            </w:r>
          </w:p>
        </w:tc>
        <w:tc>
          <w:tcPr>
            <w:tcW w:w="1842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</w:rPr>
              <w:t>888.3</w:t>
            </w:r>
          </w:p>
        </w:tc>
        <w:tc>
          <w:tcPr>
            <w:tcW w:w="1701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Ոլորտ 15.Շրջակա միջավայրի պահպանություն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cantSplit/>
          <w:trHeight w:val="359"/>
        </w:trPr>
        <w:tc>
          <w:tcPr>
            <w:tcW w:w="625" w:type="dxa"/>
            <w:shd w:val="clear" w:color="auto" w:fill="FFFFFF"/>
            <w:vAlign w:val="center"/>
          </w:tcPr>
          <w:p w:rsidR="002E713C" w:rsidRPr="00596C2A" w:rsidRDefault="002E713C" w:rsidP="002E713C">
            <w:pPr>
              <w:numPr>
                <w:ilvl w:val="0"/>
                <w:numId w:val="12"/>
              </w:numPr>
              <w:shd w:val="clear" w:color="auto" w:fill="FFFFFF" w:themeFill="background1"/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Համայնքի տարածքում աղբահանության և սանիտարական մաքրման աշխատանքների իրականացում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96C2A">
              <w:rPr>
                <w:rFonts w:ascii="GHEA Grapalat" w:hAnsi="GHEA Grapalat"/>
                <w:sz w:val="20"/>
                <w:szCs w:val="20"/>
              </w:rPr>
              <w:t>11 311.650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ընդհանուր համայնքային</w:t>
            </w:r>
          </w:p>
        </w:tc>
      </w:tr>
      <w:tr w:rsidR="002E713C" w:rsidRPr="00596C2A" w:rsidTr="002E713C">
        <w:trPr>
          <w:trHeight w:val="125"/>
        </w:trPr>
        <w:tc>
          <w:tcPr>
            <w:tcW w:w="6658" w:type="dxa"/>
            <w:gridSpan w:val="2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</w:rPr>
              <w:t>11 311.650</w:t>
            </w:r>
          </w:p>
        </w:tc>
        <w:tc>
          <w:tcPr>
            <w:tcW w:w="1701" w:type="dxa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c>
          <w:tcPr>
            <w:tcW w:w="10201" w:type="dxa"/>
            <w:gridSpan w:val="4"/>
            <w:shd w:val="clear" w:color="auto" w:fill="DEEAF6"/>
          </w:tcPr>
          <w:p w:rsidR="002E713C" w:rsidRPr="00596C2A" w:rsidRDefault="002E713C" w:rsidP="002E713C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Ոլորտ 16. Զբոսաշրջություն</w:t>
            </w:r>
          </w:p>
        </w:tc>
      </w:tr>
      <w:tr w:rsidR="002E713C" w:rsidRPr="00E67282" w:rsidTr="002E713C">
        <w:tc>
          <w:tcPr>
            <w:tcW w:w="625" w:type="dxa"/>
            <w:vAlign w:val="center"/>
          </w:tcPr>
          <w:p w:rsidR="002E713C" w:rsidRPr="00596C2A" w:rsidRDefault="002E713C" w:rsidP="002E713C">
            <w:pPr>
              <w:numPr>
                <w:ilvl w:val="0"/>
                <w:numId w:val="33"/>
              </w:numPr>
              <w:shd w:val="clear" w:color="auto" w:fill="FFFFFF" w:themeFill="background1"/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Տուրիստական և գովազդային նյութերի ձեռք բերում</w:t>
            </w:r>
          </w:p>
        </w:tc>
        <w:tc>
          <w:tcPr>
            <w:tcW w:w="1842" w:type="dxa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6658" w:type="dxa"/>
            <w:gridSpan w:val="2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96C2A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713C" w:rsidRPr="00596C2A" w:rsidRDefault="002E713C" w:rsidP="002E713C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rPr>
          <w:trHeight w:val="286"/>
        </w:trPr>
        <w:tc>
          <w:tcPr>
            <w:tcW w:w="10201" w:type="dxa"/>
            <w:gridSpan w:val="4"/>
            <w:shd w:val="clear" w:color="auto" w:fill="E1EBF7"/>
          </w:tcPr>
          <w:p w:rsidR="002E713C" w:rsidRPr="00596C2A" w:rsidRDefault="002E713C" w:rsidP="002E713C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2E713C" w:rsidRPr="00596C2A" w:rsidTr="002E713C">
        <w:tc>
          <w:tcPr>
            <w:tcW w:w="625" w:type="dxa"/>
            <w:vAlign w:val="center"/>
          </w:tcPr>
          <w:p w:rsidR="002E713C" w:rsidRPr="00596C2A" w:rsidRDefault="002E713C" w:rsidP="002E713C">
            <w:pPr>
              <w:numPr>
                <w:ilvl w:val="0"/>
                <w:numId w:val="34"/>
              </w:numPr>
              <w:shd w:val="clear" w:color="auto" w:fill="FFFFFF" w:themeFill="background1"/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vAlign w:val="center"/>
          </w:tcPr>
          <w:p w:rsidR="002E713C" w:rsidRPr="00BC44D8" w:rsidRDefault="002E713C" w:rsidP="002E713C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2018 թվականին տեղական ինքնակառավարմանը բնակիչների մասնակցության ոլորտում ծրագրեր և միջոցառումներ չեն նախատեսվում</w:t>
            </w:r>
            <w:r w:rsidRPr="00D8204E">
              <w:rPr>
                <w:rFonts w:ascii="GHEA Grapalat" w:hAnsi="GHEA Grapalat"/>
                <w:sz w:val="20"/>
                <w:szCs w:val="20"/>
                <w:lang w:val="hy-AM"/>
              </w:rPr>
              <w:t>, բնակիչների մասնակցությունը</w:t>
            </w:r>
            <w:r w:rsidRPr="00BC44D8">
              <w:rPr>
                <w:rFonts w:ascii="GHEA Grapalat" w:hAnsi="GHEA Grapalat"/>
                <w:sz w:val="20"/>
                <w:szCs w:val="20"/>
                <w:lang w:val="hy-AM"/>
              </w:rPr>
              <w:t>,ապահովում է խորհուրդների, ՀԿ-ների միջոցով</w:t>
            </w:r>
          </w:p>
        </w:tc>
        <w:tc>
          <w:tcPr>
            <w:tcW w:w="1842" w:type="dxa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c>
          <w:tcPr>
            <w:tcW w:w="6658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224 938.550</w:t>
            </w:r>
          </w:p>
        </w:tc>
        <w:tc>
          <w:tcPr>
            <w:tcW w:w="1701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3765B0" w:rsidRDefault="003765B0" w:rsidP="002E713C">
      <w:pPr>
        <w:spacing w:after="160" w:line="259" w:lineRule="auto"/>
        <w:rPr>
          <w:rFonts w:ascii="GHEA Grapalat" w:hAnsi="GHEA Grapalat"/>
          <w:color w:val="000000" w:themeColor="text1"/>
          <w:lang w:val="hy-AM"/>
        </w:rPr>
      </w:pPr>
    </w:p>
    <w:p w:rsidR="003765B0" w:rsidRDefault="003765B0" w:rsidP="002E713C">
      <w:pPr>
        <w:spacing w:after="160" w:line="259" w:lineRule="auto"/>
        <w:rPr>
          <w:rFonts w:ascii="GHEA Grapalat" w:hAnsi="GHEA Grapalat"/>
          <w:color w:val="000000" w:themeColor="text1"/>
          <w:lang w:val="hy-AM"/>
        </w:rPr>
      </w:pPr>
    </w:p>
    <w:p w:rsidR="003765B0" w:rsidRDefault="003765B0" w:rsidP="002E713C">
      <w:pPr>
        <w:spacing w:after="160" w:line="259" w:lineRule="auto"/>
        <w:rPr>
          <w:rFonts w:ascii="GHEA Grapalat" w:hAnsi="GHEA Grapalat"/>
          <w:color w:val="000000" w:themeColor="text1"/>
          <w:lang w:val="hy-AM"/>
        </w:rPr>
      </w:pPr>
    </w:p>
    <w:p w:rsidR="003765B0" w:rsidRDefault="003765B0" w:rsidP="002E713C">
      <w:pPr>
        <w:spacing w:after="160" w:line="259" w:lineRule="auto"/>
        <w:rPr>
          <w:rFonts w:ascii="GHEA Grapalat" w:hAnsi="GHEA Grapalat"/>
          <w:color w:val="000000" w:themeColor="text1"/>
          <w:lang w:val="hy-AM"/>
        </w:rPr>
      </w:pPr>
    </w:p>
    <w:p w:rsidR="002E713C" w:rsidRPr="00596C2A" w:rsidRDefault="002E713C" w:rsidP="002E713C">
      <w:pPr>
        <w:spacing w:after="160" w:line="259" w:lineRule="auto"/>
        <w:rPr>
          <w:rFonts w:ascii="GHEA Grapalat" w:hAnsi="GHEA Grapalat"/>
          <w:color w:val="000000" w:themeColor="text1"/>
          <w:lang w:val="hy-AM"/>
        </w:rPr>
      </w:pPr>
      <w:r w:rsidRPr="00596C2A">
        <w:rPr>
          <w:rFonts w:ascii="GHEA Grapalat" w:hAnsi="GHEA Grapalat"/>
          <w:color w:val="000000" w:themeColor="text1"/>
          <w:lang w:val="hy-AM"/>
        </w:rPr>
        <w:t>Աղյուսակ 4</w:t>
      </w:r>
      <w:r w:rsidRPr="00596C2A">
        <w:rPr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596C2A">
        <w:rPr>
          <w:rFonts w:ascii="GHEA Grapalat" w:hAnsi="GHEA Grapalat"/>
          <w:color w:val="000000" w:themeColor="text1"/>
          <w:lang w:val="hy-AM"/>
        </w:rPr>
        <w:t xml:space="preserve">ՏԱՊ-ի ծրագրերը, որոնք ապահովված չեն համապատասխան ֆինանսական միջոցներով </w:t>
      </w:r>
    </w:p>
    <w:p w:rsidR="002E713C" w:rsidRPr="00596C2A" w:rsidRDefault="002E713C" w:rsidP="002E713C">
      <w:pPr>
        <w:spacing w:after="0" w:line="20" w:lineRule="atLeast"/>
        <w:ind w:left="1418" w:hanging="1418"/>
        <w:rPr>
          <w:rFonts w:ascii="GHEA Grapalat" w:hAnsi="GHEA Grapalat"/>
          <w:color w:val="E36C0A" w:themeColor="accent6" w:themeShade="BF"/>
          <w:sz w:val="8"/>
          <w:lang w:val="hy-AM"/>
        </w:rPr>
      </w:pPr>
    </w:p>
    <w:tbl>
      <w:tblPr>
        <w:tblpPr w:leftFromText="180" w:rightFromText="180" w:vertAnchor="text" w:horzAnchor="margin" w:tblpY="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62"/>
        <w:gridCol w:w="5790"/>
        <w:gridCol w:w="1865"/>
        <w:gridCol w:w="1984"/>
      </w:tblGrid>
      <w:tr w:rsidR="002E713C" w:rsidRPr="00596C2A" w:rsidTr="002E713C">
        <w:trPr>
          <w:cantSplit/>
          <w:trHeight w:val="794"/>
        </w:trPr>
        <w:tc>
          <w:tcPr>
            <w:tcW w:w="56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5790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ԲԲՀ-ի բնակավայրը</w:t>
            </w:r>
          </w:p>
        </w:tc>
      </w:tr>
      <w:tr w:rsidR="002E713C" w:rsidRPr="00596C2A" w:rsidTr="002E713C">
        <w:trPr>
          <w:cantSplit/>
          <w:trHeight w:val="139"/>
        </w:trPr>
        <w:tc>
          <w:tcPr>
            <w:tcW w:w="6352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1067"/>
        </w:trPr>
        <w:tc>
          <w:tcPr>
            <w:tcW w:w="56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Գործարար միջավայրի բարելավում և ձեռնարկատիրության խթանում՝ Փարաքար և Թաիրով գյուղերում  ջերմոցների և չրանոցների ստեղծում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2E713C" w:rsidRPr="00D37BFC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Փարաքար,</w:t>
            </w:r>
          </w:p>
          <w:p w:rsidR="002E713C" w:rsidRPr="00596C2A" w:rsidRDefault="002E713C" w:rsidP="002E713C">
            <w:pPr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Թաիրով</w:t>
            </w:r>
          </w:p>
        </w:tc>
      </w:tr>
      <w:tr w:rsidR="002E713C" w:rsidRPr="00596C2A" w:rsidTr="002E713C">
        <w:trPr>
          <w:cantSplit/>
          <w:trHeight w:val="139"/>
        </w:trPr>
        <w:tc>
          <w:tcPr>
            <w:tcW w:w="6352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16. Զբոսաշրջություն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cantSplit/>
          <w:trHeight w:val="139"/>
        </w:trPr>
        <w:tc>
          <w:tcPr>
            <w:tcW w:w="56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numPr>
                <w:ilvl w:val="0"/>
                <w:numId w:val="14"/>
              </w:numPr>
              <w:spacing w:after="0" w:line="20" w:lineRule="atLeas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Տուրիստական Տեղեկատվական Կենտրոնի (ՏՏԿ) ստեղծում Փարաքար գյուղում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color w:val="E36C0A" w:themeColor="accent6" w:themeShade="BF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Փարաքար</w:t>
            </w:r>
          </w:p>
        </w:tc>
      </w:tr>
      <w:tr w:rsidR="002E713C" w:rsidRPr="00596C2A" w:rsidTr="002E713C">
        <w:tc>
          <w:tcPr>
            <w:tcW w:w="6352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E36C0A" w:themeColor="accent6" w:themeShade="BF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984" w:type="dxa"/>
            <w:shd w:val="clear" w:color="auto" w:fill="FFFFFF" w:themeFill="background1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</w:tr>
    </w:tbl>
    <w:p w:rsidR="002E713C" w:rsidRPr="00596C2A" w:rsidRDefault="002E713C" w:rsidP="002E713C">
      <w:pPr>
        <w:spacing w:after="0" w:line="20" w:lineRule="atLeast"/>
        <w:jc w:val="both"/>
        <w:rPr>
          <w:rFonts w:ascii="GHEA Grapalat" w:hAnsi="GHEA Grapalat"/>
          <w:color w:val="E36C0A" w:themeColor="accent6" w:themeShade="BF"/>
          <w:sz w:val="12"/>
          <w:szCs w:val="24"/>
          <w:lang w:val="hy-AM"/>
        </w:rPr>
      </w:pPr>
    </w:p>
    <w:p w:rsidR="002E713C" w:rsidRDefault="002E713C" w:rsidP="002E713C">
      <w:pPr>
        <w:spacing w:after="0" w:line="20" w:lineRule="atLeast"/>
        <w:rPr>
          <w:rFonts w:ascii="GHEA Grapalat" w:hAnsi="GHEA Grapalat"/>
        </w:rPr>
      </w:pPr>
    </w:p>
    <w:p w:rsidR="002E713C" w:rsidRDefault="002E713C" w:rsidP="002E713C">
      <w:pPr>
        <w:spacing w:after="0" w:line="20" w:lineRule="atLeast"/>
        <w:rPr>
          <w:rFonts w:ascii="GHEA Grapalat" w:hAnsi="GHEA Grapalat"/>
        </w:rPr>
      </w:pPr>
    </w:p>
    <w:p w:rsidR="002E713C" w:rsidRDefault="002E713C" w:rsidP="002E713C">
      <w:pPr>
        <w:spacing w:after="0" w:line="20" w:lineRule="atLeast"/>
        <w:rPr>
          <w:rFonts w:ascii="GHEA Grapalat" w:hAnsi="GHEA Grapalat"/>
        </w:rPr>
      </w:pPr>
    </w:p>
    <w:p w:rsidR="002E713C" w:rsidRDefault="002E713C" w:rsidP="002E713C">
      <w:pPr>
        <w:spacing w:after="0" w:line="20" w:lineRule="atLeast"/>
        <w:rPr>
          <w:rFonts w:ascii="GHEA Grapalat" w:hAnsi="GHEA Grapalat"/>
        </w:rPr>
      </w:pPr>
    </w:p>
    <w:p w:rsidR="002E713C" w:rsidRDefault="002E713C" w:rsidP="002E713C">
      <w:pPr>
        <w:spacing w:after="0" w:line="20" w:lineRule="atLeast"/>
        <w:rPr>
          <w:rFonts w:ascii="GHEA Grapalat" w:hAnsi="GHEA Grapalat"/>
        </w:rPr>
      </w:pPr>
    </w:p>
    <w:p w:rsidR="002E713C" w:rsidRDefault="002E713C" w:rsidP="002E713C">
      <w:pPr>
        <w:spacing w:after="0" w:line="20" w:lineRule="atLeast"/>
        <w:rPr>
          <w:rFonts w:ascii="GHEA Grapalat" w:hAnsi="GHEA Grapalat"/>
        </w:rPr>
      </w:pPr>
    </w:p>
    <w:p w:rsidR="002E713C" w:rsidRDefault="002E713C" w:rsidP="002E713C">
      <w:pPr>
        <w:spacing w:after="0" w:line="20" w:lineRule="atLeast"/>
        <w:rPr>
          <w:rFonts w:ascii="GHEA Grapalat" w:hAnsi="GHEA Grapalat"/>
        </w:rPr>
      </w:pPr>
    </w:p>
    <w:p w:rsidR="002E713C" w:rsidRDefault="002E713C" w:rsidP="002E713C">
      <w:pPr>
        <w:spacing w:after="0" w:line="20" w:lineRule="atLeast"/>
        <w:rPr>
          <w:rFonts w:ascii="GHEA Grapalat" w:hAnsi="GHEA Grapalat"/>
        </w:rPr>
      </w:pPr>
    </w:p>
    <w:p w:rsidR="002E713C" w:rsidRDefault="002E713C" w:rsidP="002E713C">
      <w:pPr>
        <w:spacing w:after="0" w:line="20" w:lineRule="atLeast"/>
        <w:rPr>
          <w:rFonts w:ascii="GHEA Grapalat" w:hAnsi="GHEA Grapalat"/>
        </w:rPr>
      </w:pPr>
    </w:p>
    <w:p w:rsidR="002E713C" w:rsidRDefault="002E713C" w:rsidP="002E713C">
      <w:pPr>
        <w:spacing w:after="0" w:line="20" w:lineRule="atLeast"/>
        <w:rPr>
          <w:rFonts w:ascii="GHEA Grapalat" w:hAnsi="GHEA Grapalat"/>
        </w:rPr>
      </w:pPr>
    </w:p>
    <w:p w:rsidR="002E713C" w:rsidRDefault="002E713C" w:rsidP="002E713C">
      <w:pPr>
        <w:spacing w:after="0" w:line="20" w:lineRule="atLeast"/>
        <w:rPr>
          <w:rFonts w:ascii="GHEA Grapalat" w:hAnsi="GHEA Grapalat"/>
        </w:rPr>
      </w:pPr>
    </w:p>
    <w:p w:rsidR="002E713C" w:rsidRDefault="002E713C" w:rsidP="002E713C">
      <w:pPr>
        <w:spacing w:after="0" w:line="20" w:lineRule="atLeast"/>
        <w:rPr>
          <w:rFonts w:ascii="GHEA Grapalat" w:hAnsi="GHEA Grapalat"/>
        </w:rPr>
      </w:pPr>
    </w:p>
    <w:p w:rsidR="003765B0" w:rsidRDefault="002E713C" w:rsidP="002E713C">
      <w:pPr>
        <w:spacing w:after="0" w:line="20" w:lineRule="atLeast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 xml:space="preserve"> </w:t>
      </w:r>
    </w:p>
    <w:p w:rsidR="003765B0" w:rsidRDefault="003765B0" w:rsidP="002E713C">
      <w:pPr>
        <w:spacing w:after="0" w:line="20" w:lineRule="atLeast"/>
        <w:rPr>
          <w:rFonts w:ascii="GHEA Grapalat" w:hAnsi="GHEA Grapalat"/>
          <w:lang w:val="hy-AM"/>
        </w:rPr>
      </w:pPr>
    </w:p>
    <w:p w:rsidR="003765B0" w:rsidRDefault="003765B0" w:rsidP="002E713C">
      <w:pPr>
        <w:spacing w:after="0" w:line="20" w:lineRule="atLeast"/>
        <w:rPr>
          <w:rFonts w:ascii="GHEA Grapalat" w:hAnsi="GHEA Grapalat"/>
          <w:lang w:val="hy-AM"/>
        </w:rPr>
      </w:pPr>
    </w:p>
    <w:p w:rsidR="003765B0" w:rsidRDefault="003765B0" w:rsidP="002E713C">
      <w:pPr>
        <w:spacing w:after="0" w:line="20" w:lineRule="atLeast"/>
        <w:rPr>
          <w:rFonts w:ascii="GHEA Grapalat" w:hAnsi="GHEA Grapalat"/>
          <w:lang w:val="hy-AM"/>
        </w:rPr>
      </w:pPr>
    </w:p>
    <w:p w:rsidR="003765B0" w:rsidRDefault="003765B0" w:rsidP="002E713C">
      <w:pPr>
        <w:spacing w:after="0" w:line="20" w:lineRule="atLeast"/>
        <w:rPr>
          <w:rFonts w:ascii="GHEA Grapalat" w:hAnsi="GHEA Grapalat"/>
          <w:lang w:val="hy-AM"/>
        </w:rPr>
      </w:pPr>
    </w:p>
    <w:p w:rsidR="003765B0" w:rsidRDefault="003765B0" w:rsidP="002E713C">
      <w:pPr>
        <w:spacing w:after="0" w:line="20" w:lineRule="atLeast"/>
        <w:rPr>
          <w:rFonts w:ascii="GHEA Grapalat" w:hAnsi="GHEA Grapalat"/>
          <w:lang w:val="hy-AM"/>
        </w:rPr>
      </w:pPr>
    </w:p>
    <w:p w:rsidR="003765B0" w:rsidRDefault="003765B0" w:rsidP="002E713C">
      <w:pPr>
        <w:spacing w:after="0" w:line="20" w:lineRule="atLeast"/>
        <w:rPr>
          <w:rFonts w:ascii="GHEA Grapalat" w:hAnsi="GHEA Grapalat"/>
          <w:lang w:val="hy-AM"/>
        </w:rPr>
      </w:pPr>
    </w:p>
    <w:p w:rsidR="003765B0" w:rsidRDefault="003765B0" w:rsidP="002E713C">
      <w:pPr>
        <w:spacing w:after="0" w:line="20" w:lineRule="atLeast"/>
        <w:rPr>
          <w:rFonts w:ascii="GHEA Grapalat" w:hAnsi="GHEA Grapalat"/>
          <w:lang w:val="hy-AM"/>
        </w:rPr>
      </w:pPr>
    </w:p>
    <w:p w:rsidR="003765B0" w:rsidRDefault="003765B0" w:rsidP="002E713C">
      <w:pPr>
        <w:spacing w:after="0" w:line="20" w:lineRule="atLeast"/>
        <w:rPr>
          <w:rFonts w:ascii="GHEA Grapalat" w:hAnsi="GHEA Grapalat"/>
          <w:lang w:val="hy-AM"/>
        </w:rPr>
      </w:pPr>
    </w:p>
    <w:p w:rsidR="003765B0" w:rsidRDefault="003765B0" w:rsidP="002E713C">
      <w:pPr>
        <w:spacing w:after="0" w:line="20" w:lineRule="atLeast"/>
        <w:rPr>
          <w:rFonts w:ascii="GHEA Grapalat" w:hAnsi="GHEA Grapalat"/>
          <w:lang w:val="hy-AM"/>
        </w:rPr>
      </w:pPr>
    </w:p>
    <w:p w:rsidR="003765B0" w:rsidRDefault="003765B0" w:rsidP="002E713C">
      <w:pPr>
        <w:spacing w:after="0" w:line="20" w:lineRule="atLeast"/>
        <w:rPr>
          <w:rFonts w:ascii="GHEA Grapalat" w:hAnsi="GHEA Grapalat"/>
          <w:lang w:val="hy-AM"/>
        </w:rPr>
      </w:pPr>
    </w:p>
    <w:p w:rsidR="003765B0" w:rsidRDefault="003765B0" w:rsidP="002E713C">
      <w:pPr>
        <w:spacing w:after="0" w:line="20" w:lineRule="atLeast"/>
        <w:rPr>
          <w:rFonts w:ascii="GHEA Grapalat" w:hAnsi="GHEA Grapalat"/>
          <w:lang w:val="hy-AM"/>
        </w:rPr>
      </w:pPr>
    </w:p>
    <w:p w:rsidR="003765B0" w:rsidRDefault="003765B0" w:rsidP="002E713C">
      <w:pPr>
        <w:spacing w:after="0" w:line="20" w:lineRule="atLeast"/>
        <w:rPr>
          <w:rFonts w:ascii="GHEA Grapalat" w:hAnsi="GHEA Grapalat"/>
          <w:lang w:val="hy-AM"/>
        </w:rPr>
      </w:pPr>
    </w:p>
    <w:p w:rsidR="003765B0" w:rsidRDefault="003765B0" w:rsidP="002E713C">
      <w:pPr>
        <w:spacing w:after="0" w:line="20" w:lineRule="atLeast"/>
        <w:rPr>
          <w:rFonts w:ascii="GHEA Grapalat" w:hAnsi="GHEA Grapalat"/>
          <w:lang w:val="hy-AM"/>
        </w:rPr>
      </w:pPr>
    </w:p>
    <w:p w:rsidR="003765B0" w:rsidRDefault="003765B0" w:rsidP="002E713C">
      <w:pPr>
        <w:spacing w:after="0" w:line="20" w:lineRule="atLeast"/>
        <w:rPr>
          <w:rFonts w:ascii="GHEA Grapalat" w:hAnsi="GHEA Grapalat"/>
          <w:lang w:val="hy-AM"/>
        </w:rPr>
      </w:pPr>
    </w:p>
    <w:p w:rsidR="003765B0" w:rsidRDefault="003765B0" w:rsidP="002E713C">
      <w:pPr>
        <w:spacing w:after="0" w:line="20" w:lineRule="atLeast"/>
        <w:rPr>
          <w:rFonts w:ascii="GHEA Grapalat" w:hAnsi="GHEA Grapalat"/>
          <w:lang w:val="hy-AM"/>
        </w:rPr>
      </w:pPr>
    </w:p>
    <w:p w:rsidR="003765B0" w:rsidRDefault="003765B0" w:rsidP="002E713C">
      <w:pPr>
        <w:spacing w:after="0" w:line="20" w:lineRule="atLeast"/>
        <w:rPr>
          <w:rFonts w:ascii="GHEA Grapalat" w:hAnsi="GHEA Grapalat"/>
          <w:lang w:val="hy-AM"/>
        </w:rPr>
      </w:pPr>
    </w:p>
    <w:p w:rsidR="003765B0" w:rsidRDefault="003765B0" w:rsidP="002E713C">
      <w:pPr>
        <w:spacing w:after="0" w:line="20" w:lineRule="atLeast"/>
        <w:rPr>
          <w:rFonts w:ascii="GHEA Grapalat" w:hAnsi="GHEA Grapalat"/>
          <w:lang w:val="hy-AM"/>
        </w:rPr>
      </w:pPr>
    </w:p>
    <w:p w:rsidR="003765B0" w:rsidRDefault="003765B0" w:rsidP="002E713C">
      <w:pPr>
        <w:spacing w:after="0" w:line="20" w:lineRule="atLeast"/>
        <w:rPr>
          <w:rFonts w:ascii="GHEA Grapalat" w:hAnsi="GHEA Grapalat"/>
          <w:lang w:val="hy-AM"/>
        </w:rPr>
      </w:pPr>
    </w:p>
    <w:p w:rsidR="003765B0" w:rsidRDefault="003765B0" w:rsidP="002E713C">
      <w:pPr>
        <w:spacing w:after="0" w:line="20" w:lineRule="atLeast"/>
        <w:rPr>
          <w:rFonts w:ascii="GHEA Grapalat" w:hAnsi="GHEA Grapalat"/>
          <w:lang w:val="hy-AM"/>
        </w:rPr>
      </w:pPr>
    </w:p>
    <w:p w:rsidR="003765B0" w:rsidRDefault="003765B0" w:rsidP="002E713C">
      <w:pPr>
        <w:spacing w:after="0" w:line="20" w:lineRule="atLeast"/>
        <w:rPr>
          <w:rFonts w:ascii="GHEA Grapalat" w:hAnsi="GHEA Grapalat"/>
          <w:lang w:val="hy-AM"/>
        </w:rPr>
      </w:pPr>
    </w:p>
    <w:p w:rsidR="003765B0" w:rsidRDefault="003765B0" w:rsidP="002E713C">
      <w:pPr>
        <w:spacing w:after="0" w:line="20" w:lineRule="atLeast"/>
        <w:rPr>
          <w:rFonts w:ascii="GHEA Grapalat" w:hAnsi="GHEA Grapalat"/>
          <w:lang w:val="hy-AM"/>
        </w:rPr>
      </w:pPr>
    </w:p>
    <w:p w:rsidR="003765B0" w:rsidRDefault="003765B0" w:rsidP="002E713C">
      <w:pPr>
        <w:spacing w:after="0" w:line="20" w:lineRule="atLeast"/>
        <w:rPr>
          <w:rFonts w:ascii="GHEA Grapalat" w:hAnsi="GHEA Grapalat"/>
          <w:lang w:val="hy-AM"/>
        </w:rPr>
      </w:pPr>
    </w:p>
    <w:p w:rsidR="003765B0" w:rsidRDefault="003765B0" w:rsidP="002E713C">
      <w:pPr>
        <w:spacing w:after="0" w:line="20" w:lineRule="atLeast"/>
        <w:rPr>
          <w:rFonts w:ascii="GHEA Grapalat" w:hAnsi="GHEA Grapalat"/>
          <w:lang w:val="hy-AM"/>
        </w:rPr>
      </w:pPr>
    </w:p>
    <w:p w:rsidR="002E713C" w:rsidRPr="00596C2A" w:rsidRDefault="002E713C" w:rsidP="002E713C">
      <w:pPr>
        <w:spacing w:after="0" w:line="20" w:lineRule="atLeast"/>
        <w:rPr>
          <w:rFonts w:ascii="GHEA Grapalat" w:hAnsi="GHEA Grapalat"/>
          <w:lang w:val="hy-AM"/>
        </w:rPr>
      </w:pPr>
      <w:r w:rsidRPr="003765B0">
        <w:rPr>
          <w:rFonts w:ascii="GHEA Grapalat" w:hAnsi="GHEA Grapalat"/>
          <w:lang w:val="hy-AM"/>
        </w:rPr>
        <w:t xml:space="preserve"> Ա</w:t>
      </w:r>
      <w:r w:rsidRPr="00596C2A">
        <w:rPr>
          <w:rFonts w:ascii="GHEA Grapalat" w:hAnsi="GHEA Grapalat"/>
          <w:lang w:val="hy-AM"/>
        </w:rPr>
        <w:t>ղյուսակ 5</w:t>
      </w:r>
      <w:r w:rsidRPr="00596C2A">
        <w:rPr>
          <w:rFonts w:ascii="MS Mincho" w:eastAsia="MS Mincho" w:hAnsi="MS Mincho" w:cs="MS Mincho" w:hint="eastAsia"/>
          <w:lang w:val="hy-AM"/>
        </w:rPr>
        <w:t>․</w:t>
      </w:r>
      <w:r w:rsidRPr="00596C2A">
        <w:rPr>
          <w:rFonts w:ascii="GHEA Grapalat" w:hAnsi="GHEA Grapalat"/>
          <w:lang w:val="hy-AM"/>
        </w:rPr>
        <w:t>ՏԱՊ-ով նախատեսված ծրագրերի տրամաբանական հենքերը՝ ըստ համայնքի ղեկավարի լիազորությունների ոլորտների</w:t>
      </w:r>
    </w:p>
    <w:p w:rsidR="002E713C" w:rsidRPr="00596C2A" w:rsidRDefault="002E713C" w:rsidP="002E713C">
      <w:pPr>
        <w:spacing w:after="0" w:line="20" w:lineRule="atLeast"/>
        <w:jc w:val="both"/>
        <w:rPr>
          <w:rFonts w:ascii="GHEA Grapalat" w:hAnsi="GHEA Grapalat"/>
          <w:color w:val="E36C0A" w:themeColor="accent6" w:themeShade="BF"/>
          <w:sz w:val="12"/>
          <w:szCs w:val="24"/>
          <w:lang w:val="hy-AM"/>
        </w:rPr>
      </w:pPr>
    </w:p>
    <w:tbl>
      <w:tblPr>
        <w:tblStyle w:val="TableGrid12"/>
        <w:tblW w:w="14312" w:type="dxa"/>
        <w:jc w:val="center"/>
        <w:tblInd w:w="-289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131"/>
        <w:gridCol w:w="2700"/>
        <w:gridCol w:w="3600"/>
        <w:gridCol w:w="1710"/>
        <w:gridCol w:w="1440"/>
        <w:gridCol w:w="1731"/>
      </w:tblGrid>
      <w:tr w:rsidR="002E713C" w:rsidRPr="00596C2A" w:rsidTr="003765B0">
        <w:trPr>
          <w:cantSplit/>
          <w:trHeight w:val="782"/>
          <w:jc w:val="center"/>
        </w:trPr>
        <w:tc>
          <w:tcPr>
            <w:tcW w:w="313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Ամփոփ նկարագիր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Արդյունքային ցուցանիշներ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Տեղեկատվության աղբյուրներ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Պատասխանատու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Ժամկետ</w:t>
            </w:r>
          </w:p>
        </w:tc>
        <w:tc>
          <w:tcPr>
            <w:tcW w:w="173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Ռիսկեր</w:t>
            </w:r>
          </w:p>
        </w:tc>
      </w:tr>
      <w:tr w:rsidR="002E713C" w:rsidRPr="00596C2A" w:rsidTr="003765B0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Ոլորտ 1. Ընդհանուր </w:t>
            </w:r>
          </w:p>
        </w:tc>
      </w:tr>
      <w:tr w:rsidR="002E713C" w:rsidRPr="00E67282" w:rsidTr="003765B0">
        <w:trPr>
          <w:trHeight w:val="2690"/>
          <w:jc w:val="center"/>
        </w:trPr>
        <w:tc>
          <w:tcPr>
            <w:tcW w:w="5831" w:type="dxa"/>
            <w:gridSpan w:val="2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Ոլորտային նպատակ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Ապահովել տեղական ինքնակառավարման իրականացումը Փարաքար համայնքում, ունենալ բնակչությանը համայնքային ծառայությունների մատուցման արդյունավետ, մասնագիտացված, նպատակային և թափա</w:t>
            </w:r>
          </w:p>
          <w:p w:rsidR="002E713C" w:rsidRPr="00596C2A" w:rsidRDefault="002E713C" w:rsidP="003765B0">
            <w:pPr>
              <w:spacing w:line="20" w:lineRule="atLeast"/>
              <w:ind w:left="-674" w:firstLine="674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նցիկ համակարգ </w:t>
            </w:r>
          </w:p>
        </w:tc>
        <w:tc>
          <w:tcPr>
            <w:tcW w:w="8481" w:type="dxa"/>
            <w:gridSpan w:val="4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Ոլորտի ազդեցության (վերջնական արդյունքի) ցուցանիշ</w:t>
            </w:r>
          </w:p>
          <w:p w:rsidR="002E713C" w:rsidRPr="00596C2A" w:rsidRDefault="002E713C" w:rsidP="002E713C">
            <w:pPr>
              <w:numPr>
                <w:ilvl w:val="0"/>
                <w:numId w:val="15"/>
              </w:numPr>
              <w:spacing w:line="20" w:lineRule="atLeast"/>
              <w:ind w:left="279" w:hanging="283"/>
              <w:contextualSpacing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596C2A">
              <w:rPr>
                <w:rFonts w:ascii="GHEA Grapalat" w:hAnsi="GHEA Grapalat"/>
                <w:sz w:val="20"/>
                <w:lang w:val="hy-AM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ծառայություններից, 85%</w:t>
            </w:r>
          </w:p>
          <w:p w:rsidR="002E713C" w:rsidRPr="00596C2A" w:rsidRDefault="002E713C" w:rsidP="002E713C">
            <w:pPr>
              <w:numPr>
                <w:ilvl w:val="0"/>
                <w:numId w:val="15"/>
              </w:numPr>
              <w:spacing w:line="20" w:lineRule="atLeast"/>
              <w:ind w:left="279" w:hanging="283"/>
              <w:contextualSpacing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2 %</w:t>
            </w:r>
          </w:p>
          <w:p w:rsidR="002E713C" w:rsidRPr="007B3FD2" w:rsidRDefault="002E713C" w:rsidP="002E713C">
            <w:pPr>
              <w:numPr>
                <w:ilvl w:val="0"/>
                <w:numId w:val="15"/>
              </w:numPr>
              <w:spacing w:line="20" w:lineRule="atLeast"/>
              <w:ind w:left="279" w:hanging="283"/>
              <w:contextualSpacing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Համայնքի բյուջեի սեփական եկամուտների տեսակարար կշիռը համայնքի բյուջեի ընդհանուր մուտքերի կազմում, 55.5%</w:t>
            </w:r>
          </w:p>
        </w:tc>
      </w:tr>
      <w:tr w:rsidR="002E713C" w:rsidRPr="00E67282" w:rsidTr="003765B0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2E713C" w:rsidRPr="00E67282" w:rsidTr="003765B0">
        <w:trPr>
          <w:trHeight w:val="1529"/>
          <w:jc w:val="center"/>
        </w:trPr>
        <w:tc>
          <w:tcPr>
            <w:tcW w:w="3131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>Ծրագրի նպատակ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Բարելավել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բնակչությանը մատուցվող  հանրային ծառայությունների որակը</w:t>
            </w:r>
          </w:p>
        </w:tc>
        <w:tc>
          <w:tcPr>
            <w:tcW w:w="270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Ծրագրի ազդեցության (վերջնական արդյունքի) ցուցանիշ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Բնակչությանը մատուցվող հանրային ծառայությունների որակը՝ լավ</w:t>
            </w:r>
          </w:p>
        </w:tc>
        <w:tc>
          <w:tcPr>
            <w:tcW w:w="360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10" w:type="dxa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Համայնքի ղեկավար,  աշխատակազմի քարտուղար, 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</w:tc>
        <w:tc>
          <w:tcPr>
            <w:tcW w:w="1731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2E713C" w:rsidRPr="00E67282" w:rsidTr="003765B0">
        <w:trPr>
          <w:trHeight w:val="1266"/>
          <w:jc w:val="center"/>
        </w:trPr>
        <w:tc>
          <w:tcPr>
            <w:tcW w:w="3131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Միջանկյալ արդյունք 1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Ապահովվել է աշխատակազմի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բնականոն գործունեությունը</w:t>
            </w:r>
          </w:p>
        </w:tc>
        <w:tc>
          <w:tcPr>
            <w:tcW w:w="2700" w:type="dxa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2E713C" w:rsidRPr="00596C2A" w:rsidRDefault="002E713C" w:rsidP="002E713C">
            <w:pPr>
              <w:numPr>
                <w:ilvl w:val="0"/>
                <w:numId w:val="16"/>
              </w:numPr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Համայնքի աշխատակազմի աշխատողների թիվը, </w:t>
            </w:r>
            <w:r w:rsidRPr="00596C2A">
              <w:rPr>
                <w:rFonts w:ascii="GHEA Grapalat" w:hAnsi="GHEA Grapalat"/>
                <w:sz w:val="20"/>
              </w:rPr>
              <w:t>19</w:t>
            </w:r>
          </w:p>
          <w:p w:rsidR="002E713C" w:rsidRPr="00596C2A" w:rsidRDefault="002E713C" w:rsidP="002E713C">
            <w:pPr>
              <w:numPr>
                <w:ilvl w:val="0"/>
                <w:numId w:val="16"/>
              </w:numPr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Աշխատակիցների գործունեության արդյունավետության բարձրացում, </w:t>
            </w:r>
            <w:r w:rsidRPr="00596C2A">
              <w:rPr>
                <w:rFonts w:ascii="GHEA Grapalat" w:hAnsi="GHEA Grapalat"/>
                <w:sz w:val="20"/>
              </w:rPr>
              <w:t>5</w:t>
            </w:r>
            <w:r w:rsidRPr="00596C2A">
              <w:rPr>
                <w:rFonts w:ascii="GHEA Grapalat" w:hAnsi="GHEA Grapalat"/>
                <w:sz w:val="20"/>
                <w:lang w:val="hy-AM"/>
              </w:rPr>
              <w:t>%</w:t>
            </w:r>
          </w:p>
          <w:p w:rsidR="002E713C" w:rsidRPr="00596C2A" w:rsidRDefault="002E713C" w:rsidP="002E713C">
            <w:pPr>
              <w:numPr>
                <w:ilvl w:val="0"/>
                <w:numId w:val="16"/>
              </w:numPr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596C2A">
              <w:rPr>
                <w:rFonts w:ascii="GHEA Grapalat" w:hAnsi="GHEA Grapalat"/>
                <w:sz w:val="20"/>
                <w:lang w:val="hy-AM"/>
              </w:rPr>
              <w:t xml:space="preserve"> աշխատակազմի աշխատանքային օրերի թիվը տարվա ընթացքում, 250 օր</w:t>
            </w:r>
          </w:p>
          <w:p w:rsidR="002E713C" w:rsidRPr="00596C2A" w:rsidRDefault="002E713C" w:rsidP="002E713C">
            <w:pPr>
              <w:numPr>
                <w:ilvl w:val="0"/>
                <w:numId w:val="16"/>
              </w:numPr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596C2A">
              <w:rPr>
                <w:rFonts w:ascii="GHEA Grapalat" w:hAnsi="GHEA Grapalat"/>
                <w:sz w:val="20"/>
                <w:lang w:val="hy-AM"/>
              </w:rPr>
              <w:t xml:space="preserve"> պաշտոնական համացանցային կայքի առկայությունը` այո</w:t>
            </w:r>
          </w:p>
          <w:p w:rsidR="002E713C" w:rsidRPr="00596C2A" w:rsidRDefault="002E713C" w:rsidP="002E713C">
            <w:pPr>
              <w:numPr>
                <w:ilvl w:val="0"/>
                <w:numId w:val="16"/>
              </w:numPr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ՏԻՄ</w:t>
            </w:r>
            <w:r w:rsidRPr="00596C2A">
              <w:rPr>
                <w:rFonts w:ascii="GHEA Grapalat" w:hAnsi="GHEA Grapalat"/>
                <w:sz w:val="20"/>
                <w:lang w:val="hy-AM"/>
              </w:rPr>
              <w:t>-երի, աշխատակազմի գործունեության վերաբերյալ բնակիչների կողմից ստացվող դիմում-բողոքների թվի նվազում, 5%</w:t>
            </w:r>
          </w:p>
          <w:p w:rsidR="002E713C" w:rsidRPr="00596C2A" w:rsidRDefault="002E713C" w:rsidP="002E713C">
            <w:pPr>
              <w:numPr>
                <w:ilvl w:val="0"/>
                <w:numId w:val="16"/>
              </w:numPr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596C2A">
              <w:rPr>
                <w:rFonts w:ascii="GHEA Grapalat" w:hAnsi="GHEA Grapalat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90%</w:t>
            </w:r>
          </w:p>
          <w:p w:rsidR="002E713C" w:rsidRPr="00596C2A" w:rsidRDefault="002E713C" w:rsidP="002E713C">
            <w:pPr>
              <w:numPr>
                <w:ilvl w:val="0"/>
                <w:numId w:val="16"/>
              </w:numPr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596C2A">
              <w:rPr>
                <w:rFonts w:ascii="GHEA Grapalat" w:hAnsi="GHEA Grapalat"/>
                <w:sz w:val="20"/>
                <w:lang w:val="hy-AM"/>
              </w:rPr>
              <w:t xml:space="preserve"> ստացված մեկ դիմումին պատասխանելու միջին </w:t>
            </w: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>ժամանակը, 5օր</w:t>
            </w:r>
          </w:p>
        </w:tc>
        <w:tc>
          <w:tcPr>
            <w:tcW w:w="3600" w:type="dxa"/>
          </w:tcPr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 w:rsidRPr="00596C2A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596C2A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1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Համայնքի ղեկավար, աշխատակազմի քարտուղար, </w:t>
            </w:r>
          </w:p>
        </w:tc>
        <w:tc>
          <w:tcPr>
            <w:tcW w:w="1440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2018թ. հունվար– դեկտեմբեր</w:t>
            </w:r>
          </w:p>
        </w:tc>
        <w:tc>
          <w:tcPr>
            <w:tcW w:w="1731" w:type="dxa"/>
          </w:tcPr>
          <w:p w:rsidR="002E713C" w:rsidRPr="00596C2A" w:rsidRDefault="002E713C" w:rsidP="002E713C">
            <w:pPr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Համապատասխան մարդկային և</w:t>
            </w:r>
          </w:p>
          <w:p w:rsidR="002E713C" w:rsidRPr="00596C2A" w:rsidRDefault="002E713C" w:rsidP="002E713C">
            <w:pPr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ֆինանսական ռեսուրսների        </w:t>
            </w:r>
          </w:p>
          <w:p w:rsidR="002E713C" w:rsidRPr="00596C2A" w:rsidRDefault="002E713C" w:rsidP="002E713C">
            <w:pPr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առկայություն</w:t>
            </w:r>
          </w:p>
        </w:tc>
      </w:tr>
      <w:tr w:rsidR="002E713C" w:rsidRPr="00E67282" w:rsidTr="003765B0">
        <w:trPr>
          <w:trHeight w:val="1790"/>
          <w:jc w:val="center"/>
        </w:trPr>
        <w:tc>
          <w:tcPr>
            <w:tcW w:w="5831" w:type="dxa"/>
            <w:gridSpan w:val="2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Միջոցառումներ  </w:t>
            </w:r>
          </w:p>
          <w:p w:rsidR="002E713C" w:rsidRPr="00596C2A" w:rsidRDefault="002E713C" w:rsidP="002E713C">
            <w:pPr>
              <w:numPr>
                <w:ilvl w:val="0"/>
                <w:numId w:val="17"/>
              </w:numPr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596C2A">
              <w:rPr>
                <w:rFonts w:ascii="GHEA Grapalat" w:hAnsi="GHEA Grapalat" w:cs="Sylfaen"/>
                <w:sz w:val="20"/>
                <w:lang w:val="hy-AM"/>
              </w:rPr>
              <w:t>Ա</w:t>
            </w:r>
            <w:r w:rsidRPr="00596C2A">
              <w:rPr>
                <w:rFonts w:ascii="GHEA Grapalat" w:hAnsi="GHEA Grapalat"/>
                <w:sz w:val="20"/>
                <w:lang w:val="hy-AM"/>
              </w:rPr>
              <w:t>շխատակազմի բնականոն գործունեության ապահովում</w:t>
            </w:r>
          </w:p>
          <w:p w:rsidR="002E713C" w:rsidRPr="00596C2A" w:rsidRDefault="002E713C" w:rsidP="002E713C">
            <w:pPr>
              <w:numPr>
                <w:ilvl w:val="0"/>
                <w:numId w:val="17"/>
              </w:numPr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596C2A">
              <w:rPr>
                <w:rFonts w:ascii="GHEA Grapalat" w:hAnsi="GHEA Grapalat" w:cs="Sylfaen"/>
                <w:sz w:val="20"/>
                <w:lang w:val="hy-AM"/>
              </w:rPr>
              <w:t>Համայնքապետարանի  ընդհանուր բաժնի  գլխավոր մասնագետների գործունեության ապահովում</w:t>
            </w:r>
          </w:p>
          <w:p w:rsidR="002E713C" w:rsidRPr="00596C2A" w:rsidRDefault="002E713C" w:rsidP="002E713C">
            <w:pPr>
              <w:numPr>
                <w:ilvl w:val="0"/>
                <w:numId w:val="17"/>
              </w:numPr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596C2A">
              <w:rPr>
                <w:rFonts w:ascii="GHEA Grapalat" w:hAnsi="GHEA Grapalat" w:cs="Sylfaen"/>
                <w:sz w:val="20"/>
                <w:lang w:val="hy-AM"/>
              </w:rPr>
              <w:t>Համայնքապետարանի  ֆինանսական բաժնի  գլխավոր մասնագետների գործունեության ապահովում</w:t>
            </w:r>
          </w:p>
          <w:p w:rsidR="002E713C" w:rsidRPr="00596C2A" w:rsidRDefault="002E713C" w:rsidP="002E713C">
            <w:pPr>
              <w:numPr>
                <w:ilvl w:val="0"/>
                <w:numId w:val="17"/>
              </w:numPr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596C2A">
              <w:rPr>
                <w:rFonts w:ascii="GHEA Grapalat" w:hAnsi="GHEA Grapalat" w:cs="Sylfaen"/>
                <w:sz w:val="20"/>
                <w:lang w:val="hy-AM"/>
              </w:rPr>
              <w:t>Համայնքապետարանի  ֆինանսական բաժնի  առաջատար  մասնագետների գործունեության ապահովում</w:t>
            </w:r>
          </w:p>
          <w:p w:rsidR="002E713C" w:rsidRPr="00596C2A" w:rsidRDefault="002E713C" w:rsidP="002E713C">
            <w:pPr>
              <w:numPr>
                <w:ilvl w:val="0"/>
                <w:numId w:val="17"/>
              </w:numPr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596C2A">
              <w:rPr>
                <w:rFonts w:ascii="GHEA Grapalat" w:hAnsi="GHEA Grapalat" w:cs="Sylfaen"/>
                <w:sz w:val="20"/>
                <w:lang w:val="hy-AM"/>
              </w:rPr>
              <w:t>Համայնքապետարանի  ֆինանսական բաժնի  1-ին կարգի մասնագետների գործունեության ապահովում</w:t>
            </w:r>
          </w:p>
          <w:p w:rsidR="002E713C" w:rsidRPr="00596C2A" w:rsidRDefault="002E713C" w:rsidP="002E713C">
            <w:pPr>
              <w:ind w:left="311" w:right="-69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2E713C" w:rsidRPr="00596C2A" w:rsidRDefault="002E713C" w:rsidP="002E713C">
            <w:pPr>
              <w:numPr>
                <w:ilvl w:val="0"/>
                <w:numId w:val="35"/>
              </w:numPr>
              <w:ind w:left="452" w:right="-69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96C2A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տարեկան բյուջեով նախատեսված պահպանման ծախսեր՝ 262 000.0 հազ. դրամ </w:t>
            </w:r>
          </w:p>
          <w:p w:rsidR="002E713C" w:rsidRPr="00596C2A" w:rsidRDefault="002E713C" w:rsidP="002E713C">
            <w:pPr>
              <w:numPr>
                <w:ilvl w:val="0"/>
                <w:numId w:val="35"/>
              </w:numPr>
              <w:ind w:left="452" w:right="-69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96C2A">
              <w:rPr>
                <w:rFonts w:ascii="GHEA Grapalat" w:eastAsia="Calibri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Համայնքի աշխատակազմի աշխատակիցների թիվը՝ </w:t>
            </w:r>
            <w:r w:rsidRPr="00596C2A">
              <w:rPr>
                <w:rFonts w:ascii="GHEA Grapalat" w:eastAsia="Calibri" w:hAnsi="GHEA Grapalat" w:cs="Sylfaen"/>
                <w:color w:val="000000" w:themeColor="text1"/>
                <w:sz w:val="18"/>
                <w:szCs w:val="18"/>
              </w:rPr>
              <w:t>19</w:t>
            </w:r>
          </w:p>
          <w:p w:rsidR="002E713C" w:rsidRPr="00596C2A" w:rsidRDefault="002E713C" w:rsidP="002E713C">
            <w:pPr>
              <w:numPr>
                <w:ilvl w:val="0"/>
                <w:numId w:val="35"/>
              </w:numPr>
              <w:ind w:left="452" w:right="-69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96C2A">
              <w:rPr>
                <w:rFonts w:ascii="GHEA Grapalat" w:hAnsi="GHEA Grapalat"/>
                <w:sz w:val="18"/>
                <w:szCs w:val="18"/>
                <w:lang w:val="hy-AM"/>
              </w:rPr>
              <w:t>Համայնքի հողի հարկի և գույքահարկի գանձման ավտոմատացված համակարգեր՝ 2</w:t>
            </w:r>
          </w:p>
          <w:p w:rsidR="002E713C" w:rsidRPr="00596C2A" w:rsidRDefault="002E713C" w:rsidP="002E713C">
            <w:pPr>
              <w:numPr>
                <w:ilvl w:val="0"/>
                <w:numId w:val="35"/>
              </w:numPr>
              <w:ind w:left="452" w:right="-69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96C2A">
              <w:rPr>
                <w:rFonts w:ascii="GHEA Grapalat" w:hAnsi="GHEA Grapalat"/>
                <w:sz w:val="18"/>
                <w:szCs w:val="18"/>
                <w:lang w:val="hy-AM"/>
              </w:rPr>
              <w:t>Համայնքապետարանի վարչական շենք և գույք</w:t>
            </w:r>
          </w:p>
          <w:p w:rsidR="002E713C" w:rsidRPr="00596C2A" w:rsidRDefault="002E713C" w:rsidP="002E713C">
            <w:pPr>
              <w:numPr>
                <w:ilvl w:val="0"/>
                <w:numId w:val="35"/>
              </w:numPr>
              <w:ind w:left="452" w:right="-69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96C2A">
              <w:rPr>
                <w:rFonts w:ascii="GHEA Grapalat" w:hAnsi="GHEA Grapalat"/>
                <w:sz w:val="18"/>
                <w:szCs w:val="18"/>
              </w:rPr>
              <w:t xml:space="preserve">ՀՈԱԿ- ների </w:t>
            </w:r>
            <w:r w:rsidRPr="00596C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շենքեր և գույք</w:t>
            </w:r>
          </w:p>
          <w:p w:rsidR="002E713C" w:rsidRPr="00596C2A" w:rsidRDefault="002E713C" w:rsidP="002E713C">
            <w:pPr>
              <w:numPr>
                <w:ilvl w:val="0"/>
                <w:numId w:val="35"/>
              </w:numPr>
              <w:ind w:left="452" w:right="-69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96C2A">
              <w:rPr>
                <w:rFonts w:ascii="GHEA Grapalat" w:hAnsi="GHEA Grapalat"/>
                <w:sz w:val="18"/>
                <w:szCs w:val="18"/>
                <w:lang w:val="hy-AM"/>
              </w:rPr>
              <w:t>Աշխատակազմում առկա համակարգչային սարքերի և սարքավորումների թիվը 13</w:t>
            </w:r>
          </w:p>
          <w:p w:rsidR="002E713C" w:rsidRPr="00596C2A" w:rsidRDefault="002E713C" w:rsidP="002E713C">
            <w:pPr>
              <w:numPr>
                <w:ilvl w:val="0"/>
                <w:numId w:val="35"/>
              </w:numPr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պաշտոնական համացանցային կայք  </w:t>
            </w:r>
            <w:hyperlink r:id="rId10" w:history="1">
              <w:r w:rsidRPr="00596C2A">
                <w:rPr>
                  <w:rStyle w:val="a4"/>
                  <w:rFonts w:ascii="GHEA Grapalat" w:hAnsi="GHEA Grapalat"/>
                  <w:sz w:val="20"/>
                  <w:lang w:val="hy-AM"/>
                </w:rPr>
                <w:t>http://www.paraqat.am/</w:t>
              </w:r>
            </w:hyperlink>
          </w:p>
        </w:tc>
      </w:tr>
      <w:tr w:rsidR="002E713C" w:rsidRPr="00596C2A" w:rsidTr="003765B0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2E713C" w:rsidRPr="007B3FD2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Ոլորտ 2. Պաշտպանության կազմակերպում</w:t>
            </w:r>
          </w:p>
        </w:tc>
      </w:tr>
      <w:tr w:rsidR="002E713C" w:rsidRPr="00596C2A" w:rsidTr="003765B0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 w:cs="Arial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2018 թվականին պաշտպանության կազմակերպման ոլորտում ծրագրեր և միջոցառումներ չեն նախատեսվում։</w:t>
            </w:r>
          </w:p>
        </w:tc>
      </w:tr>
      <w:tr w:rsidR="002E713C" w:rsidRPr="00596C2A" w:rsidTr="003765B0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2E713C" w:rsidRPr="00596C2A" w:rsidTr="003765B0">
        <w:trPr>
          <w:trHeight w:val="365"/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 w:cs="Arial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2018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նախատեսվում։</w:t>
            </w:r>
          </w:p>
        </w:tc>
      </w:tr>
      <w:tr w:rsidR="002E713C" w:rsidRPr="00596C2A" w:rsidTr="003765B0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2E713C" w:rsidRPr="00E67282" w:rsidTr="003765B0">
        <w:trPr>
          <w:trHeight w:val="690"/>
          <w:jc w:val="center"/>
        </w:trPr>
        <w:tc>
          <w:tcPr>
            <w:tcW w:w="5831" w:type="dxa"/>
            <w:gridSpan w:val="2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Ոլորտային նպատակ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2E713C" w:rsidRPr="00596C2A" w:rsidRDefault="002E713C" w:rsidP="002E713C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ծառայություններից, 50%</w:t>
            </w:r>
          </w:p>
        </w:tc>
      </w:tr>
      <w:tr w:rsidR="002E713C" w:rsidRPr="00E67282" w:rsidTr="003765B0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Ծրագիր 1. Թաիրով  բնակավայրի բնակելի շենքերի մուտքերի հիմնանորոգում, Փարաքարում խաղահրապարակի ստեղծում</w:t>
            </w:r>
          </w:p>
        </w:tc>
      </w:tr>
      <w:tr w:rsidR="002E713C" w:rsidRPr="00E67282" w:rsidTr="003765B0">
        <w:trPr>
          <w:trHeight w:val="558"/>
          <w:jc w:val="center"/>
        </w:trPr>
        <w:tc>
          <w:tcPr>
            <w:tcW w:w="3131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Ծրագրի նպատակ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Թաիրով բնակավայրում ունենալ վերանորոգված շքամուտքերով բազմաբնակարան շենքեր, և խաղահրապարակով ապահովված բարեկարգ բակային տարածք</w:t>
            </w:r>
          </w:p>
        </w:tc>
        <w:tc>
          <w:tcPr>
            <w:tcW w:w="2700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2E713C" w:rsidRPr="00596C2A" w:rsidRDefault="002E713C" w:rsidP="002E713C">
            <w:pPr>
              <w:numPr>
                <w:ilvl w:val="0"/>
                <w:numId w:val="39"/>
              </w:numPr>
              <w:spacing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Նորոգված շքամուտքեր ունեցող բազմաբնակարան շենքերի տեսակարար կշիռն ընդհանուրի մեջ, 80 % </w:t>
            </w:r>
          </w:p>
          <w:p w:rsidR="002E713C" w:rsidRPr="00596C2A" w:rsidRDefault="002E713C" w:rsidP="002E713C">
            <w:pPr>
              <w:numPr>
                <w:ilvl w:val="0"/>
                <w:numId w:val="39"/>
              </w:numPr>
              <w:spacing w:line="20" w:lineRule="atLeast"/>
              <w:contextualSpacing/>
              <w:rPr>
                <w:rFonts w:ascii="GHEA Grapalat" w:hAnsi="GHEA Grapalat"/>
                <w:sz w:val="20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Բակերի հագեցվածությունը խաղահրապարակ</w:t>
            </w: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>ներով, 40</w:t>
            </w:r>
            <w:r w:rsidRPr="00596C2A">
              <w:rPr>
                <w:rFonts w:ascii="GHEA Grapalat" w:hAnsi="GHEA Grapalat"/>
                <w:sz w:val="20"/>
              </w:rPr>
              <w:t>%</w:t>
            </w:r>
          </w:p>
        </w:tc>
        <w:tc>
          <w:tcPr>
            <w:tcW w:w="3600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>Ծրագրի գնահատման համակարգ,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10" w:type="dxa"/>
            <w:vMerge w:val="restart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</w:t>
            </w:r>
          </w:p>
        </w:tc>
        <w:tc>
          <w:tcPr>
            <w:tcW w:w="1440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E713C" w:rsidRPr="00E67282" w:rsidTr="003765B0">
        <w:trPr>
          <w:trHeight w:val="2408"/>
          <w:jc w:val="center"/>
        </w:trPr>
        <w:tc>
          <w:tcPr>
            <w:tcW w:w="3131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>Միջանկյալ արդյունք 1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Մեծացել է բնակավայրի գրավչությունը</w:t>
            </w:r>
          </w:p>
        </w:tc>
        <w:tc>
          <w:tcPr>
            <w:tcW w:w="270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2E713C" w:rsidRPr="00596C2A" w:rsidRDefault="002E713C" w:rsidP="002E713C">
            <w:pPr>
              <w:numPr>
                <w:ilvl w:val="0"/>
                <w:numId w:val="20"/>
              </w:numPr>
              <w:ind w:left="305" w:right="-69" w:hanging="27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Բազմաբնակարան շենքերի թիվը, որոնց շքամուտքերը վերանորոգվել են 27</w:t>
            </w:r>
          </w:p>
          <w:p w:rsidR="002E713C" w:rsidRPr="00596C2A" w:rsidRDefault="002E713C" w:rsidP="002E713C">
            <w:pPr>
              <w:numPr>
                <w:ilvl w:val="0"/>
                <w:numId w:val="20"/>
              </w:numPr>
              <w:ind w:left="305" w:right="-69" w:hanging="27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Բնակիչների բավարարվածությունը բնակարանային շինարարության ոլորտում մատուցվող ծառայություններից, 80%</w:t>
            </w:r>
          </w:p>
          <w:p w:rsidR="002E713C" w:rsidRPr="00596C2A" w:rsidRDefault="002E713C" w:rsidP="002E713C">
            <w:pPr>
              <w:numPr>
                <w:ilvl w:val="0"/>
                <w:numId w:val="20"/>
              </w:numPr>
              <w:ind w:left="305" w:right="-69" w:hanging="27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Շինարարական աշխատանքների իրականացման ժամկետը, 60 օր</w:t>
            </w:r>
          </w:p>
        </w:tc>
        <w:tc>
          <w:tcPr>
            <w:tcW w:w="3600" w:type="dxa"/>
          </w:tcPr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 w:rsidRPr="00596C2A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596C2A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710" w:type="dxa"/>
            <w:vMerge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2018թ. մայիս- </w:t>
            </w:r>
            <w:r w:rsidRPr="00596C2A">
              <w:rPr>
                <w:rFonts w:ascii="GHEA Grapalat" w:hAnsi="GHEA Grapalat"/>
                <w:sz w:val="20"/>
              </w:rPr>
              <w:t>հոկտեմբեր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31" w:type="dxa"/>
            <w:tcBorders>
              <w:top w:val="nil"/>
            </w:tcBorders>
            <w:vAlign w:val="center"/>
          </w:tcPr>
          <w:p w:rsidR="002E713C" w:rsidRPr="00596C2A" w:rsidRDefault="002E713C" w:rsidP="002E713C">
            <w:pPr>
              <w:spacing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E713C" w:rsidRPr="00E67282" w:rsidTr="003765B0">
        <w:trPr>
          <w:trHeight w:val="973"/>
          <w:jc w:val="center"/>
        </w:trPr>
        <w:tc>
          <w:tcPr>
            <w:tcW w:w="5831" w:type="dxa"/>
            <w:gridSpan w:val="2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Միջոցառումներ </w:t>
            </w:r>
          </w:p>
          <w:p w:rsidR="002E713C" w:rsidRPr="00596C2A" w:rsidRDefault="002E713C" w:rsidP="002E713C">
            <w:pPr>
              <w:numPr>
                <w:ilvl w:val="0"/>
                <w:numId w:val="36"/>
              </w:numPr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 xml:space="preserve">Փարաքար </w:t>
            </w:r>
            <w:r w:rsidRPr="00A649C4">
              <w:rPr>
                <w:rFonts w:ascii="GHEA Grapalat" w:hAnsi="GHEA Grapalat" w:cs="Arial"/>
                <w:sz w:val="20"/>
                <w:lang w:val="hy-AM"/>
              </w:rPr>
              <w:t xml:space="preserve">գյուղի  </w:t>
            </w:r>
            <w:r w:rsidRPr="00596C2A">
              <w:rPr>
                <w:rFonts w:ascii="GHEA Grapalat" w:hAnsi="GHEA Grapalat"/>
                <w:sz w:val="20"/>
                <w:lang w:val="hy-AM"/>
              </w:rPr>
              <w:t xml:space="preserve"> բակային տարածքներում խաղահրապարակների ստեղծում</w:t>
            </w: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2E713C" w:rsidRPr="00596C2A" w:rsidRDefault="002E713C" w:rsidP="002E713C">
            <w:pPr>
              <w:numPr>
                <w:ilvl w:val="0"/>
                <w:numId w:val="19"/>
              </w:numPr>
              <w:ind w:left="310" w:hanging="268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Pr="00A649C4">
              <w:rPr>
                <w:rFonts w:ascii="GHEA Grapalat" w:hAnsi="GHEA Grapalat"/>
                <w:sz w:val="20"/>
                <w:lang w:val="hy-AM"/>
              </w:rPr>
              <w:t xml:space="preserve"> 2</w:t>
            </w:r>
            <w:r w:rsidRPr="008D57B3">
              <w:rPr>
                <w:rFonts w:ascii="GHEA Grapalat" w:hAnsi="GHEA Grapalat"/>
                <w:sz w:val="20"/>
                <w:lang w:val="hy-AM"/>
              </w:rPr>
              <w:t xml:space="preserve"> 000.</w:t>
            </w:r>
            <w:r w:rsidRPr="00A649C4">
              <w:rPr>
                <w:rFonts w:ascii="GHEA Grapalat" w:hAnsi="GHEA Grapalat"/>
                <w:sz w:val="20"/>
                <w:lang w:val="hy-AM"/>
              </w:rPr>
              <w:t>0</w:t>
            </w:r>
            <w:r w:rsidRPr="008D57B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96C2A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:rsidR="002E713C" w:rsidRPr="00596C2A" w:rsidRDefault="002E713C" w:rsidP="002E713C">
            <w:pPr>
              <w:numPr>
                <w:ilvl w:val="0"/>
                <w:numId w:val="19"/>
              </w:numPr>
              <w:ind w:left="310" w:hanging="268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Վերանորոգման</w:t>
            </w:r>
            <w:r w:rsidRPr="00596C2A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30</w:t>
            </w:r>
          </w:p>
        </w:tc>
      </w:tr>
      <w:tr w:rsidR="002E713C" w:rsidRPr="00E67282" w:rsidTr="003765B0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  <w:vAlign w:val="center"/>
          </w:tcPr>
          <w:p w:rsidR="002E713C" w:rsidRPr="007B3FD2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Ծրագիր 2. Փարաքար համայնքի  գերեզմանատների չափագրում, սխեմայի կազմում, տարածքի ընդլայնում, պարսպապատում, դեպի գերեզմանատուն գնացող ճանապարհի կառուցում, Գնդեվազ գերեզմանատների պարսպապատում</w:t>
            </w:r>
          </w:p>
        </w:tc>
      </w:tr>
      <w:tr w:rsidR="002E713C" w:rsidRPr="00E67282" w:rsidTr="003765B0">
        <w:trPr>
          <w:trHeight w:val="1532"/>
          <w:jc w:val="center"/>
        </w:trPr>
        <w:tc>
          <w:tcPr>
            <w:tcW w:w="3131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Ծրագրի նպատակ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Բարելավել Փարաքար համայնքի գերեզմանատների  պահպանման ծառայության որակը</w:t>
            </w:r>
          </w:p>
        </w:tc>
        <w:tc>
          <w:tcPr>
            <w:tcW w:w="270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Ծրագրի ազդեցության (վերջնական արդյունքի) ցուցանիշ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Փարաքար  համայնքի բնակչությանը մատուցվող՝ գերեզմանատան պահպանման  ծառայության որակը՝ բավարար</w:t>
            </w:r>
          </w:p>
        </w:tc>
        <w:tc>
          <w:tcPr>
            <w:tcW w:w="360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10" w:type="dxa"/>
            <w:vMerge w:val="restart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Համայնքի </w:t>
            </w:r>
            <w:r w:rsidRPr="00596C2A">
              <w:rPr>
                <w:rFonts w:ascii="GHEA Grapalat" w:hAnsi="GHEA Grapalat"/>
                <w:sz w:val="20"/>
              </w:rPr>
              <w:t>&lt;&lt;Բարեկարգում&gt;&gt; տնօրինություն հիմնարկ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  <w:vMerge w:val="restart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2018թ. </w:t>
            </w:r>
            <w:r w:rsidRPr="00596C2A">
              <w:rPr>
                <w:rFonts w:ascii="GHEA Grapalat" w:hAnsi="GHEA Grapalat"/>
                <w:sz w:val="20"/>
              </w:rPr>
              <w:t xml:space="preserve"> 3</w:t>
            </w:r>
            <w:r w:rsidRPr="00596C2A">
              <w:rPr>
                <w:rFonts w:ascii="GHEA Grapalat" w:hAnsi="GHEA Grapalat"/>
                <w:sz w:val="20"/>
                <w:lang w:val="hy-AM"/>
              </w:rPr>
              <w:t>-րդ եռամսյակ</w:t>
            </w:r>
          </w:p>
        </w:tc>
        <w:tc>
          <w:tcPr>
            <w:tcW w:w="1731" w:type="dxa"/>
          </w:tcPr>
          <w:p w:rsidR="002E713C" w:rsidRPr="00596C2A" w:rsidRDefault="002E713C" w:rsidP="002E713C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Համայնքի բյուջեից անհրաժեշտ</w:t>
            </w:r>
          </w:p>
          <w:p w:rsidR="002E713C" w:rsidRPr="00596C2A" w:rsidRDefault="002E713C" w:rsidP="002E713C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ֆինանսական միջոցները  ժամանակին հատկացվում են</w:t>
            </w:r>
          </w:p>
        </w:tc>
      </w:tr>
      <w:tr w:rsidR="002E713C" w:rsidRPr="00E67282" w:rsidTr="003765B0">
        <w:trPr>
          <w:jc w:val="center"/>
        </w:trPr>
        <w:tc>
          <w:tcPr>
            <w:tcW w:w="3131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Միջանկյալ արդյունք 1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Բարելավվել է Փարաքար համայնքի բնակչությանը մատուցվող՝ գերեզմանատան պահպանման  ծառայության որակը</w:t>
            </w:r>
          </w:p>
        </w:tc>
        <w:tc>
          <w:tcPr>
            <w:tcW w:w="270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2E713C" w:rsidRPr="00596C2A" w:rsidRDefault="002E713C" w:rsidP="002E713C">
            <w:pPr>
              <w:numPr>
                <w:ilvl w:val="0"/>
                <w:numId w:val="21"/>
              </w:numPr>
              <w:spacing w:line="20" w:lineRule="atLeast"/>
              <w:ind w:left="452" w:hanging="284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Գերեզմանատան վիճակը, լավ </w:t>
            </w:r>
          </w:p>
          <w:p w:rsidR="002E713C" w:rsidRPr="00596C2A" w:rsidRDefault="002E713C" w:rsidP="002E713C">
            <w:pPr>
              <w:numPr>
                <w:ilvl w:val="0"/>
                <w:numId w:val="21"/>
              </w:numPr>
              <w:spacing w:line="20" w:lineRule="atLeast"/>
              <w:ind w:left="452" w:hanging="284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Կառուցված ցանկապատի </w:t>
            </w: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երկարությունը, </w:t>
            </w:r>
            <w:r w:rsidRPr="00596C2A">
              <w:rPr>
                <w:rFonts w:ascii="GHEA Grapalat" w:hAnsi="GHEA Grapalat"/>
                <w:sz w:val="20"/>
              </w:rPr>
              <w:t>1600</w:t>
            </w:r>
          </w:p>
          <w:p w:rsidR="002E713C" w:rsidRPr="00596C2A" w:rsidRDefault="002E713C" w:rsidP="002E713C">
            <w:pPr>
              <w:numPr>
                <w:ilvl w:val="0"/>
                <w:numId w:val="21"/>
              </w:numPr>
              <w:spacing w:line="20" w:lineRule="atLeast"/>
              <w:ind w:left="452" w:hanging="284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Աշխատանքների իրականացման ժամկետը, </w:t>
            </w:r>
            <w:r w:rsidRPr="00596C2A">
              <w:rPr>
                <w:rFonts w:ascii="GHEA Grapalat" w:hAnsi="GHEA Grapalat"/>
                <w:sz w:val="20"/>
              </w:rPr>
              <w:t>60</w:t>
            </w:r>
            <w:r w:rsidRPr="00596C2A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</w:tc>
        <w:tc>
          <w:tcPr>
            <w:tcW w:w="3600" w:type="dxa"/>
          </w:tcPr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 w:rsidRPr="00596C2A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596C2A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710" w:type="dxa"/>
            <w:vMerge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  <w:vMerge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31" w:type="dxa"/>
          </w:tcPr>
          <w:p w:rsidR="002E713C" w:rsidRPr="00596C2A" w:rsidRDefault="002E713C" w:rsidP="002E713C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:rsidR="002E713C" w:rsidRPr="00596C2A" w:rsidRDefault="002E713C" w:rsidP="002E713C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ֆինանսական ռեսուրսները        </w:t>
            </w:r>
          </w:p>
          <w:p w:rsidR="002E713C" w:rsidRPr="00596C2A" w:rsidRDefault="002E713C" w:rsidP="002E713C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2E713C" w:rsidRPr="00E67282" w:rsidTr="003765B0">
        <w:trPr>
          <w:jc w:val="center"/>
        </w:trPr>
        <w:tc>
          <w:tcPr>
            <w:tcW w:w="5831" w:type="dxa"/>
            <w:gridSpan w:val="2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Միջոցառումներ  </w:t>
            </w:r>
          </w:p>
          <w:p w:rsidR="002E713C" w:rsidRPr="00596C2A" w:rsidRDefault="002E713C" w:rsidP="002E713C">
            <w:pPr>
              <w:numPr>
                <w:ilvl w:val="0"/>
                <w:numId w:val="24"/>
              </w:numPr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Փարաքար </w:t>
            </w:r>
            <w:r w:rsidRPr="00A649C4">
              <w:rPr>
                <w:rFonts w:ascii="GHEA Grapalat" w:hAnsi="GHEA Grapalat"/>
                <w:sz w:val="20"/>
                <w:lang w:val="hy-AM"/>
              </w:rPr>
              <w:t xml:space="preserve">գյուղի </w:t>
            </w:r>
            <w:r w:rsidRPr="00596C2A">
              <w:rPr>
                <w:rFonts w:ascii="GHEA Grapalat" w:hAnsi="GHEA Grapalat"/>
                <w:sz w:val="20"/>
                <w:lang w:val="hy-AM"/>
              </w:rPr>
              <w:t xml:space="preserve"> գերեզմանատան չափագրում, սխեմայի կազմում, տարածքի ընդլայնում, պարսպապատում, դեպի գերեզմանատուն գնացող ճանապարհի </w:t>
            </w:r>
            <w:r w:rsidRPr="00A649C4">
              <w:rPr>
                <w:rFonts w:ascii="GHEA Grapalat" w:hAnsi="GHEA Grapalat"/>
                <w:sz w:val="20"/>
                <w:lang w:val="hy-AM"/>
              </w:rPr>
              <w:t>վերանորոգում</w:t>
            </w:r>
          </w:p>
          <w:p w:rsidR="002E713C" w:rsidRPr="00596C2A" w:rsidRDefault="002E713C" w:rsidP="002E713C">
            <w:pPr>
              <w:numPr>
                <w:ilvl w:val="0"/>
                <w:numId w:val="24"/>
              </w:numPr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</w:rPr>
              <w:t xml:space="preserve">Թաիրով </w:t>
            </w:r>
            <w:r w:rsidRPr="00596C2A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 xml:space="preserve">գյուղի </w:t>
            </w:r>
            <w:r w:rsidRPr="00596C2A">
              <w:rPr>
                <w:rFonts w:ascii="GHEA Grapalat" w:hAnsi="GHEA Grapalat"/>
                <w:sz w:val="20"/>
                <w:lang w:val="hy-AM"/>
              </w:rPr>
              <w:t xml:space="preserve"> գերեզմանատ</w:t>
            </w:r>
            <w:r w:rsidRPr="00596C2A">
              <w:rPr>
                <w:rFonts w:ascii="GHEA Grapalat" w:hAnsi="GHEA Grapalat"/>
                <w:sz w:val="20"/>
              </w:rPr>
              <w:t>ան</w:t>
            </w:r>
            <w:r w:rsidRPr="00596C2A">
              <w:rPr>
                <w:rFonts w:ascii="GHEA Grapalat" w:hAnsi="GHEA Grapalat"/>
                <w:sz w:val="20"/>
                <w:lang w:val="hy-AM"/>
              </w:rPr>
              <w:t xml:space="preserve"> պարսպապատում</w:t>
            </w: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2E713C" w:rsidRPr="00596C2A" w:rsidRDefault="002E713C" w:rsidP="002E713C">
            <w:pPr>
              <w:numPr>
                <w:ilvl w:val="0"/>
                <w:numId w:val="22"/>
              </w:numPr>
              <w:spacing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Ձեռք բերված սյուների քանակը </w:t>
            </w:r>
            <w:r w:rsidRPr="00596C2A">
              <w:rPr>
                <w:rFonts w:ascii="GHEA Grapalat" w:hAnsi="GHEA Grapalat"/>
                <w:sz w:val="20"/>
              </w:rPr>
              <w:t>1040</w:t>
            </w:r>
          </w:p>
          <w:p w:rsidR="002E713C" w:rsidRPr="00596C2A" w:rsidRDefault="002E713C" w:rsidP="002E713C">
            <w:pPr>
              <w:numPr>
                <w:ilvl w:val="0"/>
                <w:numId w:val="22"/>
              </w:numPr>
              <w:spacing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Փարաքար բնակավայրի գերեզմանատան չափագրման, սխեմայի կազմման, տարածքի ընդլայնման, պարսպապատման, դեպի գերեզմանատուն գնացող ճանապարհի </w:t>
            </w:r>
            <w:r w:rsidRPr="00A649C4">
              <w:rPr>
                <w:rFonts w:ascii="GHEA Grapalat" w:hAnsi="GHEA Grapalat"/>
                <w:sz w:val="20"/>
                <w:lang w:val="hy-AM"/>
              </w:rPr>
              <w:t>վերանորոգման</w:t>
            </w:r>
            <w:r w:rsidRPr="007E62F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96C2A">
              <w:rPr>
                <w:rFonts w:ascii="GHEA Grapalat" w:hAnsi="GHEA Grapalat"/>
                <w:sz w:val="20"/>
                <w:lang w:val="hy-AM"/>
              </w:rPr>
              <w:t xml:space="preserve">ծախսեր՝       13 600.0 </w:t>
            </w:r>
            <w:r w:rsidRPr="00596C2A">
              <w:rPr>
                <w:rFonts w:ascii="GHEA Grapalat" w:hAnsi="GHEA Grapalat" w:cs="Arial"/>
                <w:sz w:val="20"/>
                <w:lang w:val="hy-AM"/>
              </w:rPr>
              <w:t>հազ. դրամ</w:t>
            </w:r>
          </w:p>
        </w:tc>
      </w:tr>
      <w:tr w:rsidR="002E713C" w:rsidRPr="00596C2A" w:rsidTr="003765B0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Ծրագիր 3. Փողոցային լուսավորության իրականացում</w:t>
            </w:r>
          </w:p>
        </w:tc>
      </w:tr>
      <w:tr w:rsidR="002E713C" w:rsidRPr="00E67282" w:rsidTr="003765B0">
        <w:trPr>
          <w:trHeight w:val="2493"/>
          <w:jc w:val="center"/>
        </w:trPr>
        <w:tc>
          <w:tcPr>
            <w:tcW w:w="3131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Ծրագրի նպատակ</w:t>
            </w:r>
          </w:p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Բարձրացնել Փարաքար համայնքի փողոցների երթևեկության անվտանգության մակարդակը և դրանք դարձնել հարմարավետ  տրանսպորտային միջոցների և հետիոտների համար</w:t>
            </w:r>
          </w:p>
        </w:tc>
        <w:tc>
          <w:tcPr>
            <w:tcW w:w="270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2E713C" w:rsidRPr="00596C2A" w:rsidRDefault="002E713C" w:rsidP="002E713C">
            <w:pPr>
              <w:numPr>
                <w:ilvl w:val="0"/>
                <w:numId w:val="21"/>
              </w:numPr>
              <w:spacing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 բավարար</w:t>
            </w:r>
          </w:p>
        </w:tc>
        <w:tc>
          <w:tcPr>
            <w:tcW w:w="360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710" w:type="dxa"/>
            <w:vMerge w:val="restart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2E713C" w:rsidRDefault="002E713C" w:rsidP="002E713C">
            <w:pPr>
              <w:spacing w:line="20" w:lineRule="atLeast"/>
              <w:rPr>
                <w:rFonts w:ascii="GHEA Grapalat" w:hAnsi="GHEA Grapalat"/>
                <w:sz w:val="20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Համայնքի ղեկավար, </w:t>
            </w:r>
          </w:p>
          <w:p w:rsidR="002E713C" w:rsidRDefault="002E713C" w:rsidP="002E713C">
            <w:pPr>
              <w:spacing w:line="20" w:lineRule="atLeast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Բարեկարգում </w:t>
            </w:r>
          </w:p>
          <w:p w:rsidR="002E713C" w:rsidRDefault="002E713C" w:rsidP="002E713C">
            <w:pPr>
              <w:spacing w:line="20" w:lineRule="atLeast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Տնօրինության </w:t>
            </w:r>
          </w:p>
          <w:p w:rsidR="002E713C" w:rsidRPr="007E62F7" w:rsidRDefault="002E713C" w:rsidP="002E713C">
            <w:pPr>
              <w:spacing w:line="20" w:lineRule="atLeast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տնօրեն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  <w:vMerge w:val="restart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</w:tc>
        <w:tc>
          <w:tcPr>
            <w:tcW w:w="1731" w:type="dxa"/>
          </w:tcPr>
          <w:p w:rsidR="002E713C" w:rsidRPr="00596C2A" w:rsidRDefault="002E713C" w:rsidP="002E713C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E713C" w:rsidRPr="00596C2A" w:rsidTr="003765B0">
        <w:trPr>
          <w:jc w:val="center"/>
        </w:trPr>
        <w:tc>
          <w:tcPr>
            <w:tcW w:w="3131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Միջանկյալ արդյունք 1</w:t>
            </w:r>
          </w:p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Փարաքար  համայնքի բնակավայրերիփողոցների դարձել են հարմարավետ  և անվտանգ տրանսպորտային միջոցների և հետիոտների համար</w:t>
            </w:r>
          </w:p>
        </w:tc>
        <w:tc>
          <w:tcPr>
            <w:tcW w:w="270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2E713C" w:rsidRPr="00596C2A" w:rsidRDefault="002E713C" w:rsidP="002E713C">
            <w:pPr>
              <w:numPr>
                <w:ilvl w:val="0"/>
                <w:numId w:val="21"/>
              </w:numPr>
              <w:spacing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Փողոցների արտաքին լուսավորության համակարգի երկարությունը, 2 կմ</w:t>
            </w:r>
          </w:p>
          <w:p w:rsidR="002E713C" w:rsidRPr="00596C2A" w:rsidRDefault="002E713C" w:rsidP="002E713C">
            <w:pPr>
              <w:numPr>
                <w:ilvl w:val="0"/>
                <w:numId w:val="21"/>
              </w:numPr>
              <w:spacing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Գիշերային լուսավորված փողոցների տեսակարար կշիռն ընդհանուրի մեջ 20%</w:t>
            </w:r>
          </w:p>
          <w:p w:rsidR="002E713C" w:rsidRPr="00596C2A" w:rsidRDefault="002E713C" w:rsidP="002E713C">
            <w:pPr>
              <w:numPr>
                <w:ilvl w:val="0"/>
                <w:numId w:val="21"/>
              </w:numPr>
              <w:spacing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Գիշերային լուսավորության ժամերի թիվը օրվա կտրվածքով՝ ամռանը 6 ժամ</w:t>
            </w:r>
          </w:p>
          <w:p w:rsidR="002E713C" w:rsidRPr="00596C2A" w:rsidRDefault="002E713C" w:rsidP="002E713C">
            <w:pPr>
              <w:numPr>
                <w:ilvl w:val="0"/>
                <w:numId w:val="21"/>
              </w:numPr>
              <w:spacing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 xml:space="preserve">Գիշերային լուսավորության ժամերի թիվը օրվա </w:t>
            </w:r>
            <w:r w:rsidRPr="00596C2A">
              <w:rPr>
                <w:rFonts w:ascii="GHEA Grapalat" w:hAnsi="GHEA Grapalat" w:cs="Arial"/>
                <w:sz w:val="20"/>
                <w:lang w:val="hy-AM"/>
              </w:rPr>
              <w:lastRenderedPageBreak/>
              <w:t>կտրվածքով՝ ձմռանը 8 ժամ</w:t>
            </w:r>
          </w:p>
          <w:p w:rsidR="002E713C" w:rsidRPr="00596C2A" w:rsidRDefault="002E713C" w:rsidP="002E713C">
            <w:pPr>
              <w:numPr>
                <w:ilvl w:val="0"/>
                <w:numId w:val="21"/>
              </w:numPr>
              <w:spacing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Բնակիչների բավարարվածությունը համայնքում գիշերային լուսավորվածությունից, 30%</w:t>
            </w:r>
          </w:p>
        </w:tc>
        <w:tc>
          <w:tcPr>
            <w:tcW w:w="3600" w:type="dxa"/>
          </w:tcPr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 w:rsidRPr="00596C2A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596C2A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710" w:type="dxa"/>
            <w:vMerge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  <w:vMerge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31" w:type="dxa"/>
          </w:tcPr>
          <w:p w:rsidR="002E713C" w:rsidRPr="00596C2A" w:rsidRDefault="002E713C" w:rsidP="002E713C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:rsidR="002E713C" w:rsidRPr="00596C2A" w:rsidRDefault="002E713C" w:rsidP="002E713C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մարդկային, տեխնիկական  և ֆինանսական ռեսուրսները        </w:t>
            </w:r>
          </w:p>
          <w:p w:rsidR="002E713C" w:rsidRPr="00596C2A" w:rsidRDefault="002E713C" w:rsidP="002E713C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2E713C" w:rsidRPr="00596C2A" w:rsidTr="003765B0">
        <w:trPr>
          <w:trHeight w:val="841"/>
          <w:jc w:val="center"/>
        </w:trPr>
        <w:tc>
          <w:tcPr>
            <w:tcW w:w="5831" w:type="dxa"/>
            <w:gridSpan w:val="2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Միջոցառումներ  </w:t>
            </w:r>
          </w:p>
          <w:p w:rsidR="002E713C" w:rsidRPr="00596C2A" w:rsidRDefault="002E713C" w:rsidP="002E713C">
            <w:pPr>
              <w:numPr>
                <w:ilvl w:val="0"/>
                <w:numId w:val="21"/>
              </w:numPr>
              <w:spacing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Փարաքար համայնքի լուսավորության ցանցի սպասարկում</w:t>
            </w:r>
          </w:p>
          <w:p w:rsidR="002E713C" w:rsidRPr="00596C2A" w:rsidRDefault="002E713C" w:rsidP="002E713C">
            <w:pPr>
              <w:spacing w:line="20" w:lineRule="atLeast"/>
              <w:ind w:left="452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2E713C" w:rsidRPr="00596C2A" w:rsidRDefault="002E713C" w:rsidP="002E713C">
            <w:pPr>
              <w:numPr>
                <w:ilvl w:val="0"/>
                <w:numId w:val="21"/>
              </w:numPr>
              <w:spacing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Համայնքի  բյուջեով նախատեսված ֆինանսական միջոցներ՝ 700.0 հազ դրամ</w:t>
            </w:r>
          </w:p>
          <w:p w:rsidR="002E713C" w:rsidRPr="00596C2A" w:rsidRDefault="002E713C" w:rsidP="002E713C">
            <w:pPr>
              <w:numPr>
                <w:ilvl w:val="0"/>
                <w:numId w:val="21"/>
              </w:numPr>
              <w:spacing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Համայնքապետարանից՝ փողոցների գիշերային լուսավորության աշխատանքները կազմակերպող և վերահսկող աշխատակիցների թիվը 1</w:t>
            </w:r>
          </w:p>
          <w:p w:rsidR="002E713C" w:rsidRPr="00596C2A" w:rsidRDefault="002E713C" w:rsidP="002E713C">
            <w:pPr>
              <w:numPr>
                <w:ilvl w:val="0"/>
                <w:numId w:val="21"/>
              </w:numPr>
              <w:spacing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Առկա լուսավորության համակարգի երկարությունը՝5 կմ</w:t>
            </w:r>
          </w:p>
          <w:p w:rsidR="002E713C" w:rsidRPr="00596C2A" w:rsidRDefault="002E713C" w:rsidP="002E713C">
            <w:pPr>
              <w:numPr>
                <w:ilvl w:val="0"/>
                <w:numId w:val="21"/>
              </w:numPr>
              <w:spacing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Առկա լուսավորության համակարգի հենասյուների թիվը`100</w:t>
            </w:r>
          </w:p>
          <w:p w:rsidR="002E713C" w:rsidRPr="00596C2A" w:rsidRDefault="002E713C" w:rsidP="002E713C">
            <w:pPr>
              <w:numPr>
                <w:ilvl w:val="0"/>
                <w:numId w:val="21"/>
              </w:numPr>
              <w:spacing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</w:rPr>
              <w:t>Առկա մեկնարկիչների թիվը` 15</w:t>
            </w:r>
          </w:p>
        </w:tc>
      </w:tr>
      <w:tr w:rsidR="002E713C" w:rsidRPr="00596C2A" w:rsidTr="003765B0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2E713C" w:rsidRDefault="002E713C" w:rsidP="002E713C">
            <w:pPr>
              <w:spacing w:line="20" w:lineRule="atLeast"/>
              <w:jc w:val="both"/>
              <w:rPr>
                <w:rFonts w:ascii="GHEA Grapalat" w:hAnsi="GHEA Grapalat" w:cs="Arial"/>
                <w:sz w:val="20"/>
              </w:rPr>
            </w:pPr>
          </w:p>
          <w:p w:rsidR="002E713C" w:rsidRDefault="002E713C" w:rsidP="002E713C">
            <w:pPr>
              <w:spacing w:line="20" w:lineRule="atLeast"/>
              <w:jc w:val="both"/>
              <w:rPr>
                <w:rFonts w:ascii="GHEA Grapalat" w:hAnsi="GHEA Grapalat" w:cs="Arial"/>
                <w:sz w:val="20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Ո</w:t>
            </w:r>
            <w:r w:rsidRPr="00596C2A">
              <w:rPr>
                <w:rFonts w:ascii="GHEA Grapalat" w:hAnsi="GHEA Grapalat"/>
                <w:sz w:val="20"/>
                <w:lang w:val="hy-AM"/>
              </w:rPr>
              <w:t>լորտ 5. Հողօգտագործում</w:t>
            </w:r>
          </w:p>
        </w:tc>
      </w:tr>
      <w:tr w:rsidR="002E713C" w:rsidRPr="00596C2A" w:rsidTr="003765B0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 w:cs="Arial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2018 թվականին հողօգտագործման ոլորտում ծրագրեր և միջոցառումներ չեն նախատեսվում</w:t>
            </w:r>
          </w:p>
        </w:tc>
      </w:tr>
      <w:tr w:rsidR="002E713C" w:rsidRPr="00596C2A" w:rsidTr="003765B0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Ո</w:t>
            </w:r>
            <w:r w:rsidRPr="00596C2A">
              <w:rPr>
                <w:rFonts w:ascii="GHEA Grapalat" w:hAnsi="GHEA Grapalat"/>
                <w:sz w:val="20"/>
                <w:lang w:val="hy-AM"/>
              </w:rPr>
              <w:t>լորտ 6. Տրանսպորտ</w:t>
            </w:r>
          </w:p>
        </w:tc>
      </w:tr>
      <w:tr w:rsidR="002E713C" w:rsidRPr="00E67282" w:rsidTr="003765B0">
        <w:trPr>
          <w:trHeight w:val="1443"/>
          <w:jc w:val="center"/>
        </w:trPr>
        <w:tc>
          <w:tcPr>
            <w:tcW w:w="5831" w:type="dxa"/>
            <w:gridSpan w:val="2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Ոլորտային նպատակ</w:t>
            </w:r>
          </w:p>
          <w:p w:rsidR="002E713C" w:rsidRPr="00596C2A" w:rsidRDefault="002E713C" w:rsidP="002E713C">
            <w:pPr>
              <w:spacing w:line="20" w:lineRule="atLeast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8481" w:type="dxa"/>
            <w:gridSpan w:val="4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2E713C" w:rsidRPr="00596C2A" w:rsidRDefault="002E713C" w:rsidP="002E713C">
            <w:pPr>
              <w:numPr>
                <w:ilvl w:val="0"/>
                <w:numId w:val="18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Բարեկարգ ներբնակավայրային ճանապարհների մակերեսի տեսակարար կշիռն ընդհանուրի կազմում, 30%</w:t>
            </w:r>
          </w:p>
          <w:p w:rsidR="002E713C" w:rsidRPr="00596C2A" w:rsidRDefault="002E713C" w:rsidP="002E713C">
            <w:pPr>
              <w:numPr>
                <w:ilvl w:val="0"/>
                <w:numId w:val="18"/>
              </w:numPr>
              <w:spacing w:after="200" w:line="276" w:lineRule="auto"/>
              <w:ind w:left="714" w:hanging="357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Զբոսաշրջությունից եկամուտ ստացող տնային տնտեսությունների աճը 2018 թ նախատեսվում է 4%</w:t>
            </w:r>
          </w:p>
        </w:tc>
      </w:tr>
      <w:tr w:rsidR="002E713C" w:rsidRPr="00E67282" w:rsidTr="003765B0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Ծրագիր 1. </w:t>
            </w:r>
            <w:r w:rsidRPr="00596C2A">
              <w:rPr>
                <w:rFonts w:ascii="GHEA Grapalat" w:hAnsi="GHEA Grapalat" w:cs="Arial"/>
                <w:sz w:val="20"/>
                <w:lang w:val="hy-AM"/>
              </w:rPr>
              <w:t>Խողովակաշարային  տրանսպորտային ծառայությունների մատուցում, ներհամայնքային ճանապարհային տնտեսության պահպանություն</w:t>
            </w:r>
          </w:p>
        </w:tc>
      </w:tr>
      <w:tr w:rsidR="002E713C" w:rsidRPr="00E67282" w:rsidTr="003765B0">
        <w:trPr>
          <w:trHeight w:val="556"/>
          <w:jc w:val="center"/>
        </w:trPr>
        <w:tc>
          <w:tcPr>
            <w:tcW w:w="3131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Ծրագրի նպատակ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 xml:space="preserve">Ապահովել համայնքային ենթակայության ճանապարհների և ինժեներական կառույցների սպասարկման, տեղադրման, շահագործման և պահպանման ծառայությունների մատուցումը </w:t>
            </w:r>
          </w:p>
        </w:tc>
        <w:tc>
          <w:tcPr>
            <w:tcW w:w="270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Ծրագրի ազդեցության (վերջնական արդյունքի) ցուցանիշ</w:t>
            </w:r>
          </w:p>
          <w:p w:rsidR="002E713C" w:rsidRPr="00F3602E" w:rsidRDefault="002E713C" w:rsidP="002E713C">
            <w:pPr>
              <w:numPr>
                <w:ilvl w:val="0"/>
                <w:numId w:val="23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Համայնքի ենթակայության տակ </w:t>
            </w:r>
          </w:p>
          <w:p w:rsidR="002E713C" w:rsidRPr="00F3602E" w:rsidRDefault="002E713C" w:rsidP="002E713C">
            <w:pPr>
              <w:ind w:left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գտնվող </w:t>
            </w:r>
            <w:r w:rsidRPr="00596C2A">
              <w:rPr>
                <w:rFonts w:ascii="GHEA Grapalat" w:hAnsi="GHEA Grapalat" w:cs="Arial"/>
                <w:sz w:val="20"/>
                <w:lang w:val="hy-AM"/>
              </w:rPr>
              <w:t xml:space="preserve">ճանապարհների և ինժեներական կառույցների սպասարկման, տեղադրման, շահագործման և պահպանման ծառայությունների մատուցման </w:t>
            </w:r>
          </w:p>
          <w:p w:rsidR="002E713C" w:rsidRPr="00596C2A" w:rsidRDefault="002E713C" w:rsidP="002E713C">
            <w:pPr>
              <w:ind w:left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lastRenderedPageBreak/>
              <w:t>որակը՝ բավարար</w:t>
            </w:r>
          </w:p>
        </w:tc>
        <w:tc>
          <w:tcPr>
            <w:tcW w:w="360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>Ծրագրի գնահատման համակարգ,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10" w:type="dxa"/>
            <w:vMerge w:val="restart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&lt;&lt;Բարեկարգում&gt;&gt; տնօրինություն հիմնարկ</w:t>
            </w:r>
          </w:p>
        </w:tc>
        <w:tc>
          <w:tcPr>
            <w:tcW w:w="1440" w:type="dxa"/>
            <w:vMerge w:val="restart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31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E713C" w:rsidRPr="00E67282" w:rsidTr="003765B0">
        <w:trPr>
          <w:trHeight w:val="2683"/>
          <w:jc w:val="center"/>
        </w:trPr>
        <w:tc>
          <w:tcPr>
            <w:tcW w:w="3131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>Միջանկյալ արդյունք 1</w:t>
            </w:r>
          </w:p>
          <w:p w:rsidR="002E713C" w:rsidRPr="00596C2A" w:rsidRDefault="002E713C" w:rsidP="002E713C">
            <w:pPr>
              <w:spacing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Ապահովել է համայնքային ենթակայության ճանապարհների և ինժեներական կառույցների սպասարկման, տեղադրման, շահագործման և պահպանման ծառայությունների մատուցումը</w:t>
            </w:r>
          </w:p>
        </w:tc>
        <w:tc>
          <w:tcPr>
            <w:tcW w:w="270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2E713C" w:rsidRPr="00596C2A" w:rsidRDefault="002E713C" w:rsidP="002E713C">
            <w:pPr>
              <w:numPr>
                <w:ilvl w:val="0"/>
                <w:numId w:val="20"/>
              </w:numPr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Աշխատանքների իրականացման ժամկետը, 12 ամիս</w:t>
            </w:r>
          </w:p>
          <w:p w:rsidR="002E713C" w:rsidRPr="00596C2A" w:rsidRDefault="002E713C" w:rsidP="002E713C">
            <w:pPr>
              <w:numPr>
                <w:ilvl w:val="0"/>
                <w:numId w:val="20"/>
              </w:numPr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Բարեկարգ</w:t>
            </w:r>
            <w:r w:rsidRPr="00596C2A">
              <w:rPr>
                <w:rFonts w:ascii="GHEA Grapalat" w:hAnsi="GHEA Grapalat"/>
                <w:sz w:val="20"/>
                <w:lang w:val="hy-AM"/>
              </w:rPr>
              <w:t xml:space="preserve"> միջբնակավայրային ճանապարհների մակերեսի տեսակարար կշիռն ընդհանուրի կազմում, 12 %</w:t>
            </w:r>
          </w:p>
          <w:p w:rsidR="002E713C" w:rsidRPr="00596C2A" w:rsidRDefault="002E713C" w:rsidP="002E713C">
            <w:pPr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3600" w:type="dxa"/>
          </w:tcPr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 w:rsidRPr="00596C2A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596C2A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710" w:type="dxa"/>
            <w:vMerge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  <w:vMerge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31" w:type="dxa"/>
            <w:tcBorders>
              <w:top w:val="nil"/>
            </w:tcBorders>
            <w:vAlign w:val="center"/>
          </w:tcPr>
          <w:p w:rsidR="002E713C" w:rsidRPr="00596C2A" w:rsidRDefault="002E713C" w:rsidP="002E713C">
            <w:pPr>
              <w:spacing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E713C" w:rsidRPr="00E67282" w:rsidTr="003765B0">
        <w:trPr>
          <w:trHeight w:val="841"/>
          <w:jc w:val="center"/>
        </w:trPr>
        <w:tc>
          <w:tcPr>
            <w:tcW w:w="5831" w:type="dxa"/>
            <w:gridSpan w:val="2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Միջոցառումներ  </w:t>
            </w:r>
          </w:p>
          <w:p w:rsidR="002E713C" w:rsidRPr="00596C2A" w:rsidRDefault="002E713C" w:rsidP="002E713C">
            <w:pPr>
              <w:ind w:left="447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, </w:t>
            </w:r>
          </w:p>
          <w:p w:rsidR="002E713C" w:rsidRPr="00596C2A" w:rsidRDefault="002E713C" w:rsidP="002E713C">
            <w:pPr>
              <w:numPr>
                <w:ilvl w:val="0"/>
                <w:numId w:val="37"/>
              </w:numPr>
              <w:ind w:left="447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Ներհամայնքային ճանապարհային տնտեսության պահպանություն</w:t>
            </w: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2E713C" w:rsidRPr="00596C2A" w:rsidRDefault="002E713C" w:rsidP="002E713C">
            <w:pPr>
              <w:numPr>
                <w:ilvl w:val="0"/>
                <w:numId w:val="19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Pr="00596C2A">
              <w:rPr>
                <w:rFonts w:ascii="GHEA Grapalat" w:hAnsi="GHEA Grapalat" w:cs="Arial"/>
                <w:sz w:val="20"/>
                <w:lang w:val="hy-AM"/>
              </w:rPr>
              <w:t>800.</w:t>
            </w:r>
            <w:r w:rsidRPr="00596C2A">
              <w:rPr>
                <w:rFonts w:ascii="GHEA Grapalat" w:hAnsi="GHEA Grapalat" w:cs="Arial"/>
                <w:sz w:val="20"/>
              </w:rPr>
              <w:t>0</w:t>
            </w:r>
            <w:r w:rsidRPr="00596C2A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596C2A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:rsidR="002E713C" w:rsidRPr="00596C2A" w:rsidRDefault="002E713C" w:rsidP="002E713C">
            <w:pPr>
              <w:numPr>
                <w:ilvl w:val="0"/>
                <w:numId w:val="19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Տեղափոխվող հողի և  խճի ծավալը  1 տոննա</w:t>
            </w:r>
          </w:p>
          <w:p w:rsidR="002E713C" w:rsidRPr="00596C2A" w:rsidRDefault="002E713C" w:rsidP="002E713C">
            <w:pPr>
              <w:numPr>
                <w:ilvl w:val="0"/>
                <w:numId w:val="19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3602E">
              <w:rPr>
                <w:rFonts w:ascii="GHEA Grapalat" w:hAnsi="GHEA Grapalat"/>
                <w:sz w:val="20"/>
                <w:lang w:val="hy-AM"/>
              </w:rPr>
              <w:t>Մ</w:t>
            </w:r>
            <w:r w:rsidRPr="00596C2A">
              <w:rPr>
                <w:rFonts w:ascii="GHEA Grapalat" w:hAnsi="GHEA Grapalat"/>
                <w:sz w:val="20"/>
                <w:lang w:val="hy-AM"/>
              </w:rPr>
              <w:t>իջբնակավայրային ճանապարհների բարեկարգման աշխատանքները կազմակերպող աշխատակիցների թիվը 0</w:t>
            </w:r>
          </w:p>
        </w:tc>
      </w:tr>
      <w:tr w:rsidR="002E713C" w:rsidRPr="00596C2A" w:rsidTr="003765B0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2E713C" w:rsidRPr="00D37BFC" w:rsidRDefault="002E713C" w:rsidP="002E713C">
            <w:pPr>
              <w:spacing w:line="20" w:lineRule="atLeast"/>
              <w:jc w:val="both"/>
              <w:rPr>
                <w:rFonts w:ascii="GHEA Grapalat" w:hAnsi="GHEA Grapalat" w:cs="Arial"/>
                <w:sz w:val="20"/>
                <w:lang w:val="hy-AM"/>
              </w:rPr>
            </w:pPr>
          </w:p>
          <w:p w:rsidR="002E713C" w:rsidRPr="00D37BFC" w:rsidRDefault="002E713C" w:rsidP="002E713C">
            <w:pPr>
              <w:spacing w:line="20" w:lineRule="atLeast"/>
              <w:jc w:val="both"/>
              <w:rPr>
                <w:rFonts w:ascii="GHEA Grapalat" w:hAnsi="GHEA Grapalat" w:cs="Arial"/>
                <w:sz w:val="20"/>
                <w:lang w:val="hy-AM"/>
              </w:rPr>
            </w:pPr>
          </w:p>
          <w:p w:rsidR="002E713C" w:rsidRPr="00D37BFC" w:rsidRDefault="002E713C" w:rsidP="002E713C">
            <w:pPr>
              <w:spacing w:line="20" w:lineRule="atLeast"/>
              <w:jc w:val="both"/>
              <w:rPr>
                <w:rFonts w:ascii="GHEA Grapalat" w:hAnsi="GHEA Grapalat" w:cs="Arial"/>
                <w:sz w:val="20"/>
                <w:lang w:val="hy-AM"/>
              </w:rPr>
            </w:pPr>
          </w:p>
          <w:p w:rsidR="002E713C" w:rsidRPr="00D37BFC" w:rsidRDefault="002E713C" w:rsidP="002E713C">
            <w:pPr>
              <w:spacing w:line="20" w:lineRule="atLeast"/>
              <w:jc w:val="both"/>
              <w:rPr>
                <w:rFonts w:ascii="GHEA Grapalat" w:hAnsi="GHEA Grapalat" w:cs="Arial"/>
                <w:sz w:val="20"/>
                <w:lang w:val="hy-AM"/>
              </w:rPr>
            </w:pPr>
          </w:p>
          <w:p w:rsidR="002E713C" w:rsidRPr="00D37BFC" w:rsidRDefault="002E713C" w:rsidP="002E713C">
            <w:pPr>
              <w:spacing w:line="20" w:lineRule="atLeast"/>
              <w:jc w:val="both"/>
              <w:rPr>
                <w:rFonts w:ascii="GHEA Grapalat" w:hAnsi="GHEA Grapalat" w:cs="Arial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Ո</w:t>
            </w:r>
            <w:r w:rsidRPr="00596C2A">
              <w:rPr>
                <w:rFonts w:ascii="GHEA Grapalat" w:hAnsi="GHEA Grapalat"/>
                <w:sz w:val="20"/>
                <w:lang w:val="hy-AM"/>
              </w:rPr>
              <w:t>լորտ 7.Առևտուր և ծառայություններ</w:t>
            </w:r>
          </w:p>
        </w:tc>
      </w:tr>
      <w:tr w:rsidR="002E713C" w:rsidRPr="00596C2A" w:rsidTr="003765B0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 w:cs="Arial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2018 թվականին առևտրի և ծառայությունների ոլորտում ծրագրեր և միջոցառումներ չեն նախատեսվում</w:t>
            </w:r>
          </w:p>
        </w:tc>
      </w:tr>
      <w:tr w:rsidR="002E713C" w:rsidRPr="00596C2A" w:rsidTr="003765B0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Ո</w:t>
            </w:r>
            <w:r w:rsidRPr="00596C2A">
              <w:rPr>
                <w:rFonts w:ascii="GHEA Grapalat" w:hAnsi="GHEA Grapalat"/>
                <w:sz w:val="20"/>
                <w:lang w:val="hy-AM"/>
              </w:rPr>
              <w:t>լորտ 8. Կրթություն</w:t>
            </w:r>
          </w:p>
        </w:tc>
      </w:tr>
      <w:tr w:rsidR="002E713C" w:rsidRPr="00E67282" w:rsidTr="003765B0">
        <w:trPr>
          <w:trHeight w:val="699"/>
          <w:jc w:val="center"/>
        </w:trPr>
        <w:tc>
          <w:tcPr>
            <w:tcW w:w="5831" w:type="dxa"/>
            <w:gridSpan w:val="2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Ոլորտային նպատակ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Ապահովել համայնքում կրթական ծառայությունների արդյունավետ մատուցումը</w:t>
            </w: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2E713C" w:rsidRPr="00596C2A" w:rsidRDefault="002E713C" w:rsidP="002E713C">
            <w:pPr>
              <w:numPr>
                <w:ilvl w:val="0"/>
                <w:numId w:val="18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Համայնքի բնակիչների համար կրթական ծառայությունների հասանելիության մակարդակի բարձրացում, 20%</w:t>
            </w:r>
          </w:p>
          <w:p w:rsidR="002E713C" w:rsidRPr="00596C2A" w:rsidRDefault="002E713C" w:rsidP="002E713C">
            <w:pPr>
              <w:numPr>
                <w:ilvl w:val="0"/>
                <w:numId w:val="18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նախադպրոցական կրթության ծառայությունից, 95%</w:t>
            </w:r>
          </w:p>
          <w:p w:rsidR="002E713C" w:rsidRPr="00596C2A" w:rsidRDefault="002E713C" w:rsidP="002E713C">
            <w:pPr>
              <w:numPr>
                <w:ilvl w:val="0"/>
                <w:numId w:val="18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Մատուցվող նախադպրոցական կրթության ծառայության հասանելիությունը համայնքի բնակիչներին, 95%</w:t>
            </w:r>
          </w:p>
          <w:p w:rsidR="002E713C" w:rsidRPr="00596C2A" w:rsidRDefault="002E713C" w:rsidP="002E713C">
            <w:pPr>
              <w:numPr>
                <w:ilvl w:val="0"/>
                <w:numId w:val="18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20%</w:t>
            </w:r>
          </w:p>
        </w:tc>
      </w:tr>
      <w:tr w:rsidR="002E713C" w:rsidRPr="00E67282" w:rsidTr="003765B0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Ծրագիր 1. Նախադպրոցական և արտադպրոցական կրթության կազմակերպում</w:t>
            </w:r>
          </w:p>
        </w:tc>
      </w:tr>
      <w:tr w:rsidR="002E713C" w:rsidRPr="00E67282" w:rsidTr="003765B0">
        <w:trPr>
          <w:trHeight w:val="414"/>
          <w:jc w:val="center"/>
        </w:trPr>
        <w:tc>
          <w:tcPr>
            <w:tcW w:w="3131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Ծրագրի նպատակ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iCs/>
                <w:sz w:val="20"/>
                <w:lang w:val="hy-AM"/>
              </w:rPr>
              <w:t xml:space="preserve">Բարձրացնել նախադպրոցական կրթության </w:t>
            </w:r>
            <w:r w:rsidRPr="00596C2A">
              <w:rPr>
                <w:rFonts w:ascii="GHEA Grapalat" w:hAnsi="GHEA Grapalat"/>
                <w:iCs/>
                <w:sz w:val="20"/>
                <w:lang w:val="hy-AM"/>
              </w:rPr>
              <w:lastRenderedPageBreak/>
              <w:t>և արտադպրոցական դաստիարակության  ոլորտում մատուցվող ծառայությունների որակը</w:t>
            </w:r>
          </w:p>
        </w:tc>
        <w:tc>
          <w:tcPr>
            <w:tcW w:w="270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>Ծրագրի ազդեցության (վերջնական արդյունքի) ցուցանիշներ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>Ծնողների կարծիքը մատուցվող նախադպրոցական կրթության ծառայության վերաբերյալ՝ գերազանց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</w:t>
            </w:r>
            <w:r w:rsidRPr="00596C2A">
              <w:rPr>
                <w:rFonts w:ascii="GHEA Grapalat" w:hAnsi="GHEA Grapalat"/>
                <w:iCs/>
                <w:sz w:val="20"/>
                <w:lang w:val="hy-AM"/>
              </w:rPr>
              <w:t xml:space="preserve">արտադպրոցական դաստիարակության  </w:t>
            </w:r>
            <w:r w:rsidRPr="00596C2A">
              <w:rPr>
                <w:rFonts w:ascii="GHEA Grapalat" w:hAnsi="GHEA Grapalat"/>
                <w:sz w:val="20"/>
                <w:lang w:val="hy-AM"/>
              </w:rPr>
              <w:t>ծառայության վերաբերյալ, լավ</w:t>
            </w:r>
          </w:p>
        </w:tc>
        <w:tc>
          <w:tcPr>
            <w:tcW w:w="360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>Ծրագրի գնահատման համակարգ,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10" w:type="dxa"/>
            <w:vMerge w:val="restart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Համայնքի </w:t>
            </w: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>ղեկավար, աշխատակազմի քարտուղար,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, ՆՈՒՀ-երի տնօրեններ</w:t>
            </w:r>
          </w:p>
        </w:tc>
        <w:tc>
          <w:tcPr>
            <w:tcW w:w="1440" w:type="dxa"/>
            <w:vMerge w:val="restart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31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Համապատասխան մարդկային, </w:t>
            </w: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>տեխնիկական  և ֆինանսական ռեսուրսների առկայություն</w:t>
            </w:r>
          </w:p>
        </w:tc>
      </w:tr>
      <w:tr w:rsidR="002E713C" w:rsidRPr="00E67282" w:rsidTr="003765B0">
        <w:trPr>
          <w:trHeight w:val="699"/>
          <w:jc w:val="center"/>
        </w:trPr>
        <w:tc>
          <w:tcPr>
            <w:tcW w:w="3131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>Միջանկյալ արդյունք 1</w:t>
            </w:r>
          </w:p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270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ՆՈՒՀ-եր հաճախող երեխաների ընդհանուր թիվը 1</w:t>
            </w:r>
            <w:r w:rsidRPr="00535AE4">
              <w:rPr>
                <w:rFonts w:ascii="GHEA Grapalat" w:hAnsi="GHEA Grapalat"/>
                <w:sz w:val="20"/>
                <w:lang w:val="hy-AM"/>
              </w:rPr>
              <w:t>65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Մանկապարտեզի խմբերի թիվը </w:t>
            </w:r>
            <w:r>
              <w:rPr>
                <w:rFonts w:ascii="GHEA Grapalat" w:hAnsi="GHEA Grapalat"/>
                <w:sz w:val="20"/>
              </w:rPr>
              <w:t>7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ՆՈՒՀ-ներում աշխատող աշխատակիցների թիվը 148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Մանկապարտեզում օրվա ընթացքում սննդի տրամադրման թիվը 3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Նախադպրոցական կրթության ծառայության մատուցման ժամաքանակը օրվա ընթացքում, 8 ժամ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Արվեստի դպրոց հաճախող երեխաների թիվը 1</w:t>
            </w:r>
            <w:r w:rsidRPr="00C00C9F">
              <w:rPr>
                <w:rFonts w:ascii="GHEA Grapalat" w:hAnsi="GHEA Grapalat"/>
                <w:sz w:val="20"/>
                <w:lang w:val="hy-AM"/>
              </w:rPr>
              <w:t>75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արտադպրոցական դաստիարակությանծ</w:t>
            </w: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>առայությունից, 80%</w:t>
            </w:r>
          </w:p>
        </w:tc>
        <w:tc>
          <w:tcPr>
            <w:tcW w:w="3600" w:type="dxa"/>
          </w:tcPr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 w:rsidRPr="00596C2A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596C2A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710" w:type="dxa"/>
            <w:vMerge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  <w:vMerge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31" w:type="dxa"/>
            <w:tcBorders>
              <w:top w:val="nil"/>
            </w:tcBorders>
            <w:vAlign w:val="center"/>
          </w:tcPr>
          <w:p w:rsidR="002E713C" w:rsidRPr="00596C2A" w:rsidRDefault="002E713C" w:rsidP="002E713C">
            <w:pPr>
              <w:spacing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E713C" w:rsidRPr="00E67282" w:rsidTr="003765B0">
        <w:trPr>
          <w:trHeight w:val="557"/>
          <w:jc w:val="center"/>
        </w:trPr>
        <w:tc>
          <w:tcPr>
            <w:tcW w:w="5831" w:type="dxa"/>
            <w:gridSpan w:val="2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Միջոցառումներ  </w:t>
            </w:r>
          </w:p>
          <w:p w:rsidR="002E713C" w:rsidRPr="00596C2A" w:rsidRDefault="002E713C" w:rsidP="002E713C">
            <w:pPr>
              <w:numPr>
                <w:ilvl w:val="0"/>
                <w:numId w:val="19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Փարաքարի մանկապարտեզ ՀՈԱԿ-ի կողմից մատուցվող  ծառայությւոնների մակարդակի պահպանում</w:t>
            </w:r>
          </w:p>
          <w:p w:rsidR="002E713C" w:rsidRPr="00596C2A" w:rsidRDefault="002E713C" w:rsidP="002E713C">
            <w:pPr>
              <w:numPr>
                <w:ilvl w:val="0"/>
                <w:numId w:val="19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Թաիրովի  մանկապարտեզ ՀՈԱԿ-ի կողմից մատուցվող  ծառայությւոնների մակարդակի պահպանում</w:t>
            </w:r>
          </w:p>
          <w:p w:rsidR="002E713C" w:rsidRPr="00596C2A" w:rsidRDefault="002E713C" w:rsidP="002E713C">
            <w:pPr>
              <w:numPr>
                <w:ilvl w:val="0"/>
                <w:numId w:val="19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Փարաքարի Արվեստի դպրոց ՀՈԱԿ-ի կողմից մատուցվող  ծառայությւոնների մակարդակի պահպանում</w:t>
            </w:r>
          </w:p>
          <w:p w:rsidR="002E713C" w:rsidRPr="00596C2A" w:rsidRDefault="002E713C" w:rsidP="002E713C">
            <w:pPr>
              <w:numPr>
                <w:ilvl w:val="0"/>
                <w:numId w:val="19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Գիտունիկ թոլեջի կողմից մատուցվող  ծառայությւոնների մակարդակի պահպանում</w:t>
            </w:r>
          </w:p>
          <w:p w:rsidR="002E713C" w:rsidRPr="00596C2A" w:rsidRDefault="002E713C" w:rsidP="002E713C">
            <w:pPr>
              <w:numPr>
                <w:ilvl w:val="0"/>
                <w:numId w:val="19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Շախմատի ակադեմիայի մասնաճյուղի  կողմից մատուցվող  ծառայությւոնների մակարդակի պահպանում</w:t>
            </w:r>
          </w:p>
          <w:p w:rsidR="002E713C" w:rsidRPr="00596C2A" w:rsidRDefault="002E713C" w:rsidP="002E713C">
            <w:pPr>
              <w:ind w:left="72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2E713C" w:rsidRPr="00596C2A" w:rsidRDefault="002E713C" w:rsidP="002E713C">
            <w:pPr>
              <w:numPr>
                <w:ilvl w:val="0"/>
                <w:numId w:val="19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Փարաքարի մանկապարտեզ ՀՈԱԿ  բյուջեի միջոցներ՝ 45 000.0 հազար դրամ</w:t>
            </w:r>
          </w:p>
          <w:p w:rsidR="002E713C" w:rsidRPr="00596C2A" w:rsidRDefault="002E713C" w:rsidP="002E713C">
            <w:pPr>
              <w:numPr>
                <w:ilvl w:val="0"/>
                <w:numId w:val="19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Թաիրովի մանկապարտեզ ՀՈԱԿ  բյուջեի միջոցներ՝ 24 500.0 հազար դրամ</w:t>
            </w:r>
          </w:p>
          <w:p w:rsidR="002E713C" w:rsidRPr="00596C2A" w:rsidRDefault="002E713C" w:rsidP="002E713C">
            <w:pPr>
              <w:numPr>
                <w:ilvl w:val="0"/>
                <w:numId w:val="19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Փարաքարի Արվեստի դպրոց ՀՈԱԿ  բյուջեի միջոցներ՝ 35 320.0 հազար դրամ</w:t>
            </w:r>
          </w:p>
          <w:p w:rsidR="002E713C" w:rsidRPr="00596C2A" w:rsidRDefault="002E713C" w:rsidP="002E713C">
            <w:pPr>
              <w:numPr>
                <w:ilvl w:val="0"/>
                <w:numId w:val="19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Սպորտ դպրոց բյուջեի միջոցներ՝ 4 962.0 հազար դրամ</w:t>
            </w:r>
          </w:p>
        </w:tc>
      </w:tr>
      <w:tr w:rsidR="002E713C" w:rsidRPr="00E67282" w:rsidTr="003765B0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Ո</w:t>
            </w:r>
            <w:r w:rsidRPr="00596C2A">
              <w:rPr>
                <w:rFonts w:ascii="GHEA Grapalat" w:hAnsi="GHEA Grapalat"/>
                <w:sz w:val="20"/>
                <w:lang w:val="hy-AM"/>
              </w:rPr>
              <w:t>լորտ 9. Մշակույթ և սպորտ , երիտասարդության հետ տարվող աշխատանքներ</w:t>
            </w:r>
          </w:p>
        </w:tc>
      </w:tr>
      <w:tr w:rsidR="002E713C" w:rsidRPr="00E67282" w:rsidTr="003765B0">
        <w:trPr>
          <w:trHeight w:val="841"/>
          <w:jc w:val="center"/>
        </w:trPr>
        <w:tc>
          <w:tcPr>
            <w:tcW w:w="5831" w:type="dxa"/>
            <w:gridSpan w:val="2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Ոլորտային նպատակ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Ապահովել ՏԻՄ-երի կողմից համայնքի բնակչությանը մշակույթի և սպորտի երիտասարդության հետ տարվող որակյալ և մատչելի ծառայությունների մատուցումը</w:t>
            </w:r>
          </w:p>
        </w:tc>
        <w:tc>
          <w:tcPr>
            <w:tcW w:w="8481" w:type="dxa"/>
            <w:gridSpan w:val="4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2E713C" w:rsidRPr="00596C2A" w:rsidRDefault="002E713C" w:rsidP="002E713C">
            <w:pPr>
              <w:numPr>
                <w:ilvl w:val="0"/>
                <w:numId w:val="18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 xml:space="preserve">Մատուցվող մշակութային ծառայությունների հասանելիությունը համայնքի կենտրոն չհանդիսացող </w:t>
            </w:r>
            <w:r w:rsidRPr="00A70EFA">
              <w:rPr>
                <w:rFonts w:ascii="GHEA Grapalat" w:hAnsi="GHEA Grapalat" w:cs="Arial"/>
                <w:sz w:val="20"/>
                <w:lang w:val="hy-AM"/>
              </w:rPr>
              <w:t>թաղամասերի</w:t>
            </w:r>
            <w:r w:rsidRPr="00596C2A">
              <w:rPr>
                <w:rFonts w:ascii="GHEA Grapalat" w:hAnsi="GHEA Grapalat" w:cs="Arial"/>
                <w:sz w:val="20"/>
                <w:lang w:val="hy-AM"/>
              </w:rPr>
              <w:t xml:space="preserve"> բնակիչներին, այո</w:t>
            </w:r>
          </w:p>
          <w:p w:rsidR="002E713C" w:rsidRPr="00596C2A" w:rsidRDefault="002E713C" w:rsidP="002E713C">
            <w:pPr>
              <w:numPr>
                <w:ilvl w:val="0"/>
                <w:numId w:val="18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Գրադարանից օգտվողների թվի տարեկան աճը , 2%</w:t>
            </w:r>
          </w:p>
          <w:p w:rsidR="002E713C" w:rsidRPr="00596C2A" w:rsidRDefault="002E713C" w:rsidP="002E713C">
            <w:pPr>
              <w:numPr>
                <w:ilvl w:val="0"/>
                <w:numId w:val="18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Համայնքում մշակութային հիմնարկ հաճախող երեխաների տեսակարար կշիռն դպրոցահասակ երեխաների ընդհանուր թվի մեջ, 30%</w:t>
            </w:r>
          </w:p>
        </w:tc>
      </w:tr>
      <w:tr w:rsidR="002E713C" w:rsidRPr="00E67282" w:rsidTr="003765B0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Ծրագիր 1. Մշակութային, մարզական և հոգևոր կյանքի բարելավում</w:t>
            </w:r>
          </w:p>
        </w:tc>
      </w:tr>
      <w:tr w:rsidR="002E713C" w:rsidRPr="00E67282" w:rsidTr="003765B0">
        <w:trPr>
          <w:trHeight w:val="699"/>
          <w:jc w:val="center"/>
        </w:trPr>
        <w:tc>
          <w:tcPr>
            <w:tcW w:w="3131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Ծրագրի նպատակ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Ակտիվացնել համայնքի մշակութային կյանքը</w:t>
            </w:r>
          </w:p>
        </w:tc>
        <w:tc>
          <w:tcPr>
            <w:tcW w:w="270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Մատուցվող մարզական և մշակութային ծառայությունների հասանելիությունը համայնքի կենտրոն չհանդիսացող </w:t>
            </w:r>
            <w:r w:rsidRPr="00AB5E1E">
              <w:rPr>
                <w:rFonts w:ascii="GHEA Grapalat" w:hAnsi="GHEA Grapalat"/>
                <w:sz w:val="20"/>
                <w:lang w:val="hy-AM"/>
              </w:rPr>
              <w:t xml:space="preserve">թաղամասերի </w:t>
            </w:r>
            <w:r w:rsidRPr="00596C2A">
              <w:rPr>
                <w:rFonts w:ascii="GHEA Grapalat" w:hAnsi="GHEA Grapalat"/>
                <w:sz w:val="20"/>
                <w:lang w:val="hy-AM"/>
              </w:rPr>
              <w:t xml:space="preserve"> բնակիչներին՝ այո</w:t>
            </w:r>
          </w:p>
        </w:tc>
        <w:tc>
          <w:tcPr>
            <w:tcW w:w="360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10" w:type="dxa"/>
            <w:vMerge w:val="restart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ՀՈԱԿ-ների տնօրեններ</w:t>
            </w:r>
          </w:p>
        </w:tc>
        <w:tc>
          <w:tcPr>
            <w:tcW w:w="1440" w:type="dxa"/>
            <w:vMerge w:val="restart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31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E713C" w:rsidRPr="00E67282" w:rsidTr="003765B0">
        <w:trPr>
          <w:trHeight w:val="2684"/>
          <w:jc w:val="center"/>
        </w:trPr>
        <w:tc>
          <w:tcPr>
            <w:tcW w:w="3131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>Միջանկյալ արդյունք 1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Ակտիվացել է համայնքի մշակութային  և սպորտային սպորտային կյանքը</w:t>
            </w:r>
          </w:p>
        </w:tc>
        <w:tc>
          <w:tcPr>
            <w:tcW w:w="270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Տարվա ընթացքում կազմակերպված մարզական մրցաշարերի թիվը 11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Տարվա ընթացքում կազմակերպված մշակութային միջոցառումների թիվը 20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Գրքային ֆոնդի ծավալը, 22193կտոր գիրք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Գրադարանից օգտվողների թիվը 150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մշակութային ծառայություններից, 90%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Գրադարանային ծառայությունների մատուցման օրերի թիվը տարվա ընթացքում, 251 օր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Համայնքի երիտասարդության խնդիրների լուծմանն ուղղված՝ իրականացված ծրագրերի և միջոցառումների թիվը2</w:t>
            </w:r>
          </w:p>
        </w:tc>
        <w:tc>
          <w:tcPr>
            <w:tcW w:w="3600" w:type="dxa"/>
          </w:tcPr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 w:rsidRPr="00596C2A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596C2A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710" w:type="dxa"/>
            <w:vMerge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  <w:vMerge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31" w:type="dxa"/>
            <w:tcBorders>
              <w:top w:val="nil"/>
            </w:tcBorders>
            <w:vAlign w:val="center"/>
          </w:tcPr>
          <w:p w:rsidR="002E713C" w:rsidRPr="00596C2A" w:rsidRDefault="002E713C" w:rsidP="002E713C">
            <w:pPr>
              <w:spacing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E713C" w:rsidRPr="00596C2A" w:rsidTr="003765B0">
        <w:trPr>
          <w:trHeight w:val="647"/>
          <w:jc w:val="center"/>
        </w:trPr>
        <w:tc>
          <w:tcPr>
            <w:tcW w:w="5831" w:type="dxa"/>
            <w:gridSpan w:val="2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Միջոցառումներ (գործողություններ) </w:t>
            </w:r>
          </w:p>
          <w:p w:rsidR="002E713C" w:rsidRPr="00596C2A" w:rsidRDefault="002E713C" w:rsidP="002E713C">
            <w:pPr>
              <w:numPr>
                <w:ilvl w:val="0"/>
                <w:numId w:val="19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Մշակութային, մարզական և հոգևոր կյանքի բարելավում</w:t>
            </w:r>
          </w:p>
          <w:p w:rsidR="002E713C" w:rsidRPr="00596C2A" w:rsidRDefault="002E713C" w:rsidP="002E713C">
            <w:pPr>
              <w:ind w:left="72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2E713C" w:rsidRPr="00596C2A" w:rsidRDefault="002E713C" w:rsidP="002E713C">
            <w:pPr>
              <w:numPr>
                <w:ilvl w:val="0"/>
                <w:numId w:val="19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Համայնքի բյուջեի միջոցներ՝ 20 000.</w:t>
            </w:r>
            <w:r w:rsidRPr="00596C2A">
              <w:rPr>
                <w:rFonts w:ascii="GHEA Grapalat" w:hAnsi="GHEA Grapalat"/>
                <w:sz w:val="20"/>
              </w:rPr>
              <w:t>0</w:t>
            </w:r>
            <w:r w:rsidRPr="00596C2A">
              <w:rPr>
                <w:rFonts w:ascii="GHEA Grapalat" w:hAnsi="GHEA Grapalat"/>
                <w:sz w:val="20"/>
                <w:lang w:val="hy-AM"/>
              </w:rPr>
              <w:t xml:space="preserve"> հազար դրամ</w:t>
            </w:r>
          </w:p>
          <w:p w:rsidR="002E713C" w:rsidRPr="00596C2A" w:rsidRDefault="002E713C" w:rsidP="002E713C">
            <w:pPr>
              <w:ind w:left="72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2E713C" w:rsidRPr="00596C2A" w:rsidTr="003765B0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Ո</w:t>
            </w:r>
            <w:r w:rsidRPr="00596C2A">
              <w:rPr>
                <w:rFonts w:ascii="GHEA Grapalat" w:hAnsi="GHEA Grapalat"/>
                <w:sz w:val="20"/>
                <w:lang w:val="hy-AM"/>
              </w:rPr>
              <w:t>լորտ 10.Առողջապահություն</w:t>
            </w:r>
          </w:p>
        </w:tc>
      </w:tr>
      <w:tr w:rsidR="002E713C" w:rsidRPr="00596C2A" w:rsidTr="003765B0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 w:cs="Arial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2018 թվականին առողջապահության ոլորտում ծրագրեր և միջոցառումներ չեն նախատեսվում</w:t>
            </w:r>
          </w:p>
        </w:tc>
      </w:tr>
      <w:tr w:rsidR="002E713C" w:rsidRPr="00596C2A" w:rsidTr="003765B0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lastRenderedPageBreak/>
              <w:t>Ո</w:t>
            </w:r>
            <w:r w:rsidRPr="00596C2A">
              <w:rPr>
                <w:rFonts w:ascii="GHEA Grapalat" w:hAnsi="GHEA Grapalat"/>
                <w:sz w:val="20"/>
                <w:lang w:val="hy-AM"/>
              </w:rPr>
              <w:t>լորտ 11. Ֆիզիկական կուլտուրա և սպորտ</w:t>
            </w:r>
          </w:p>
        </w:tc>
      </w:tr>
      <w:tr w:rsidR="002E713C" w:rsidRPr="00E67282" w:rsidTr="003765B0">
        <w:trPr>
          <w:trHeight w:val="1234"/>
          <w:jc w:val="center"/>
        </w:trPr>
        <w:tc>
          <w:tcPr>
            <w:tcW w:w="5831" w:type="dxa"/>
            <w:gridSpan w:val="2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Ոլորտային նպատակ</w:t>
            </w:r>
          </w:p>
          <w:p w:rsidR="002E713C" w:rsidRPr="00AB5E1E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  <w:r w:rsidRPr="00AB5E1E">
              <w:rPr>
                <w:rFonts w:ascii="GHEA Grapalat" w:hAnsi="GHEA Grapalat" w:cs="Arial"/>
                <w:sz w:val="20"/>
                <w:lang w:val="hy-AM"/>
              </w:rPr>
              <w:t>:Մասսայականացնել սպորտը համայնքում</w:t>
            </w: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Ոլորտի ազդեցության (վերջնական արդյունքի) ցուցանիշ</w:t>
            </w:r>
          </w:p>
          <w:p w:rsidR="002E713C" w:rsidRPr="00596C2A" w:rsidRDefault="002E713C" w:rsidP="002E713C">
            <w:pPr>
              <w:numPr>
                <w:ilvl w:val="0"/>
                <w:numId w:val="18"/>
              </w:numPr>
              <w:ind w:left="306" w:hanging="30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Մարզական խմբակներում ընդգրկված երեխաների թվի տեսակարար կշիռը համապատասխան տարիքի երեխաների թվի կազմում, 60%</w:t>
            </w:r>
          </w:p>
          <w:p w:rsidR="002E713C" w:rsidRPr="00596C2A" w:rsidRDefault="002E713C" w:rsidP="002E713C">
            <w:pPr>
              <w:numPr>
                <w:ilvl w:val="0"/>
                <w:numId w:val="18"/>
              </w:numPr>
              <w:ind w:left="306" w:hanging="30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Մատուցվող մարզական ծառայությունների մատչելիությունը համայնքի բնակիչներին, 85%</w:t>
            </w:r>
          </w:p>
        </w:tc>
      </w:tr>
      <w:tr w:rsidR="002E713C" w:rsidRPr="00E67282" w:rsidTr="003765B0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Ծրագիր 1. </w:t>
            </w:r>
            <w:r w:rsidRPr="00596C2A">
              <w:rPr>
                <w:rFonts w:ascii="GHEA Grapalat" w:hAnsi="GHEA Grapalat" w:cs="Arial"/>
                <w:sz w:val="20"/>
                <w:lang w:val="hy-AM"/>
              </w:rPr>
              <w:t>Փարաքար  համայնքի  սպորտ դպրոցի   կողմից մատուցվող ծառայությունների ընթացիկ մակարդակի պահպանում</w:t>
            </w:r>
          </w:p>
        </w:tc>
      </w:tr>
      <w:tr w:rsidR="002E713C" w:rsidRPr="007B3FD2" w:rsidTr="003765B0">
        <w:trPr>
          <w:trHeight w:val="1550"/>
          <w:jc w:val="center"/>
        </w:trPr>
        <w:tc>
          <w:tcPr>
            <w:tcW w:w="3131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Ծրագրի նպատակ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Սպորտ դպրոցի  կողմից որակյալ ծառայությունների մատուցում</w:t>
            </w:r>
          </w:p>
        </w:tc>
        <w:tc>
          <w:tcPr>
            <w:tcW w:w="270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Մատուցվող մարզական ծառայությունների մատչելիությունը համայնքի բնակիչներին, այո, </w:t>
            </w:r>
          </w:p>
        </w:tc>
        <w:tc>
          <w:tcPr>
            <w:tcW w:w="360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10" w:type="dxa"/>
            <w:vMerge w:val="restart"/>
            <w:vAlign w:val="center"/>
          </w:tcPr>
          <w:p w:rsidR="002E713C" w:rsidRPr="00AB5E1E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Համայնքի ղեկավար, Մշակույթ և սպորտ ՀՈԱԿ տնօրեն, </w:t>
            </w:r>
          </w:p>
          <w:p w:rsidR="002E713C" w:rsidRPr="00D37BFC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D37BFC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AB5E1E" w:rsidRDefault="002E713C" w:rsidP="002E713C">
            <w:pPr>
              <w:spacing w:line="20" w:lineRule="atLeast"/>
              <w:rPr>
                <w:rFonts w:ascii="GHEA Grapalat" w:hAnsi="GHEA Grapalat"/>
                <w:sz w:val="20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սպորտ դպրոցի տնօրեն</w:t>
            </w:r>
            <w:r>
              <w:rPr>
                <w:rFonts w:ascii="GHEA Grapalat" w:hAnsi="GHEA Grapalat"/>
                <w:sz w:val="20"/>
              </w:rPr>
              <w:t>, մարզիչներ</w:t>
            </w:r>
          </w:p>
        </w:tc>
        <w:tc>
          <w:tcPr>
            <w:tcW w:w="1440" w:type="dxa"/>
            <w:vMerge w:val="restart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E713C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2018թ. հունվար- </w:t>
            </w:r>
          </w:p>
          <w:p w:rsidR="002E713C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դեկտեմբեր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31" w:type="dxa"/>
          </w:tcPr>
          <w:p w:rsidR="002E713C" w:rsidRPr="00D37BFC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Համապատասխան մարդկային, տեխնիկական  և ֆինանսական ռեսուրսների </w:t>
            </w:r>
          </w:p>
          <w:p w:rsidR="002E713C" w:rsidRPr="00D37BFC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առկայություն</w:t>
            </w:r>
          </w:p>
        </w:tc>
      </w:tr>
      <w:tr w:rsidR="002E713C" w:rsidRPr="00E67282" w:rsidTr="003765B0">
        <w:trPr>
          <w:trHeight w:val="3233"/>
          <w:jc w:val="center"/>
        </w:trPr>
        <w:tc>
          <w:tcPr>
            <w:tcW w:w="3131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Միջանկյալ արդյունք 1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Ժամանակի մարտահրավերներին պատրաստ, կիրթ</w:t>
            </w:r>
            <w:r w:rsidRPr="00AB5E1E">
              <w:rPr>
                <w:rFonts w:ascii="GHEA Grapalat" w:hAnsi="GHEA Grapalat" w:cs="Arial"/>
                <w:sz w:val="20"/>
                <w:lang w:val="hy-AM"/>
              </w:rPr>
              <w:t xml:space="preserve">, առողջ և </w:t>
            </w:r>
            <w:r w:rsidRPr="00596C2A">
              <w:rPr>
                <w:rFonts w:ascii="GHEA Grapalat" w:hAnsi="GHEA Grapalat" w:cs="Arial"/>
                <w:sz w:val="20"/>
                <w:lang w:val="hy-AM"/>
              </w:rPr>
              <w:t>բազմակողմանի զարգացած երեխաներ</w:t>
            </w:r>
          </w:p>
        </w:tc>
        <w:tc>
          <w:tcPr>
            <w:tcW w:w="270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Գործող խմբակների թիվը</w:t>
            </w:r>
            <w:r w:rsidRPr="00596C2A">
              <w:rPr>
                <w:rFonts w:ascii="GHEA Grapalat" w:hAnsi="GHEA Grapalat"/>
                <w:sz w:val="20"/>
              </w:rPr>
              <w:t>`</w:t>
            </w:r>
            <w:r>
              <w:rPr>
                <w:rFonts w:ascii="GHEA Grapalat" w:hAnsi="GHEA Grapalat"/>
                <w:sz w:val="20"/>
              </w:rPr>
              <w:t>5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Մարզադպրոց հաճախող երեխաների թիվը</w:t>
            </w:r>
            <w:r w:rsidRPr="00596C2A">
              <w:rPr>
                <w:rFonts w:ascii="GHEA Grapalat" w:hAnsi="GHEA Grapalat"/>
                <w:sz w:val="20"/>
              </w:rPr>
              <w:t xml:space="preserve">` </w:t>
            </w:r>
            <w:r>
              <w:rPr>
                <w:rFonts w:ascii="GHEA Grapalat" w:hAnsi="GHEA Grapalat"/>
                <w:sz w:val="20"/>
              </w:rPr>
              <w:t>8</w:t>
            </w:r>
            <w:r w:rsidRPr="00596C2A">
              <w:rPr>
                <w:rFonts w:ascii="GHEA Grapalat" w:hAnsi="GHEA Grapalat"/>
                <w:sz w:val="20"/>
              </w:rPr>
              <w:t>2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Տարվա ընթացքում հանրապետական և միջազգային մրցաշարերին համայնքից մասնակցած մարզիկների թիվը 6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Մարզադպրոցի գույքի և սարքավորումների վիճակը, բավարար 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Մարզադպրոցների կողմից ծառայությունների մատուցման օրերի թիվը շաբաթվա ընթացքում, 4 օր</w:t>
            </w:r>
          </w:p>
        </w:tc>
        <w:tc>
          <w:tcPr>
            <w:tcW w:w="3600" w:type="dxa"/>
          </w:tcPr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 w:rsidRPr="00596C2A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596C2A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710" w:type="dxa"/>
            <w:vMerge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  <w:vMerge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31" w:type="dxa"/>
            <w:tcBorders>
              <w:top w:val="nil"/>
            </w:tcBorders>
            <w:vAlign w:val="center"/>
          </w:tcPr>
          <w:p w:rsidR="002E713C" w:rsidRPr="00596C2A" w:rsidRDefault="002E713C" w:rsidP="002E713C">
            <w:pPr>
              <w:spacing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E713C" w:rsidRPr="00596C2A" w:rsidTr="003765B0">
        <w:trPr>
          <w:trHeight w:val="858"/>
          <w:jc w:val="center"/>
        </w:trPr>
        <w:tc>
          <w:tcPr>
            <w:tcW w:w="5831" w:type="dxa"/>
            <w:gridSpan w:val="2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Միջոցառումներ  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Փարաքար համայնքի  սպորտ դպրոցի  </w:t>
            </w:r>
            <w:r w:rsidRPr="00596C2A">
              <w:rPr>
                <w:rFonts w:ascii="GHEA Grapalat" w:hAnsi="GHEA Grapalat" w:cs="Arial"/>
                <w:sz w:val="20"/>
                <w:lang w:val="hy-AM"/>
              </w:rPr>
              <w:t>կողմից մատուցվող ծառայությունների ընթացիկ մակարդակի պահպանում</w:t>
            </w: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2E713C" w:rsidRPr="00596C2A" w:rsidRDefault="002E713C" w:rsidP="002E713C">
            <w:pPr>
              <w:numPr>
                <w:ilvl w:val="0"/>
                <w:numId w:val="19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Համայնքի բյուջեի միջոցներ՝ 3 708.0հազար դրամ</w:t>
            </w:r>
          </w:p>
          <w:p w:rsidR="002E713C" w:rsidRPr="00596C2A" w:rsidRDefault="002E713C" w:rsidP="002E713C">
            <w:pPr>
              <w:numPr>
                <w:ilvl w:val="0"/>
                <w:numId w:val="19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Մարզադպրոցի գույքի միավորների թիվը </w:t>
            </w:r>
            <w:r w:rsidRPr="00596C2A">
              <w:rPr>
                <w:rFonts w:ascii="GHEA Grapalat" w:hAnsi="GHEA Grapalat"/>
                <w:sz w:val="20"/>
              </w:rPr>
              <w:t>14</w:t>
            </w:r>
          </w:p>
          <w:p w:rsidR="002E713C" w:rsidRPr="00596C2A" w:rsidRDefault="002E713C" w:rsidP="002E713C">
            <w:pPr>
              <w:numPr>
                <w:ilvl w:val="0"/>
                <w:numId w:val="19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Մարզադպրոցի շենք 1</w:t>
            </w:r>
          </w:p>
        </w:tc>
      </w:tr>
      <w:tr w:rsidR="002E713C" w:rsidRPr="00596C2A" w:rsidTr="003765B0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Ո</w:t>
            </w:r>
            <w:r w:rsidRPr="00596C2A">
              <w:rPr>
                <w:rFonts w:ascii="GHEA Grapalat" w:hAnsi="GHEA Grapalat"/>
                <w:sz w:val="20"/>
                <w:lang w:val="hy-AM"/>
              </w:rPr>
              <w:t>լորտ 12.Սոցիալական պաշտպանություն</w:t>
            </w:r>
          </w:p>
        </w:tc>
      </w:tr>
      <w:tr w:rsidR="002E713C" w:rsidRPr="00E67282" w:rsidTr="003765B0">
        <w:trPr>
          <w:trHeight w:val="645"/>
          <w:jc w:val="center"/>
        </w:trPr>
        <w:tc>
          <w:tcPr>
            <w:tcW w:w="5831" w:type="dxa"/>
            <w:gridSpan w:val="2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Ոլորտային նպատակ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Օգնել համայնքի կարիքավոր, վիրավոր և զոհված ազատամարտիկների ընտանիքներին՝ բարելավելու նրանց  սոցիալական վիճակը</w:t>
            </w: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2E713C" w:rsidRPr="00596C2A" w:rsidRDefault="002E713C" w:rsidP="002E713C">
            <w:pPr>
              <w:numPr>
                <w:ilvl w:val="0"/>
                <w:numId w:val="18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Սոցիալական ծրագրի շահառուների բավարարվածությունը իրականացվող ծրագրից, 85%</w:t>
            </w:r>
          </w:p>
        </w:tc>
      </w:tr>
      <w:tr w:rsidR="002E713C" w:rsidRPr="00E67282" w:rsidTr="003765B0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Ծրագիր 1. Աջակցություն համայնքի սոցիալապես  անապահով բնակիչներին</w:t>
            </w:r>
          </w:p>
        </w:tc>
      </w:tr>
      <w:tr w:rsidR="002E713C" w:rsidRPr="00E67282" w:rsidTr="003765B0">
        <w:trPr>
          <w:trHeight w:val="558"/>
          <w:jc w:val="center"/>
        </w:trPr>
        <w:tc>
          <w:tcPr>
            <w:tcW w:w="3131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Ծրագրի նպատակ</w:t>
            </w:r>
          </w:p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270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Սոցիալապես անապահով ընտանիքներին տրամադրվող սոցիալական աջակցության հասցեականության վերաբերյալ բնակիչների կարծիքը,  բավարար</w:t>
            </w:r>
          </w:p>
        </w:tc>
        <w:tc>
          <w:tcPr>
            <w:tcW w:w="360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10" w:type="dxa"/>
            <w:vMerge w:val="restart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440" w:type="dxa"/>
            <w:vMerge w:val="restart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31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E713C" w:rsidRPr="00E67282" w:rsidTr="003765B0">
        <w:trPr>
          <w:trHeight w:val="1408"/>
          <w:jc w:val="center"/>
        </w:trPr>
        <w:tc>
          <w:tcPr>
            <w:tcW w:w="3131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Միջանկյալ արդյունք 1</w:t>
            </w:r>
          </w:p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Բարձրացել է սոցիալապես անապահով ընտանիքներին տրամադրվող սոցիալական աջակցության հասցեականությունը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70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Սոցիալական աջակցություն ստացած սոցիալապես խոցելի ընտանիքների թիվը 99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Սոցիալական աջակցություն ստանալու նպատակով դիմումներ ներկայացնողների թիվը 99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Սոցիալական աջակցություն ստացող </w:t>
            </w: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>հաշմանդամների թիվը 20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Ծրագրի իրականացման ժամկետը, 1 տարի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Սոցիալական</w:t>
            </w:r>
            <w:r w:rsidRPr="00596C2A">
              <w:rPr>
                <w:rFonts w:ascii="GHEA Grapalat" w:hAnsi="GHEA Grapalat"/>
                <w:sz w:val="20"/>
                <w:lang w:val="hy-AM"/>
              </w:rPr>
              <w:t xml:space="preserve"> ծրագրի շահառուների բավարարվածությունը իրականացվող ծրագրից, 60%</w:t>
            </w:r>
          </w:p>
        </w:tc>
        <w:tc>
          <w:tcPr>
            <w:tcW w:w="3600" w:type="dxa"/>
          </w:tcPr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 w:rsidRPr="00596C2A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596C2A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710" w:type="dxa"/>
            <w:vMerge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  <w:vMerge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31" w:type="dxa"/>
            <w:tcBorders>
              <w:top w:val="nil"/>
            </w:tcBorders>
            <w:vAlign w:val="center"/>
          </w:tcPr>
          <w:p w:rsidR="002E713C" w:rsidRPr="00596C2A" w:rsidRDefault="002E713C" w:rsidP="002E713C">
            <w:pPr>
              <w:spacing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E713C" w:rsidRPr="00E67282" w:rsidTr="003765B0">
        <w:trPr>
          <w:trHeight w:val="732"/>
          <w:jc w:val="center"/>
        </w:trPr>
        <w:tc>
          <w:tcPr>
            <w:tcW w:w="5831" w:type="dxa"/>
            <w:gridSpan w:val="2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Միջոցառումներ  </w:t>
            </w:r>
          </w:p>
          <w:p w:rsidR="002E713C" w:rsidRPr="00596C2A" w:rsidRDefault="002E713C" w:rsidP="002E713C">
            <w:pPr>
              <w:numPr>
                <w:ilvl w:val="0"/>
                <w:numId w:val="19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2E713C" w:rsidRPr="00596C2A" w:rsidRDefault="002E713C" w:rsidP="002E713C">
            <w:pPr>
              <w:numPr>
                <w:ilvl w:val="0"/>
                <w:numId w:val="19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Համայնքի տարեկան բյուջեով նախատեսված ծախսեր, 3 600.0 հազ. դրամ</w:t>
            </w:r>
          </w:p>
        </w:tc>
      </w:tr>
      <w:tr w:rsidR="002E713C" w:rsidRPr="00596C2A" w:rsidTr="003765B0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Ոլորտ 13. Գյուղատնտեսություն</w:t>
            </w:r>
          </w:p>
        </w:tc>
      </w:tr>
      <w:tr w:rsidR="002E713C" w:rsidRPr="00596C2A" w:rsidTr="003765B0">
        <w:trPr>
          <w:trHeight w:val="167"/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 w:cs="Arial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2018 թվականին գյուղատնտեսության ոլորտում ծրագրեր և միջոցառումներ չեն նախատեսվում</w:t>
            </w:r>
          </w:p>
        </w:tc>
      </w:tr>
      <w:tr w:rsidR="002E713C" w:rsidRPr="00596C2A" w:rsidTr="003765B0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Ո</w:t>
            </w:r>
            <w:r w:rsidRPr="00596C2A">
              <w:rPr>
                <w:rFonts w:ascii="GHEA Grapalat" w:hAnsi="GHEA Grapalat"/>
                <w:sz w:val="20"/>
                <w:lang w:val="hy-AM"/>
              </w:rPr>
              <w:t>լորտ 14. Անասնաբուժություն և բուսասանիտարիա</w:t>
            </w:r>
          </w:p>
        </w:tc>
      </w:tr>
      <w:tr w:rsidR="002E713C" w:rsidRPr="00E67282" w:rsidTr="003765B0">
        <w:trPr>
          <w:trHeight w:val="644"/>
          <w:jc w:val="center"/>
        </w:trPr>
        <w:tc>
          <w:tcPr>
            <w:tcW w:w="5831" w:type="dxa"/>
            <w:gridSpan w:val="2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Ոլորտային նպատակ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Նպաստել համայնքում անասնապահության զարգացմանը</w:t>
            </w: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2E713C" w:rsidRPr="00596C2A" w:rsidRDefault="002E713C" w:rsidP="002E713C">
            <w:pPr>
              <w:numPr>
                <w:ilvl w:val="0"/>
                <w:numId w:val="18"/>
              </w:numPr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Անասնապահության բնագավառում զբաղվածության աճը նախորդ տարվա համեմատ, 5%</w:t>
            </w:r>
          </w:p>
        </w:tc>
      </w:tr>
      <w:tr w:rsidR="002E713C" w:rsidRPr="00596C2A" w:rsidTr="003765B0">
        <w:trPr>
          <w:trHeight w:val="129"/>
          <w:jc w:val="center"/>
        </w:trPr>
        <w:tc>
          <w:tcPr>
            <w:tcW w:w="14312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Ծրագիր 1. Անասնաբուժական ծառայությունների մատուցում</w:t>
            </w:r>
          </w:p>
        </w:tc>
      </w:tr>
      <w:tr w:rsidR="002E713C" w:rsidRPr="00E67282" w:rsidTr="003765B0">
        <w:trPr>
          <w:trHeight w:val="1550"/>
          <w:jc w:val="center"/>
        </w:trPr>
        <w:tc>
          <w:tcPr>
            <w:tcW w:w="3131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Ծրագրի նպատակ</w:t>
            </w:r>
          </w:p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Ստեղծել անասնապահության զարգացման համար նպաստավոր պայմաններ</w:t>
            </w:r>
          </w:p>
        </w:tc>
        <w:tc>
          <w:tcPr>
            <w:tcW w:w="270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Մթերվող մսի որակի համապատասխանությունը սահմանված նորմերին՝  այո</w:t>
            </w:r>
          </w:p>
        </w:tc>
        <w:tc>
          <w:tcPr>
            <w:tcW w:w="360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10" w:type="dxa"/>
            <w:vMerge w:val="restart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Համայնքապետարանի  աշխատակազմի  առաջատար մասնագետ, անասնաբուժ</w:t>
            </w:r>
          </w:p>
        </w:tc>
        <w:tc>
          <w:tcPr>
            <w:tcW w:w="1440" w:type="dxa"/>
            <w:vMerge w:val="restart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E713C" w:rsidRPr="00E67282" w:rsidTr="003765B0">
        <w:trPr>
          <w:trHeight w:val="3112"/>
          <w:jc w:val="center"/>
        </w:trPr>
        <w:tc>
          <w:tcPr>
            <w:tcW w:w="3131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Միջանկյալ արդյունք 1</w:t>
            </w:r>
          </w:p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Անասնապահության զարգացման համար առկա են բավարար պայմաններ</w:t>
            </w:r>
          </w:p>
        </w:tc>
        <w:tc>
          <w:tcPr>
            <w:tcW w:w="270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Խորհրդատվություն ստացած ֆերմերների թիվը</w:t>
            </w:r>
            <w:r w:rsidRPr="00596C2A">
              <w:rPr>
                <w:rFonts w:ascii="GHEA Grapalat" w:hAnsi="GHEA Grapalat"/>
                <w:sz w:val="20"/>
              </w:rPr>
              <w:t xml:space="preserve"> 11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Գյուղատնտեսությամբ զբաղվածների թվի տեսակարար կշիռը համայնքի բնակչության ընդհանուր թվի մեջ, 15 %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Գյուղատնտեսության </w:t>
            </w: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բնագավառում զբաղվածության աճը նախորդ տարվա համեմատ, նվազել է 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Գյուղատնտեսության ոլորտում կազմակերպված սեմինարների թիվը 1</w:t>
            </w:r>
          </w:p>
        </w:tc>
        <w:tc>
          <w:tcPr>
            <w:tcW w:w="3600" w:type="dxa"/>
          </w:tcPr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 w:rsidRPr="00596C2A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596C2A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710" w:type="dxa"/>
            <w:vMerge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  <w:vMerge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31" w:type="dxa"/>
            <w:tcBorders>
              <w:top w:val="nil"/>
            </w:tcBorders>
            <w:vAlign w:val="center"/>
          </w:tcPr>
          <w:p w:rsidR="002E713C" w:rsidRPr="00596C2A" w:rsidRDefault="002E713C" w:rsidP="002E713C">
            <w:pPr>
              <w:spacing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E713C" w:rsidRPr="00E67282" w:rsidTr="003765B0">
        <w:trPr>
          <w:trHeight w:val="1070"/>
          <w:jc w:val="center"/>
        </w:trPr>
        <w:tc>
          <w:tcPr>
            <w:tcW w:w="5831" w:type="dxa"/>
            <w:gridSpan w:val="2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Միջոցառումներ  </w:t>
            </w:r>
          </w:p>
          <w:p w:rsidR="002E713C" w:rsidRPr="00596C2A" w:rsidRDefault="002E713C" w:rsidP="002E713C">
            <w:pPr>
              <w:numPr>
                <w:ilvl w:val="0"/>
                <w:numId w:val="19"/>
              </w:numPr>
              <w:ind w:left="447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Անասնաբուժական ծառայությունների մատուցում</w:t>
            </w: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2E713C" w:rsidRPr="00596C2A" w:rsidRDefault="002E713C" w:rsidP="002E713C">
            <w:pPr>
              <w:numPr>
                <w:ilvl w:val="0"/>
                <w:numId w:val="19"/>
              </w:numPr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Համայնքի տարեկան բյուջեով նախատեսված ծախսեր 888.3 հազ. դրամ</w:t>
            </w:r>
          </w:p>
          <w:p w:rsidR="002E713C" w:rsidRPr="00596C2A" w:rsidRDefault="002E713C" w:rsidP="002E713C">
            <w:pPr>
              <w:numPr>
                <w:ilvl w:val="0"/>
                <w:numId w:val="19"/>
              </w:numPr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Աշխատակազմում գյուղատնտեսության հարցերով զբաղվող աշխատակիցների թիվը 1</w:t>
            </w:r>
          </w:p>
        </w:tc>
      </w:tr>
      <w:tr w:rsidR="002E713C" w:rsidRPr="00596C2A" w:rsidTr="003765B0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Ոլորտ 15.Շրջակա միջավայրի պահպանություն</w:t>
            </w:r>
          </w:p>
        </w:tc>
      </w:tr>
      <w:tr w:rsidR="002E713C" w:rsidRPr="00E67282" w:rsidTr="003765B0">
        <w:trPr>
          <w:trHeight w:val="1129"/>
          <w:jc w:val="center"/>
        </w:trPr>
        <w:tc>
          <w:tcPr>
            <w:tcW w:w="5831" w:type="dxa"/>
            <w:gridSpan w:val="2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Ոլորտային նպատակ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</w:t>
            </w:r>
            <w:r w:rsidRPr="002A17E4">
              <w:rPr>
                <w:rFonts w:ascii="GHEA Grapalat" w:hAnsi="GHEA Grapalat"/>
                <w:sz w:val="20"/>
                <w:lang w:val="hy-AM"/>
              </w:rPr>
              <w:t>չ</w:t>
            </w:r>
            <w:r w:rsidRPr="00596C2A">
              <w:rPr>
                <w:rFonts w:ascii="GHEA Grapalat" w:hAnsi="GHEA Grapalat"/>
                <w:sz w:val="20"/>
                <w:lang w:val="hy-AM"/>
              </w:rPr>
              <w:t>ության համար հարմարավետ և էկոլոգիապես անվտանգ պայմաններ</w:t>
            </w: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Ոլորտի ազդեցության (վերջնական արդյունքի) ցուցանիշ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48" w:hanging="426"/>
              <w:contextualSpacing/>
              <w:rPr>
                <w:rFonts w:ascii="GHEA Grapalat" w:hAnsi="GHEA Grapalat" w:cs="Calibri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Աղբահանության և սանիտարական մաքրման  որակյալ ծառայությունների մատուցումից բնակչության բավարարվածության աստիճանի բարձրացումը (հարցումների հիման վրա), 20%-ով</w:t>
            </w:r>
          </w:p>
        </w:tc>
      </w:tr>
      <w:tr w:rsidR="002E713C" w:rsidRPr="00E67282" w:rsidTr="003765B0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Ծրագիր 1. Համայնքի տարածքում աղբահանության և սանիտարական մաքրման աշխատանքների իրականացում</w:t>
            </w:r>
          </w:p>
        </w:tc>
      </w:tr>
      <w:tr w:rsidR="002E713C" w:rsidRPr="00E67282" w:rsidTr="003765B0">
        <w:trPr>
          <w:trHeight w:val="841"/>
          <w:jc w:val="center"/>
        </w:trPr>
        <w:tc>
          <w:tcPr>
            <w:tcW w:w="3131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Ծրագրի նպատակ</w:t>
            </w:r>
          </w:p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Համայնքը դարձնել մաքուր և հրապուրիչ</w:t>
            </w:r>
          </w:p>
        </w:tc>
        <w:tc>
          <w:tcPr>
            <w:tcW w:w="270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Ծրագրի ազդեցության (վերջնական արդյունքի) ցուցանիշ</w:t>
            </w:r>
          </w:p>
          <w:p w:rsidR="002E713C" w:rsidRPr="00596C2A" w:rsidRDefault="002E713C" w:rsidP="002E713C">
            <w:pPr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Մաքուր բնակավայրեր, սանիտարահիգիենիկ բավարար պայմանների առկայություն, այո</w:t>
            </w:r>
          </w:p>
        </w:tc>
        <w:tc>
          <w:tcPr>
            <w:tcW w:w="360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10" w:type="dxa"/>
            <w:vMerge w:val="restart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Համայնքի ղեկավար, &lt;&lt;Բարեկարգում&gt;&gt; տնօրինության տնօրեն</w:t>
            </w:r>
          </w:p>
        </w:tc>
        <w:tc>
          <w:tcPr>
            <w:tcW w:w="1440" w:type="dxa"/>
            <w:vMerge w:val="restart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31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E713C" w:rsidRPr="00E67282" w:rsidTr="003765B0">
        <w:trPr>
          <w:trHeight w:val="1408"/>
          <w:jc w:val="center"/>
        </w:trPr>
        <w:tc>
          <w:tcPr>
            <w:tcW w:w="3131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Միջանկյալ արդյունք 1</w:t>
            </w:r>
          </w:p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Մաքուր բնակավայրեր, սանիտարահիգիենիկ բավարար պայմանների առկայություն</w:t>
            </w:r>
          </w:p>
        </w:tc>
        <w:tc>
          <w:tcPr>
            <w:tcW w:w="270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Աղբահանություն և սանիտարական մաքրում իրականացնող աշխատակիցների թիվը 9</w:t>
            </w:r>
          </w:p>
          <w:p w:rsidR="002E713C" w:rsidRPr="002A17E4" w:rsidRDefault="002E713C" w:rsidP="002E713C">
            <w:pPr>
              <w:numPr>
                <w:ilvl w:val="0"/>
                <w:numId w:val="23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Աղբահանության ծառայության մատուցման հաճախականությունը </w:t>
            </w:r>
          </w:p>
          <w:p w:rsidR="002E713C" w:rsidRPr="002A17E4" w:rsidRDefault="002E713C" w:rsidP="002E713C">
            <w:pPr>
              <w:ind w:left="45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(Թաիրով գյուղ –ամեն օր բացի կիրակի օրից, Փարաքար գյուղում շաբաթական 2 օր)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Ծրագրի իրականացման ժամկետը, 1 տարի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Սանիտարական մաքրման ենթարկված տարածքների մակերեսը, 231 հա 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Խնամված կանաչ տարածքների տեսակարար կշիռն ընդհանուրի կազմում, 5%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Համայնքի բնակիչների բավարարվածությունը աղբահանություն և սանիտարական մաքրման ծառայությունից, 70%</w:t>
            </w:r>
          </w:p>
        </w:tc>
        <w:tc>
          <w:tcPr>
            <w:tcW w:w="3600" w:type="dxa"/>
          </w:tcPr>
          <w:p w:rsidR="002E713C" w:rsidRPr="00D37BFC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</w:t>
            </w:r>
          </w:p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  ՄԳ կիսամյակային, տարեկան հաշվետվություններ,</w:t>
            </w:r>
          </w:p>
          <w:p w:rsidR="002E713C" w:rsidRPr="00D37BFC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 w:rsidRPr="00596C2A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:rsidR="002E713C" w:rsidRPr="00D37BFC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D37BFC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կազմակերպություն</w:t>
            </w:r>
          </w:p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ներ և </w:t>
            </w:r>
            <w:r w:rsidRPr="00596C2A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710" w:type="dxa"/>
            <w:vMerge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  <w:vMerge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31" w:type="dxa"/>
            <w:tcBorders>
              <w:top w:val="nil"/>
            </w:tcBorders>
            <w:vAlign w:val="center"/>
          </w:tcPr>
          <w:p w:rsidR="002E713C" w:rsidRPr="00596C2A" w:rsidRDefault="002E713C" w:rsidP="002E713C">
            <w:pPr>
              <w:spacing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E713C" w:rsidRPr="00596C2A" w:rsidTr="003765B0">
        <w:trPr>
          <w:trHeight w:val="2072"/>
          <w:jc w:val="center"/>
        </w:trPr>
        <w:tc>
          <w:tcPr>
            <w:tcW w:w="5831" w:type="dxa"/>
            <w:gridSpan w:val="2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2E713C" w:rsidRPr="00596C2A" w:rsidRDefault="002E713C" w:rsidP="002E713C">
            <w:pPr>
              <w:numPr>
                <w:ilvl w:val="0"/>
                <w:numId w:val="19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Աղբահանության և սանիտարական մաքրման ծառայությունների մատուցում</w:t>
            </w: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2E713C" w:rsidRPr="00596C2A" w:rsidRDefault="002E713C" w:rsidP="002E713C">
            <w:pPr>
              <w:numPr>
                <w:ilvl w:val="0"/>
                <w:numId w:val="19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Համայնքի տարեկան բյուջեով նախատեսված ծախսեր՝ 11 311 650 հազ. դրամ</w:t>
            </w:r>
          </w:p>
          <w:p w:rsidR="002E713C" w:rsidRPr="00596C2A" w:rsidRDefault="002E713C" w:rsidP="002E713C">
            <w:pPr>
              <w:numPr>
                <w:ilvl w:val="0"/>
                <w:numId w:val="19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Աղբահանություն և սանիտարական մաքրում իրականացնող աշխատակիցների թիվը</w:t>
            </w:r>
            <w:r w:rsidRPr="002A17E4">
              <w:rPr>
                <w:rFonts w:ascii="GHEA Grapalat" w:hAnsi="GHEA Grapalat"/>
                <w:sz w:val="20"/>
                <w:lang w:val="hy-AM"/>
              </w:rPr>
              <w:t xml:space="preserve"> 9</w:t>
            </w:r>
          </w:p>
          <w:p w:rsidR="002E713C" w:rsidRPr="00596C2A" w:rsidRDefault="002E713C" w:rsidP="002E713C">
            <w:pPr>
              <w:numPr>
                <w:ilvl w:val="0"/>
                <w:numId w:val="19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Աղբատար մեքենաների թիվը </w:t>
            </w:r>
            <w:r w:rsidRPr="00596C2A">
              <w:rPr>
                <w:rFonts w:ascii="GHEA Grapalat" w:hAnsi="GHEA Grapalat"/>
                <w:sz w:val="20"/>
              </w:rPr>
              <w:t>2</w:t>
            </w:r>
          </w:p>
          <w:p w:rsidR="002E713C" w:rsidRPr="00596C2A" w:rsidRDefault="002E713C" w:rsidP="002E713C">
            <w:pPr>
              <w:numPr>
                <w:ilvl w:val="0"/>
                <w:numId w:val="19"/>
              </w:num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Աղբամանների թիվը </w:t>
            </w:r>
            <w:r w:rsidRPr="00596C2A">
              <w:rPr>
                <w:rFonts w:ascii="GHEA Grapalat" w:hAnsi="GHEA Grapalat"/>
                <w:sz w:val="20"/>
              </w:rPr>
              <w:t>85</w:t>
            </w:r>
          </w:p>
        </w:tc>
      </w:tr>
      <w:tr w:rsidR="002E713C" w:rsidRPr="00596C2A" w:rsidTr="003765B0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Ոլորտ 16. Զբոսաշրջություն</w:t>
            </w:r>
          </w:p>
        </w:tc>
      </w:tr>
      <w:tr w:rsidR="002E713C" w:rsidRPr="00E67282" w:rsidTr="003765B0">
        <w:trPr>
          <w:trHeight w:val="557"/>
          <w:jc w:val="center"/>
        </w:trPr>
        <w:tc>
          <w:tcPr>
            <w:tcW w:w="5831" w:type="dxa"/>
            <w:gridSpan w:val="2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Ոլորտային նպատակ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Նպաստել զբոսաշրջության զարգացմանը՝ համայնքը դարձնելով առավել հայտնի և ճանաչված</w:t>
            </w: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Ոլորտի ազդեցության (վերջնական արդյունքի) ցուցանիշ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48" w:hanging="426"/>
              <w:contextualSpacing/>
              <w:rPr>
                <w:rFonts w:ascii="GHEA Grapalat" w:hAnsi="GHEA Grapalat" w:cs="Calibri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2 %</w:t>
            </w:r>
          </w:p>
        </w:tc>
      </w:tr>
      <w:tr w:rsidR="002E713C" w:rsidRPr="00E67282" w:rsidTr="003765B0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Ծրագիր 1. Տուրիստական և գովազդային նյութերի ձեռք բերում</w:t>
            </w:r>
          </w:p>
        </w:tc>
      </w:tr>
      <w:tr w:rsidR="002E713C" w:rsidRPr="00E67282" w:rsidTr="003765B0">
        <w:trPr>
          <w:trHeight w:val="841"/>
          <w:jc w:val="center"/>
        </w:trPr>
        <w:tc>
          <w:tcPr>
            <w:tcW w:w="3131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Ծրագրի նպատակ</w:t>
            </w:r>
          </w:p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 xml:space="preserve">Համայնքը դարձնել առավել հայտնի և ճանաչված </w:t>
            </w:r>
            <w:r w:rsidRPr="00596C2A">
              <w:rPr>
                <w:rFonts w:ascii="GHEA Grapalat" w:hAnsi="GHEA Grapalat" w:cs="Arial"/>
                <w:sz w:val="20"/>
                <w:lang w:val="hy-AM"/>
              </w:rPr>
              <w:lastRenderedPageBreak/>
              <w:t>զբոսաշրջիկների շրջանում</w:t>
            </w:r>
          </w:p>
        </w:tc>
        <w:tc>
          <w:tcPr>
            <w:tcW w:w="270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>Ծրագրի ազդեցության (վերջնական արդյունքի) ցուցանիշ</w:t>
            </w:r>
          </w:p>
          <w:p w:rsidR="002E713C" w:rsidRPr="00596C2A" w:rsidRDefault="002E713C" w:rsidP="002E713C">
            <w:pPr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lastRenderedPageBreak/>
              <w:t>Համայնք այցելած զբոսաշրջիկների թվի աճը նախորդ տարվա համեմատ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, </w:t>
            </w:r>
            <w:r w:rsidRPr="002A17E4">
              <w:rPr>
                <w:rFonts w:ascii="GHEA Grapalat" w:hAnsi="GHEA Grapalat" w:cs="Arial"/>
                <w:sz w:val="20"/>
                <w:lang w:val="hy-AM"/>
              </w:rPr>
              <w:t xml:space="preserve">2 </w:t>
            </w:r>
            <w:r w:rsidRPr="00596C2A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  <w:tc>
          <w:tcPr>
            <w:tcW w:w="360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>Ծրագրի գնահատման համակարգ,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10" w:type="dxa"/>
            <w:vMerge w:val="restart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Համայնքի </w:t>
            </w: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>ղեկավար, աշխատակազմի քարտուղար,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Գլխավոր մասնագետ</w:t>
            </w:r>
          </w:p>
        </w:tc>
        <w:tc>
          <w:tcPr>
            <w:tcW w:w="1440" w:type="dxa"/>
            <w:vMerge w:val="restart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2018թ. հունվար- դեկտեմբեր</w:t>
            </w:r>
          </w:p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31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Համապատասխան մարդկային, </w:t>
            </w: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>տեխնիկական  և ֆինանսական ռեսուրսների առկայություն</w:t>
            </w:r>
          </w:p>
        </w:tc>
      </w:tr>
      <w:tr w:rsidR="002E713C" w:rsidRPr="00E67282" w:rsidTr="003765B0">
        <w:trPr>
          <w:trHeight w:val="2224"/>
          <w:jc w:val="center"/>
        </w:trPr>
        <w:tc>
          <w:tcPr>
            <w:tcW w:w="3131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>Միջանկյալ արդյունք 1</w:t>
            </w:r>
          </w:p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 xml:space="preserve">Համայնք այցելող զբոսաշրջիկների բավարարվածության աստիճանը մատուցվող համայնքային ծառայություններից, </w:t>
            </w:r>
            <w:r w:rsidRPr="002A17E4">
              <w:rPr>
                <w:rFonts w:ascii="GHEA Grapalat" w:hAnsi="GHEA Grapalat" w:cs="Arial"/>
                <w:sz w:val="20"/>
                <w:lang w:val="hy-AM"/>
              </w:rPr>
              <w:t xml:space="preserve">70 </w:t>
            </w:r>
            <w:r w:rsidRPr="00596C2A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70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2E713C" w:rsidRPr="00596C2A" w:rsidRDefault="002E713C" w:rsidP="002E713C">
            <w:pPr>
              <w:numPr>
                <w:ilvl w:val="0"/>
                <w:numId w:val="23"/>
              </w:numPr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Ծրագրի իրականացման ժամկետը, 1 տարի</w:t>
            </w:r>
          </w:p>
        </w:tc>
        <w:tc>
          <w:tcPr>
            <w:tcW w:w="3600" w:type="dxa"/>
          </w:tcPr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2E713C" w:rsidRPr="00596C2A" w:rsidRDefault="002E713C" w:rsidP="002E713C">
            <w:pPr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Sylfaen"/>
                <w:sz w:val="20"/>
                <w:lang w:val="hy-AM"/>
              </w:rPr>
              <w:t>Քաղաքացիական հասարակության</w:t>
            </w:r>
            <w:r w:rsidRPr="00596C2A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596C2A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710" w:type="dxa"/>
            <w:vMerge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0" w:type="dxa"/>
            <w:vMerge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731" w:type="dxa"/>
            <w:tcBorders>
              <w:top w:val="nil"/>
            </w:tcBorders>
            <w:vAlign w:val="center"/>
          </w:tcPr>
          <w:p w:rsidR="002E713C" w:rsidRPr="00596C2A" w:rsidRDefault="002E713C" w:rsidP="002E713C">
            <w:pPr>
              <w:spacing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E713C" w:rsidRPr="00E67282" w:rsidTr="003765B0">
        <w:trPr>
          <w:trHeight w:val="1582"/>
          <w:jc w:val="center"/>
        </w:trPr>
        <w:tc>
          <w:tcPr>
            <w:tcW w:w="5831" w:type="dxa"/>
            <w:gridSpan w:val="2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Միջոցառումներ (գործողություններ) </w:t>
            </w:r>
          </w:p>
          <w:p w:rsidR="002E713C" w:rsidRPr="00596C2A" w:rsidRDefault="002E713C" w:rsidP="002E713C">
            <w:pPr>
              <w:numPr>
                <w:ilvl w:val="0"/>
                <w:numId w:val="38"/>
              </w:numPr>
              <w:shd w:val="clear" w:color="auto" w:fill="FFFFFF" w:themeFill="background1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 xml:space="preserve">Փարաքար համայնքի վերաբերյալ քարտեզների, բուկլետների և գովազդային նյութերի  </w:t>
            </w:r>
            <w:r w:rsidRPr="002A17E4">
              <w:rPr>
                <w:rFonts w:ascii="GHEA Grapalat" w:hAnsi="GHEA Grapalat" w:cs="Arial"/>
                <w:sz w:val="20"/>
                <w:lang w:val="hy-AM"/>
              </w:rPr>
              <w:t>տպագրում, տարածում</w:t>
            </w:r>
            <w:r w:rsidRPr="00596C2A">
              <w:rPr>
                <w:rFonts w:ascii="GHEA Grapalat" w:hAnsi="GHEA Grapalat" w:cs="Arial"/>
                <w:sz w:val="20"/>
                <w:lang w:val="hy-AM"/>
              </w:rPr>
              <w:t xml:space="preserve">  </w:t>
            </w: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2E713C" w:rsidRPr="00596C2A" w:rsidRDefault="002E713C" w:rsidP="002E713C">
            <w:pPr>
              <w:numPr>
                <w:ilvl w:val="0"/>
                <w:numId w:val="19"/>
              </w:numPr>
              <w:shd w:val="clear" w:color="auto" w:fill="FFFFFF" w:themeFill="background1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Համայնքի տարեկան բյուջեով նախատես</w:t>
            </w:r>
            <w:r w:rsidRPr="00947D2C">
              <w:rPr>
                <w:rFonts w:ascii="GHEA Grapalat" w:hAnsi="GHEA Grapalat"/>
                <w:sz w:val="20"/>
                <w:lang w:val="hy-AM"/>
              </w:rPr>
              <w:t>ծ է  200.0 դրամ</w:t>
            </w:r>
          </w:p>
          <w:p w:rsidR="002E713C" w:rsidRPr="00947D2C" w:rsidRDefault="002E713C" w:rsidP="002E713C">
            <w:pPr>
              <w:shd w:val="clear" w:color="auto" w:fill="FFFFFF" w:themeFill="background1"/>
              <w:ind w:left="72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2E713C" w:rsidRPr="00E67282" w:rsidTr="003765B0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2E713C" w:rsidRPr="00E67282" w:rsidTr="003765B0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rPr>
                <w:rFonts w:ascii="GHEA Grapalat" w:hAnsi="GHEA Grapalat" w:cs="Arial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2018 թվականին տեղական ինքնակառավարմանը բնակիչների </w:t>
            </w:r>
            <w:r>
              <w:rPr>
                <w:rFonts w:ascii="GHEA Grapalat" w:hAnsi="GHEA Grapalat"/>
                <w:sz w:val="20"/>
                <w:lang w:val="hy-AM"/>
              </w:rPr>
              <w:t>մասնակցությ</w:t>
            </w:r>
            <w:r w:rsidRPr="00D37BFC">
              <w:rPr>
                <w:rFonts w:ascii="GHEA Grapalat" w:hAnsi="GHEA Grapalat"/>
                <w:sz w:val="20"/>
                <w:lang w:val="hy-AM"/>
              </w:rPr>
              <w:t>ունն  իրականացվում է  համայնքի ղեկավարին կից  ստեղծված երեք խորհրդակցական մարմինների, &lt;&lt;Փարաքարի կանանց  աջակցության&gt;&gt; ՀԿ –ի , ԵՄՔԱ - երիտասարդական  կազմակերպության  մասնակցությամբ:</w:t>
            </w:r>
          </w:p>
        </w:tc>
      </w:tr>
    </w:tbl>
    <w:p w:rsidR="002E713C" w:rsidRPr="00596C2A" w:rsidRDefault="002E713C" w:rsidP="002E713C">
      <w:pPr>
        <w:shd w:val="clear" w:color="auto" w:fill="FFFFFF" w:themeFill="background1"/>
        <w:spacing w:after="0" w:line="20" w:lineRule="atLeast"/>
        <w:jc w:val="both"/>
        <w:rPr>
          <w:rFonts w:ascii="GHEA Grapalat" w:hAnsi="GHEA Grapalat"/>
          <w:color w:val="E36C0A" w:themeColor="accent6" w:themeShade="BF"/>
          <w:lang w:val="hy-AM"/>
        </w:rPr>
      </w:pPr>
    </w:p>
    <w:p w:rsidR="002E713C" w:rsidRPr="00596C2A" w:rsidRDefault="002E713C" w:rsidP="002E713C">
      <w:pPr>
        <w:shd w:val="clear" w:color="auto" w:fill="FFFFFF" w:themeFill="background1"/>
        <w:rPr>
          <w:rFonts w:ascii="GHEA Grapalat" w:hAnsi="GHEA Grapalat"/>
          <w:lang w:val="hy-AM"/>
        </w:rPr>
      </w:pPr>
    </w:p>
    <w:p w:rsidR="002E713C" w:rsidRPr="00596C2A" w:rsidRDefault="002E713C" w:rsidP="002E713C">
      <w:pPr>
        <w:rPr>
          <w:rFonts w:ascii="GHEA Grapalat" w:hAnsi="GHEA Grapalat"/>
          <w:lang w:val="hy-AM"/>
        </w:rPr>
      </w:pPr>
    </w:p>
    <w:p w:rsidR="002E713C" w:rsidRPr="00596C2A" w:rsidRDefault="002E713C" w:rsidP="002E713C">
      <w:pPr>
        <w:tabs>
          <w:tab w:val="left" w:pos="2280"/>
        </w:tabs>
        <w:rPr>
          <w:rFonts w:ascii="GHEA Grapalat" w:hAnsi="GHEA Grapalat"/>
          <w:lang w:val="hy-AM"/>
        </w:rPr>
      </w:pPr>
      <w:r w:rsidRPr="00596C2A">
        <w:rPr>
          <w:rFonts w:ascii="GHEA Grapalat" w:hAnsi="GHEA Grapalat"/>
          <w:lang w:val="hy-AM"/>
        </w:rPr>
        <w:tab/>
      </w:r>
    </w:p>
    <w:p w:rsidR="002E713C" w:rsidRPr="00596C2A" w:rsidRDefault="002E713C" w:rsidP="002E713C">
      <w:pPr>
        <w:tabs>
          <w:tab w:val="left" w:pos="2280"/>
        </w:tabs>
        <w:rPr>
          <w:rFonts w:ascii="GHEA Grapalat" w:hAnsi="GHEA Grapalat"/>
          <w:lang w:val="hy-AM"/>
        </w:rPr>
        <w:sectPr w:rsidR="002E713C" w:rsidRPr="00596C2A" w:rsidSect="003765B0">
          <w:pgSz w:w="15840" w:h="12240" w:orient="landscape"/>
          <w:pgMar w:top="450" w:right="302" w:bottom="450" w:left="288" w:header="720" w:footer="720" w:gutter="0"/>
          <w:cols w:space="720"/>
          <w:docGrid w:linePitch="360"/>
        </w:sectPr>
      </w:pPr>
      <w:r w:rsidRPr="00596C2A">
        <w:rPr>
          <w:rFonts w:ascii="GHEA Grapalat" w:hAnsi="GHEA Grapalat"/>
          <w:lang w:val="hy-AM"/>
        </w:rPr>
        <w:tab/>
      </w:r>
    </w:p>
    <w:p w:rsidR="002E713C" w:rsidRPr="00947D2C" w:rsidRDefault="002E713C" w:rsidP="002E713C">
      <w:pPr>
        <w:pStyle w:val="1"/>
        <w:numPr>
          <w:ilvl w:val="0"/>
          <w:numId w:val="1"/>
        </w:numPr>
        <w:spacing w:before="0" w:line="20" w:lineRule="atLeast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4" w:name="_Toc500774761"/>
      <w:r w:rsidRPr="00947D2C">
        <w:rPr>
          <w:rFonts w:ascii="GHEA Grapalat" w:hAnsi="GHEA Grapalat" w:cs="Arial"/>
          <w:b/>
          <w:color w:val="auto"/>
          <w:sz w:val="24"/>
          <w:szCs w:val="24"/>
          <w:lang w:val="hy-AM"/>
        </w:rPr>
        <w:lastRenderedPageBreak/>
        <w:t>Համայնքային գույքի կառավարման 2018թ. ծրագիրը</w:t>
      </w:r>
      <w:bookmarkEnd w:id="4"/>
    </w:p>
    <w:p w:rsidR="002E713C" w:rsidRPr="00596C2A" w:rsidRDefault="002E713C" w:rsidP="002E713C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  <w:r w:rsidRPr="00596C2A">
        <w:rPr>
          <w:rFonts w:ascii="GHEA Grapalat" w:hAnsi="GHEA Grapalat"/>
          <w:sz w:val="24"/>
          <w:szCs w:val="24"/>
          <w:lang w:val="hy-AM"/>
        </w:rPr>
        <w:t>Աղյուսակ 6</w:t>
      </w:r>
      <w:r w:rsidRPr="00596C2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596C2A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համարվող գույքի կառավարման  2018թ. ծրագիրը</w:t>
      </w:r>
    </w:p>
    <w:tbl>
      <w:tblPr>
        <w:tblW w:w="145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540"/>
        <w:gridCol w:w="3600"/>
        <w:gridCol w:w="3600"/>
        <w:gridCol w:w="1350"/>
        <w:gridCol w:w="1350"/>
        <w:gridCol w:w="1980"/>
        <w:gridCol w:w="2160"/>
      </w:tblGrid>
      <w:tr w:rsidR="002E713C" w:rsidRPr="00596C2A" w:rsidTr="002E713C">
        <w:trPr>
          <w:cantSplit/>
          <w:trHeight w:val="1792"/>
        </w:trPr>
        <w:tc>
          <w:tcPr>
            <w:tcW w:w="540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Գույքի անվանումը</w:t>
            </w:r>
          </w:p>
        </w:tc>
        <w:tc>
          <w:tcPr>
            <w:tcW w:w="3600" w:type="dxa"/>
            <w:shd w:val="clear" w:color="auto" w:fill="FFFFFF" w:themeFill="background1"/>
            <w:textDirection w:val="btLr"/>
            <w:vAlign w:val="center"/>
          </w:tcPr>
          <w:p w:rsidR="002E713C" w:rsidRPr="00596C2A" w:rsidRDefault="002E713C" w:rsidP="002E713C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Հասցեն կամ ծածկագիրը</w:t>
            </w:r>
          </w:p>
        </w:tc>
        <w:tc>
          <w:tcPr>
            <w:tcW w:w="1350" w:type="dxa"/>
            <w:shd w:val="clear" w:color="auto" w:fill="FFFFFF" w:themeFill="background1"/>
            <w:textDirection w:val="btLr"/>
            <w:vAlign w:val="center"/>
          </w:tcPr>
          <w:p w:rsidR="002E713C" w:rsidRPr="00596C2A" w:rsidRDefault="002E713C" w:rsidP="002E713C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Զբաղեցրած տարածքը/ մակերեսը (մ</w:t>
            </w:r>
            <w:r w:rsidRPr="00596C2A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2</w:t>
            </w: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50" w:type="dxa"/>
            <w:shd w:val="clear" w:color="auto" w:fill="FFFFFF" w:themeFill="background1"/>
            <w:textDirection w:val="btLr"/>
            <w:vAlign w:val="center"/>
          </w:tcPr>
          <w:p w:rsidR="002E713C" w:rsidRPr="00596C2A" w:rsidRDefault="002E713C" w:rsidP="002E713C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Վիճակի գնահատումը</w:t>
            </w:r>
          </w:p>
        </w:tc>
        <w:tc>
          <w:tcPr>
            <w:tcW w:w="1980" w:type="dxa"/>
            <w:shd w:val="clear" w:color="auto" w:fill="FFFFFF" w:themeFill="background1"/>
            <w:textDirection w:val="btLr"/>
            <w:vAlign w:val="center"/>
          </w:tcPr>
          <w:p w:rsidR="002E713C" w:rsidRPr="00596C2A" w:rsidRDefault="002E713C" w:rsidP="002E713C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Գույքի կառավարման գործառույթը</w:t>
            </w:r>
          </w:p>
        </w:tc>
        <w:tc>
          <w:tcPr>
            <w:tcW w:w="2160" w:type="dxa"/>
            <w:shd w:val="clear" w:color="auto" w:fill="FFFFFF" w:themeFill="background1"/>
            <w:textDirection w:val="btLr"/>
            <w:vAlign w:val="center"/>
          </w:tcPr>
          <w:p w:rsidR="002E713C" w:rsidRPr="00596C2A" w:rsidRDefault="002E713C" w:rsidP="002E713C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Այլ բնութագրիչներ</w:t>
            </w:r>
          </w:p>
        </w:tc>
      </w:tr>
      <w:tr w:rsidR="002E713C" w:rsidRPr="00E67282" w:rsidTr="002E713C">
        <w:trPr>
          <w:trHeight w:val="2321"/>
        </w:trPr>
        <w:tc>
          <w:tcPr>
            <w:tcW w:w="54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60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Փարաքար համնքի  փողոցային լուսավորվածության համակարգ</w:t>
            </w:r>
          </w:p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Գյուղ Փարաքար</w:t>
            </w:r>
          </w:p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Գյուղ Թաիրով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</w:p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65</w:t>
            </w:r>
          </w:p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35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100 </w:t>
            </w:r>
          </w:p>
        </w:tc>
        <w:tc>
          <w:tcPr>
            <w:tcW w:w="1350" w:type="dxa"/>
            <w:tcBorders>
              <w:left w:val="nil"/>
              <w:right w:val="single" w:sz="4" w:space="0" w:color="000000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 7 000,0 մլն ՀՀ դրամ</w:t>
            </w:r>
          </w:p>
        </w:tc>
      </w:tr>
      <w:tr w:rsidR="002E713C" w:rsidRPr="00596C2A" w:rsidTr="002E713C">
        <w:trPr>
          <w:trHeight w:val="259"/>
        </w:trPr>
        <w:tc>
          <w:tcPr>
            <w:tcW w:w="54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60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Փարաքար համայնքի  հանգստի գոտիներ, կանաչ տարածքներ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Փարաքարի մշակույթի տան հարակից այգի, Հուշարձանների  պուրակ,</w:t>
            </w:r>
          </w:p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Թաիրովի  մշակույթի տան  տարածք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3,5  հա</w:t>
            </w:r>
          </w:p>
        </w:tc>
        <w:tc>
          <w:tcPr>
            <w:tcW w:w="1350" w:type="dxa"/>
            <w:tcBorders>
              <w:left w:val="nil"/>
              <w:right w:val="single" w:sz="4" w:space="0" w:color="000000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259"/>
        </w:trPr>
        <w:tc>
          <w:tcPr>
            <w:tcW w:w="54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360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աղբավայր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Ք.Վաղարշապատ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5  հա</w:t>
            </w:r>
          </w:p>
        </w:tc>
        <w:tc>
          <w:tcPr>
            <w:tcW w:w="1350" w:type="dxa"/>
            <w:tcBorders>
              <w:left w:val="nil"/>
              <w:right w:val="single" w:sz="4" w:space="0" w:color="000000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Վաղարշապատի սեփականություն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259"/>
        </w:trPr>
        <w:tc>
          <w:tcPr>
            <w:tcW w:w="54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596C2A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360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Հետիոտն կամուրջներ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Գյուղ Փարաքար</w:t>
            </w:r>
          </w:p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Գյուղ Թաիրով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350" w:type="dxa"/>
            <w:tcBorders>
              <w:left w:val="nil"/>
              <w:right w:val="single" w:sz="4" w:space="0" w:color="000000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259"/>
        </w:trPr>
        <w:tc>
          <w:tcPr>
            <w:tcW w:w="54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596C2A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360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Միջհամայնքային ճանապարհներ 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Փարաքար համայնք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2  կմ</w:t>
            </w:r>
          </w:p>
        </w:tc>
        <w:tc>
          <w:tcPr>
            <w:tcW w:w="1350" w:type="dxa"/>
            <w:tcBorders>
              <w:left w:val="nil"/>
              <w:right w:val="single" w:sz="4" w:space="0" w:color="000000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259"/>
        </w:trPr>
        <w:tc>
          <w:tcPr>
            <w:tcW w:w="54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360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Փարաքար  համայնքի </w:t>
            </w:r>
            <w:r>
              <w:rPr>
                <w:rFonts w:ascii="GHEA Grapalat" w:hAnsi="GHEA Grapalat" w:cs="Calibri"/>
                <w:sz w:val="20"/>
                <w:szCs w:val="20"/>
              </w:rPr>
              <w:t>գ</w:t>
            </w: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երեզմանոցներ 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Գյուղ Փարաքար, գյուղ Թաիրով 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6 հա</w:t>
            </w:r>
          </w:p>
        </w:tc>
        <w:tc>
          <w:tcPr>
            <w:tcW w:w="1350" w:type="dxa"/>
            <w:tcBorders>
              <w:left w:val="nil"/>
              <w:right w:val="single" w:sz="4" w:space="0" w:color="000000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259"/>
        </w:trPr>
        <w:tc>
          <w:tcPr>
            <w:tcW w:w="54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360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հուշարձաններ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Գյուղ Փարաքար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4 հատ</w:t>
            </w:r>
          </w:p>
        </w:tc>
        <w:tc>
          <w:tcPr>
            <w:tcW w:w="1350" w:type="dxa"/>
            <w:tcBorders>
              <w:left w:val="nil"/>
              <w:right w:val="single" w:sz="4" w:space="0" w:color="000000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*</w:t>
            </w:r>
          </w:p>
        </w:tc>
      </w:tr>
      <w:tr w:rsidR="002E713C" w:rsidRPr="00596C2A" w:rsidTr="002E713C">
        <w:trPr>
          <w:trHeight w:val="259"/>
        </w:trPr>
        <w:tc>
          <w:tcPr>
            <w:tcW w:w="54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360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ցայտաղբյուրներ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Փարաքար համայնք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10  հատ </w:t>
            </w:r>
          </w:p>
        </w:tc>
        <w:tc>
          <w:tcPr>
            <w:tcW w:w="1350" w:type="dxa"/>
            <w:tcBorders>
              <w:left w:val="nil"/>
              <w:right w:val="single" w:sz="4" w:space="0" w:color="000000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Լավ 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*</w:t>
            </w:r>
          </w:p>
        </w:tc>
      </w:tr>
      <w:tr w:rsidR="002E713C" w:rsidRPr="00596C2A" w:rsidTr="002E713C">
        <w:trPr>
          <w:trHeight w:val="259"/>
        </w:trPr>
        <w:tc>
          <w:tcPr>
            <w:tcW w:w="54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360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Հետիոտն կանգառներ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Փարաքար համայնք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10  հատ</w:t>
            </w:r>
          </w:p>
        </w:tc>
        <w:tc>
          <w:tcPr>
            <w:tcW w:w="1350" w:type="dxa"/>
            <w:tcBorders>
              <w:left w:val="nil"/>
              <w:right w:val="single" w:sz="4" w:space="0" w:color="000000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*</w:t>
            </w:r>
          </w:p>
        </w:tc>
      </w:tr>
      <w:tr w:rsidR="002E713C" w:rsidRPr="00596C2A" w:rsidTr="002E713C">
        <w:trPr>
          <w:trHeight w:val="259"/>
        </w:trPr>
        <w:tc>
          <w:tcPr>
            <w:tcW w:w="54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360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Բուժ.ամբուլատորիաներ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Գյուղ Փարաքար</w:t>
            </w:r>
          </w:p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Գյուղ Թաիրով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2  հատ</w:t>
            </w:r>
          </w:p>
        </w:tc>
        <w:tc>
          <w:tcPr>
            <w:tcW w:w="1350" w:type="dxa"/>
            <w:tcBorders>
              <w:left w:val="nil"/>
              <w:right w:val="single" w:sz="4" w:space="0" w:color="000000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2E713C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23 224 788</w:t>
            </w:r>
          </w:p>
          <w:p w:rsidR="002E713C" w:rsidRPr="001F3EFD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45 646 062</w:t>
            </w:r>
          </w:p>
        </w:tc>
      </w:tr>
      <w:tr w:rsidR="002E713C" w:rsidRPr="00596C2A" w:rsidTr="002E713C">
        <w:trPr>
          <w:trHeight w:val="259"/>
        </w:trPr>
        <w:tc>
          <w:tcPr>
            <w:tcW w:w="54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360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ֆոնդ  10 շենք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Գյուղ  Թաիրով 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337  հատ</w:t>
            </w:r>
          </w:p>
        </w:tc>
        <w:tc>
          <w:tcPr>
            <w:tcW w:w="1350" w:type="dxa"/>
            <w:tcBorders>
              <w:left w:val="nil"/>
              <w:right w:val="single" w:sz="4" w:space="0" w:color="000000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259"/>
        </w:trPr>
        <w:tc>
          <w:tcPr>
            <w:tcW w:w="54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360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հիմնարկ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Գյուղ Փարաքար</w:t>
            </w:r>
          </w:p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Գյուղ Թաիրով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5600 քմ</w:t>
            </w:r>
          </w:p>
        </w:tc>
        <w:tc>
          <w:tcPr>
            <w:tcW w:w="1350" w:type="dxa"/>
            <w:tcBorders>
              <w:left w:val="nil"/>
              <w:right w:val="single" w:sz="4" w:space="0" w:color="000000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2E713C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24 252 563</w:t>
            </w:r>
          </w:p>
          <w:p w:rsidR="002E713C" w:rsidRPr="001F3EFD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21 302 167</w:t>
            </w:r>
          </w:p>
        </w:tc>
      </w:tr>
      <w:tr w:rsidR="002E713C" w:rsidRPr="007B3FD2" w:rsidTr="002E713C">
        <w:trPr>
          <w:trHeight w:val="259"/>
        </w:trPr>
        <w:tc>
          <w:tcPr>
            <w:tcW w:w="54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360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վարչական շենք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Գյուղ Փարաքար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350" w:type="dxa"/>
            <w:tcBorders>
              <w:left w:val="nil"/>
              <w:right w:val="single" w:sz="4" w:space="0" w:color="000000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2E713C" w:rsidRPr="001F3EFD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19 277 100</w:t>
            </w:r>
          </w:p>
        </w:tc>
      </w:tr>
      <w:tr w:rsidR="002E713C" w:rsidRPr="00596C2A" w:rsidTr="002E713C">
        <w:trPr>
          <w:trHeight w:val="259"/>
        </w:trPr>
        <w:tc>
          <w:tcPr>
            <w:tcW w:w="54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  <w:tc>
          <w:tcPr>
            <w:tcW w:w="360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Աղբահանություն և սանիտարական մաքրում իրականացնող մեքենա- մեխանիզմներ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Փարաքար համայնք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2 հատ</w:t>
            </w:r>
          </w:p>
        </w:tc>
        <w:tc>
          <w:tcPr>
            <w:tcW w:w="1350" w:type="dxa"/>
            <w:tcBorders>
              <w:left w:val="nil"/>
              <w:right w:val="single" w:sz="4" w:space="0" w:color="000000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2E713C" w:rsidRPr="001F3EFD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8 590.0</w:t>
            </w:r>
          </w:p>
        </w:tc>
      </w:tr>
      <w:tr w:rsidR="002E713C" w:rsidRPr="00596C2A" w:rsidTr="002E713C">
        <w:trPr>
          <w:trHeight w:val="259"/>
        </w:trPr>
        <w:tc>
          <w:tcPr>
            <w:tcW w:w="54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360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Այլ հիմնական միջոցներ / աղբամաններ, նստարաններ/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Փարաքար համայնք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85/ 35</w:t>
            </w:r>
          </w:p>
        </w:tc>
        <w:tc>
          <w:tcPr>
            <w:tcW w:w="1350" w:type="dxa"/>
            <w:tcBorders>
              <w:left w:val="nil"/>
              <w:right w:val="single" w:sz="4" w:space="0" w:color="000000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2E713C" w:rsidRPr="001F3EFD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800.0/ 700.0</w:t>
            </w:r>
          </w:p>
        </w:tc>
      </w:tr>
      <w:tr w:rsidR="002E713C" w:rsidRPr="00596C2A" w:rsidTr="002E713C">
        <w:trPr>
          <w:trHeight w:val="259"/>
        </w:trPr>
        <w:tc>
          <w:tcPr>
            <w:tcW w:w="54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360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Մանկապատանեկան մարզադպրոցի շենք 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Ք. Փարաքար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350" w:type="dxa"/>
            <w:tcBorders>
              <w:left w:val="nil"/>
              <w:right w:val="single" w:sz="4" w:space="0" w:color="000000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2E713C" w:rsidRPr="001F3EFD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2E713C" w:rsidRPr="001F3EFD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36 405.852</w:t>
            </w:r>
          </w:p>
        </w:tc>
      </w:tr>
      <w:tr w:rsidR="002E713C" w:rsidRPr="00596C2A" w:rsidTr="002E713C">
        <w:trPr>
          <w:trHeight w:val="259"/>
        </w:trPr>
        <w:tc>
          <w:tcPr>
            <w:tcW w:w="54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360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Արվեստի  դպրոց ՀՈԱԿ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Գյուղ Փարաքար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350" w:type="dxa"/>
            <w:tcBorders>
              <w:left w:val="nil"/>
              <w:right w:val="single" w:sz="4" w:space="0" w:color="000000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2E713C" w:rsidRPr="001F3EFD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72 971.718</w:t>
            </w:r>
          </w:p>
        </w:tc>
      </w:tr>
      <w:tr w:rsidR="002E713C" w:rsidRPr="00596C2A" w:rsidTr="002E713C">
        <w:trPr>
          <w:trHeight w:val="259"/>
        </w:trPr>
        <w:tc>
          <w:tcPr>
            <w:tcW w:w="54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360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Փարաքար համայնք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161 հա</w:t>
            </w:r>
          </w:p>
        </w:tc>
        <w:tc>
          <w:tcPr>
            <w:tcW w:w="1350" w:type="dxa"/>
            <w:tcBorders>
              <w:left w:val="nil"/>
              <w:right w:val="single" w:sz="4" w:space="0" w:color="000000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Մասնավոր սեփականություն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2E713C" w:rsidRPr="00FF3EA0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596C2A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250 599.0</w:t>
            </w:r>
          </w:p>
        </w:tc>
      </w:tr>
      <w:tr w:rsidR="002E713C" w:rsidRPr="00596C2A" w:rsidTr="002E713C">
        <w:trPr>
          <w:trHeight w:val="808"/>
        </w:trPr>
        <w:tc>
          <w:tcPr>
            <w:tcW w:w="54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</w:p>
        </w:tc>
        <w:tc>
          <w:tcPr>
            <w:tcW w:w="3600" w:type="dxa"/>
            <w:tcBorders>
              <w:right w:val="single" w:sz="4" w:space="0" w:color="000000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Խաղողի այգի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Փարաքար համայնք</w:t>
            </w:r>
          </w:p>
        </w:tc>
        <w:tc>
          <w:tcPr>
            <w:tcW w:w="1350" w:type="dxa"/>
            <w:tcBorders>
              <w:left w:val="nil"/>
              <w:right w:val="single" w:sz="4" w:space="0" w:color="000000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43 հա</w:t>
            </w:r>
          </w:p>
        </w:tc>
        <w:tc>
          <w:tcPr>
            <w:tcW w:w="1350" w:type="dxa"/>
            <w:tcBorders>
              <w:left w:val="nil"/>
              <w:right w:val="single" w:sz="4" w:space="0" w:color="000000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0" w:type="dxa"/>
            <w:tcBorders>
              <w:left w:val="nil"/>
              <w:right w:val="single" w:sz="4" w:space="0" w:color="000000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Մասնավոր սեփականություն</w:t>
            </w:r>
          </w:p>
        </w:tc>
        <w:tc>
          <w:tcPr>
            <w:tcW w:w="2160" w:type="dxa"/>
            <w:tcBorders>
              <w:left w:val="nil"/>
              <w:right w:val="single" w:sz="4" w:space="0" w:color="000000"/>
            </w:tcBorders>
            <w:vAlign w:val="center"/>
          </w:tcPr>
          <w:p w:rsidR="002E713C" w:rsidRPr="00FF3EA0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160 390.0</w:t>
            </w:r>
          </w:p>
        </w:tc>
      </w:tr>
      <w:tr w:rsidR="002E713C" w:rsidRPr="00596C2A" w:rsidTr="002E713C">
        <w:trPr>
          <w:trHeight w:val="259"/>
        </w:trPr>
        <w:tc>
          <w:tcPr>
            <w:tcW w:w="54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360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Այլ հողատեսքեր</w:t>
            </w:r>
          </w:p>
        </w:tc>
        <w:tc>
          <w:tcPr>
            <w:tcW w:w="3600" w:type="dxa"/>
            <w:tcBorders>
              <w:left w:val="nil"/>
              <w:right w:val="single" w:sz="4" w:space="0" w:color="000000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Փարաքար համայնք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62 հա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2E713C" w:rsidRPr="00ED3038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 w:rsidRPr="00596C2A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</w:t>
            </w:r>
            <w:r>
              <w:rPr>
                <w:rFonts w:ascii="GHEA Grapalat" w:hAnsi="GHEA Grapalat" w:cs="Calibri"/>
                <w:sz w:val="20"/>
                <w:szCs w:val="20"/>
              </w:rPr>
              <w:t>ւն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2E713C" w:rsidRPr="00FF3EA0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3 720.0</w:t>
            </w:r>
          </w:p>
        </w:tc>
      </w:tr>
      <w:tr w:rsidR="002E713C" w:rsidRPr="00596C2A" w:rsidTr="002E713C">
        <w:trPr>
          <w:trHeight w:val="259"/>
        </w:trPr>
        <w:tc>
          <w:tcPr>
            <w:tcW w:w="54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</w:p>
        </w:tc>
        <w:tc>
          <w:tcPr>
            <w:tcW w:w="360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Պտղատու այգի</w:t>
            </w:r>
          </w:p>
        </w:tc>
        <w:tc>
          <w:tcPr>
            <w:tcW w:w="3600" w:type="dxa"/>
            <w:tcBorders>
              <w:left w:val="nil"/>
              <w:right w:val="single" w:sz="4" w:space="0" w:color="000000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Փարաքար համայնք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50  հա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2E713C" w:rsidRPr="00FF3EA0" w:rsidRDefault="002E713C" w:rsidP="002E713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1 860.5</w:t>
            </w:r>
          </w:p>
        </w:tc>
      </w:tr>
    </w:tbl>
    <w:p w:rsidR="002E713C" w:rsidRPr="00596C2A" w:rsidRDefault="002E713C" w:rsidP="002E713C">
      <w:pPr>
        <w:spacing w:after="160" w:line="259" w:lineRule="auto"/>
        <w:rPr>
          <w:rFonts w:ascii="GHEA Grapalat" w:hAnsi="GHEA Grapalat"/>
          <w:color w:val="E36C0A" w:themeColor="accent6" w:themeShade="BF"/>
          <w:sz w:val="24"/>
          <w:szCs w:val="24"/>
          <w:lang w:val="hy-AM"/>
        </w:rPr>
        <w:sectPr w:rsidR="002E713C" w:rsidRPr="00596C2A" w:rsidSect="003765B0">
          <w:pgSz w:w="12240" w:h="15840"/>
          <w:pgMar w:top="302" w:right="0" w:bottom="288" w:left="0" w:header="720" w:footer="720" w:gutter="0"/>
          <w:cols w:space="720"/>
          <w:docGrid w:linePitch="360"/>
        </w:sectPr>
      </w:pPr>
    </w:p>
    <w:p w:rsidR="002E713C" w:rsidRPr="00596C2A" w:rsidRDefault="002E713C" w:rsidP="002E713C">
      <w:pPr>
        <w:spacing w:after="160" w:line="259" w:lineRule="auto"/>
        <w:rPr>
          <w:rFonts w:ascii="GHEA Grapalat" w:hAnsi="GHEA Grapalat"/>
          <w:color w:val="E36C0A" w:themeColor="accent6" w:themeShade="BF"/>
          <w:sz w:val="24"/>
          <w:szCs w:val="24"/>
          <w:lang w:val="hy-AM"/>
        </w:rPr>
      </w:pPr>
    </w:p>
    <w:p w:rsidR="002E713C" w:rsidRPr="00947D2C" w:rsidRDefault="002E713C" w:rsidP="002E713C">
      <w:pPr>
        <w:pStyle w:val="1"/>
        <w:numPr>
          <w:ilvl w:val="0"/>
          <w:numId w:val="1"/>
        </w:numPr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5" w:name="_Toc500774762"/>
      <w:r w:rsidRPr="00947D2C">
        <w:rPr>
          <w:rFonts w:ascii="GHEA Grapalat" w:hAnsi="GHEA Grapalat" w:cs="Arial"/>
          <w:b/>
          <w:color w:val="auto"/>
          <w:sz w:val="24"/>
          <w:szCs w:val="24"/>
          <w:lang w:val="hy-AM"/>
        </w:rPr>
        <w:t>Համայնքի ՏԱՊ-ի ֆինանսավորման պլանը</w:t>
      </w:r>
      <w:bookmarkEnd w:id="5"/>
    </w:p>
    <w:p w:rsidR="002E713C" w:rsidRPr="00596C2A" w:rsidRDefault="002E713C" w:rsidP="002E713C">
      <w:pPr>
        <w:spacing w:after="0" w:line="20" w:lineRule="atLeast"/>
        <w:ind w:left="1418" w:hanging="1418"/>
        <w:rPr>
          <w:rFonts w:ascii="GHEA Grapalat" w:hAnsi="GHEA Grapalat"/>
          <w:lang w:val="hy-AM"/>
        </w:rPr>
      </w:pPr>
      <w:r w:rsidRPr="00596C2A">
        <w:rPr>
          <w:rFonts w:ascii="GHEA Grapalat" w:hAnsi="GHEA Grapalat"/>
          <w:lang w:val="hy-AM"/>
        </w:rPr>
        <w:t>Աղյուսակ 7</w:t>
      </w:r>
      <w:r w:rsidRPr="00596C2A">
        <w:rPr>
          <w:rFonts w:ascii="MS Mincho" w:eastAsia="MS Mincho" w:hAnsi="MS Mincho" w:cs="MS Mincho" w:hint="eastAsia"/>
          <w:lang w:val="hy-AM"/>
        </w:rPr>
        <w:t>․</w:t>
      </w:r>
      <w:r w:rsidRPr="00596C2A">
        <w:rPr>
          <w:rFonts w:ascii="GHEA Grapalat" w:hAnsi="GHEA Grapalat"/>
          <w:lang w:val="hy-AM"/>
        </w:rPr>
        <w:t>ՏԱՊ-ի ֆինանսավորման պլանը՝ ըստ համայնքի ղեկավարի լիազորությունների ոլորտների</w:t>
      </w:r>
    </w:p>
    <w:p w:rsidR="002E713C" w:rsidRPr="00596C2A" w:rsidRDefault="002E713C" w:rsidP="002E713C">
      <w:pPr>
        <w:spacing w:after="0" w:line="20" w:lineRule="atLeast"/>
        <w:jc w:val="both"/>
        <w:rPr>
          <w:rFonts w:ascii="GHEA Grapalat" w:hAnsi="GHEA Grapalat"/>
          <w:color w:val="E36C0A" w:themeColor="accent6" w:themeShade="BF"/>
          <w:sz w:val="12"/>
          <w:szCs w:val="24"/>
          <w:lang w:val="hy-AM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4"/>
        <w:gridCol w:w="3338"/>
        <w:gridCol w:w="1100"/>
        <w:gridCol w:w="90"/>
        <w:gridCol w:w="90"/>
        <w:gridCol w:w="1133"/>
        <w:gridCol w:w="221"/>
        <w:gridCol w:w="771"/>
        <w:gridCol w:w="993"/>
        <w:gridCol w:w="1133"/>
        <w:gridCol w:w="971"/>
      </w:tblGrid>
      <w:tr w:rsidR="002E713C" w:rsidRPr="00596C2A" w:rsidTr="002E713C">
        <w:trPr>
          <w:cantSplit/>
          <w:trHeight w:val="746"/>
        </w:trPr>
        <w:tc>
          <w:tcPr>
            <w:tcW w:w="624" w:type="dxa"/>
            <w:vMerge w:val="restart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338" w:type="dxa"/>
            <w:vMerge w:val="restart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5222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Ծրագրի ֆինանսավորման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աղբյուրները</w:t>
            </w:r>
          </w:p>
        </w:tc>
      </w:tr>
      <w:tr w:rsidR="002E713C" w:rsidRPr="00596C2A" w:rsidTr="002E713C">
        <w:trPr>
          <w:cantSplit/>
          <w:trHeight w:val="2337"/>
        </w:trPr>
        <w:tc>
          <w:tcPr>
            <w:tcW w:w="624" w:type="dxa"/>
            <w:vMerge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338" w:type="dxa"/>
            <w:vMerge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  <w:shd w:val="clear" w:color="auto" w:fill="FFFFFF" w:themeFill="background1"/>
            <w:textDirection w:val="btLr"/>
            <w:vAlign w:val="center"/>
          </w:tcPr>
          <w:p w:rsidR="002E713C" w:rsidRPr="00596C2A" w:rsidRDefault="002E713C" w:rsidP="002E713C">
            <w:pPr>
              <w:spacing w:after="0" w:line="20" w:lineRule="atLeast"/>
              <w:ind w:left="113" w:right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textDirection w:val="btLr"/>
            <w:vAlign w:val="center"/>
          </w:tcPr>
          <w:p w:rsidR="002E713C" w:rsidRPr="00596C2A" w:rsidRDefault="002E713C" w:rsidP="002E713C">
            <w:pPr>
              <w:spacing w:after="0" w:line="20" w:lineRule="atLeast"/>
              <w:ind w:left="113" w:right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Պետական բյուջե</w:t>
            </w:r>
          </w:p>
        </w:tc>
        <w:tc>
          <w:tcPr>
            <w:tcW w:w="993" w:type="dxa"/>
            <w:shd w:val="clear" w:color="auto" w:fill="FFFFFF" w:themeFill="background1"/>
            <w:textDirection w:val="btLr"/>
            <w:vAlign w:val="center"/>
          </w:tcPr>
          <w:p w:rsidR="002E713C" w:rsidRPr="00596C2A" w:rsidRDefault="002E713C" w:rsidP="002E713C">
            <w:pPr>
              <w:spacing w:after="0" w:line="20" w:lineRule="atLeast"/>
              <w:ind w:left="113" w:right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Դոնոր կազմակերպություններ</w:t>
            </w:r>
          </w:p>
        </w:tc>
        <w:tc>
          <w:tcPr>
            <w:tcW w:w="1133" w:type="dxa"/>
            <w:shd w:val="clear" w:color="auto" w:fill="FFFFFF" w:themeFill="background1"/>
            <w:textDirection w:val="btLr"/>
            <w:vAlign w:val="center"/>
          </w:tcPr>
          <w:p w:rsidR="002E713C" w:rsidRPr="00596C2A" w:rsidRDefault="002E713C" w:rsidP="002E713C">
            <w:pPr>
              <w:spacing w:after="0" w:line="20" w:lineRule="atLeast"/>
              <w:ind w:left="113" w:right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Համայնք-ՔՀՄՀ համագործակցություն</w:t>
            </w:r>
          </w:p>
        </w:tc>
        <w:tc>
          <w:tcPr>
            <w:tcW w:w="971" w:type="dxa"/>
            <w:shd w:val="clear" w:color="auto" w:fill="FFFFFF" w:themeFill="background1"/>
            <w:textDirection w:val="btLr"/>
            <w:vAlign w:val="center"/>
          </w:tcPr>
          <w:p w:rsidR="002E713C" w:rsidRPr="00596C2A" w:rsidRDefault="002E713C" w:rsidP="002E713C">
            <w:pPr>
              <w:spacing w:after="0" w:line="20" w:lineRule="atLeast"/>
              <w:ind w:left="113" w:right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Այլ աղբյուրներ</w:t>
            </w:r>
          </w:p>
        </w:tc>
      </w:tr>
      <w:tr w:rsidR="002E713C" w:rsidRPr="00596C2A" w:rsidTr="002E713C">
        <w:tc>
          <w:tcPr>
            <w:tcW w:w="10464" w:type="dxa"/>
            <w:gridSpan w:val="11"/>
            <w:shd w:val="clear" w:color="auto" w:fill="FFFFFF" w:themeFill="background1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2E713C" w:rsidRPr="00596C2A" w:rsidTr="002E713C">
        <w:tc>
          <w:tcPr>
            <w:tcW w:w="6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38" w:type="dxa"/>
            <w:vAlign w:val="center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280" w:type="dxa"/>
            <w:gridSpan w:val="3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57 338,6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57 338,6</w:t>
            </w:r>
          </w:p>
        </w:tc>
        <w:tc>
          <w:tcPr>
            <w:tcW w:w="992" w:type="dxa"/>
            <w:gridSpan w:val="2"/>
            <w:vAlign w:val="center"/>
          </w:tcPr>
          <w:p w:rsidR="002E713C" w:rsidRPr="00596C2A" w:rsidRDefault="002E713C" w:rsidP="002E713C">
            <w:pPr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E713C" w:rsidRPr="00596C2A" w:rsidRDefault="002E713C" w:rsidP="002E713C">
            <w:pPr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E713C" w:rsidRPr="00596C2A" w:rsidRDefault="002E713C" w:rsidP="002E713C">
            <w:pPr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rPr>
          <w:trHeight w:val="287"/>
        </w:trPr>
        <w:tc>
          <w:tcPr>
            <w:tcW w:w="3962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80" w:type="dxa"/>
            <w:gridSpan w:val="3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57 338,6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57 338,6</w:t>
            </w:r>
          </w:p>
        </w:tc>
        <w:tc>
          <w:tcPr>
            <w:tcW w:w="992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c>
          <w:tcPr>
            <w:tcW w:w="10464" w:type="dxa"/>
            <w:gridSpan w:val="11"/>
            <w:shd w:val="clear" w:color="auto" w:fill="FFFFFF" w:themeFill="background1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2E713C" w:rsidRPr="00596C2A" w:rsidTr="002E713C">
        <w:trPr>
          <w:trHeight w:val="1145"/>
        </w:trPr>
        <w:tc>
          <w:tcPr>
            <w:tcW w:w="6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38" w:type="dxa"/>
            <w:vAlign w:val="center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2018 թվականին պաշտպանության կազմակերպման ոլորտում ծրագրեր և միջոցառումներ չեն նախատեսվում</w:t>
            </w:r>
          </w:p>
        </w:tc>
        <w:tc>
          <w:tcPr>
            <w:tcW w:w="1280" w:type="dxa"/>
            <w:gridSpan w:val="3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E713C" w:rsidRPr="00596C2A" w:rsidRDefault="002E713C" w:rsidP="002E713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E713C" w:rsidRPr="00596C2A" w:rsidRDefault="002E713C" w:rsidP="002E713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E713C" w:rsidRPr="00596C2A" w:rsidRDefault="002E713C" w:rsidP="002E713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c>
          <w:tcPr>
            <w:tcW w:w="10464" w:type="dxa"/>
            <w:gridSpan w:val="11"/>
            <w:shd w:val="clear" w:color="auto" w:fill="FFFFFF" w:themeFill="background1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2E713C" w:rsidRPr="00596C2A" w:rsidTr="002E713C">
        <w:tc>
          <w:tcPr>
            <w:tcW w:w="6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38" w:type="dxa"/>
            <w:vAlign w:val="center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2018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  <w:tc>
          <w:tcPr>
            <w:tcW w:w="1280" w:type="dxa"/>
            <w:gridSpan w:val="3"/>
            <w:vAlign w:val="center"/>
          </w:tcPr>
          <w:p w:rsidR="002E713C" w:rsidRPr="00596C2A" w:rsidRDefault="002E713C" w:rsidP="002E713C">
            <w:pPr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E713C" w:rsidRPr="00596C2A" w:rsidRDefault="002E713C" w:rsidP="002E713C">
            <w:pPr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E713C" w:rsidRPr="00596C2A" w:rsidRDefault="002E713C" w:rsidP="002E713C">
            <w:pPr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E713C" w:rsidRPr="00596C2A" w:rsidRDefault="002E713C" w:rsidP="002E713C">
            <w:pPr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c>
          <w:tcPr>
            <w:tcW w:w="10464" w:type="dxa"/>
            <w:gridSpan w:val="11"/>
            <w:shd w:val="clear" w:color="auto" w:fill="FFFFFF" w:themeFill="background1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2E713C" w:rsidRPr="00596C2A" w:rsidTr="002E713C">
        <w:tc>
          <w:tcPr>
            <w:tcW w:w="6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38" w:type="dxa"/>
            <w:vAlign w:val="center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Փարաքար համայնքում բնակելի  շենքերի մուտքերի , տանիքների հիմնանորոգում, բակային տարածքներում խաղահրապարակների ստեղծում</w:t>
            </w:r>
          </w:p>
        </w:tc>
        <w:tc>
          <w:tcPr>
            <w:tcW w:w="1280" w:type="dxa"/>
            <w:gridSpan w:val="3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4 000,0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4 000,0</w:t>
            </w:r>
          </w:p>
        </w:tc>
        <w:tc>
          <w:tcPr>
            <w:tcW w:w="992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c>
          <w:tcPr>
            <w:tcW w:w="6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38" w:type="dxa"/>
            <w:vAlign w:val="center"/>
          </w:tcPr>
          <w:p w:rsidR="002E713C" w:rsidRPr="00947D2C" w:rsidRDefault="002E713C" w:rsidP="002E713C">
            <w:pPr>
              <w:spacing w:after="0" w:line="240" w:lineRule="auto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Փարաքար և Թաիրով գյուղերի գերեզմանատան չափագրում, սխեմայի կազմում, տարածքի պարսպապատում , դեպի գերեզմանատուն գնացող  ճանապարհի</w:t>
            </w:r>
            <w:r w:rsidRPr="00947D2C">
              <w:rPr>
                <w:rFonts w:ascii="GHEA Grapalat" w:hAnsi="GHEA Grapalat"/>
                <w:sz w:val="20"/>
                <w:szCs w:val="20"/>
                <w:lang w:val="hy-AM"/>
              </w:rPr>
              <w:t xml:space="preserve">  վերանորոգում, ասֆալտապատում</w:t>
            </w:r>
          </w:p>
        </w:tc>
        <w:tc>
          <w:tcPr>
            <w:tcW w:w="1280" w:type="dxa"/>
            <w:gridSpan w:val="3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600,0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600,0</w:t>
            </w:r>
          </w:p>
        </w:tc>
        <w:tc>
          <w:tcPr>
            <w:tcW w:w="992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c>
          <w:tcPr>
            <w:tcW w:w="6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38" w:type="dxa"/>
            <w:vAlign w:val="center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 w:cs="Arial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Փողոցային լուսավորության իրականացում</w:t>
            </w:r>
          </w:p>
        </w:tc>
        <w:tc>
          <w:tcPr>
            <w:tcW w:w="1280" w:type="dxa"/>
            <w:gridSpan w:val="3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  <w:lang w:val="hy-AM"/>
              </w:rPr>
              <w:t>700,0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  <w:lang w:val="hy-AM"/>
              </w:rPr>
              <w:t>700,0</w:t>
            </w:r>
          </w:p>
        </w:tc>
        <w:tc>
          <w:tcPr>
            <w:tcW w:w="992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c>
          <w:tcPr>
            <w:tcW w:w="3962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80" w:type="dxa"/>
            <w:gridSpan w:val="3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5 300 ,0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5 300,0</w:t>
            </w:r>
          </w:p>
        </w:tc>
        <w:tc>
          <w:tcPr>
            <w:tcW w:w="992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c>
          <w:tcPr>
            <w:tcW w:w="10464" w:type="dxa"/>
            <w:gridSpan w:val="11"/>
            <w:shd w:val="clear" w:color="auto" w:fill="FFFFFF" w:themeFill="background1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5. Հողօգտագործում</w:t>
            </w:r>
          </w:p>
        </w:tc>
      </w:tr>
      <w:tr w:rsidR="002E713C" w:rsidRPr="00596C2A" w:rsidTr="002E713C">
        <w:trPr>
          <w:trHeight w:val="958"/>
        </w:trPr>
        <w:tc>
          <w:tcPr>
            <w:tcW w:w="6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38" w:type="dxa"/>
            <w:vAlign w:val="center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2018 թվականին հողօգտագործման ոլորտում ծրագրեր և միջոցառումներ չեն նախատեսվում</w:t>
            </w:r>
          </w:p>
        </w:tc>
        <w:tc>
          <w:tcPr>
            <w:tcW w:w="1280" w:type="dxa"/>
            <w:gridSpan w:val="3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E713C" w:rsidRPr="00596C2A" w:rsidRDefault="002E713C" w:rsidP="002E713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E713C" w:rsidRPr="00596C2A" w:rsidRDefault="002E713C" w:rsidP="002E713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E713C" w:rsidRPr="00596C2A" w:rsidRDefault="002E713C" w:rsidP="002E713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c>
          <w:tcPr>
            <w:tcW w:w="10464" w:type="dxa"/>
            <w:gridSpan w:val="11"/>
            <w:shd w:val="clear" w:color="auto" w:fill="FFFFFF" w:themeFill="background1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2E713C" w:rsidRPr="00596C2A" w:rsidTr="002E713C">
        <w:tc>
          <w:tcPr>
            <w:tcW w:w="6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38" w:type="dxa"/>
            <w:vAlign w:val="center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Խողովակաշարային  տրանսպորտային ծառայությունների մատուցում, ներհամայնքային ճանապարհային տնտեսության պահպանություն</w:t>
            </w:r>
          </w:p>
        </w:tc>
        <w:tc>
          <w:tcPr>
            <w:tcW w:w="1280" w:type="dxa"/>
            <w:gridSpan w:val="3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c>
          <w:tcPr>
            <w:tcW w:w="3962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80" w:type="dxa"/>
            <w:gridSpan w:val="3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c>
          <w:tcPr>
            <w:tcW w:w="10464" w:type="dxa"/>
            <w:gridSpan w:val="11"/>
            <w:shd w:val="clear" w:color="auto" w:fill="FFFFFF" w:themeFill="background1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7. Առևտուր և ծառայություններ</w:t>
            </w:r>
          </w:p>
        </w:tc>
      </w:tr>
      <w:tr w:rsidR="002E713C" w:rsidRPr="00596C2A" w:rsidTr="002E713C">
        <w:tc>
          <w:tcPr>
            <w:tcW w:w="6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38" w:type="dxa"/>
            <w:vAlign w:val="center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2018 թվականին առևտրի և ծառայությունների ոլորտում ծրագրեր և միջոցառումներ չեն նախատեսվել</w:t>
            </w:r>
          </w:p>
        </w:tc>
        <w:tc>
          <w:tcPr>
            <w:tcW w:w="1280" w:type="dxa"/>
            <w:gridSpan w:val="3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354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771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c>
          <w:tcPr>
            <w:tcW w:w="10464" w:type="dxa"/>
            <w:gridSpan w:val="11"/>
            <w:shd w:val="clear" w:color="auto" w:fill="FFFFFF" w:themeFill="background1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2E713C" w:rsidRPr="00596C2A" w:rsidTr="002E713C">
        <w:tc>
          <w:tcPr>
            <w:tcW w:w="6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numPr>
                <w:ilvl w:val="0"/>
                <w:numId w:val="28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38" w:type="dxa"/>
            <w:vAlign w:val="center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Նախադպրոցական և արտադպրոցական կրթության կազմակերպում</w:t>
            </w:r>
          </w:p>
        </w:tc>
        <w:tc>
          <w:tcPr>
            <w:tcW w:w="1190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104 820,0</w:t>
            </w:r>
          </w:p>
        </w:tc>
        <w:tc>
          <w:tcPr>
            <w:tcW w:w="1223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104 820,0</w:t>
            </w:r>
          </w:p>
        </w:tc>
        <w:tc>
          <w:tcPr>
            <w:tcW w:w="992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c>
          <w:tcPr>
            <w:tcW w:w="3962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90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104 820,0</w:t>
            </w:r>
          </w:p>
        </w:tc>
        <w:tc>
          <w:tcPr>
            <w:tcW w:w="1223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104 820,0</w:t>
            </w:r>
          </w:p>
        </w:tc>
        <w:tc>
          <w:tcPr>
            <w:tcW w:w="992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c>
          <w:tcPr>
            <w:tcW w:w="10464" w:type="dxa"/>
            <w:gridSpan w:val="11"/>
            <w:shd w:val="clear" w:color="auto" w:fill="FFFFFF" w:themeFill="background1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9. Մշակույթ, սպորտ և երիտասարդության հետ տարվող աշխատանքներ</w:t>
            </w:r>
          </w:p>
        </w:tc>
      </w:tr>
      <w:tr w:rsidR="002E713C" w:rsidRPr="00596C2A" w:rsidTr="002E713C">
        <w:tc>
          <w:tcPr>
            <w:tcW w:w="6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numPr>
                <w:ilvl w:val="0"/>
                <w:numId w:val="29"/>
              </w:num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38" w:type="dxa"/>
            <w:vAlign w:val="center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Մշակութային, մարզական և հոգևոր կյանքի բարելավում</w:t>
            </w:r>
          </w:p>
        </w:tc>
        <w:tc>
          <w:tcPr>
            <w:tcW w:w="1280" w:type="dxa"/>
            <w:gridSpan w:val="3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20 000,0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20 000,0</w:t>
            </w:r>
          </w:p>
        </w:tc>
        <w:tc>
          <w:tcPr>
            <w:tcW w:w="992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c>
          <w:tcPr>
            <w:tcW w:w="3962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80" w:type="dxa"/>
            <w:gridSpan w:val="3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20 000,0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20 000,0</w:t>
            </w:r>
          </w:p>
        </w:tc>
        <w:tc>
          <w:tcPr>
            <w:tcW w:w="992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c>
          <w:tcPr>
            <w:tcW w:w="10464" w:type="dxa"/>
            <w:gridSpan w:val="11"/>
            <w:shd w:val="clear" w:color="auto" w:fill="FFFFFF" w:themeFill="background1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10. Առողջապահություն</w:t>
            </w:r>
          </w:p>
        </w:tc>
      </w:tr>
      <w:tr w:rsidR="002E713C" w:rsidRPr="00596C2A" w:rsidTr="002E713C">
        <w:tc>
          <w:tcPr>
            <w:tcW w:w="6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38" w:type="dxa"/>
            <w:vAlign w:val="center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2018 թվականին առողջապահության ոլորտում ծրագրեր և միջոցառումներ չեն նախատեսվել</w:t>
            </w:r>
          </w:p>
        </w:tc>
        <w:tc>
          <w:tcPr>
            <w:tcW w:w="1280" w:type="dxa"/>
            <w:gridSpan w:val="3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1 500,0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1 500,0</w:t>
            </w:r>
          </w:p>
        </w:tc>
        <w:tc>
          <w:tcPr>
            <w:tcW w:w="992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c>
          <w:tcPr>
            <w:tcW w:w="10464" w:type="dxa"/>
            <w:gridSpan w:val="11"/>
            <w:shd w:val="clear" w:color="auto" w:fill="FFFFFF" w:themeFill="background1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</w:tr>
      <w:tr w:rsidR="002E713C" w:rsidRPr="00596C2A" w:rsidTr="002E713C">
        <w:tc>
          <w:tcPr>
            <w:tcW w:w="6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numPr>
                <w:ilvl w:val="0"/>
                <w:numId w:val="30"/>
              </w:num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38" w:type="dxa"/>
            <w:vAlign w:val="center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  <w:lang w:val="hy-AM"/>
              </w:rPr>
              <w:t>Փարաքար համայնքի  սպորտ դպրոցի  կողմից մատուցվող ծառայությունների ընթացիկ մակարդակի պահպանում</w:t>
            </w:r>
          </w:p>
        </w:tc>
        <w:tc>
          <w:tcPr>
            <w:tcW w:w="1190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4 962,0</w:t>
            </w:r>
          </w:p>
        </w:tc>
        <w:tc>
          <w:tcPr>
            <w:tcW w:w="1223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4 962,0</w:t>
            </w:r>
          </w:p>
        </w:tc>
        <w:tc>
          <w:tcPr>
            <w:tcW w:w="992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c>
          <w:tcPr>
            <w:tcW w:w="3962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90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4 962,0</w:t>
            </w:r>
          </w:p>
        </w:tc>
        <w:tc>
          <w:tcPr>
            <w:tcW w:w="1223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4 962,0</w:t>
            </w:r>
          </w:p>
        </w:tc>
        <w:tc>
          <w:tcPr>
            <w:tcW w:w="992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c>
          <w:tcPr>
            <w:tcW w:w="10464" w:type="dxa"/>
            <w:gridSpan w:val="11"/>
            <w:shd w:val="clear" w:color="auto" w:fill="FFFFFF" w:themeFill="background1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2E713C" w:rsidRPr="00596C2A" w:rsidTr="002E713C">
        <w:tc>
          <w:tcPr>
            <w:tcW w:w="6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numPr>
                <w:ilvl w:val="0"/>
                <w:numId w:val="31"/>
              </w:num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38" w:type="dxa"/>
            <w:vAlign w:val="center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110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3 600,0</w:t>
            </w:r>
          </w:p>
        </w:tc>
        <w:tc>
          <w:tcPr>
            <w:tcW w:w="1313" w:type="dxa"/>
            <w:gridSpan w:val="3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3 600,0</w:t>
            </w:r>
          </w:p>
        </w:tc>
        <w:tc>
          <w:tcPr>
            <w:tcW w:w="992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c>
          <w:tcPr>
            <w:tcW w:w="3962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00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3 600,0</w:t>
            </w:r>
          </w:p>
        </w:tc>
        <w:tc>
          <w:tcPr>
            <w:tcW w:w="1313" w:type="dxa"/>
            <w:gridSpan w:val="3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3 600,0</w:t>
            </w:r>
          </w:p>
        </w:tc>
        <w:tc>
          <w:tcPr>
            <w:tcW w:w="992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10464" w:type="dxa"/>
            <w:gridSpan w:val="11"/>
            <w:shd w:val="clear" w:color="auto" w:fill="FFFFFF" w:themeFill="background1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13. Գյուղատնտեսություն</w:t>
            </w:r>
          </w:p>
        </w:tc>
      </w:tr>
      <w:tr w:rsidR="002E713C" w:rsidRPr="00596C2A" w:rsidTr="002E713C">
        <w:tc>
          <w:tcPr>
            <w:tcW w:w="6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38" w:type="dxa"/>
            <w:vAlign w:val="center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թվականին գյուղատնտեսության ոլորտում ծրագրեր և միջոցառումներ չեն նախատեսվել</w:t>
            </w:r>
          </w:p>
        </w:tc>
        <w:tc>
          <w:tcPr>
            <w:tcW w:w="1280" w:type="dxa"/>
            <w:gridSpan w:val="3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c>
          <w:tcPr>
            <w:tcW w:w="3962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80" w:type="dxa"/>
            <w:gridSpan w:val="3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c>
          <w:tcPr>
            <w:tcW w:w="10464" w:type="dxa"/>
            <w:gridSpan w:val="11"/>
            <w:shd w:val="clear" w:color="auto" w:fill="FFFFFF" w:themeFill="background1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14. Անասնաբուժություն և բուսասանիտարիա</w:t>
            </w:r>
          </w:p>
        </w:tc>
      </w:tr>
      <w:tr w:rsidR="002E713C" w:rsidRPr="00596C2A" w:rsidTr="002E713C">
        <w:tc>
          <w:tcPr>
            <w:tcW w:w="6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38" w:type="dxa"/>
            <w:vAlign w:val="center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  <w:lang w:val="hy-AM"/>
              </w:rPr>
              <w:t>Անասնաբուժական ծառայությունների մատուցում</w:t>
            </w:r>
          </w:p>
        </w:tc>
        <w:tc>
          <w:tcPr>
            <w:tcW w:w="1280" w:type="dxa"/>
            <w:gridSpan w:val="3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888,3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888,3</w:t>
            </w:r>
          </w:p>
        </w:tc>
        <w:tc>
          <w:tcPr>
            <w:tcW w:w="992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c>
          <w:tcPr>
            <w:tcW w:w="3962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80" w:type="dxa"/>
            <w:gridSpan w:val="3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888,3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888,3</w:t>
            </w:r>
          </w:p>
        </w:tc>
        <w:tc>
          <w:tcPr>
            <w:tcW w:w="992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c>
          <w:tcPr>
            <w:tcW w:w="10464" w:type="dxa"/>
            <w:gridSpan w:val="11"/>
            <w:shd w:val="clear" w:color="auto" w:fill="FFFFFF" w:themeFill="background1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2E713C" w:rsidRPr="00596C2A" w:rsidTr="002E713C">
        <w:tc>
          <w:tcPr>
            <w:tcW w:w="6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numPr>
                <w:ilvl w:val="0"/>
                <w:numId w:val="32"/>
              </w:num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38" w:type="dxa"/>
            <w:vAlign w:val="center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տարածքում աղբահանության և սանիտարական մաքրման </w:t>
            </w: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աշխատանքների իրականացում</w:t>
            </w:r>
          </w:p>
        </w:tc>
        <w:tc>
          <w:tcPr>
            <w:tcW w:w="1190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lastRenderedPageBreak/>
              <w:t>45 508,0</w:t>
            </w:r>
          </w:p>
        </w:tc>
        <w:tc>
          <w:tcPr>
            <w:tcW w:w="1223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45 508,0</w:t>
            </w:r>
          </w:p>
        </w:tc>
        <w:tc>
          <w:tcPr>
            <w:tcW w:w="992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c>
          <w:tcPr>
            <w:tcW w:w="3962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Ընդամենը</w:t>
            </w:r>
          </w:p>
        </w:tc>
        <w:tc>
          <w:tcPr>
            <w:tcW w:w="1190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45 508,0</w:t>
            </w:r>
          </w:p>
        </w:tc>
        <w:tc>
          <w:tcPr>
            <w:tcW w:w="1223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45 508,0</w:t>
            </w:r>
          </w:p>
        </w:tc>
        <w:tc>
          <w:tcPr>
            <w:tcW w:w="992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c>
          <w:tcPr>
            <w:tcW w:w="10464" w:type="dxa"/>
            <w:gridSpan w:val="11"/>
            <w:shd w:val="clear" w:color="auto" w:fill="FFFFFF" w:themeFill="background1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16. Զբոսաշրջություն</w:t>
            </w:r>
          </w:p>
        </w:tc>
      </w:tr>
      <w:tr w:rsidR="002E713C" w:rsidRPr="00596C2A" w:rsidTr="002E713C">
        <w:tc>
          <w:tcPr>
            <w:tcW w:w="6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38" w:type="dxa"/>
            <w:vAlign w:val="center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Տուրիստական և գովազդային նյութերի ձեռք բերում</w:t>
            </w:r>
          </w:p>
        </w:tc>
        <w:tc>
          <w:tcPr>
            <w:tcW w:w="1280" w:type="dxa"/>
            <w:gridSpan w:val="3"/>
            <w:vAlign w:val="center"/>
          </w:tcPr>
          <w:p w:rsidR="002E713C" w:rsidRPr="00E10F2F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E36C0A" w:themeColor="accent6" w:themeShade="BF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200.0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E36C0A" w:themeColor="accent6" w:themeShade="BF"/>
                <w:sz w:val="20"/>
                <w:szCs w:val="20"/>
              </w:rPr>
              <w:t>200.0</w:t>
            </w: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c>
          <w:tcPr>
            <w:tcW w:w="3962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80" w:type="dxa"/>
            <w:gridSpan w:val="3"/>
            <w:vAlign w:val="center"/>
          </w:tcPr>
          <w:p w:rsidR="002E713C" w:rsidRPr="00E10F2F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200.0</w:t>
            </w:r>
          </w:p>
        </w:tc>
        <w:tc>
          <w:tcPr>
            <w:tcW w:w="1133" w:type="dxa"/>
            <w:vAlign w:val="center"/>
          </w:tcPr>
          <w:p w:rsidR="002E713C" w:rsidRPr="00E10F2F" w:rsidRDefault="002E713C" w:rsidP="002E713C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200.0</w:t>
            </w:r>
          </w:p>
        </w:tc>
        <w:tc>
          <w:tcPr>
            <w:tcW w:w="992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c>
          <w:tcPr>
            <w:tcW w:w="10464" w:type="dxa"/>
            <w:gridSpan w:val="11"/>
            <w:shd w:val="clear" w:color="auto" w:fill="FFFFFF" w:themeFill="background1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2E713C" w:rsidRPr="00596C2A" w:rsidTr="002E713C">
        <w:tc>
          <w:tcPr>
            <w:tcW w:w="6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38" w:type="dxa"/>
            <w:vAlign w:val="center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2018 թվականին տեղական ինքնակառավարմանը բնակիչների մասնակցության ոլորտում ծրագրեր և միջոցառումներ չեն նախատեսվել</w:t>
            </w:r>
          </w:p>
        </w:tc>
        <w:tc>
          <w:tcPr>
            <w:tcW w:w="1280" w:type="dxa"/>
            <w:gridSpan w:val="3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c>
          <w:tcPr>
            <w:tcW w:w="6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38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280" w:type="dxa"/>
            <w:gridSpan w:val="3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243 916,9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243 916,9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2E713C" w:rsidRPr="00596C2A" w:rsidRDefault="002E713C" w:rsidP="002E713C">
      <w:pPr>
        <w:spacing w:after="0" w:line="20" w:lineRule="atLeast"/>
        <w:rPr>
          <w:rFonts w:ascii="GHEA Grapalat" w:hAnsi="GHEA Grapalat"/>
          <w:color w:val="E36C0A" w:themeColor="accent6" w:themeShade="BF"/>
          <w:sz w:val="12"/>
          <w:szCs w:val="12"/>
          <w:lang w:val="hy-AM"/>
        </w:rPr>
      </w:pPr>
    </w:p>
    <w:p w:rsidR="002E713C" w:rsidRPr="00596C2A" w:rsidRDefault="002E713C" w:rsidP="002E713C">
      <w:pPr>
        <w:spacing w:after="0" w:line="20" w:lineRule="atLeast"/>
        <w:rPr>
          <w:rFonts w:ascii="GHEA Grapalat" w:hAnsi="GHEA Grapalat"/>
          <w:color w:val="E36C0A" w:themeColor="accent6" w:themeShade="BF"/>
          <w:sz w:val="24"/>
          <w:szCs w:val="24"/>
          <w:lang w:val="hy-AM"/>
        </w:rPr>
      </w:pPr>
    </w:p>
    <w:p w:rsidR="002E713C" w:rsidRPr="00596C2A" w:rsidRDefault="002E713C" w:rsidP="002E713C">
      <w:pPr>
        <w:spacing w:after="160" w:line="259" w:lineRule="auto"/>
        <w:rPr>
          <w:rFonts w:ascii="GHEA Grapalat" w:hAnsi="GHEA Grapalat"/>
          <w:color w:val="E36C0A" w:themeColor="accent6" w:themeShade="BF"/>
          <w:sz w:val="24"/>
          <w:szCs w:val="24"/>
          <w:lang w:val="hy-AM"/>
        </w:rPr>
      </w:pPr>
      <w:r w:rsidRPr="00596C2A">
        <w:rPr>
          <w:rFonts w:ascii="GHEA Grapalat" w:hAnsi="GHEA Grapalat"/>
          <w:color w:val="E36C0A" w:themeColor="accent6" w:themeShade="BF"/>
          <w:sz w:val="24"/>
          <w:szCs w:val="24"/>
          <w:lang w:val="hy-AM"/>
        </w:rPr>
        <w:br w:type="page"/>
      </w:r>
    </w:p>
    <w:p w:rsidR="002E713C" w:rsidRPr="00596C2A" w:rsidRDefault="002E713C" w:rsidP="002E713C">
      <w:pPr>
        <w:spacing w:after="0" w:line="20" w:lineRule="atLeast"/>
        <w:rPr>
          <w:rFonts w:ascii="GHEA Grapalat" w:hAnsi="GHEA Grapalat"/>
          <w:color w:val="E36C0A" w:themeColor="accent6" w:themeShade="BF"/>
          <w:sz w:val="24"/>
          <w:szCs w:val="24"/>
          <w:lang w:val="hy-AM"/>
        </w:rPr>
      </w:pPr>
    </w:p>
    <w:p w:rsidR="002E713C" w:rsidRPr="00E10F2F" w:rsidRDefault="002E713C" w:rsidP="002E713C">
      <w:pPr>
        <w:pStyle w:val="1"/>
        <w:numPr>
          <w:ilvl w:val="0"/>
          <w:numId w:val="1"/>
        </w:numPr>
        <w:spacing w:before="0" w:line="20" w:lineRule="atLeast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6" w:name="_Toc500774763"/>
      <w:r w:rsidRPr="00E10F2F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Համայնքի ՏԱՊ-ի մոնիթորինգի և գնահատման պլանը</w:t>
      </w:r>
      <w:bookmarkEnd w:id="6"/>
    </w:p>
    <w:p w:rsidR="002E713C" w:rsidRPr="00596C2A" w:rsidRDefault="002E713C" w:rsidP="002E713C">
      <w:pPr>
        <w:spacing w:after="0" w:line="20" w:lineRule="atLeast"/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2E713C" w:rsidRPr="00596C2A" w:rsidRDefault="002E713C" w:rsidP="002E713C">
      <w:pPr>
        <w:spacing w:after="0" w:line="20" w:lineRule="atLeast"/>
        <w:ind w:left="1276" w:hanging="1276"/>
        <w:rPr>
          <w:rFonts w:ascii="GHEA Grapalat" w:hAnsi="GHEA Grapalat"/>
          <w:color w:val="000000" w:themeColor="text1"/>
          <w:lang w:val="hy-AM"/>
        </w:rPr>
      </w:pPr>
      <w:r w:rsidRPr="00596C2A">
        <w:rPr>
          <w:rFonts w:ascii="GHEA Grapalat" w:hAnsi="GHEA Grapalat"/>
          <w:color w:val="000000" w:themeColor="text1"/>
          <w:lang w:val="hy-AM"/>
        </w:rPr>
        <w:t>Աղյուսակ 8</w:t>
      </w:r>
      <w:r w:rsidRPr="00596C2A">
        <w:rPr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596C2A">
        <w:rPr>
          <w:rFonts w:ascii="GHEA Grapalat" w:hAnsi="GHEA Grapalat"/>
          <w:color w:val="000000" w:themeColor="text1"/>
          <w:lang w:val="hy-AM"/>
        </w:rPr>
        <w:t>Համայնքի 2018թ. ՏԱՊ-ում ներառված ծրագրի արդյունքային ցուցանիշների մոնիթորինգի և գնահատման վերաբերյալ տեղեկատվության ներկայացումը</w:t>
      </w:r>
    </w:p>
    <w:p w:rsidR="002E713C" w:rsidRPr="00596C2A" w:rsidRDefault="002E713C" w:rsidP="002E713C">
      <w:pPr>
        <w:spacing w:after="0" w:line="20" w:lineRule="atLeast"/>
        <w:jc w:val="both"/>
        <w:rPr>
          <w:rFonts w:ascii="GHEA Grapalat" w:hAnsi="GHEA Grapalat"/>
          <w:color w:val="E36C0A" w:themeColor="accent6" w:themeShade="BF"/>
          <w:sz w:val="20"/>
          <w:szCs w:val="20"/>
          <w:lang w:val="hy-AM"/>
        </w:rPr>
      </w:pPr>
    </w:p>
    <w:tbl>
      <w:tblPr>
        <w:tblStyle w:val="a3"/>
        <w:tblW w:w="10343" w:type="dxa"/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1134"/>
        <w:gridCol w:w="1134"/>
        <w:gridCol w:w="1984"/>
      </w:tblGrid>
      <w:tr w:rsidR="002E713C" w:rsidRPr="00596C2A" w:rsidTr="002E713C">
        <w:trPr>
          <w:cantSplit/>
          <w:trHeight w:val="323"/>
        </w:trPr>
        <w:tc>
          <w:tcPr>
            <w:tcW w:w="10343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2E713C" w:rsidRPr="00596C2A" w:rsidTr="002E713C">
        <w:trPr>
          <w:cantSplit/>
          <w:trHeight w:val="323"/>
        </w:trPr>
        <w:tc>
          <w:tcPr>
            <w:tcW w:w="10343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2E713C" w:rsidRPr="00596C2A" w:rsidTr="002E713C">
        <w:tc>
          <w:tcPr>
            <w:tcW w:w="4815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96C2A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E713C" w:rsidRPr="00596C2A" w:rsidTr="002E713C">
        <w:trPr>
          <w:trHeight w:val="720"/>
        </w:trPr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Համայնքի աշխատակազմի աշխատակիցների թիվը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 xml:space="preserve">19 </w:t>
            </w: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929"/>
        </w:trPr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Աշխատակիցների գործունեության արդյունավետության բարձրացում, 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1852"/>
        </w:trPr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596C2A">
              <w:rPr>
                <w:rFonts w:ascii="GHEA Grapalat" w:hAnsi="GHEA Grapalat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ind w:right="-69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Բնակչությանը մատուցվող հանրային ծառայությունների որակը՝</w:t>
            </w:r>
            <w:r w:rsidRPr="00596C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57 338,6</w:t>
            </w:r>
          </w:p>
        </w:tc>
        <w:tc>
          <w:tcPr>
            <w:tcW w:w="1276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57 338,6</w:t>
            </w: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2E713C" w:rsidRPr="00596C2A" w:rsidRDefault="002E713C" w:rsidP="002E713C">
      <w:pPr>
        <w:shd w:val="clear" w:color="auto" w:fill="FFFFFF" w:themeFill="background1"/>
        <w:spacing w:after="160" w:line="259" w:lineRule="auto"/>
        <w:rPr>
          <w:rFonts w:ascii="GHEA Grapalat" w:hAnsi="GHEA Grapalat"/>
          <w:color w:val="E36C0A" w:themeColor="accent6" w:themeShade="BF"/>
          <w:sz w:val="20"/>
          <w:szCs w:val="20"/>
          <w:lang w:val="hy-AM"/>
        </w:rPr>
      </w:pPr>
    </w:p>
    <w:tbl>
      <w:tblPr>
        <w:tblStyle w:val="a3"/>
        <w:tblW w:w="10343" w:type="dxa"/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2E713C" w:rsidRPr="00E67282" w:rsidTr="002E713C">
        <w:trPr>
          <w:cantSplit/>
          <w:trHeight w:val="323"/>
        </w:trPr>
        <w:tc>
          <w:tcPr>
            <w:tcW w:w="10343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2E713C" w:rsidRPr="00E67282" w:rsidTr="002E713C">
        <w:trPr>
          <w:cantSplit/>
          <w:trHeight w:val="323"/>
        </w:trPr>
        <w:tc>
          <w:tcPr>
            <w:tcW w:w="10343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Փարաքար համայնքում բնակելի  շենքերի մուտքերի , տանիքների հիմնանորոգում, բակային տարածքներում խաղահրապարակների ստեղծում</w:t>
            </w:r>
          </w:p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96C2A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E713C" w:rsidRPr="00596C2A" w:rsidTr="002E713C">
        <w:trPr>
          <w:trHeight w:val="451"/>
        </w:trPr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  <w:shd w:val="clear" w:color="auto" w:fill="FFFFFF" w:themeFill="background1"/>
          </w:tcPr>
          <w:p w:rsidR="002E713C" w:rsidRPr="00596C2A" w:rsidRDefault="002E713C" w:rsidP="002E713C">
            <w:pPr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Վերանորոգման</w:t>
            </w: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աշխատանքներում ներգրավված աշխատողների թիվը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  <w:shd w:val="clear" w:color="auto" w:fill="FFFFFF" w:themeFill="background1"/>
          </w:tcPr>
          <w:p w:rsidR="002E713C" w:rsidRPr="00596C2A" w:rsidRDefault="002E713C" w:rsidP="002E713C">
            <w:pPr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Բազմաբնակարան շենքերի թիվը, որոնց շքամուտքերը  և տանիքները </w:t>
            </w: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վերանորոգվել են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532" w:type="dxa"/>
            <w:shd w:val="clear" w:color="auto" w:fill="FFFFFF" w:themeFill="background1"/>
          </w:tcPr>
          <w:p w:rsidR="002E713C" w:rsidRPr="00596C2A" w:rsidRDefault="002E713C" w:rsidP="002E713C">
            <w:pPr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բնակարանային շինարարության ոլորտում մատուցվող ծառայություններից, 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  <w:tc>
          <w:tcPr>
            <w:tcW w:w="992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shd w:val="clear" w:color="auto" w:fill="FFFFFF" w:themeFill="background1"/>
          </w:tcPr>
          <w:p w:rsidR="002E713C" w:rsidRPr="00596C2A" w:rsidRDefault="002E713C" w:rsidP="002E713C">
            <w:pPr>
              <w:spacing w:after="160" w:line="259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Շինարարական աշխատանքների իրականացման ժամկետը, օր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992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150"/>
        </w:trPr>
        <w:tc>
          <w:tcPr>
            <w:tcW w:w="2425" w:type="dxa"/>
            <w:vMerge w:val="restart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Նորոգված շքամուտքեր ունեցող բազմաբնակարան շենքերի տեսակարար կշիռն ընդհանուրի մեջ, %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150"/>
        </w:trPr>
        <w:tc>
          <w:tcPr>
            <w:tcW w:w="2425" w:type="dxa"/>
            <w:vMerge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eastAsia="Times New Roman" w:hAnsi="GHEA Grapalat" w:cs="Times New Roman"/>
                <w:bCs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532" w:type="dxa"/>
            <w:shd w:val="clear" w:color="auto" w:fill="FFFFFF" w:themeFill="background1"/>
          </w:tcPr>
          <w:p w:rsidR="002E713C" w:rsidRPr="00596C2A" w:rsidRDefault="002E713C" w:rsidP="002E713C">
            <w:pPr>
              <w:ind w:right="-69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Բակերի հագեցվածությունը խաղահրապարակներով, </w:t>
            </w:r>
            <w:r w:rsidRPr="00596C2A">
              <w:rPr>
                <w:rFonts w:ascii="GHEA Grapalat" w:eastAsia="Calibri" w:hAnsi="GHEA Grapalat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4 000.0</w:t>
            </w: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4 000.0</w:t>
            </w:r>
          </w:p>
        </w:tc>
        <w:tc>
          <w:tcPr>
            <w:tcW w:w="992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2E713C" w:rsidRPr="00596C2A" w:rsidRDefault="002E713C" w:rsidP="002E713C">
      <w:pPr>
        <w:spacing w:after="0"/>
        <w:jc w:val="both"/>
        <w:rPr>
          <w:rFonts w:ascii="GHEA Grapalat" w:hAnsi="GHEA Grapalat"/>
          <w:color w:val="E36C0A" w:themeColor="accent6" w:themeShade="BF"/>
          <w:sz w:val="20"/>
          <w:szCs w:val="20"/>
          <w:lang w:val="hy-AM"/>
        </w:rPr>
      </w:pPr>
    </w:p>
    <w:tbl>
      <w:tblPr>
        <w:tblStyle w:val="a3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992"/>
        <w:gridCol w:w="1134"/>
        <w:gridCol w:w="2126"/>
      </w:tblGrid>
      <w:tr w:rsidR="002E713C" w:rsidRPr="00E67282" w:rsidTr="002E713C">
        <w:trPr>
          <w:cantSplit/>
          <w:trHeight w:val="323"/>
        </w:trPr>
        <w:tc>
          <w:tcPr>
            <w:tcW w:w="10343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2E713C" w:rsidRPr="00E67282" w:rsidTr="002E713C">
        <w:trPr>
          <w:cantSplit/>
          <w:trHeight w:val="323"/>
        </w:trPr>
        <w:tc>
          <w:tcPr>
            <w:tcW w:w="10343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Ծրագիր 2. Փարաքար, Թաիրով գյուղերի գերեզմանատան չափագրում, սխեմայի կազմում, </w:t>
            </w:r>
          </w:p>
        </w:tc>
      </w:tr>
      <w:tr w:rsidR="002E713C" w:rsidRPr="00596C2A" w:rsidTr="002E713C">
        <w:tc>
          <w:tcPr>
            <w:tcW w:w="4815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96C2A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E713C" w:rsidRPr="00596C2A" w:rsidTr="002E713C">
        <w:trPr>
          <w:trHeight w:val="558"/>
        </w:trPr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  <w:shd w:val="clear" w:color="auto" w:fill="FFFFFF" w:themeFill="background1"/>
          </w:tcPr>
          <w:p w:rsidR="002E713C" w:rsidRPr="00596C2A" w:rsidRDefault="002E713C" w:rsidP="002E713C">
            <w:pPr>
              <w:spacing w:after="160" w:line="20" w:lineRule="atLeast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Ձեռք բերված սյուների քանակը, հատ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/>
                <w:color w:val="000000" w:themeColor="text1"/>
                <w:sz w:val="20"/>
                <w:szCs w:val="20"/>
                <w:lang w:val="hy-AM"/>
              </w:rPr>
              <w:t>Կառուցված</w:t>
            </w: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ցանկապատի երկարությունը, մ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150</w:t>
            </w:r>
          </w:p>
        </w:tc>
        <w:tc>
          <w:tcPr>
            <w:tcW w:w="992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Գերեզմանատան վիճակը, շատ վատ / վատ / բավարար / լավ / գերազանց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</w:t>
            </w:r>
          </w:p>
        </w:tc>
        <w:tc>
          <w:tcPr>
            <w:tcW w:w="992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Աշխատանքների իրականացման ժամկետը, օր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Փարաքար համայնքի բնակավայրի բնակչությանը մատուցվող՝ գերեզմանատան պահպանման  ծառայության որակը՝  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992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600,0</w:t>
            </w:r>
          </w:p>
        </w:tc>
        <w:tc>
          <w:tcPr>
            <w:tcW w:w="1276" w:type="dxa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600.0</w:t>
            </w:r>
          </w:p>
        </w:tc>
        <w:tc>
          <w:tcPr>
            <w:tcW w:w="992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2E713C" w:rsidRPr="00596C2A" w:rsidRDefault="002E713C" w:rsidP="002E713C">
      <w:pPr>
        <w:spacing w:after="160" w:line="259" w:lineRule="auto"/>
        <w:rPr>
          <w:rFonts w:ascii="GHEA Grapalat" w:hAnsi="GHEA Grapalat"/>
          <w:color w:val="E36C0A" w:themeColor="accent6" w:themeShade="BF"/>
          <w:sz w:val="20"/>
          <w:szCs w:val="20"/>
          <w:lang w:val="hy-AM"/>
        </w:rPr>
      </w:pPr>
    </w:p>
    <w:tbl>
      <w:tblPr>
        <w:tblStyle w:val="a3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1224"/>
        <w:gridCol w:w="902"/>
        <w:gridCol w:w="2126"/>
      </w:tblGrid>
      <w:tr w:rsidR="002E713C" w:rsidRPr="00E67282" w:rsidTr="002E713C">
        <w:trPr>
          <w:cantSplit/>
          <w:trHeight w:val="323"/>
        </w:trPr>
        <w:tc>
          <w:tcPr>
            <w:tcW w:w="10343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2E713C" w:rsidRPr="00596C2A" w:rsidTr="002E713C">
        <w:trPr>
          <w:cantSplit/>
          <w:trHeight w:val="323"/>
        </w:trPr>
        <w:tc>
          <w:tcPr>
            <w:tcW w:w="10343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Ծրագիր 3. Փողոցային լուսավորության իրականացում</w:t>
            </w:r>
          </w:p>
        </w:tc>
      </w:tr>
      <w:tr w:rsidR="002E713C" w:rsidRPr="00596C2A" w:rsidTr="002E713C">
        <w:tc>
          <w:tcPr>
            <w:tcW w:w="4815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96C2A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արժեքը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Փաստ. 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արժեքը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Շեղում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ը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Մեկնաբանություն</w:t>
            </w:r>
          </w:p>
        </w:tc>
      </w:tr>
      <w:tr w:rsidR="002E713C" w:rsidRPr="00596C2A" w:rsidTr="002E713C">
        <w:trPr>
          <w:trHeight w:val="727"/>
        </w:trPr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390" w:type="dxa"/>
          </w:tcPr>
          <w:p w:rsidR="002E713C" w:rsidRPr="00596C2A" w:rsidRDefault="002E713C" w:rsidP="002E713C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Առկա լուսավորության համակարգի երկարությունը՝ կմ</w:t>
            </w:r>
          </w:p>
        </w:tc>
        <w:tc>
          <w:tcPr>
            <w:tcW w:w="1276" w:type="dxa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22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6</w:t>
            </w:r>
          </w:p>
        </w:tc>
        <w:tc>
          <w:tcPr>
            <w:tcW w:w="902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2E713C" w:rsidRPr="00596C2A" w:rsidRDefault="002E713C" w:rsidP="002E713C">
            <w:pPr>
              <w:spacing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լուսավորված փողոցների տեսակարար կշիռն ընդհանուրի մեջ, %</w:t>
            </w:r>
          </w:p>
        </w:tc>
        <w:tc>
          <w:tcPr>
            <w:tcW w:w="1276" w:type="dxa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22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</w:t>
            </w:r>
          </w:p>
        </w:tc>
        <w:tc>
          <w:tcPr>
            <w:tcW w:w="902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լուսավորվածությունից, %</w:t>
            </w:r>
          </w:p>
        </w:tc>
        <w:tc>
          <w:tcPr>
            <w:tcW w:w="1276" w:type="dxa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22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30</w:t>
            </w:r>
          </w:p>
        </w:tc>
        <w:tc>
          <w:tcPr>
            <w:tcW w:w="902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832"/>
        </w:trPr>
        <w:tc>
          <w:tcPr>
            <w:tcW w:w="2425" w:type="dxa"/>
            <w:vMerge w:val="restart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276" w:type="dxa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122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902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826"/>
        </w:trPr>
        <w:tc>
          <w:tcPr>
            <w:tcW w:w="2425" w:type="dxa"/>
            <w:vMerge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eastAsia="Times New Roman" w:hAnsi="GHEA Grapalat" w:cs="Times New Roman"/>
                <w:bCs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2E713C" w:rsidRPr="00596C2A" w:rsidRDefault="002E713C" w:rsidP="002E713C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276" w:type="dxa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22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  <w:t>6</w:t>
            </w:r>
          </w:p>
        </w:tc>
        <w:tc>
          <w:tcPr>
            <w:tcW w:w="902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22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902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  <w:lang w:val="hy-AM"/>
              </w:rPr>
              <w:t>700,0</w:t>
            </w:r>
          </w:p>
        </w:tc>
        <w:tc>
          <w:tcPr>
            <w:tcW w:w="1276" w:type="dxa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  <w:lang w:val="hy-AM"/>
              </w:rPr>
              <w:t>700,0</w:t>
            </w:r>
          </w:p>
        </w:tc>
        <w:tc>
          <w:tcPr>
            <w:tcW w:w="122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02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2425" w:type="dxa"/>
            <w:shd w:val="clear" w:color="auto" w:fill="B8CCE4" w:themeFill="accent1" w:themeFillTint="66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224" w:type="dxa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02" w:type="dxa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2E713C" w:rsidRPr="00596C2A" w:rsidRDefault="002E713C" w:rsidP="002E713C">
      <w:pPr>
        <w:shd w:val="clear" w:color="auto" w:fill="FFFFFF" w:themeFill="background1"/>
        <w:spacing w:after="160" w:line="259" w:lineRule="auto"/>
        <w:rPr>
          <w:rFonts w:ascii="GHEA Grapalat" w:hAnsi="GHEA Grapalat"/>
          <w:color w:val="E36C0A" w:themeColor="accent6" w:themeShade="BF"/>
          <w:sz w:val="20"/>
          <w:szCs w:val="20"/>
          <w:lang w:val="hy-AM"/>
        </w:rPr>
      </w:pPr>
    </w:p>
    <w:p w:rsidR="002E713C" w:rsidRPr="00596C2A" w:rsidRDefault="002E713C" w:rsidP="002E713C">
      <w:pPr>
        <w:shd w:val="clear" w:color="auto" w:fill="FFFFFF" w:themeFill="background1"/>
        <w:spacing w:after="160" w:line="259" w:lineRule="auto"/>
        <w:rPr>
          <w:rFonts w:ascii="GHEA Grapalat" w:hAnsi="GHEA Grapalat"/>
          <w:color w:val="E36C0A" w:themeColor="accent6" w:themeShade="BF"/>
          <w:sz w:val="20"/>
          <w:szCs w:val="20"/>
          <w:lang w:val="hy-AM"/>
        </w:rPr>
      </w:pPr>
    </w:p>
    <w:tbl>
      <w:tblPr>
        <w:tblStyle w:val="a3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820"/>
        <w:gridCol w:w="1350"/>
        <w:gridCol w:w="1080"/>
        <w:gridCol w:w="1080"/>
        <w:gridCol w:w="1588"/>
      </w:tblGrid>
      <w:tr w:rsidR="002E713C" w:rsidRPr="00596C2A" w:rsidTr="002E713C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2E713C" w:rsidRPr="00596C2A" w:rsidTr="002E713C">
        <w:trPr>
          <w:cantSplit/>
          <w:trHeight w:val="323"/>
        </w:trPr>
        <w:tc>
          <w:tcPr>
            <w:tcW w:w="10343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Խողովակաշարային  տրանսպորտային ծառայությունների մատուցում, ներհամայնքային ճանապարհային տնտեսության պահպանություն</w:t>
            </w:r>
          </w:p>
        </w:tc>
      </w:tr>
      <w:tr w:rsidR="002E713C" w:rsidRPr="00596C2A" w:rsidTr="002E713C"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098" w:type="dxa"/>
            <w:gridSpan w:val="4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96C2A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Մեկնաբա</w:t>
            </w:r>
          </w:p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նություն</w:t>
            </w:r>
          </w:p>
        </w:tc>
      </w:tr>
      <w:tr w:rsidR="002E713C" w:rsidRPr="00596C2A" w:rsidTr="002E713C">
        <w:trPr>
          <w:trHeight w:val="1717"/>
        </w:trPr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20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Ներբնակավայրային ճանապարհների բարեկարգման աշխատանքներում ներգրավված տեխնիկայի քանակը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820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Համայնքում խողովակաշարային  տրանսպորտային ծառայություններ մատուցող կազմակերպությունների թիվը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624"/>
        </w:trPr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820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ճանապարհների և ինժեներական կառույցների սպասարկման, տեղադրման, շահագործման և պահպանման ծառայությունից, 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2E713C" w:rsidRPr="00E10F2F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748"/>
        </w:trPr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20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Ճանապարհների աղով և ավազով մշակման օրերի թիվը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3370"/>
        </w:trPr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20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Համայնքի ենթակայության տակ գտնվող </w:t>
            </w:r>
            <w:r w:rsidRPr="00596C2A">
              <w:rPr>
                <w:rFonts w:ascii="GHEA Grapalat" w:hAnsi="GHEA Grapalat" w:cs="Arial"/>
                <w:sz w:val="20"/>
                <w:lang w:val="hy-AM"/>
              </w:rPr>
              <w:t>ճանապարհների և ինժեներական կառույցների սպասարկման, տեղադրման, շահագործման և պահպանման ծառայությունների մատուցման որակը՝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Բավարար </w:t>
            </w:r>
          </w:p>
        </w:tc>
        <w:tc>
          <w:tcPr>
            <w:tcW w:w="1080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820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350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2E713C" w:rsidRPr="00596C2A" w:rsidRDefault="002E713C" w:rsidP="002E713C">
      <w:pPr>
        <w:shd w:val="clear" w:color="auto" w:fill="FFFFFF" w:themeFill="background1"/>
        <w:spacing w:after="160" w:line="259" w:lineRule="auto"/>
        <w:rPr>
          <w:rFonts w:ascii="GHEA Grapalat" w:hAnsi="GHEA Grapalat"/>
          <w:color w:val="E36C0A" w:themeColor="accent6" w:themeShade="BF"/>
          <w:sz w:val="20"/>
          <w:szCs w:val="20"/>
        </w:rPr>
      </w:pPr>
    </w:p>
    <w:p w:rsidR="002E713C" w:rsidRPr="00596C2A" w:rsidRDefault="002E713C" w:rsidP="002E713C">
      <w:pPr>
        <w:shd w:val="clear" w:color="auto" w:fill="FFFFFF" w:themeFill="background1"/>
        <w:spacing w:after="160" w:line="259" w:lineRule="auto"/>
        <w:rPr>
          <w:rFonts w:ascii="GHEA Grapalat" w:hAnsi="GHEA Grapalat"/>
          <w:color w:val="E36C0A" w:themeColor="accent6" w:themeShade="BF"/>
          <w:sz w:val="20"/>
          <w:szCs w:val="20"/>
        </w:rPr>
      </w:pPr>
    </w:p>
    <w:p w:rsidR="002E713C" w:rsidRPr="00596C2A" w:rsidRDefault="002E713C" w:rsidP="002E713C">
      <w:pPr>
        <w:spacing w:after="160" w:line="259" w:lineRule="auto"/>
        <w:rPr>
          <w:rFonts w:ascii="GHEA Grapalat" w:hAnsi="GHEA Grapalat"/>
          <w:color w:val="E36C0A" w:themeColor="accent6" w:themeShade="BF"/>
          <w:sz w:val="20"/>
          <w:szCs w:val="20"/>
        </w:rPr>
      </w:pPr>
    </w:p>
    <w:tbl>
      <w:tblPr>
        <w:tblStyle w:val="a3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55"/>
        <w:gridCol w:w="2360"/>
        <w:gridCol w:w="1420"/>
        <w:gridCol w:w="1170"/>
        <w:gridCol w:w="1260"/>
        <w:gridCol w:w="1678"/>
      </w:tblGrid>
      <w:tr w:rsidR="002E713C" w:rsidRPr="00596C2A" w:rsidTr="002E713C">
        <w:trPr>
          <w:cantSplit/>
          <w:trHeight w:val="323"/>
        </w:trPr>
        <w:tc>
          <w:tcPr>
            <w:tcW w:w="10343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2E713C" w:rsidRPr="00596C2A" w:rsidTr="002E713C">
        <w:trPr>
          <w:cantSplit/>
          <w:trHeight w:val="92"/>
        </w:trPr>
        <w:tc>
          <w:tcPr>
            <w:tcW w:w="10343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Ծրագիր 1. Նախադպրոցական և արտադպրոցական կրթության կազմակերպում</w:t>
            </w:r>
          </w:p>
        </w:tc>
      </w:tr>
      <w:tr w:rsidR="002E713C" w:rsidRPr="00596C2A" w:rsidTr="002E713C">
        <w:trPr>
          <w:trHeight w:val="275"/>
        </w:trPr>
        <w:tc>
          <w:tcPr>
            <w:tcW w:w="4815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2E713C" w:rsidRPr="00596C2A" w:rsidTr="002E713C">
        <w:tc>
          <w:tcPr>
            <w:tcW w:w="245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96C2A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Մեկնաբա</w:t>
            </w:r>
          </w:p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նություն</w:t>
            </w:r>
          </w:p>
        </w:tc>
      </w:tr>
      <w:tr w:rsidR="002E713C" w:rsidRPr="00596C2A" w:rsidTr="002E713C">
        <w:trPr>
          <w:trHeight w:val="1340"/>
        </w:trPr>
        <w:tc>
          <w:tcPr>
            <w:tcW w:w="2455" w:type="dxa"/>
            <w:vMerge w:val="restart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60" w:type="dxa"/>
            <w:shd w:val="clear" w:color="auto" w:fill="FFFFFF" w:themeFill="background1"/>
          </w:tcPr>
          <w:p w:rsidR="002E713C" w:rsidRPr="00596C2A" w:rsidRDefault="002E713C" w:rsidP="002E713C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Փարաքար և Թաիրովի մանկապարտեզներ ՀՈԱկ –ների  գույքի միավորը  </w:t>
            </w:r>
          </w:p>
        </w:tc>
        <w:tc>
          <w:tcPr>
            <w:tcW w:w="1420" w:type="dxa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1020</w:t>
            </w:r>
          </w:p>
        </w:tc>
        <w:tc>
          <w:tcPr>
            <w:tcW w:w="1170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1008</w:t>
            </w:r>
          </w:p>
        </w:tc>
        <w:tc>
          <w:tcPr>
            <w:tcW w:w="1260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78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650"/>
        </w:trPr>
        <w:tc>
          <w:tcPr>
            <w:tcW w:w="2455" w:type="dxa"/>
            <w:vMerge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:rsidR="002E713C" w:rsidRPr="00596C2A" w:rsidRDefault="002E713C" w:rsidP="002E713C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Արվեստի դպրոց ՀՈԱԿ գույքի միավորը  </w:t>
            </w:r>
          </w:p>
        </w:tc>
        <w:tc>
          <w:tcPr>
            <w:tcW w:w="1420" w:type="dxa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240</w:t>
            </w:r>
          </w:p>
        </w:tc>
        <w:tc>
          <w:tcPr>
            <w:tcW w:w="1170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229</w:t>
            </w:r>
          </w:p>
        </w:tc>
        <w:tc>
          <w:tcPr>
            <w:tcW w:w="1260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78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885"/>
        </w:trPr>
        <w:tc>
          <w:tcPr>
            <w:tcW w:w="2455" w:type="dxa"/>
            <w:vMerge w:val="restart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60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ՆՈՒՀ-եր հաճախող երեխաների ընդհանուր թիվը</w:t>
            </w:r>
          </w:p>
        </w:tc>
        <w:tc>
          <w:tcPr>
            <w:tcW w:w="1420" w:type="dxa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170</w:t>
            </w:r>
          </w:p>
        </w:tc>
        <w:tc>
          <w:tcPr>
            <w:tcW w:w="1170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157</w:t>
            </w:r>
          </w:p>
        </w:tc>
        <w:tc>
          <w:tcPr>
            <w:tcW w:w="1260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78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540"/>
        </w:trPr>
        <w:tc>
          <w:tcPr>
            <w:tcW w:w="2455" w:type="dxa"/>
            <w:vMerge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Արվեստի դպրոց հաճախող երեխաների թիվը</w:t>
            </w:r>
          </w:p>
        </w:tc>
        <w:tc>
          <w:tcPr>
            <w:tcW w:w="1420" w:type="dxa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185</w:t>
            </w:r>
          </w:p>
        </w:tc>
        <w:tc>
          <w:tcPr>
            <w:tcW w:w="1170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175</w:t>
            </w:r>
          </w:p>
        </w:tc>
        <w:tc>
          <w:tcPr>
            <w:tcW w:w="1260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78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624"/>
        </w:trPr>
        <w:tc>
          <w:tcPr>
            <w:tcW w:w="245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60" w:type="dxa"/>
            <w:shd w:val="clear" w:color="auto" w:fill="FFFFFF" w:themeFill="background1"/>
          </w:tcPr>
          <w:p w:rsidR="002E713C" w:rsidRPr="00596C2A" w:rsidRDefault="002E713C" w:rsidP="002E713C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Բնակիչների բավարարվածությունը մատուցվող արտադպրոցական դաստիարակությանծառայությունից, </w:t>
            </w:r>
          </w:p>
        </w:tc>
        <w:tc>
          <w:tcPr>
            <w:tcW w:w="1420" w:type="dxa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80%</w:t>
            </w:r>
          </w:p>
        </w:tc>
        <w:tc>
          <w:tcPr>
            <w:tcW w:w="1170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80%</w:t>
            </w:r>
          </w:p>
        </w:tc>
        <w:tc>
          <w:tcPr>
            <w:tcW w:w="1260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78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711"/>
        </w:trPr>
        <w:tc>
          <w:tcPr>
            <w:tcW w:w="245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Նախադպրոցական կրթության 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ծառայության մատուցման ժամաքանակը օրվա ընթացքում, ժամ</w:t>
            </w:r>
          </w:p>
        </w:tc>
        <w:tc>
          <w:tcPr>
            <w:tcW w:w="1420" w:type="dxa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8 </w:t>
            </w:r>
          </w:p>
        </w:tc>
        <w:tc>
          <w:tcPr>
            <w:tcW w:w="1170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260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78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2170"/>
        </w:trPr>
        <w:tc>
          <w:tcPr>
            <w:tcW w:w="2455" w:type="dxa"/>
            <w:vMerge w:val="restart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360" w:type="dxa"/>
            <w:shd w:val="clear" w:color="auto" w:fill="FFFFFF" w:themeFill="background1"/>
          </w:tcPr>
          <w:p w:rsidR="002E713C" w:rsidRPr="00596C2A" w:rsidRDefault="002E713C" w:rsidP="002E713C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նախադպրոցական կրթության ծառայության վերաբերյալ՝ 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420" w:type="dxa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լավ</w:t>
            </w:r>
          </w:p>
        </w:tc>
        <w:tc>
          <w:tcPr>
            <w:tcW w:w="1170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60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78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820"/>
        </w:trPr>
        <w:tc>
          <w:tcPr>
            <w:tcW w:w="2455" w:type="dxa"/>
            <w:vMerge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:rsidR="002E713C" w:rsidRPr="00596C2A" w:rsidRDefault="002E713C" w:rsidP="002E713C">
            <w:pPr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</w:t>
            </w:r>
            <w:r w:rsidRPr="00596C2A">
              <w:rPr>
                <w:rFonts w:ascii="GHEA Grapalat" w:hAnsi="GHEA Grapalat"/>
                <w:iCs/>
                <w:sz w:val="20"/>
                <w:lang w:val="hy-AM"/>
              </w:rPr>
              <w:t xml:space="preserve">արտադպրոցական դաստիարակության  </w:t>
            </w:r>
            <w:r w:rsidRPr="00596C2A">
              <w:rPr>
                <w:rFonts w:ascii="GHEA Grapalat" w:hAnsi="GHEA Grapalat"/>
                <w:sz w:val="20"/>
                <w:lang w:val="hy-AM"/>
              </w:rPr>
              <w:t>ծառայության վերաբերյալ՝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420" w:type="dxa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լավ</w:t>
            </w:r>
          </w:p>
        </w:tc>
        <w:tc>
          <w:tcPr>
            <w:tcW w:w="1170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60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78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245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60" w:type="dxa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104 820.0</w:t>
            </w:r>
          </w:p>
        </w:tc>
        <w:tc>
          <w:tcPr>
            <w:tcW w:w="1420" w:type="dxa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104 820.0</w:t>
            </w:r>
          </w:p>
        </w:tc>
        <w:tc>
          <w:tcPr>
            <w:tcW w:w="1170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78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245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60" w:type="dxa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20" w:type="dxa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78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2E713C" w:rsidRPr="00596C2A" w:rsidRDefault="002E713C" w:rsidP="002E713C">
      <w:pPr>
        <w:spacing w:after="0"/>
        <w:jc w:val="both"/>
        <w:rPr>
          <w:rFonts w:ascii="GHEA Grapalat" w:hAnsi="GHEA Grapalat"/>
          <w:color w:val="E36C0A" w:themeColor="accent6" w:themeShade="BF"/>
          <w:sz w:val="20"/>
          <w:szCs w:val="20"/>
          <w:lang w:val="hy-AM"/>
        </w:rPr>
      </w:pPr>
    </w:p>
    <w:tbl>
      <w:tblPr>
        <w:tblStyle w:val="a3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2E713C" w:rsidRPr="00E67282" w:rsidTr="002E713C">
        <w:trPr>
          <w:cantSplit/>
          <w:trHeight w:val="323"/>
        </w:trPr>
        <w:tc>
          <w:tcPr>
            <w:tcW w:w="10343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2E713C" w:rsidRPr="00E67282" w:rsidTr="002E713C">
        <w:trPr>
          <w:cantSplit/>
          <w:trHeight w:val="323"/>
        </w:trPr>
        <w:tc>
          <w:tcPr>
            <w:tcW w:w="10343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Ծրագիր 1. Մշակութային, մարզական և հոգևոր կյանքի </w:t>
            </w: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բարելավում</w:t>
            </w:r>
          </w:p>
        </w:tc>
      </w:tr>
      <w:tr w:rsidR="002E713C" w:rsidRPr="00596C2A" w:rsidTr="002E713C"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96C2A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E713C" w:rsidRPr="00596C2A" w:rsidTr="002E713C">
        <w:trPr>
          <w:trHeight w:val="436"/>
        </w:trPr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Գրքային ֆոնդի ծավալը, կտոր գիրք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22230</w:t>
            </w:r>
          </w:p>
        </w:tc>
        <w:tc>
          <w:tcPr>
            <w:tcW w:w="992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22193</w:t>
            </w: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651"/>
        </w:trPr>
        <w:tc>
          <w:tcPr>
            <w:tcW w:w="2425" w:type="dxa"/>
            <w:vMerge w:val="restart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301"/>
        </w:trPr>
        <w:tc>
          <w:tcPr>
            <w:tcW w:w="2425" w:type="dxa"/>
            <w:vMerge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2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624"/>
        </w:trPr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  <w:shd w:val="clear" w:color="auto" w:fill="FFFFFF" w:themeFill="background1"/>
          </w:tcPr>
          <w:p w:rsidR="002E713C" w:rsidRPr="00596C2A" w:rsidRDefault="002E713C" w:rsidP="002E713C">
            <w:pPr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992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711"/>
        </w:trPr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152</w:t>
            </w:r>
          </w:p>
        </w:tc>
        <w:tc>
          <w:tcPr>
            <w:tcW w:w="992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2107"/>
        </w:trPr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2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532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15 038.0</w:t>
            </w: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15 038.0</w:t>
            </w:r>
          </w:p>
        </w:tc>
        <w:tc>
          <w:tcPr>
            <w:tcW w:w="992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2E713C" w:rsidRPr="00596C2A" w:rsidRDefault="002E713C" w:rsidP="002E713C">
      <w:pPr>
        <w:shd w:val="clear" w:color="auto" w:fill="FFFFFF" w:themeFill="background1"/>
        <w:spacing w:after="160" w:line="259" w:lineRule="auto"/>
        <w:rPr>
          <w:rFonts w:ascii="GHEA Grapalat" w:hAnsi="GHEA Grapalat"/>
          <w:color w:val="E36C0A" w:themeColor="accent6" w:themeShade="BF"/>
          <w:sz w:val="20"/>
          <w:szCs w:val="20"/>
        </w:rPr>
      </w:pPr>
    </w:p>
    <w:p w:rsidR="002E713C" w:rsidRPr="00596C2A" w:rsidRDefault="002E713C" w:rsidP="002E713C">
      <w:pPr>
        <w:spacing w:after="160" w:line="259" w:lineRule="auto"/>
        <w:rPr>
          <w:rFonts w:ascii="GHEA Grapalat" w:hAnsi="GHEA Grapalat"/>
          <w:color w:val="E36C0A" w:themeColor="accent6" w:themeShade="BF"/>
          <w:sz w:val="20"/>
          <w:szCs w:val="20"/>
        </w:rPr>
      </w:pPr>
    </w:p>
    <w:tbl>
      <w:tblPr>
        <w:tblStyle w:val="a3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275"/>
        <w:gridCol w:w="993"/>
        <w:gridCol w:w="1134"/>
        <w:gridCol w:w="1984"/>
      </w:tblGrid>
      <w:tr w:rsidR="002E713C" w:rsidRPr="00596C2A" w:rsidTr="002E713C">
        <w:trPr>
          <w:cantSplit/>
          <w:trHeight w:val="323"/>
        </w:trPr>
        <w:tc>
          <w:tcPr>
            <w:tcW w:w="10343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</w:tr>
      <w:tr w:rsidR="002E713C" w:rsidRPr="00596C2A" w:rsidTr="002E713C">
        <w:trPr>
          <w:cantSplit/>
          <w:trHeight w:val="323"/>
        </w:trPr>
        <w:tc>
          <w:tcPr>
            <w:tcW w:w="10343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Փարաքար համայնքի սպորտ դպրոցի կողմից մատուցվող ծառայությունների ընթացիկ մակարդակի պահպանում</w:t>
            </w:r>
          </w:p>
        </w:tc>
      </w:tr>
      <w:tr w:rsidR="002E713C" w:rsidRPr="00596C2A" w:rsidTr="002E713C"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96C2A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E713C" w:rsidRPr="00596C2A" w:rsidTr="002E713C">
        <w:trPr>
          <w:trHeight w:val="477"/>
        </w:trPr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  <w:shd w:val="clear" w:color="auto" w:fill="FFFFFF" w:themeFill="background1"/>
          </w:tcPr>
          <w:p w:rsidR="002E713C" w:rsidRPr="00596C2A" w:rsidRDefault="002E713C" w:rsidP="002E713C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Մարզադպրոցի</w:t>
            </w: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գույքի միավորների թիվը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16</w:t>
            </w:r>
          </w:p>
        </w:tc>
        <w:tc>
          <w:tcPr>
            <w:tcW w:w="993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2E713C" w:rsidRPr="00596C2A" w:rsidRDefault="002E713C" w:rsidP="002E713C">
            <w:pPr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Մարզադպրոց հաճախող երեխաների թիվը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` </w:t>
            </w:r>
          </w:p>
        </w:tc>
        <w:tc>
          <w:tcPr>
            <w:tcW w:w="1275" w:type="dxa"/>
            <w:vAlign w:val="center"/>
          </w:tcPr>
          <w:p w:rsidR="002E713C" w:rsidRPr="00AE2CFD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993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AE2CFD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624"/>
        </w:trPr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Մարզադպրոցի գույքի և սարքավորումների վիճակը՝ շատ վատ , վատ, բավարար, լավ, գերազանց    </w:t>
            </w:r>
          </w:p>
        </w:tc>
        <w:tc>
          <w:tcPr>
            <w:tcW w:w="1275" w:type="dxa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993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711"/>
        </w:trPr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Մարզադպրոցների կողմից ծառայությունների մատուցման օրերի թիվը շաբաթվա ընթացքում, օր</w:t>
            </w:r>
          </w:p>
        </w:tc>
        <w:tc>
          <w:tcPr>
            <w:tcW w:w="1275" w:type="dxa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993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Մատուցվող մարզական ծառայությունների մատչելիությունը համայնքի բնակիչներին՝ այո, ոչ </w:t>
            </w:r>
          </w:p>
        </w:tc>
        <w:tc>
          <w:tcPr>
            <w:tcW w:w="1275" w:type="dxa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3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4 962.0</w:t>
            </w:r>
          </w:p>
        </w:tc>
        <w:tc>
          <w:tcPr>
            <w:tcW w:w="1275" w:type="dxa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4 962.0</w:t>
            </w:r>
          </w:p>
        </w:tc>
        <w:tc>
          <w:tcPr>
            <w:tcW w:w="993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2E713C" w:rsidRPr="00596C2A" w:rsidRDefault="002E713C" w:rsidP="002E713C">
      <w:pPr>
        <w:spacing w:after="160" w:line="259" w:lineRule="auto"/>
        <w:rPr>
          <w:rFonts w:ascii="GHEA Grapalat" w:hAnsi="GHEA Grapalat"/>
          <w:color w:val="E36C0A" w:themeColor="accent6" w:themeShade="BF"/>
          <w:sz w:val="20"/>
          <w:szCs w:val="20"/>
          <w:lang w:val="hy-AM"/>
        </w:rPr>
      </w:pPr>
    </w:p>
    <w:tbl>
      <w:tblPr>
        <w:tblStyle w:val="a3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368"/>
        <w:gridCol w:w="1080"/>
        <w:gridCol w:w="1260"/>
        <w:gridCol w:w="1678"/>
      </w:tblGrid>
      <w:tr w:rsidR="002E713C" w:rsidRPr="00596C2A" w:rsidTr="002E713C">
        <w:trPr>
          <w:cantSplit/>
          <w:trHeight w:val="323"/>
        </w:trPr>
        <w:tc>
          <w:tcPr>
            <w:tcW w:w="10343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2E713C" w:rsidRPr="00596C2A" w:rsidTr="002E713C">
        <w:trPr>
          <w:cantSplit/>
          <w:trHeight w:val="323"/>
        </w:trPr>
        <w:tc>
          <w:tcPr>
            <w:tcW w:w="10343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Ծրագիր 1.Աջակցություն համայնքի սոցիալապես  անապահով բնակիչներին</w:t>
            </w:r>
          </w:p>
        </w:tc>
      </w:tr>
      <w:tr w:rsidR="002E713C" w:rsidRPr="00596C2A" w:rsidTr="002E713C"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96C2A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Մեկնաբա</w:t>
            </w:r>
          </w:p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նություն</w:t>
            </w:r>
          </w:p>
        </w:tc>
      </w:tr>
      <w:tr w:rsidR="002E713C" w:rsidRPr="00596C2A" w:rsidTr="002E713C">
        <w:trPr>
          <w:trHeight w:val="522"/>
        </w:trPr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  <w:shd w:val="clear" w:color="auto" w:fill="FFFFFF" w:themeFill="background1"/>
          </w:tcPr>
          <w:p w:rsidR="002E713C" w:rsidRPr="00596C2A" w:rsidRDefault="002E713C" w:rsidP="002E713C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Սոց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110</w:t>
            </w:r>
          </w:p>
        </w:tc>
        <w:tc>
          <w:tcPr>
            <w:tcW w:w="1080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99</w:t>
            </w:r>
          </w:p>
        </w:tc>
        <w:tc>
          <w:tcPr>
            <w:tcW w:w="1260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624"/>
        </w:trPr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Սոցիալական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30</w:t>
            </w:r>
          </w:p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506"/>
        </w:trPr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t xml:space="preserve">Սոցիալապես անապահով ընտանիքներին տրամադրվող սոցիալական </w:t>
            </w: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աջակցության հասցեականության վերաբերյալ բնակիչների կարծիքը, </w:t>
            </w: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sz w:val="20"/>
                <w:lang w:val="hy-AM"/>
              </w:rPr>
              <w:lastRenderedPageBreak/>
              <w:t>բավարար</w:t>
            </w:r>
          </w:p>
        </w:tc>
        <w:tc>
          <w:tcPr>
            <w:tcW w:w="1080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532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3 600.0</w:t>
            </w:r>
          </w:p>
        </w:tc>
        <w:tc>
          <w:tcPr>
            <w:tcW w:w="1368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3 600.0</w:t>
            </w:r>
          </w:p>
        </w:tc>
        <w:tc>
          <w:tcPr>
            <w:tcW w:w="1080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2E713C" w:rsidRPr="00596C2A" w:rsidRDefault="002E713C" w:rsidP="002E713C">
      <w:pPr>
        <w:spacing w:after="160" w:line="259" w:lineRule="auto"/>
        <w:rPr>
          <w:rFonts w:ascii="GHEA Grapalat" w:hAnsi="GHEA Grapalat"/>
          <w:color w:val="E36C0A" w:themeColor="accent6" w:themeShade="BF"/>
          <w:sz w:val="20"/>
          <w:szCs w:val="20"/>
        </w:rPr>
      </w:pPr>
    </w:p>
    <w:p w:rsidR="002E713C" w:rsidRPr="00596C2A" w:rsidRDefault="002E713C" w:rsidP="002E713C">
      <w:pPr>
        <w:spacing w:after="160" w:line="259" w:lineRule="auto"/>
        <w:rPr>
          <w:rFonts w:ascii="GHEA Grapalat" w:hAnsi="GHEA Grapalat"/>
          <w:color w:val="E36C0A" w:themeColor="accent6" w:themeShade="BF"/>
          <w:sz w:val="20"/>
          <w:szCs w:val="20"/>
        </w:rPr>
      </w:pPr>
    </w:p>
    <w:p w:rsidR="002E713C" w:rsidRPr="00596C2A" w:rsidRDefault="002E713C" w:rsidP="002E713C">
      <w:pPr>
        <w:spacing w:after="160" w:line="259" w:lineRule="auto"/>
        <w:rPr>
          <w:rFonts w:ascii="GHEA Grapalat" w:hAnsi="GHEA Grapalat"/>
          <w:color w:val="E36C0A" w:themeColor="accent6" w:themeShade="BF"/>
          <w:sz w:val="20"/>
          <w:szCs w:val="20"/>
        </w:rPr>
      </w:pPr>
    </w:p>
    <w:tbl>
      <w:tblPr>
        <w:tblStyle w:val="a3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2E713C" w:rsidRPr="00596C2A" w:rsidTr="002E713C">
        <w:trPr>
          <w:cantSplit/>
          <w:trHeight w:val="323"/>
        </w:trPr>
        <w:tc>
          <w:tcPr>
            <w:tcW w:w="10343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14. Անասնաբուժություն և բուսասանիտարիա</w:t>
            </w:r>
          </w:p>
        </w:tc>
      </w:tr>
      <w:tr w:rsidR="002E713C" w:rsidRPr="00596C2A" w:rsidTr="002E713C">
        <w:trPr>
          <w:cantSplit/>
          <w:trHeight w:val="323"/>
        </w:trPr>
        <w:tc>
          <w:tcPr>
            <w:tcW w:w="10343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Ծրագիր 1. Անասնաբուժական ծառայությունների մատուցում</w:t>
            </w:r>
          </w:p>
        </w:tc>
      </w:tr>
      <w:tr w:rsidR="002E713C" w:rsidRPr="00596C2A" w:rsidTr="002E713C"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96C2A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E713C" w:rsidRPr="00596C2A" w:rsidTr="002E713C">
        <w:trPr>
          <w:trHeight w:val="1038"/>
        </w:trPr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  <w:shd w:val="clear" w:color="auto" w:fill="FFFFFF" w:themeFill="background1"/>
          </w:tcPr>
          <w:p w:rsidR="002E713C" w:rsidRPr="00596C2A" w:rsidRDefault="002E713C" w:rsidP="002E713C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Աշխատակազմում գյուղատնտեսության հարցերով զբաղվող աշխատակիցների թիվը </w:t>
            </w:r>
          </w:p>
        </w:tc>
        <w:tc>
          <w:tcPr>
            <w:tcW w:w="1134" w:type="dxa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992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1474"/>
        </w:trPr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  <w:shd w:val="clear" w:color="auto" w:fill="FFFFFF" w:themeFill="background1"/>
          </w:tcPr>
          <w:p w:rsidR="002E713C" w:rsidRPr="00596C2A" w:rsidRDefault="002E713C" w:rsidP="002E713C">
            <w:pPr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Գյուղատնտեսությամբ զբաղվածների թվի տեսակարար կշիռը համայնքի բնակչության ընդհանուր թվի մեջ, %</w:t>
            </w:r>
          </w:p>
        </w:tc>
        <w:tc>
          <w:tcPr>
            <w:tcW w:w="1134" w:type="dxa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30</w:t>
            </w:r>
          </w:p>
        </w:tc>
        <w:tc>
          <w:tcPr>
            <w:tcW w:w="992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1345"/>
        </w:trPr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  <w:shd w:val="clear" w:color="auto" w:fill="FFFFFF" w:themeFill="background1"/>
          </w:tcPr>
          <w:p w:rsidR="002E713C" w:rsidRPr="00596C2A" w:rsidRDefault="002E713C" w:rsidP="002E713C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>Գյուղատնտեսության բնագավառում զբաղվածության աճը նախորդ տարվա համեմատ, %</w:t>
            </w:r>
          </w:p>
        </w:tc>
        <w:tc>
          <w:tcPr>
            <w:tcW w:w="1134" w:type="dxa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992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711"/>
        </w:trPr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Մթերվող մսի որակի համապատասխանությունը սահմանված նորմերին՝ այո,ոչ</w:t>
            </w:r>
          </w:p>
        </w:tc>
        <w:tc>
          <w:tcPr>
            <w:tcW w:w="1134" w:type="dxa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2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888.3</w:t>
            </w:r>
          </w:p>
        </w:tc>
        <w:tc>
          <w:tcPr>
            <w:tcW w:w="1134" w:type="dxa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888.3</w:t>
            </w:r>
          </w:p>
        </w:tc>
        <w:tc>
          <w:tcPr>
            <w:tcW w:w="992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2E713C" w:rsidRPr="00596C2A" w:rsidRDefault="002E713C" w:rsidP="002E713C">
      <w:pPr>
        <w:spacing w:after="0"/>
        <w:jc w:val="both"/>
        <w:rPr>
          <w:rFonts w:ascii="GHEA Grapalat" w:hAnsi="GHEA Grapalat"/>
          <w:color w:val="E36C0A" w:themeColor="accent6" w:themeShade="BF"/>
          <w:sz w:val="20"/>
          <w:szCs w:val="20"/>
          <w:lang w:val="hy-AM"/>
        </w:rPr>
      </w:pPr>
    </w:p>
    <w:p w:rsidR="002E713C" w:rsidRPr="00596C2A" w:rsidRDefault="002E713C" w:rsidP="002E713C">
      <w:pPr>
        <w:spacing w:after="0"/>
        <w:jc w:val="both"/>
        <w:rPr>
          <w:rFonts w:ascii="GHEA Grapalat" w:hAnsi="GHEA Grapalat"/>
          <w:color w:val="E36C0A" w:themeColor="accent6" w:themeShade="BF"/>
          <w:sz w:val="20"/>
          <w:szCs w:val="20"/>
          <w:lang w:val="hy-AM"/>
        </w:rPr>
      </w:pPr>
    </w:p>
    <w:tbl>
      <w:tblPr>
        <w:tblStyle w:val="a3"/>
        <w:tblW w:w="1048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673"/>
        <w:gridCol w:w="1134"/>
        <w:gridCol w:w="1134"/>
        <w:gridCol w:w="1134"/>
        <w:gridCol w:w="1985"/>
      </w:tblGrid>
      <w:tr w:rsidR="002E713C" w:rsidRPr="00596C2A" w:rsidTr="002E713C">
        <w:trPr>
          <w:cantSplit/>
          <w:trHeight w:val="323"/>
        </w:trPr>
        <w:tc>
          <w:tcPr>
            <w:tcW w:w="10485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2E713C" w:rsidRPr="00596C2A" w:rsidTr="002E713C">
        <w:trPr>
          <w:cantSplit/>
          <w:trHeight w:val="323"/>
        </w:trPr>
        <w:tc>
          <w:tcPr>
            <w:tcW w:w="10485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Ծրագիր 1. Համայնքի տարածքում աղբահանության և սանիտարական մաքրման աշխատանքների իրականացում</w:t>
            </w:r>
          </w:p>
        </w:tc>
      </w:tr>
      <w:tr w:rsidR="002E713C" w:rsidRPr="00596C2A" w:rsidTr="002E713C">
        <w:tc>
          <w:tcPr>
            <w:tcW w:w="5098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96C2A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E713C" w:rsidRPr="00596C2A" w:rsidTr="002E713C">
        <w:trPr>
          <w:trHeight w:val="251"/>
        </w:trPr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  <w:shd w:val="clear" w:color="auto" w:fill="FFFFFF" w:themeFill="background1"/>
          </w:tcPr>
          <w:p w:rsidR="002E713C" w:rsidRPr="00596C2A" w:rsidRDefault="002E713C" w:rsidP="002E713C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Աղբամանների թիվը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1078"/>
        </w:trPr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:rsidR="002E713C" w:rsidRPr="00596C2A" w:rsidRDefault="002E713C" w:rsidP="002E713C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Սանիտարական մաքրման ենթարկված տարածքների մակերեսը, հա</w:t>
            </w:r>
          </w:p>
        </w:tc>
        <w:tc>
          <w:tcPr>
            <w:tcW w:w="1134" w:type="dxa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231</w:t>
            </w:r>
          </w:p>
        </w:tc>
        <w:tc>
          <w:tcPr>
            <w:tcW w:w="113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624"/>
        </w:trPr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</w:tcPr>
          <w:p w:rsidR="002E713C" w:rsidRPr="00596C2A" w:rsidRDefault="002E713C" w:rsidP="002E713C">
            <w:pP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Համայնքի բնակիչների բավարարվածությունը աղբահանություն և սանիտարական մաքրման </w:t>
            </w:r>
            <w:r w:rsidRPr="00596C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lastRenderedPageBreak/>
              <w:t>ծառայությունից, %</w:t>
            </w:r>
          </w:p>
        </w:tc>
        <w:tc>
          <w:tcPr>
            <w:tcW w:w="1134" w:type="dxa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80</w:t>
            </w:r>
          </w:p>
        </w:tc>
        <w:tc>
          <w:tcPr>
            <w:tcW w:w="113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711"/>
        </w:trPr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:rsidR="002E713C" w:rsidRPr="007B3FD2" w:rsidRDefault="002E713C" w:rsidP="002E713C">
            <w:pPr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</w:p>
          <w:p w:rsidR="002E713C" w:rsidRPr="00596C2A" w:rsidRDefault="002E713C" w:rsidP="002E713C">
            <w:pPr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596C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:rsidR="002E713C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  <w:p w:rsidR="002E713C" w:rsidRPr="00AE2CFD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</w:tcPr>
          <w:p w:rsidR="002E713C" w:rsidRPr="00596C2A" w:rsidRDefault="002E713C" w:rsidP="002E713C">
            <w:pPr>
              <w:shd w:val="clear" w:color="auto" w:fill="FFFFFF" w:themeFill="background1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Մաքուր 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2425" w:type="dxa"/>
            <w:shd w:val="clear" w:color="auto" w:fill="B8CCE4" w:themeFill="accent1" w:themeFillTint="66"/>
            <w:vAlign w:val="center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45 508.0</w:t>
            </w:r>
          </w:p>
        </w:tc>
        <w:tc>
          <w:tcPr>
            <w:tcW w:w="1134" w:type="dxa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45 508.0</w:t>
            </w:r>
          </w:p>
        </w:tc>
        <w:tc>
          <w:tcPr>
            <w:tcW w:w="1134" w:type="dxa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E713C" w:rsidRPr="00596C2A" w:rsidRDefault="002E713C" w:rsidP="002E713C">
            <w:pPr>
              <w:shd w:val="clear" w:color="auto" w:fill="FFFFFF" w:themeFill="background1"/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2E713C" w:rsidRPr="00596C2A" w:rsidRDefault="002E713C" w:rsidP="002E713C">
      <w:pPr>
        <w:shd w:val="clear" w:color="auto" w:fill="FFFFFF" w:themeFill="background1"/>
        <w:spacing w:after="160" w:line="259" w:lineRule="auto"/>
        <w:rPr>
          <w:rFonts w:ascii="GHEA Grapalat" w:hAnsi="GHEA Grapalat"/>
          <w:color w:val="E36C0A" w:themeColor="accent6" w:themeShade="BF"/>
          <w:sz w:val="20"/>
          <w:szCs w:val="20"/>
          <w:lang w:val="hy-AM"/>
        </w:rPr>
      </w:pPr>
    </w:p>
    <w:p w:rsidR="002E713C" w:rsidRPr="00596C2A" w:rsidRDefault="002E713C" w:rsidP="002E713C">
      <w:pPr>
        <w:spacing w:after="160" w:line="259" w:lineRule="auto"/>
        <w:rPr>
          <w:rFonts w:ascii="GHEA Grapalat" w:hAnsi="GHEA Grapalat"/>
          <w:color w:val="E36C0A" w:themeColor="accent6" w:themeShade="BF"/>
          <w:sz w:val="20"/>
          <w:szCs w:val="20"/>
          <w:lang w:val="hy-AM"/>
        </w:rPr>
      </w:pPr>
    </w:p>
    <w:tbl>
      <w:tblPr>
        <w:tblStyle w:val="a3"/>
        <w:tblW w:w="1048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673"/>
        <w:gridCol w:w="1134"/>
        <w:gridCol w:w="1134"/>
        <w:gridCol w:w="1134"/>
        <w:gridCol w:w="1985"/>
      </w:tblGrid>
      <w:tr w:rsidR="002E713C" w:rsidRPr="00596C2A" w:rsidTr="002E713C">
        <w:trPr>
          <w:cantSplit/>
          <w:trHeight w:val="323"/>
        </w:trPr>
        <w:tc>
          <w:tcPr>
            <w:tcW w:w="10485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i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i/>
                <w:color w:val="000000" w:themeColor="text1"/>
                <w:sz w:val="20"/>
                <w:szCs w:val="20"/>
                <w:lang w:val="hy-AM"/>
              </w:rPr>
              <w:t>Ոլորտ 16. Զբոսաշրջություն</w:t>
            </w:r>
          </w:p>
        </w:tc>
      </w:tr>
      <w:tr w:rsidR="002E713C" w:rsidRPr="00596C2A" w:rsidTr="002E713C">
        <w:trPr>
          <w:cantSplit/>
          <w:trHeight w:val="323"/>
        </w:trPr>
        <w:tc>
          <w:tcPr>
            <w:tcW w:w="10485" w:type="dxa"/>
            <w:gridSpan w:val="6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Pr="00596C2A">
              <w:rPr>
                <w:rFonts w:ascii="GHEA Grapalat" w:hAnsi="GHEA Grapalat"/>
                <w:sz w:val="20"/>
                <w:szCs w:val="20"/>
                <w:lang w:val="hy-AM"/>
              </w:rPr>
              <w:t>Տուրիստական և գովազդային նյութերի ձեռք բերում</w:t>
            </w:r>
          </w:p>
        </w:tc>
      </w:tr>
      <w:tr w:rsidR="002E713C" w:rsidRPr="00596C2A" w:rsidTr="002E713C">
        <w:tc>
          <w:tcPr>
            <w:tcW w:w="5098" w:type="dxa"/>
            <w:gridSpan w:val="2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2018 թ., 1-ին կիսամյակ/տարեկան</w:t>
            </w: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96C2A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E713C" w:rsidRPr="00596C2A" w:rsidTr="002E713C">
        <w:trPr>
          <w:trHeight w:val="2338"/>
        </w:trPr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</w:tcPr>
          <w:p w:rsidR="002E713C" w:rsidRPr="00596C2A" w:rsidRDefault="002E713C" w:rsidP="002E713C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Համայնքի վերաբերյալ քարտեզների, բուկլետների և գովազդային նյութերի ձեռք բերման աշխատանքներով զբաղվող աշխատակիցների թիվը</w:t>
            </w:r>
          </w:p>
        </w:tc>
        <w:tc>
          <w:tcPr>
            <w:tcW w:w="1134" w:type="dxa"/>
            <w:vAlign w:val="center"/>
          </w:tcPr>
          <w:p w:rsidR="002E713C" w:rsidRPr="00AE2CFD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742"/>
        </w:trPr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:rsidR="002E713C" w:rsidRPr="00596C2A" w:rsidRDefault="002E713C" w:rsidP="002E713C">
            <w:pPr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szCs w:val="20"/>
                <w:lang w:val="hy-AM"/>
              </w:rPr>
              <w:t>Նվեր-փաթեթների քանակը, հատ</w:t>
            </w:r>
          </w:p>
        </w:tc>
        <w:tc>
          <w:tcPr>
            <w:tcW w:w="1134" w:type="dxa"/>
            <w:vAlign w:val="center"/>
          </w:tcPr>
          <w:p w:rsidR="002E713C" w:rsidRPr="00AE2CFD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2E713C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2E713C" w:rsidRPr="00AE2CFD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200.0</w:t>
            </w:r>
          </w:p>
        </w:tc>
        <w:tc>
          <w:tcPr>
            <w:tcW w:w="113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624"/>
        </w:trPr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</w:tcPr>
          <w:p w:rsidR="002E713C" w:rsidRPr="00596C2A" w:rsidRDefault="002E713C" w:rsidP="002E713C">
            <w:pP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Համայնքի բնակիչների վերաբերմունքը իրականացվող ծրագրի վերաբերյալ՝ </w:t>
            </w:r>
            <w:r w:rsidRPr="00596C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vAlign w:val="center"/>
          </w:tcPr>
          <w:p w:rsidR="002E713C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Բավա</w:t>
            </w:r>
          </w:p>
          <w:p w:rsidR="002E713C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2E713C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2E713C" w:rsidRPr="00AE2CFD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րար</w:t>
            </w:r>
          </w:p>
        </w:tc>
        <w:tc>
          <w:tcPr>
            <w:tcW w:w="113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rPr>
          <w:trHeight w:val="1479"/>
        </w:trPr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:rsidR="002E713C" w:rsidRPr="00596C2A" w:rsidRDefault="002E713C" w:rsidP="002E713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596C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985" w:type="dxa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</w:tcPr>
          <w:p w:rsidR="002E713C" w:rsidRPr="00596C2A" w:rsidRDefault="002E713C" w:rsidP="002E713C">
            <w:pPr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%</w:t>
            </w:r>
          </w:p>
        </w:tc>
        <w:tc>
          <w:tcPr>
            <w:tcW w:w="1134" w:type="dxa"/>
            <w:vAlign w:val="center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 w:cs="Arial"/>
                <w:sz w:val="20"/>
                <w:lang w:val="hy-AM"/>
              </w:rPr>
              <w:t>10</w:t>
            </w:r>
          </w:p>
        </w:tc>
        <w:tc>
          <w:tcPr>
            <w:tcW w:w="113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713C" w:rsidRPr="00596C2A" w:rsidTr="002E713C">
        <w:tc>
          <w:tcPr>
            <w:tcW w:w="2425" w:type="dxa"/>
            <w:shd w:val="clear" w:color="auto" w:fill="FFFFFF" w:themeFill="background1"/>
            <w:vAlign w:val="center"/>
          </w:tcPr>
          <w:p w:rsidR="002E713C" w:rsidRPr="00596C2A" w:rsidRDefault="002E713C" w:rsidP="002E713C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</w:tcPr>
          <w:p w:rsidR="002E713C" w:rsidRPr="00596C2A" w:rsidRDefault="002E713C" w:rsidP="002E713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96C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E713C" w:rsidRPr="00596C2A" w:rsidRDefault="002E713C" w:rsidP="002E713C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2E713C" w:rsidRPr="00596C2A" w:rsidRDefault="002E713C" w:rsidP="002E713C">
      <w:pPr>
        <w:spacing w:after="0" w:line="20" w:lineRule="atLeast"/>
        <w:rPr>
          <w:rFonts w:ascii="GHEA Grapalat" w:hAnsi="GHEA Grapalat"/>
          <w:color w:val="E36C0A" w:themeColor="accent6" w:themeShade="BF"/>
          <w:sz w:val="20"/>
          <w:szCs w:val="20"/>
          <w:lang w:val="hy-AM"/>
        </w:rPr>
      </w:pPr>
    </w:p>
    <w:p w:rsidR="002E713C" w:rsidRPr="00596C2A" w:rsidRDefault="002E713C" w:rsidP="002E713C">
      <w:pPr>
        <w:spacing w:after="0" w:line="20" w:lineRule="atLeast"/>
        <w:rPr>
          <w:rFonts w:ascii="GHEA Grapalat" w:hAnsi="GHEA Grapalat"/>
          <w:color w:val="E36C0A" w:themeColor="accent6" w:themeShade="BF"/>
          <w:sz w:val="20"/>
          <w:szCs w:val="20"/>
          <w:lang w:val="hy-AM"/>
        </w:rPr>
      </w:pPr>
    </w:p>
    <w:p w:rsidR="005F43FE" w:rsidRPr="00F506C2" w:rsidRDefault="005F43FE">
      <w:pPr>
        <w:rPr>
          <w:rFonts w:ascii="Sylfaen" w:hAnsi="Sylfaen"/>
        </w:rPr>
      </w:pPr>
    </w:p>
    <w:p w:rsidR="005F43FE" w:rsidRPr="00F506C2" w:rsidRDefault="005F43FE">
      <w:pPr>
        <w:rPr>
          <w:rFonts w:ascii="Sylfaen" w:hAnsi="Sylfaen"/>
        </w:rPr>
      </w:pPr>
    </w:p>
    <w:p w:rsidR="005F43FE" w:rsidRPr="00F506C2" w:rsidRDefault="005F43FE">
      <w:pPr>
        <w:rPr>
          <w:rFonts w:ascii="Sylfaen" w:hAnsi="Sylfaen"/>
        </w:rPr>
      </w:pPr>
    </w:p>
    <w:p w:rsidR="005F43FE" w:rsidRPr="00F506C2" w:rsidRDefault="005F43FE">
      <w:pPr>
        <w:rPr>
          <w:rFonts w:ascii="Sylfaen" w:hAnsi="Sylfaen"/>
        </w:rPr>
      </w:pPr>
    </w:p>
    <w:p w:rsidR="005F43FE" w:rsidRPr="00F506C2" w:rsidRDefault="005F43FE">
      <w:pPr>
        <w:rPr>
          <w:rFonts w:ascii="Sylfaen" w:hAnsi="Sylfaen"/>
        </w:rPr>
      </w:pPr>
    </w:p>
    <w:p w:rsidR="005F43FE" w:rsidRPr="00F506C2" w:rsidRDefault="005F43FE">
      <w:pPr>
        <w:rPr>
          <w:rFonts w:ascii="Sylfaen" w:hAnsi="Sylfaen"/>
        </w:rPr>
      </w:pPr>
    </w:p>
    <w:p w:rsidR="005F43FE" w:rsidRPr="00F506C2" w:rsidRDefault="005F43FE">
      <w:pPr>
        <w:rPr>
          <w:rFonts w:ascii="Sylfaen" w:hAnsi="Sylfaen"/>
        </w:rPr>
      </w:pPr>
    </w:p>
    <w:sectPr w:rsidR="005F43FE" w:rsidRPr="00F506C2" w:rsidSect="00E674C2">
      <w:pgSz w:w="12240" w:h="15840"/>
      <w:pgMar w:top="0" w:right="302" w:bottom="0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013" w:rsidRDefault="00B74013" w:rsidP="002E713C">
      <w:pPr>
        <w:spacing w:after="0" w:line="240" w:lineRule="auto"/>
      </w:pPr>
      <w:r>
        <w:separator/>
      </w:r>
    </w:p>
  </w:endnote>
  <w:endnote w:type="continuationSeparator" w:id="1">
    <w:p w:rsidR="00B74013" w:rsidRDefault="00B74013" w:rsidP="002E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82" w:rsidRDefault="00E67282">
    <w:pPr>
      <w:pStyle w:val="af0"/>
      <w:jc w:val="right"/>
    </w:pPr>
  </w:p>
  <w:p w:rsidR="00E67282" w:rsidRDefault="00E6728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013" w:rsidRDefault="00B74013" w:rsidP="002E713C">
      <w:pPr>
        <w:spacing w:after="0" w:line="240" w:lineRule="auto"/>
      </w:pPr>
      <w:r>
        <w:separator/>
      </w:r>
    </w:p>
  </w:footnote>
  <w:footnote w:type="continuationSeparator" w:id="1">
    <w:p w:rsidR="00B74013" w:rsidRDefault="00B74013" w:rsidP="002E713C">
      <w:pPr>
        <w:spacing w:after="0" w:line="240" w:lineRule="auto"/>
      </w:pPr>
      <w:r>
        <w:continuationSeparator/>
      </w:r>
    </w:p>
  </w:footnote>
  <w:footnote w:id="2">
    <w:p w:rsidR="00E67282" w:rsidRPr="00932033" w:rsidRDefault="00E67282" w:rsidP="002E713C">
      <w:pPr>
        <w:pStyle w:val="af2"/>
        <w:rPr>
          <w:rFonts w:ascii="Sylfaen" w:hAnsi="Sylfaen"/>
          <w:lang w:val="hy-AM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52B0"/>
    <w:multiLevelType w:val="hybridMultilevel"/>
    <w:tmpl w:val="F056D5B4"/>
    <w:lvl w:ilvl="0" w:tplc="FBA47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EF9"/>
    <w:multiLevelType w:val="hybridMultilevel"/>
    <w:tmpl w:val="2416AB7C"/>
    <w:lvl w:ilvl="0" w:tplc="316C4D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28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33F07"/>
    <w:multiLevelType w:val="hybridMultilevel"/>
    <w:tmpl w:val="A1DABB0C"/>
    <w:lvl w:ilvl="0" w:tplc="399A33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E6F4A"/>
    <w:multiLevelType w:val="hybridMultilevel"/>
    <w:tmpl w:val="667C3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6D486C"/>
    <w:multiLevelType w:val="hybridMultilevel"/>
    <w:tmpl w:val="DC78AB5C"/>
    <w:lvl w:ilvl="0" w:tplc="88246DC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645D26"/>
    <w:multiLevelType w:val="hybridMultilevel"/>
    <w:tmpl w:val="6A800EA8"/>
    <w:lvl w:ilvl="0" w:tplc="9B465C0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265707"/>
    <w:multiLevelType w:val="hybridMultilevel"/>
    <w:tmpl w:val="FCBAFD8E"/>
    <w:lvl w:ilvl="0" w:tplc="C6145FB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31A4B"/>
    <w:multiLevelType w:val="hybridMultilevel"/>
    <w:tmpl w:val="F20662CE"/>
    <w:lvl w:ilvl="0" w:tplc="014C3D8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F44A8"/>
    <w:multiLevelType w:val="hybridMultilevel"/>
    <w:tmpl w:val="6B0882AC"/>
    <w:lvl w:ilvl="0" w:tplc="7482163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B53C1"/>
    <w:multiLevelType w:val="hybridMultilevel"/>
    <w:tmpl w:val="6E6CB220"/>
    <w:lvl w:ilvl="0" w:tplc="FCBA119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5B592D"/>
    <w:multiLevelType w:val="hybridMultilevel"/>
    <w:tmpl w:val="FE0E0068"/>
    <w:lvl w:ilvl="0" w:tplc="F550C3B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B6F91"/>
    <w:multiLevelType w:val="hybridMultilevel"/>
    <w:tmpl w:val="6EE49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9"/>
  </w:num>
  <w:num w:numId="4">
    <w:abstractNumId w:val="4"/>
  </w:num>
  <w:num w:numId="5">
    <w:abstractNumId w:val="9"/>
  </w:num>
  <w:num w:numId="6">
    <w:abstractNumId w:val="15"/>
  </w:num>
  <w:num w:numId="7">
    <w:abstractNumId w:val="28"/>
  </w:num>
  <w:num w:numId="8">
    <w:abstractNumId w:val="6"/>
  </w:num>
  <w:num w:numId="9">
    <w:abstractNumId w:val="12"/>
  </w:num>
  <w:num w:numId="10">
    <w:abstractNumId w:val="22"/>
  </w:num>
  <w:num w:numId="11">
    <w:abstractNumId w:val="21"/>
  </w:num>
  <w:num w:numId="12">
    <w:abstractNumId w:val="10"/>
  </w:num>
  <w:num w:numId="13">
    <w:abstractNumId w:val="17"/>
  </w:num>
  <w:num w:numId="14">
    <w:abstractNumId w:val="25"/>
  </w:num>
  <w:num w:numId="15">
    <w:abstractNumId w:val="35"/>
  </w:num>
  <w:num w:numId="16">
    <w:abstractNumId w:val="31"/>
  </w:num>
  <w:num w:numId="17">
    <w:abstractNumId w:val="24"/>
  </w:num>
  <w:num w:numId="18">
    <w:abstractNumId w:val="26"/>
  </w:num>
  <w:num w:numId="19">
    <w:abstractNumId w:val="14"/>
  </w:num>
  <w:num w:numId="20">
    <w:abstractNumId w:val="37"/>
  </w:num>
  <w:num w:numId="21">
    <w:abstractNumId w:val="30"/>
  </w:num>
  <w:num w:numId="22">
    <w:abstractNumId w:val="38"/>
  </w:num>
  <w:num w:numId="23">
    <w:abstractNumId w:val="13"/>
  </w:num>
  <w:num w:numId="24">
    <w:abstractNumId w:val="0"/>
  </w:num>
  <w:num w:numId="25">
    <w:abstractNumId w:val="23"/>
  </w:num>
  <w:num w:numId="26">
    <w:abstractNumId w:val="32"/>
  </w:num>
  <w:num w:numId="27">
    <w:abstractNumId w:val="36"/>
  </w:num>
  <w:num w:numId="28">
    <w:abstractNumId w:val="11"/>
  </w:num>
  <w:num w:numId="29">
    <w:abstractNumId w:val="16"/>
  </w:num>
  <w:num w:numId="30">
    <w:abstractNumId w:val="27"/>
  </w:num>
  <w:num w:numId="31">
    <w:abstractNumId w:val="20"/>
  </w:num>
  <w:num w:numId="32">
    <w:abstractNumId w:val="33"/>
  </w:num>
  <w:num w:numId="33">
    <w:abstractNumId w:val="18"/>
  </w:num>
  <w:num w:numId="34">
    <w:abstractNumId w:val="19"/>
  </w:num>
  <w:num w:numId="35">
    <w:abstractNumId w:val="3"/>
  </w:num>
  <w:num w:numId="36">
    <w:abstractNumId w:val="2"/>
  </w:num>
  <w:num w:numId="37">
    <w:abstractNumId w:val="34"/>
  </w:num>
  <w:num w:numId="38">
    <w:abstractNumId w:val="1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0C0D"/>
    <w:rsid w:val="000059C9"/>
    <w:rsid w:val="00007119"/>
    <w:rsid w:val="00037B4C"/>
    <w:rsid w:val="00087443"/>
    <w:rsid w:val="000A31E5"/>
    <w:rsid w:val="000B06FE"/>
    <w:rsid w:val="000D0EAF"/>
    <w:rsid w:val="00195A1F"/>
    <w:rsid w:val="001B0718"/>
    <w:rsid w:val="001D12CB"/>
    <w:rsid w:val="001D6AF7"/>
    <w:rsid w:val="002354C6"/>
    <w:rsid w:val="0025064C"/>
    <w:rsid w:val="0028304A"/>
    <w:rsid w:val="002B105B"/>
    <w:rsid w:val="002D4902"/>
    <w:rsid w:val="002E713C"/>
    <w:rsid w:val="002F6FF0"/>
    <w:rsid w:val="0030068F"/>
    <w:rsid w:val="00303F04"/>
    <w:rsid w:val="003765B0"/>
    <w:rsid w:val="003929B7"/>
    <w:rsid w:val="003B4267"/>
    <w:rsid w:val="00420969"/>
    <w:rsid w:val="00421539"/>
    <w:rsid w:val="004E625F"/>
    <w:rsid w:val="004F756B"/>
    <w:rsid w:val="00591DB7"/>
    <w:rsid w:val="005D1A9F"/>
    <w:rsid w:val="005F43FE"/>
    <w:rsid w:val="006A1B11"/>
    <w:rsid w:val="006B4D49"/>
    <w:rsid w:val="007079A8"/>
    <w:rsid w:val="007402F7"/>
    <w:rsid w:val="007D3F6C"/>
    <w:rsid w:val="00803B10"/>
    <w:rsid w:val="00813B6A"/>
    <w:rsid w:val="00843EB1"/>
    <w:rsid w:val="00851C2D"/>
    <w:rsid w:val="00871291"/>
    <w:rsid w:val="008A679E"/>
    <w:rsid w:val="008D5E02"/>
    <w:rsid w:val="008E6AE8"/>
    <w:rsid w:val="00950C0D"/>
    <w:rsid w:val="00973A4C"/>
    <w:rsid w:val="00975BD6"/>
    <w:rsid w:val="00991DD1"/>
    <w:rsid w:val="009F7089"/>
    <w:rsid w:val="00A86ED8"/>
    <w:rsid w:val="00AA4D0D"/>
    <w:rsid w:val="00AA7EF2"/>
    <w:rsid w:val="00AF7CF1"/>
    <w:rsid w:val="00B07223"/>
    <w:rsid w:val="00B53B07"/>
    <w:rsid w:val="00B74013"/>
    <w:rsid w:val="00C11657"/>
    <w:rsid w:val="00C5213D"/>
    <w:rsid w:val="00C52580"/>
    <w:rsid w:val="00C75DF9"/>
    <w:rsid w:val="00C817D6"/>
    <w:rsid w:val="00CD3903"/>
    <w:rsid w:val="00CD519C"/>
    <w:rsid w:val="00CE64B5"/>
    <w:rsid w:val="00DB5D1E"/>
    <w:rsid w:val="00DB6CC3"/>
    <w:rsid w:val="00E27E29"/>
    <w:rsid w:val="00E54AE3"/>
    <w:rsid w:val="00E67282"/>
    <w:rsid w:val="00E674C2"/>
    <w:rsid w:val="00EA3501"/>
    <w:rsid w:val="00EB21FC"/>
    <w:rsid w:val="00F20BB4"/>
    <w:rsid w:val="00F4117E"/>
    <w:rsid w:val="00F41886"/>
    <w:rsid w:val="00F506C2"/>
    <w:rsid w:val="00F60D97"/>
    <w:rsid w:val="00F63BAF"/>
    <w:rsid w:val="00F92162"/>
    <w:rsid w:val="00FC2CE5"/>
    <w:rsid w:val="00FE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11"/>
  </w:style>
  <w:style w:type="paragraph" w:styleId="1">
    <w:name w:val="heading 1"/>
    <w:basedOn w:val="a"/>
    <w:next w:val="a"/>
    <w:link w:val="10"/>
    <w:uiPriority w:val="9"/>
    <w:qFormat/>
    <w:rsid w:val="002E71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1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713C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3501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unhideWhenUsed/>
    <w:rsid w:val="00EA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35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A3501"/>
    <w:rPr>
      <w:rFonts w:ascii="Arial" w:eastAsia="Times New Roman" w:hAnsi="Arial" w:cs="Arial"/>
      <w:vanish/>
      <w:sz w:val="16"/>
      <w:szCs w:val="16"/>
    </w:rPr>
  </w:style>
  <w:style w:type="character" w:styleId="a6">
    <w:name w:val="Strong"/>
    <w:basedOn w:val="a0"/>
    <w:uiPriority w:val="22"/>
    <w:qFormat/>
    <w:rsid w:val="00EA3501"/>
    <w:rPr>
      <w:b/>
      <w:bCs/>
    </w:rPr>
  </w:style>
  <w:style w:type="character" w:styleId="a7">
    <w:name w:val="Emphasis"/>
    <w:basedOn w:val="a0"/>
    <w:uiPriority w:val="20"/>
    <w:qFormat/>
    <w:rsid w:val="00EA3501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35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A3501"/>
    <w:rPr>
      <w:rFonts w:ascii="Arial" w:eastAsia="Times New Roman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A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5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71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71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Title"/>
    <w:basedOn w:val="a"/>
    <w:link w:val="ab"/>
    <w:qFormat/>
    <w:rsid w:val="002E713C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2E713C"/>
    <w:rPr>
      <w:rFonts w:ascii="Times LatArm" w:eastAsia="Times New Roman" w:hAnsi="Times LatArm" w:cs="Times New Roman"/>
      <w:sz w:val="24"/>
      <w:szCs w:val="20"/>
    </w:rPr>
  </w:style>
  <w:style w:type="paragraph" w:styleId="ac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d"/>
    <w:uiPriority w:val="34"/>
    <w:qFormat/>
    <w:rsid w:val="002E713C"/>
    <w:pPr>
      <w:ind w:left="720"/>
      <w:contextualSpacing/>
    </w:pPr>
    <w:rPr>
      <w:rFonts w:eastAsiaTheme="minorHAnsi"/>
    </w:rPr>
  </w:style>
  <w:style w:type="paragraph" w:styleId="ae">
    <w:name w:val="header"/>
    <w:basedOn w:val="a"/>
    <w:link w:val="af"/>
    <w:uiPriority w:val="99"/>
    <w:unhideWhenUsed/>
    <w:rsid w:val="002E71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af">
    <w:name w:val="Верхний колонтитул Знак"/>
    <w:basedOn w:val="a0"/>
    <w:link w:val="ae"/>
    <w:uiPriority w:val="99"/>
    <w:rsid w:val="002E713C"/>
    <w:rPr>
      <w:rFonts w:eastAsiaTheme="minorHAnsi"/>
    </w:rPr>
  </w:style>
  <w:style w:type="paragraph" w:styleId="af0">
    <w:name w:val="footer"/>
    <w:basedOn w:val="a"/>
    <w:link w:val="af1"/>
    <w:uiPriority w:val="99"/>
    <w:unhideWhenUsed/>
    <w:rsid w:val="002E71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af1">
    <w:name w:val="Нижний колонтитул Знак"/>
    <w:basedOn w:val="a0"/>
    <w:link w:val="af0"/>
    <w:uiPriority w:val="99"/>
    <w:rsid w:val="002E713C"/>
    <w:rPr>
      <w:rFonts w:eastAsiaTheme="minorHAnsi"/>
    </w:rPr>
  </w:style>
  <w:style w:type="paragraph" w:styleId="af2">
    <w:name w:val="footnote text"/>
    <w:basedOn w:val="a"/>
    <w:link w:val="af3"/>
    <w:unhideWhenUsed/>
    <w:rsid w:val="002E713C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2E713C"/>
    <w:rPr>
      <w:rFonts w:ascii="Arial Armenian" w:eastAsia="Times New Roman" w:hAnsi="Arial Armenian" w:cs="Times New Roman"/>
      <w:sz w:val="20"/>
      <w:szCs w:val="20"/>
    </w:rPr>
  </w:style>
  <w:style w:type="character" w:styleId="af4">
    <w:name w:val="footnote reference"/>
    <w:basedOn w:val="a0"/>
    <w:unhideWhenUsed/>
    <w:rsid w:val="002E713C"/>
    <w:rPr>
      <w:rFonts w:cs="Times New Roman"/>
      <w:vertAlign w:val="superscript"/>
    </w:rPr>
  </w:style>
  <w:style w:type="character" w:customStyle="1" w:styleId="ad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c"/>
    <w:uiPriority w:val="34"/>
    <w:locked/>
    <w:rsid w:val="002E713C"/>
    <w:rPr>
      <w:rFonts w:eastAsiaTheme="minorHAnsi"/>
    </w:rPr>
  </w:style>
  <w:style w:type="paragraph" w:styleId="11">
    <w:name w:val="toc 1"/>
    <w:basedOn w:val="a"/>
    <w:next w:val="a"/>
    <w:uiPriority w:val="39"/>
    <w:qFormat/>
    <w:rsid w:val="002E713C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2E713C"/>
    <w:pPr>
      <w:spacing w:after="100"/>
      <w:ind w:left="220"/>
    </w:pPr>
    <w:rPr>
      <w:rFonts w:eastAsiaTheme="minorHAnsi"/>
    </w:rPr>
  </w:style>
  <w:style w:type="character" w:styleId="af5">
    <w:name w:val="FollowedHyperlink"/>
    <w:basedOn w:val="a0"/>
    <w:uiPriority w:val="99"/>
    <w:semiHidden/>
    <w:unhideWhenUsed/>
    <w:rsid w:val="002E713C"/>
    <w:rPr>
      <w:color w:val="800080" w:themeColor="followed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2E713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E713C"/>
    <w:pPr>
      <w:spacing w:line="240" w:lineRule="auto"/>
    </w:pPr>
    <w:rPr>
      <w:rFonts w:eastAsiaTheme="minorHAnsi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E713C"/>
    <w:rPr>
      <w:rFonts w:eastAsiaTheme="minorHAnsi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E713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E713C"/>
    <w:rPr>
      <w:b/>
      <w:bCs/>
    </w:rPr>
  </w:style>
  <w:style w:type="paragraph" w:styleId="afb">
    <w:name w:val="Revision"/>
    <w:hidden/>
    <w:uiPriority w:val="99"/>
    <w:semiHidden/>
    <w:rsid w:val="002E713C"/>
    <w:pPr>
      <w:spacing w:after="0" w:line="240" w:lineRule="auto"/>
    </w:pPr>
    <w:rPr>
      <w:rFonts w:eastAsiaTheme="minorHAnsi"/>
    </w:rPr>
  </w:style>
  <w:style w:type="paragraph" w:styleId="afc">
    <w:name w:val="TOC Heading"/>
    <w:basedOn w:val="1"/>
    <w:next w:val="a"/>
    <w:uiPriority w:val="39"/>
    <w:unhideWhenUsed/>
    <w:qFormat/>
    <w:rsid w:val="002E713C"/>
    <w:pPr>
      <w:spacing w:line="259" w:lineRule="auto"/>
      <w:outlineLvl w:val="9"/>
    </w:pPr>
  </w:style>
  <w:style w:type="table" w:customStyle="1" w:styleId="TableGrid11">
    <w:name w:val="Table Grid11"/>
    <w:basedOn w:val="a1"/>
    <w:next w:val="a3"/>
    <w:uiPriority w:val="59"/>
    <w:rsid w:val="002E713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2E713C"/>
  </w:style>
  <w:style w:type="table" w:customStyle="1" w:styleId="TableGrid1">
    <w:name w:val="Table Grid1"/>
    <w:basedOn w:val="a1"/>
    <w:next w:val="a3"/>
    <w:uiPriority w:val="59"/>
    <w:rsid w:val="002E71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3"/>
    <w:uiPriority w:val="59"/>
    <w:rsid w:val="002E71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713C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a1"/>
    <w:next w:val="a3"/>
    <w:uiPriority w:val="59"/>
    <w:rsid w:val="002E713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2E713C"/>
  </w:style>
  <w:style w:type="numbering" w:customStyle="1" w:styleId="NoList11">
    <w:name w:val="No List11"/>
    <w:next w:val="a2"/>
    <w:uiPriority w:val="99"/>
    <w:semiHidden/>
    <w:unhideWhenUsed/>
    <w:rsid w:val="002E713C"/>
  </w:style>
  <w:style w:type="numbering" w:customStyle="1" w:styleId="NoList111">
    <w:name w:val="No List111"/>
    <w:next w:val="a2"/>
    <w:uiPriority w:val="99"/>
    <w:semiHidden/>
    <w:unhideWhenUsed/>
    <w:rsid w:val="002E713C"/>
  </w:style>
  <w:style w:type="numbering" w:customStyle="1" w:styleId="NoList3">
    <w:name w:val="No List3"/>
    <w:next w:val="a2"/>
    <w:uiPriority w:val="99"/>
    <w:semiHidden/>
    <w:unhideWhenUsed/>
    <w:rsid w:val="002E713C"/>
  </w:style>
  <w:style w:type="numbering" w:customStyle="1" w:styleId="NoList12">
    <w:name w:val="No List12"/>
    <w:next w:val="a2"/>
    <w:uiPriority w:val="99"/>
    <w:semiHidden/>
    <w:unhideWhenUsed/>
    <w:rsid w:val="002E713C"/>
  </w:style>
  <w:style w:type="numbering" w:customStyle="1" w:styleId="NoList112">
    <w:name w:val="No List112"/>
    <w:next w:val="a2"/>
    <w:uiPriority w:val="99"/>
    <w:semiHidden/>
    <w:unhideWhenUsed/>
    <w:rsid w:val="002E7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408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5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9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2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7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7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00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1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3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4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1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0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5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raqat.a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6E9D-8B5D-4B50-B943-9BD4E360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41</Pages>
  <Words>7836</Words>
  <Characters>44669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41</cp:revision>
  <cp:lastPrinted>2018-02-14T13:18:00Z</cp:lastPrinted>
  <dcterms:created xsi:type="dcterms:W3CDTF">2018-02-06T13:16:00Z</dcterms:created>
  <dcterms:modified xsi:type="dcterms:W3CDTF">2018-02-15T13:00:00Z</dcterms:modified>
</cp:coreProperties>
</file>