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01" w:rsidRDefault="00E02B01" w:rsidP="00460975">
      <w:pPr>
        <w:pStyle w:val="a3"/>
        <w:divId w:val="636566305"/>
      </w:pPr>
    </w:p>
    <w:p w:rsidR="00460975" w:rsidRDefault="00460975" w:rsidP="00460975">
      <w:pPr>
        <w:spacing w:after="0" w:line="240" w:lineRule="auto"/>
        <w:jc w:val="right"/>
        <w:divId w:val="636566305"/>
        <w:rPr>
          <w:rFonts w:ascii="Sylfaen" w:hAnsi="Sylfaen"/>
        </w:rPr>
      </w:pPr>
      <w:proofErr w:type="spellStart"/>
      <w:r>
        <w:rPr>
          <w:rFonts w:ascii="Sylfaen" w:hAnsi="Sylfaen"/>
        </w:rPr>
        <w:t>Հավելված</w:t>
      </w:r>
      <w:proofErr w:type="spellEnd"/>
    </w:p>
    <w:p w:rsidR="00460975" w:rsidRDefault="00460975" w:rsidP="00460975">
      <w:pPr>
        <w:spacing w:after="0" w:line="240" w:lineRule="auto"/>
        <w:jc w:val="right"/>
        <w:divId w:val="636566305"/>
        <w:rPr>
          <w:rFonts w:ascii="Sylfaen" w:hAnsi="Sylfaen"/>
        </w:rPr>
      </w:pP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Հանրապետության</w:t>
      </w:r>
      <w:proofErr w:type="spellEnd"/>
      <w:r>
        <w:rPr>
          <w:rFonts w:ascii="Sylfaen" w:hAnsi="Sylfaen"/>
        </w:rPr>
        <w:t xml:space="preserve"> </w:t>
      </w:r>
    </w:p>
    <w:p w:rsidR="00460975" w:rsidRDefault="00460975" w:rsidP="00460975">
      <w:pPr>
        <w:spacing w:after="0" w:line="240" w:lineRule="auto"/>
        <w:jc w:val="right"/>
        <w:divId w:val="636566305"/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Արմավիրի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մարզի</w:t>
      </w:r>
      <w:proofErr w:type="spellEnd"/>
      <w:proofErr w:type="gram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Փարաքար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ավագանու</w:t>
      </w:r>
      <w:proofErr w:type="spellEnd"/>
    </w:p>
    <w:p w:rsidR="00460975" w:rsidRDefault="00460975" w:rsidP="00460975">
      <w:pPr>
        <w:spacing w:after="0" w:line="240" w:lineRule="auto"/>
        <w:jc w:val="right"/>
        <w:divId w:val="636566305"/>
        <w:rPr>
          <w:rFonts w:ascii="Sylfaen" w:hAnsi="Sylfaen"/>
        </w:rPr>
      </w:pPr>
      <w:r>
        <w:rPr>
          <w:rFonts w:ascii="Sylfaen" w:hAnsi="Sylfaen"/>
        </w:rPr>
        <w:t>20</w:t>
      </w:r>
      <w:r w:rsidR="00E02B01">
        <w:rPr>
          <w:rFonts w:ascii="Sylfaen" w:hAnsi="Sylfaen"/>
        </w:rPr>
        <w:t xml:space="preserve">20 </w:t>
      </w:r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թվականի</w:t>
      </w:r>
      <w:proofErr w:type="spellEnd"/>
      <w:r>
        <w:rPr>
          <w:rFonts w:ascii="Sylfaen" w:hAnsi="Sylfaen"/>
        </w:rPr>
        <w:t xml:space="preserve">   </w:t>
      </w:r>
      <w:proofErr w:type="spellStart"/>
      <w:proofErr w:type="gramStart"/>
      <w:r>
        <w:rPr>
          <w:rFonts w:ascii="Sylfaen" w:hAnsi="Sylfaen"/>
        </w:rPr>
        <w:t>հունվարի</w:t>
      </w:r>
      <w:proofErr w:type="spellEnd"/>
      <w:r>
        <w:rPr>
          <w:rFonts w:ascii="Sylfaen" w:hAnsi="Sylfaen"/>
        </w:rPr>
        <w:t xml:space="preserve">  2</w:t>
      </w:r>
      <w:r w:rsidR="00E02B01">
        <w:rPr>
          <w:rFonts w:ascii="Sylfaen" w:hAnsi="Sylfaen"/>
        </w:rPr>
        <w:t>9</w:t>
      </w:r>
      <w:proofErr w:type="gramEnd"/>
      <w:r>
        <w:rPr>
          <w:rFonts w:ascii="Sylfaen" w:hAnsi="Sylfaen"/>
        </w:rPr>
        <w:t xml:space="preserve">-ի N </w:t>
      </w:r>
      <w:r w:rsidR="00E02B01">
        <w:rPr>
          <w:rFonts w:ascii="Sylfaen" w:hAnsi="Sylfaen"/>
        </w:rPr>
        <w:t>3</w:t>
      </w:r>
      <w:r>
        <w:rPr>
          <w:rFonts w:ascii="Sylfaen" w:hAnsi="Sylfaen"/>
        </w:rPr>
        <w:t xml:space="preserve">-Ա </w:t>
      </w:r>
      <w:proofErr w:type="spellStart"/>
      <w:r>
        <w:rPr>
          <w:rFonts w:ascii="Sylfaen" w:hAnsi="Sylfaen"/>
        </w:rPr>
        <w:t>որոշման</w:t>
      </w:r>
      <w:proofErr w:type="spellEnd"/>
    </w:p>
    <w:p w:rsidR="00460975" w:rsidRDefault="00460975" w:rsidP="00460975">
      <w:pPr>
        <w:spacing w:after="0" w:line="240" w:lineRule="auto"/>
        <w:jc w:val="right"/>
        <w:divId w:val="636566305"/>
        <w:rPr>
          <w:rFonts w:ascii="Sylfaen" w:hAnsi="Sylfaen"/>
        </w:rPr>
      </w:pPr>
    </w:p>
    <w:p w:rsidR="00460975" w:rsidRDefault="00460975" w:rsidP="00460975">
      <w:pPr>
        <w:spacing w:after="0" w:line="240" w:lineRule="auto"/>
        <w:jc w:val="right"/>
        <w:divId w:val="636566305"/>
        <w:rPr>
          <w:rFonts w:ascii="Sylfaen" w:hAnsi="Sylfaen"/>
        </w:rPr>
      </w:pPr>
    </w:p>
    <w:p w:rsidR="00460975" w:rsidRDefault="00460975" w:rsidP="00460975">
      <w:pPr>
        <w:spacing w:after="0" w:line="240" w:lineRule="auto"/>
        <w:jc w:val="right"/>
        <w:divId w:val="636566305"/>
        <w:rPr>
          <w:rFonts w:ascii="Sylfaen" w:hAnsi="Sylfaen"/>
        </w:rPr>
      </w:pPr>
    </w:p>
    <w:p w:rsidR="00460975" w:rsidRDefault="00E02B01" w:rsidP="00460975">
      <w:pPr>
        <w:jc w:val="center"/>
        <w:divId w:val="636566305"/>
        <w:rPr>
          <w:rFonts w:ascii="Sylfaen" w:hAnsi="Sylfaen" w:cs="Sylfaen"/>
        </w:rPr>
      </w:pPr>
      <w:r>
        <w:rPr>
          <w:rFonts w:ascii="Sylfaen" w:hAnsi="Sylfaen" w:cs="Sylfaen"/>
        </w:rPr>
        <w:t xml:space="preserve">ԽՆԱՄԱԿԱԼՈՒԹՅԱՆ ԵՎ ՀՈԳԱԲԱՐՁՈՒԹՅԱՆ </w:t>
      </w:r>
      <w:proofErr w:type="gramStart"/>
      <w:r>
        <w:rPr>
          <w:rFonts w:ascii="Sylfaen" w:hAnsi="Sylfaen" w:cs="Sylfaen"/>
        </w:rPr>
        <w:t xml:space="preserve">ՀԱՆՁՆԱԺՈՂՈՎԻ </w:t>
      </w:r>
      <w:r w:rsidR="00460975">
        <w:rPr>
          <w:rFonts w:ascii="Sylfaen" w:hAnsi="Sylfaen" w:cs="Sylfaen"/>
        </w:rPr>
        <w:t xml:space="preserve"> ԿԱԶՄԸ</w:t>
      </w:r>
      <w:proofErr w:type="gramEnd"/>
    </w:p>
    <w:p w:rsidR="00460975" w:rsidRDefault="00E02B01" w:rsidP="00E02B01">
      <w:pPr>
        <w:jc w:val="both"/>
        <w:divId w:val="636566305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Նախագահ</w:t>
      </w:r>
      <w:proofErr w:type="spellEnd"/>
      <w:r>
        <w:rPr>
          <w:rFonts w:ascii="Sylfaen" w:hAnsi="Sylfaen" w:cs="Sylfaen"/>
        </w:rPr>
        <w:t xml:space="preserve">՝                              </w:t>
      </w:r>
      <w:proofErr w:type="spellStart"/>
      <w:r>
        <w:rPr>
          <w:rFonts w:ascii="Sylfaen" w:hAnsi="Sylfaen" w:cs="Sylfaen"/>
        </w:rPr>
        <w:t>Սարիբեկյան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proofErr w:type="gramStart"/>
      <w:r>
        <w:rPr>
          <w:rFonts w:ascii="Sylfaen" w:hAnsi="Sylfaen" w:cs="Sylfaen"/>
        </w:rPr>
        <w:t>Գոռ</w:t>
      </w:r>
      <w:proofErr w:type="spellEnd"/>
      <w:r>
        <w:rPr>
          <w:rFonts w:ascii="Sylfaen" w:hAnsi="Sylfaen" w:cs="Sylfaen"/>
        </w:rPr>
        <w:t xml:space="preserve">  -</w:t>
      </w:r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Փարաքար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համայնքի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ղեկավարի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տեղակալ</w:t>
      </w:r>
      <w:proofErr w:type="spellEnd"/>
    </w:p>
    <w:p w:rsidR="00E02B01" w:rsidRDefault="00E02B01" w:rsidP="00E02B01">
      <w:pPr>
        <w:jc w:val="both"/>
        <w:divId w:val="636566305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Քարտուղար</w:t>
      </w:r>
      <w:proofErr w:type="spellEnd"/>
      <w:r>
        <w:rPr>
          <w:rFonts w:ascii="Sylfaen" w:hAnsi="Sylfaen" w:cs="Sylfaen"/>
        </w:rPr>
        <w:t xml:space="preserve">՝                             </w:t>
      </w:r>
      <w:proofErr w:type="spellStart"/>
      <w:r>
        <w:rPr>
          <w:rFonts w:ascii="Sylfaen" w:hAnsi="Sylfaen" w:cs="Sylfaen"/>
        </w:rPr>
        <w:t>Բարսեղյան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Անի</w:t>
      </w:r>
      <w:proofErr w:type="spellEnd"/>
      <w:r>
        <w:rPr>
          <w:rFonts w:ascii="Sylfaen" w:hAnsi="Sylfaen" w:cs="Sylfaen"/>
        </w:rPr>
        <w:t xml:space="preserve">- </w:t>
      </w:r>
      <w:proofErr w:type="spellStart"/>
      <w:r>
        <w:rPr>
          <w:rFonts w:ascii="Sylfaen" w:hAnsi="Sylfaen" w:cs="Sylfaen"/>
        </w:rPr>
        <w:t>Փարաքար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համայնքի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աշխատակազմի</w:t>
      </w:r>
      <w:proofErr w:type="spellEnd"/>
      <w:r>
        <w:rPr>
          <w:rFonts w:ascii="Sylfaen" w:hAnsi="Sylfaen" w:cs="Sylfaen"/>
        </w:rPr>
        <w:t xml:space="preserve"> </w:t>
      </w:r>
    </w:p>
    <w:p w:rsidR="00E02B01" w:rsidRDefault="00E02B01" w:rsidP="00E02B01">
      <w:pPr>
        <w:jc w:val="both"/>
        <w:divId w:val="636566305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                                       </w:t>
      </w:r>
      <w:proofErr w:type="spellStart"/>
      <w:r>
        <w:rPr>
          <w:rFonts w:ascii="Sylfaen" w:hAnsi="Sylfaen" w:cs="Sylfaen"/>
        </w:rPr>
        <w:t>Քաղաքաշինության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հողօգտագործման</w:t>
      </w:r>
      <w:proofErr w:type="spellEnd"/>
      <w:r>
        <w:rPr>
          <w:rFonts w:ascii="Sylfaen" w:hAnsi="Sylfaen" w:cs="Sylfaen"/>
        </w:rPr>
        <w:t xml:space="preserve"> և </w:t>
      </w:r>
      <w:proofErr w:type="spellStart"/>
      <w:r>
        <w:rPr>
          <w:rFonts w:ascii="Sylfaen" w:hAnsi="Sylfaen" w:cs="Sylfaen"/>
        </w:rPr>
        <w:t>ընդհանուր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բաժնի</w:t>
      </w:r>
      <w:proofErr w:type="spellEnd"/>
    </w:p>
    <w:p w:rsidR="00E02B01" w:rsidRDefault="00E02B01" w:rsidP="00E02B01">
      <w:pPr>
        <w:jc w:val="both"/>
        <w:divId w:val="636566305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                                        </w:t>
      </w:r>
      <w:proofErr w:type="spellStart"/>
      <w:proofErr w:type="gramStart"/>
      <w:r w:rsidR="00B86565">
        <w:rPr>
          <w:rFonts w:ascii="Sylfaen" w:hAnsi="Sylfaen" w:cs="Sylfaen"/>
        </w:rPr>
        <w:t>ա</w:t>
      </w:r>
      <w:r>
        <w:rPr>
          <w:rFonts w:ascii="Sylfaen" w:hAnsi="Sylfaen" w:cs="Sylfaen"/>
        </w:rPr>
        <w:t>ռաջատար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մասնագետ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սոցիալական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աշխատող</w:t>
      </w:r>
      <w:proofErr w:type="spellEnd"/>
    </w:p>
    <w:p w:rsidR="00E02B01" w:rsidRDefault="00E02B01" w:rsidP="00E02B01">
      <w:pPr>
        <w:jc w:val="both"/>
        <w:divId w:val="636566305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Անդամներ</w:t>
      </w:r>
      <w:proofErr w:type="spellEnd"/>
      <w:r>
        <w:rPr>
          <w:rFonts w:ascii="Sylfaen" w:hAnsi="Sylfaen" w:cs="Sylfaen"/>
        </w:rPr>
        <w:t xml:space="preserve">՝                               </w:t>
      </w:r>
      <w:proofErr w:type="spellStart"/>
      <w:r>
        <w:rPr>
          <w:rFonts w:ascii="Sylfaen" w:hAnsi="Sylfaen" w:cs="Sylfaen"/>
        </w:rPr>
        <w:t>Քեյան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Մարիետտա</w:t>
      </w:r>
      <w:proofErr w:type="spellEnd"/>
      <w:r>
        <w:rPr>
          <w:rFonts w:ascii="Sylfaen" w:hAnsi="Sylfaen" w:cs="Sylfaen"/>
        </w:rPr>
        <w:t xml:space="preserve"> – </w:t>
      </w:r>
      <w:proofErr w:type="spellStart"/>
      <w:r>
        <w:rPr>
          <w:rFonts w:ascii="Sylfaen" w:hAnsi="Sylfaen" w:cs="Sylfaen"/>
        </w:rPr>
        <w:t>Փարաքարի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համայնքապետարանի</w:t>
      </w:r>
      <w:proofErr w:type="spellEnd"/>
      <w:r>
        <w:rPr>
          <w:rFonts w:ascii="Sylfaen" w:hAnsi="Sylfaen" w:cs="Sylfaen"/>
        </w:rPr>
        <w:t xml:space="preserve"> </w:t>
      </w:r>
    </w:p>
    <w:p w:rsidR="00E02B01" w:rsidRDefault="00E02B01" w:rsidP="00E02B01">
      <w:pPr>
        <w:jc w:val="both"/>
        <w:divId w:val="636566305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                                       </w:t>
      </w:r>
      <w:proofErr w:type="spellStart"/>
      <w:proofErr w:type="gramStart"/>
      <w:r>
        <w:rPr>
          <w:rFonts w:ascii="Sylfaen" w:hAnsi="Sylfaen" w:cs="Sylfaen"/>
        </w:rPr>
        <w:t>աշխատակազմի</w:t>
      </w:r>
      <w:proofErr w:type="spellEnd"/>
      <w:r>
        <w:rPr>
          <w:rFonts w:ascii="Sylfaen" w:hAnsi="Sylfaen" w:cs="Sylfaen"/>
        </w:rPr>
        <w:t xml:space="preserve"> </w:t>
      </w:r>
      <w:r w:rsidR="00B86565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քարտուղար</w:t>
      </w:r>
      <w:proofErr w:type="spellEnd"/>
      <w:proofErr w:type="gramEnd"/>
    </w:p>
    <w:p w:rsidR="00E02B01" w:rsidRDefault="00E02B01" w:rsidP="00E02B01">
      <w:pPr>
        <w:jc w:val="both"/>
        <w:divId w:val="636566305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                                        </w:t>
      </w:r>
      <w:proofErr w:type="spellStart"/>
      <w:r>
        <w:rPr>
          <w:rFonts w:ascii="Sylfaen" w:hAnsi="Sylfaen" w:cs="Sylfaen"/>
        </w:rPr>
        <w:t>Գասպարյան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Գեղամ</w:t>
      </w:r>
      <w:proofErr w:type="spellEnd"/>
      <w:r>
        <w:rPr>
          <w:rFonts w:ascii="Sylfaen" w:hAnsi="Sylfaen" w:cs="Sylfaen"/>
        </w:rPr>
        <w:t xml:space="preserve"> - </w:t>
      </w:r>
      <w:proofErr w:type="spellStart"/>
      <w:r>
        <w:rPr>
          <w:rFonts w:ascii="Sylfaen" w:hAnsi="Sylfaen" w:cs="Sylfaen"/>
        </w:rPr>
        <w:t>Փարաքարի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համայնքապետարանի</w:t>
      </w:r>
      <w:proofErr w:type="spellEnd"/>
      <w:r>
        <w:rPr>
          <w:rFonts w:ascii="Sylfaen" w:hAnsi="Sylfaen" w:cs="Sylfaen"/>
        </w:rPr>
        <w:t xml:space="preserve"> </w:t>
      </w:r>
    </w:p>
    <w:p w:rsidR="00E02B01" w:rsidRDefault="00E02B01" w:rsidP="00E02B01">
      <w:pPr>
        <w:jc w:val="both"/>
        <w:divId w:val="636566305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                                       </w:t>
      </w:r>
      <w:proofErr w:type="spellStart"/>
      <w:proofErr w:type="gramStart"/>
      <w:r>
        <w:rPr>
          <w:rFonts w:ascii="Sylfaen" w:hAnsi="Sylfaen" w:cs="Sylfaen"/>
        </w:rPr>
        <w:t>աշխատակազմի</w:t>
      </w:r>
      <w:proofErr w:type="spellEnd"/>
      <w:r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</w:rPr>
        <w:t>խորհրդական</w:t>
      </w:r>
      <w:proofErr w:type="spellEnd"/>
      <w:proofErr w:type="gramEnd"/>
    </w:p>
    <w:p w:rsidR="00B86565" w:rsidRDefault="00B86565" w:rsidP="00B86565">
      <w:pPr>
        <w:jc w:val="both"/>
        <w:divId w:val="636566305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                                      </w:t>
      </w:r>
      <w:proofErr w:type="spellStart"/>
      <w:r>
        <w:rPr>
          <w:rFonts w:ascii="Sylfaen" w:hAnsi="Sylfaen" w:cs="Sylfaen"/>
        </w:rPr>
        <w:t>Գրիգորյան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Նարինե</w:t>
      </w:r>
      <w:proofErr w:type="spellEnd"/>
      <w:r>
        <w:rPr>
          <w:rFonts w:ascii="Sylfaen" w:hAnsi="Sylfaen" w:cs="Sylfaen"/>
        </w:rPr>
        <w:t xml:space="preserve"> - &lt;&lt; </w:t>
      </w:r>
      <w:proofErr w:type="spellStart"/>
      <w:r>
        <w:rPr>
          <w:rFonts w:ascii="Sylfaen" w:hAnsi="Sylfaen" w:cs="Sylfaen"/>
        </w:rPr>
        <w:t>Փարաքարի</w:t>
      </w:r>
      <w:proofErr w:type="spellEnd"/>
      <w:r>
        <w:rPr>
          <w:rFonts w:ascii="Sylfaen" w:hAnsi="Sylfaen" w:cs="Sylfaen"/>
        </w:rPr>
        <w:t xml:space="preserve"> բ/ա&gt;&gt; </w:t>
      </w:r>
      <w:proofErr w:type="gramStart"/>
      <w:r>
        <w:rPr>
          <w:rFonts w:ascii="Sylfaen" w:hAnsi="Sylfaen" w:cs="Sylfaen"/>
        </w:rPr>
        <w:t xml:space="preserve">ՀՈԱԿ  </w:t>
      </w:r>
      <w:proofErr w:type="spellStart"/>
      <w:r>
        <w:rPr>
          <w:rFonts w:ascii="Sylfaen" w:hAnsi="Sylfaen" w:cs="Sylfaen"/>
        </w:rPr>
        <w:t>տնօրեն</w:t>
      </w:r>
      <w:proofErr w:type="spellEnd"/>
      <w:proofErr w:type="gramEnd"/>
    </w:p>
    <w:p w:rsidR="00B86565" w:rsidRDefault="00B86565" w:rsidP="00B86565">
      <w:pPr>
        <w:jc w:val="both"/>
        <w:divId w:val="636566305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                                      </w:t>
      </w:r>
      <w:proofErr w:type="spellStart"/>
      <w:r>
        <w:rPr>
          <w:rFonts w:ascii="Sylfaen" w:hAnsi="Sylfaen" w:cs="Sylfaen"/>
        </w:rPr>
        <w:t>Հակոբյան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Արմինե</w:t>
      </w:r>
      <w:proofErr w:type="spellEnd"/>
      <w:r>
        <w:rPr>
          <w:rFonts w:ascii="Sylfaen" w:hAnsi="Sylfaen" w:cs="Sylfaen"/>
        </w:rPr>
        <w:t xml:space="preserve"> </w:t>
      </w:r>
      <w:proofErr w:type="gramStart"/>
      <w:r>
        <w:rPr>
          <w:rFonts w:ascii="Sylfaen" w:hAnsi="Sylfaen" w:cs="Sylfaen"/>
        </w:rPr>
        <w:t>-  &lt;</w:t>
      </w:r>
      <w:proofErr w:type="gramEnd"/>
      <w:r>
        <w:rPr>
          <w:rFonts w:ascii="Sylfaen" w:hAnsi="Sylfaen" w:cs="Sylfaen"/>
        </w:rPr>
        <w:t xml:space="preserve">&lt; </w:t>
      </w:r>
      <w:proofErr w:type="spellStart"/>
      <w:r>
        <w:rPr>
          <w:rFonts w:ascii="Sylfaen" w:hAnsi="Sylfaen" w:cs="Sylfaen"/>
        </w:rPr>
        <w:t>Թաիրովի</w:t>
      </w:r>
      <w:proofErr w:type="spellEnd"/>
      <w:r>
        <w:rPr>
          <w:rFonts w:ascii="Sylfaen" w:hAnsi="Sylfaen" w:cs="Sylfaen"/>
        </w:rPr>
        <w:t xml:space="preserve">  բ/ա&gt;&gt; ՀՈԱԿ  </w:t>
      </w:r>
      <w:proofErr w:type="spellStart"/>
      <w:r>
        <w:rPr>
          <w:rFonts w:ascii="Sylfaen" w:hAnsi="Sylfaen" w:cs="Sylfaen"/>
        </w:rPr>
        <w:t>ընտանեկան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բժիշկ</w:t>
      </w:r>
      <w:proofErr w:type="spellEnd"/>
    </w:p>
    <w:p w:rsidR="00B86565" w:rsidRDefault="00B86565" w:rsidP="00B86565">
      <w:pPr>
        <w:jc w:val="both"/>
        <w:divId w:val="636566305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                                     </w:t>
      </w:r>
      <w:proofErr w:type="spellStart"/>
      <w:r>
        <w:rPr>
          <w:rFonts w:ascii="Sylfaen" w:hAnsi="Sylfaen" w:cs="Sylfaen"/>
        </w:rPr>
        <w:t>Բաղումյան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Մարինե</w:t>
      </w:r>
      <w:proofErr w:type="spellEnd"/>
      <w:r>
        <w:rPr>
          <w:rFonts w:ascii="Sylfaen" w:hAnsi="Sylfaen" w:cs="Sylfaen"/>
        </w:rPr>
        <w:t xml:space="preserve"> -&lt;&lt;</w:t>
      </w:r>
      <w:proofErr w:type="spellStart"/>
      <w:r>
        <w:rPr>
          <w:rFonts w:ascii="Sylfaen" w:hAnsi="Sylfaen" w:cs="Sylfaen"/>
        </w:rPr>
        <w:t>Թաիրովի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միջն.դպրոց</w:t>
      </w:r>
      <w:proofErr w:type="spellEnd"/>
      <w:r>
        <w:rPr>
          <w:rFonts w:ascii="Sylfaen" w:hAnsi="Sylfaen" w:cs="Sylfaen"/>
        </w:rPr>
        <w:t xml:space="preserve">&gt;&gt; ՊՈԱԿ </w:t>
      </w:r>
      <w:proofErr w:type="spellStart"/>
      <w:r>
        <w:rPr>
          <w:rFonts w:ascii="Sylfaen" w:hAnsi="Sylfaen" w:cs="Sylfaen"/>
        </w:rPr>
        <w:t>տնօրեն</w:t>
      </w:r>
      <w:proofErr w:type="spellEnd"/>
      <w:r>
        <w:rPr>
          <w:rFonts w:ascii="Sylfaen" w:hAnsi="Sylfaen" w:cs="Sylfaen"/>
        </w:rPr>
        <w:t xml:space="preserve">                     </w:t>
      </w:r>
    </w:p>
    <w:p w:rsidR="003A3D6D" w:rsidRDefault="00B86565" w:rsidP="00E02B01">
      <w:pPr>
        <w:jc w:val="both"/>
        <w:divId w:val="636566305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                                      </w:t>
      </w:r>
      <w:proofErr w:type="spellStart"/>
      <w:r w:rsidR="003A3D6D">
        <w:rPr>
          <w:rFonts w:ascii="Sylfaen" w:hAnsi="Sylfaen" w:cs="Sylfaen"/>
        </w:rPr>
        <w:t>Դավթյան</w:t>
      </w:r>
      <w:proofErr w:type="spellEnd"/>
      <w:r w:rsidR="003A3D6D">
        <w:rPr>
          <w:rFonts w:ascii="Sylfaen" w:hAnsi="Sylfaen" w:cs="Sylfaen"/>
        </w:rPr>
        <w:t xml:space="preserve"> </w:t>
      </w:r>
      <w:proofErr w:type="spellStart"/>
      <w:r w:rsidR="003A3D6D">
        <w:rPr>
          <w:rFonts w:ascii="Sylfaen" w:hAnsi="Sylfaen" w:cs="Sylfaen"/>
        </w:rPr>
        <w:t>Նարինե</w:t>
      </w:r>
      <w:proofErr w:type="spellEnd"/>
      <w:r w:rsidR="003A3D6D">
        <w:rPr>
          <w:rFonts w:ascii="Sylfaen" w:hAnsi="Sylfaen" w:cs="Sylfaen"/>
        </w:rPr>
        <w:t xml:space="preserve"> - &lt;&lt;</w:t>
      </w:r>
      <w:proofErr w:type="spellStart"/>
      <w:r w:rsidR="003A3D6D">
        <w:rPr>
          <w:rFonts w:ascii="Sylfaen" w:hAnsi="Sylfaen" w:cs="Sylfaen"/>
        </w:rPr>
        <w:t>Փարաքարի</w:t>
      </w:r>
      <w:proofErr w:type="spellEnd"/>
      <w:r w:rsidR="003A3D6D">
        <w:rPr>
          <w:rFonts w:ascii="Sylfaen" w:hAnsi="Sylfaen" w:cs="Sylfaen"/>
        </w:rPr>
        <w:t xml:space="preserve"> </w:t>
      </w:r>
      <w:proofErr w:type="spellStart"/>
      <w:r w:rsidR="003A3D6D">
        <w:rPr>
          <w:rFonts w:ascii="Sylfaen" w:hAnsi="Sylfaen" w:cs="Sylfaen"/>
        </w:rPr>
        <w:t>մանկապարտեզ</w:t>
      </w:r>
      <w:proofErr w:type="spellEnd"/>
      <w:r w:rsidR="003A3D6D">
        <w:rPr>
          <w:rFonts w:ascii="Sylfaen" w:hAnsi="Sylfaen" w:cs="Sylfaen"/>
        </w:rPr>
        <w:t xml:space="preserve">&gt;&gt; ՀՈԱԿ  </w:t>
      </w:r>
    </w:p>
    <w:p w:rsidR="00E02B01" w:rsidRDefault="003A3D6D" w:rsidP="00E02B01">
      <w:pPr>
        <w:jc w:val="both"/>
        <w:divId w:val="636566305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                                      </w:t>
      </w:r>
      <w:proofErr w:type="spellStart"/>
      <w:proofErr w:type="gramStart"/>
      <w:r>
        <w:rPr>
          <w:rFonts w:ascii="Sylfaen" w:hAnsi="Sylfaen" w:cs="Sylfaen"/>
        </w:rPr>
        <w:t>դաստիարակ</w:t>
      </w:r>
      <w:proofErr w:type="spellEnd"/>
      <w:proofErr w:type="gramEnd"/>
    </w:p>
    <w:p w:rsidR="003A3D6D" w:rsidRDefault="003A3D6D" w:rsidP="00E02B01">
      <w:pPr>
        <w:jc w:val="both"/>
        <w:divId w:val="636566305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                                 </w:t>
      </w:r>
      <w:r w:rsidR="00B86565">
        <w:rPr>
          <w:rFonts w:ascii="Sylfaen" w:hAnsi="Sylfaen" w:cs="Sylfaen"/>
        </w:rPr>
        <w:t xml:space="preserve">   </w:t>
      </w:r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Փայտյան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proofErr w:type="gramStart"/>
      <w:r>
        <w:rPr>
          <w:rFonts w:ascii="Sylfaen" w:hAnsi="Sylfaen" w:cs="Sylfaen"/>
        </w:rPr>
        <w:t>Գոհար</w:t>
      </w:r>
      <w:proofErr w:type="spellEnd"/>
      <w:r>
        <w:rPr>
          <w:rFonts w:ascii="Sylfaen" w:hAnsi="Sylfaen" w:cs="Sylfaen"/>
        </w:rPr>
        <w:t xml:space="preserve">  -</w:t>
      </w:r>
      <w:proofErr w:type="gramEnd"/>
      <w:r>
        <w:rPr>
          <w:rFonts w:ascii="Sylfaen" w:hAnsi="Sylfaen" w:cs="Sylfaen"/>
        </w:rPr>
        <w:t>&lt;&lt;</w:t>
      </w:r>
      <w:proofErr w:type="spellStart"/>
      <w:r>
        <w:rPr>
          <w:rFonts w:ascii="Sylfaen" w:hAnsi="Sylfaen" w:cs="Sylfaen"/>
        </w:rPr>
        <w:t>Փարաքարի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միջն.դպրոց</w:t>
      </w:r>
      <w:proofErr w:type="spellEnd"/>
      <w:r>
        <w:rPr>
          <w:rFonts w:ascii="Sylfaen" w:hAnsi="Sylfaen" w:cs="Sylfaen"/>
        </w:rPr>
        <w:t xml:space="preserve">&gt;&gt; </w:t>
      </w:r>
      <w:r w:rsidR="00B86565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 xml:space="preserve">ՊՈԱԿ, </w:t>
      </w:r>
      <w:proofErr w:type="spellStart"/>
      <w:r>
        <w:rPr>
          <w:rFonts w:ascii="Sylfaen" w:hAnsi="Sylfaen" w:cs="Sylfaen"/>
        </w:rPr>
        <w:t>ուսուցչուհի</w:t>
      </w:r>
      <w:proofErr w:type="spellEnd"/>
    </w:p>
    <w:p w:rsidR="00460975" w:rsidRDefault="00460975" w:rsidP="00460975">
      <w:pPr>
        <w:jc w:val="both"/>
        <w:divId w:val="636566305"/>
        <w:rPr>
          <w:rFonts w:ascii="Sylfaen" w:hAnsi="Sylfaen" w:cs="Sylfaen"/>
        </w:rPr>
      </w:pPr>
    </w:p>
    <w:p w:rsidR="00460975" w:rsidRDefault="00460975" w:rsidP="00460975">
      <w:pPr>
        <w:tabs>
          <w:tab w:val="left" w:pos="4140"/>
          <w:tab w:val="left" w:pos="4230"/>
          <w:tab w:val="left" w:pos="4410"/>
        </w:tabs>
        <w:spacing w:line="240" w:lineRule="auto"/>
        <w:jc w:val="both"/>
        <w:divId w:val="636566305"/>
        <w:rPr>
          <w:rFonts w:ascii="Sylfaen" w:hAnsi="Sylfaen"/>
          <w:sz w:val="24"/>
          <w:szCs w:val="24"/>
        </w:rPr>
      </w:pPr>
    </w:p>
    <w:p w:rsidR="00460975" w:rsidRDefault="00460975" w:rsidP="00460975">
      <w:pPr>
        <w:tabs>
          <w:tab w:val="left" w:pos="4140"/>
          <w:tab w:val="left" w:pos="4230"/>
          <w:tab w:val="left" w:pos="4410"/>
        </w:tabs>
        <w:spacing w:line="240" w:lineRule="auto"/>
        <w:jc w:val="both"/>
        <w:divId w:val="636566305"/>
        <w:rPr>
          <w:rFonts w:ascii="Sylfaen" w:hAnsi="Sylfaen"/>
          <w:sz w:val="24"/>
          <w:szCs w:val="24"/>
        </w:rPr>
      </w:pPr>
    </w:p>
    <w:p w:rsidR="00460975" w:rsidRDefault="00B86565" w:rsidP="00460975">
      <w:pPr>
        <w:tabs>
          <w:tab w:val="left" w:pos="4140"/>
          <w:tab w:val="left" w:pos="4230"/>
          <w:tab w:val="left" w:pos="4410"/>
        </w:tabs>
        <w:spacing w:line="240" w:lineRule="auto"/>
        <w:jc w:val="both"/>
        <w:divId w:val="636566305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</w:t>
      </w:r>
      <w:r w:rsidR="00460975">
        <w:rPr>
          <w:rFonts w:ascii="Sylfaen" w:hAnsi="Sylfaen"/>
          <w:sz w:val="24"/>
          <w:szCs w:val="24"/>
        </w:rPr>
        <w:t xml:space="preserve">      </w:t>
      </w:r>
      <w:proofErr w:type="spellStart"/>
      <w:r w:rsidR="00460975">
        <w:rPr>
          <w:rFonts w:ascii="Sylfaen" w:hAnsi="Sylfaen"/>
          <w:sz w:val="24"/>
          <w:szCs w:val="24"/>
        </w:rPr>
        <w:t>Աշխատակազմի</w:t>
      </w:r>
      <w:proofErr w:type="spellEnd"/>
      <w:r w:rsidR="00460975">
        <w:rPr>
          <w:rFonts w:ascii="Sylfaen" w:hAnsi="Sylfaen"/>
          <w:sz w:val="24"/>
          <w:szCs w:val="24"/>
        </w:rPr>
        <w:t xml:space="preserve"> </w:t>
      </w:r>
      <w:proofErr w:type="spellStart"/>
      <w:r w:rsidR="00460975">
        <w:rPr>
          <w:rFonts w:ascii="Sylfaen" w:hAnsi="Sylfaen"/>
          <w:sz w:val="24"/>
          <w:szCs w:val="24"/>
        </w:rPr>
        <w:t>քարտուղար</w:t>
      </w:r>
      <w:proofErr w:type="spellEnd"/>
      <w:r w:rsidR="00460975">
        <w:rPr>
          <w:rFonts w:ascii="Sylfaen" w:hAnsi="Sylfaen"/>
          <w:sz w:val="24"/>
          <w:szCs w:val="24"/>
        </w:rPr>
        <w:t xml:space="preserve">՝                                                    </w:t>
      </w:r>
      <w:proofErr w:type="spellStart"/>
      <w:r w:rsidR="00460975">
        <w:rPr>
          <w:rFonts w:ascii="Sylfaen" w:hAnsi="Sylfaen"/>
          <w:sz w:val="24"/>
          <w:szCs w:val="24"/>
        </w:rPr>
        <w:t>Մ.Քեյան</w:t>
      </w:r>
      <w:proofErr w:type="spellEnd"/>
    </w:p>
    <w:p w:rsidR="00460975" w:rsidRDefault="00460975" w:rsidP="00460975">
      <w:pPr>
        <w:divId w:val="636566305"/>
        <w:rPr>
          <w:rFonts w:ascii="Sylfaen" w:hAnsi="Sylfaen"/>
        </w:rPr>
      </w:pPr>
    </w:p>
    <w:p w:rsidR="00D85D5D" w:rsidRDefault="00D85D5D" w:rsidP="00460975">
      <w:pPr>
        <w:divId w:val="636566305"/>
      </w:pPr>
    </w:p>
    <w:p w:rsidR="00BE4857" w:rsidRDefault="00BE4857" w:rsidP="00460975">
      <w:pPr>
        <w:divId w:val="636566305"/>
      </w:pPr>
    </w:p>
    <w:p w:rsidR="00BE4857" w:rsidRDefault="00BE4857" w:rsidP="00460975">
      <w:pPr>
        <w:divId w:val="636566305"/>
      </w:pPr>
    </w:p>
    <w:p w:rsidR="00BE4857" w:rsidRDefault="00BE4857" w:rsidP="00460975">
      <w:pPr>
        <w:divId w:val="636566305"/>
      </w:pPr>
    </w:p>
    <w:p w:rsidR="00BE4857" w:rsidRDefault="00BE4857" w:rsidP="00460975">
      <w:pPr>
        <w:divId w:val="636566305"/>
      </w:pPr>
    </w:p>
    <w:p w:rsidR="00BE4857" w:rsidRDefault="00BE4857" w:rsidP="00460975">
      <w:pPr>
        <w:divId w:val="636566305"/>
      </w:pPr>
    </w:p>
    <w:p w:rsidR="00BE4857" w:rsidRDefault="00BE4857" w:rsidP="00460975">
      <w:pPr>
        <w:divId w:val="636566305"/>
      </w:pPr>
    </w:p>
    <w:p w:rsidR="00BE4857" w:rsidRDefault="00BE4857" w:rsidP="00460975">
      <w:pPr>
        <w:divId w:val="636566305"/>
      </w:pPr>
    </w:p>
    <w:p w:rsidR="00BE4857" w:rsidRDefault="00BE4857" w:rsidP="00460975">
      <w:pPr>
        <w:divId w:val="636566305"/>
      </w:pPr>
    </w:p>
    <w:p w:rsidR="00BE4857" w:rsidRDefault="00BE4857" w:rsidP="00460975">
      <w:pPr>
        <w:divId w:val="636566305"/>
      </w:pPr>
    </w:p>
    <w:p w:rsidR="00BE4857" w:rsidRDefault="00BE4857" w:rsidP="00460975">
      <w:pPr>
        <w:divId w:val="636566305"/>
      </w:pPr>
    </w:p>
    <w:p w:rsidR="00BE4857" w:rsidRDefault="00BE4857" w:rsidP="00460975">
      <w:pPr>
        <w:divId w:val="636566305"/>
      </w:pPr>
    </w:p>
    <w:p w:rsidR="00BE4857" w:rsidRDefault="00BE4857" w:rsidP="00460975">
      <w:pPr>
        <w:divId w:val="636566305"/>
      </w:pPr>
    </w:p>
    <w:p w:rsidR="00BE4857" w:rsidRDefault="00BE4857" w:rsidP="00460975">
      <w:pPr>
        <w:divId w:val="636566305"/>
      </w:pPr>
    </w:p>
    <w:p w:rsidR="00BE4857" w:rsidRDefault="00BE4857" w:rsidP="00460975">
      <w:pPr>
        <w:divId w:val="636566305"/>
      </w:pPr>
    </w:p>
    <w:p w:rsidR="00BE4857" w:rsidRDefault="00BE4857" w:rsidP="00460975">
      <w:pPr>
        <w:divId w:val="636566305"/>
      </w:pPr>
    </w:p>
    <w:p w:rsidR="00BE4857" w:rsidRDefault="00BE4857" w:rsidP="00460975">
      <w:pPr>
        <w:divId w:val="636566305"/>
      </w:pPr>
    </w:p>
    <w:p w:rsidR="00BE4857" w:rsidRDefault="00BE4857" w:rsidP="00460975">
      <w:pPr>
        <w:divId w:val="636566305"/>
      </w:pPr>
    </w:p>
    <w:p w:rsidR="00BE4857" w:rsidRDefault="00BE4857" w:rsidP="00460975">
      <w:pPr>
        <w:divId w:val="636566305"/>
      </w:pPr>
    </w:p>
    <w:p w:rsidR="00BE4857" w:rsidRPr="00460975" w:rsidRDefault="00BE4857" w:rsidP="00460975">
      <w:pPr>
        <w:divId w:val="636566305"/>
      </w:pPr>
    </w:p>
    <w:sectPr w:rsidR="00BE4857" w:rsidRPr="00460975" w:rsidSect="00CC37D6">
      <w:pgSz w:w="11907" w:h="16839"/>
      <w:pgMar w:top="360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85D5D"/>
    <w:rsid w:val="00075E66"/>
    <w:rsid w:val="000C0E51"/>
    <w:rsid w:val="003722A1"/>
    <w:rsid w:val="003A3D6D"/>
    <w:rsid w:val="00460975"/>
    <w:rsid w:val="00600F62"/>
    <w:rsid w:val="008B310A"/>
    <w:rsid w:val="008D50EE"/>
    <w:rsid w:val="009C676C"/>
    <w:rsid w:val="00AE27DF"/>
    <w:rsid w:val="00B52695"/>
    <w:rsid w:val="00B86565"/>
    <w:rsid w:val="00BE4857"/>
    <w:rsid w:val="00CC37D6"/>
    <w:rsid w:val="00D85D5D"/>
    <w:rsid w:val="00E0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D5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D85D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2A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075E66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link w:val="a7"/>
    <w:rsid w:val="00075E66"/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character" w:styleId="a9">
    <w:name w:val="Emphasis"/>
    <w:basedOn w:val="a0"/>
    <w:uiPriority w:val="20"/>
    <w:qFormat/>
    <w:rsid w:val="00460975"/>
    <w:rPr>
      <w:i/>
      <w:iCs/>
    </w:rPr>
  </w:style>
  <w:style w:type="character" w:styleId="aa">
    <w:name w:val="Hyperlink"/>
    <w:basedOn w:val="a0"/>
    <w:uiPriority w:val="99"/>
    <w:semiHidden/>
    <w:unhideWhenUsed/>
    <w:rsid w:val="00BE48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6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2CF94-B6C9-4E67-9FBD-3E422468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8</cp:revision>
  <dcterms:created xsi:type="dcterms:W3CDTF">2020-01-17T10:47:00Z</dcterms:created>
  <dcterms:modified xsi:type="dcterms:W3CDTF">2020-01-24T06:09:00Z</dcterms:modified>
</cp:coreProperties>
</file>