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4B" w:rsidRPr="003D169D" w:rsidRDefault="00BD654B" w:rsidP="0044249A">
      <w:pPr>
        <w:spacing w:after="150" w:line="240" w:lineRule="auto"/>
        <w:jc w:val="both"/>
        <w:rPr>
          <w:rFonts w:ascii="Sylfaen" w:eastAsia="Times New Roman" w:hAnsi="Sylfaen" w:cs="Times New Roman"/>
          <w:bCs/>
          <w:iCs/>
          <w:color w:val="333333"/>
          <w:sz w:val="24"/>
          <w:szCs w:val="24"/>
          <w:lang w:val="hy-AM"/>
        </w:rPr>
      </w:pPr>
      <w:bookmarkStart w:id="0" w:name="_GoBack"/>
      <w:bookmarkEnd w:id="0"/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>2021  թվականի   փետրվարի 10-ի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N  </w:t>
      </w:r>
      <w:r w:rsidR="009F7E91" w:rsidRPr="003D169D">
        <w:rPr>
          <w:rFonts w:ascii="Sylfaen" w:hAnsi="Sylfaen"/>
          <w:b/>
          <w:sz w:val="18"/>
          <w:szCs w:val="18"/>
          <w:lang w:val="hy-AM"/>
        </w:rPr>
        <w:t>15-</w:t>
      </w:r>
      <w:r w:rsidRPr="00E56C49">
        <w:rPr>
          <w:rFonts w:ascii="Sylfaen" w:hAnsi="Sylfaen"/>
          <w:b/>
          <w:sz w:val="18"/>
          <w:szCs w:val="18"/>
          <w:lang w:val="hy-AM"/>
        </w:rPr>
        <w:t>Ա որոշման</w:t>
      </w:r>
    </w:p>
    <w:p w:rsidR="00BD654B" w:rsidRPr="00BD654B" w:rsidRDefault="00BD654B" w:rsidP="00BD654B">
      <w:pPr>
        <w:spacing w:after="150" w:line="240" w:lineRule="auto"/>
        <w:jc w:val="right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667"/>
        <w:tblW w:w="12518" w:type="dxa"/>
        <w:tblLook w:val="04A0" w:firstRow="1" w:lastRow="0" w:firstColumn="1" w:lastColumn="0" w:noHBand="0" w:noVBand="1"/>
      </w:tblPr>
      <w:tblGrid>
        <w:gridCol w:w="13727"/>
        <w:gridCol w:w="1620"/>
      </w:tblGrid>
      <w:tr w:rsidR="00C03A7D" w:rsidRPr="00A54C51" w:rsidTr="00C03A7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507" w:type="dxa"/>
              <w:tblLook w:val="04A0" w:firstRow="1" w:lastRow="0" w:firstColumn="1" w:lastColumn="0" w:noHBand="0" w:noVBand="1"/>
            </w:tblPr>
            <w:tblGrid>
              <w:gridCol w:w="532"/>
              <w:gridCol w:w="1452"/>
              <w:gridCol w:w="1260"/>
              <w:gridCol w:w="2250"/>
              <w:gridCol w:w="2072"/>
              <w:gridCol w:w="2550"/>
              <w:gridCol w:w="1859"/>
              <w:gridCol w:w="1536"/>
            </w:tblGrid>
            <w:tr w:rsidR="00A54C51" w:rsidRPr="00A54C51" w:rsidTr="009F7E91">
              <w:trPr>
                <w:trHeight w:val="330"/>
              </w:trPr>
              <w:tc>
                <w:tcPr>
                  <w:tcW w:w="135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C81127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ՑՈՒՑԱԿ</w:t>
                  </w:r>
                </w:p>
              </w:tc>
            </w:tr>
            <w:tr w:rsidR="00A54C51" w:rsidRPr="00A54C51" w:rsidTr="009F7E91">
              <w:trPr>
                <w:trHeight w:val="330"/>
              </w:trPr>
              <w:tc>
                <w:tcPr>
                  <w:tcW w:w="135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ՏՈՒՅԺԵՐԻ ԳԾՈՎ ԱՐՏՈՆՈՒԹՅՈՒՆՆԵՐԻՑ ԱԶԱՏՎԱԾ ԲՆԱԿԻՉՆԵՐԻ</w:t>
                  </w:r>
                  <w:r w:rsidR="00A54C51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հ/հ</w:t>
                  </w:r>
                </w:p>
              </w:tc>
              <w:tc>
                <w:tcPr>
                  <w:tcW w:w="145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ՀՎՀՀ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Անուն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,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Հայրանուն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,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Ազգանուն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Հասցե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proofErr w:type="gram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կադ</w:t>
                  </w:r>
                  <w:proofErr w:type="spellEnd"/>
                  <w:proofErr w:type="gram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.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ծածկագիր</w:t>
                  </w:r>
                  <w:proofErr w:type="spellEnd"/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Գույքի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տեսակ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Գումար</w:t>
                  </w:r>
                  <w:proofErr w:type="spellEnd"/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R0242103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Լուսիկ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Ներսեսի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Բարեղամյան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6շ 8բ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04-098-145-005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3436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13147915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Ռադիկ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Մուշեղի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Մաչկալյան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6շ 8բ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04-094-0530-0002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13858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04-094-0145-0007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1804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R0242164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Շամիրամ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Մարտիրոսի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Առաքելյան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Էրեբունի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26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04-094-0138-0010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6075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04-094-0310-0024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12030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04-094-0051-0015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5737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04-094-0051-0015-001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շինություն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2882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12874487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Գուրգեն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Մանվելի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Փահլևանյան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Այգեստան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04-094-0553-0025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7289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12839394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Կարեն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Արամայիսի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Համբարձումյան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2շ 2բ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04-094-0554-0003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15255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13147191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Էմմա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Մուշեղի</w:t>
                  </w:r>
                  <w:proofErr w:type="spellEnd"/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Մաճկալյան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3շ 10բ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04-094-0530-0022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3819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7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R0243435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Արփենիկ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Մովսեսի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Առուշանյան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Տիգրան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Մեծի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11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04-094-0088-0023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8992</w:t>
                  </w: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8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04701044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04701044 «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Անդոկ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» ՍՊԸ 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04-094-0302-0050-001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շինություն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150000</w:t>
                  </w:r>
                </w:p>
              </w:tc>
            </w:tr>
            <w:tr w:rsidR="009F7E91" w:rsidRPr="00A54C51" w:rsidTr="009F7E91">
              <w:trPr>
                <w:trHeight w:val="351"/>
              </w:trPr>
              <w:tc>
                <w:tcPr>
                  <w:tcW w:w="5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04-094-0302-0050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հասարակական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50000</w:t>
                  </w:r>
                </w:p>
              </w:tc>
            </w:tr>
            <w:tr w:rsidR="009F7E91" w:rsidRPr="00A54C51" w:rsidTr="009F7E91">
              <w:trPr>
                <w:trHeight w:val="300"/>
              </w:trPr>
              <w:tc>
                <w:tcPr>
                  <w:tcW w:w="5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Ընդամենը</w:t>
                  </w:r>
                  <w:proofErr w:type="spellEnd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  ՀՀ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դրամ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281 177,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որից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241"/>
              </w:trPr>
              <w:tc>
                <w:tcPr>
                  <w:tcW w:w="5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Հողի</w:t>
                  </w:r>
                  <w:proofErr w:type="spellEnd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հարկ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128 295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345"/>
              </w:trPr>
              <w:tc>
                <w:tcPr>
                  <w:tcW w:w="5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գույքահարկ</w:t>
                  </w:r>
                  <w:proofErr w:type="spellEnd"/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152 882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270"/>
              </w:trPr>
              <w:tc>
                <w:tcPr>
                  <w:tcW w:w="5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330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9F7E91">
              <w:trPr>
                <w:trHeight w:val="80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</w:tbl>
          <w:p w:rsidR="00C03A7D" w:rsidRPr="00A54C51" w:rsidRDefault="00C03A7D" w:rsidP="00C03A7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7D" w:rsidRPr="00A54C51" w:rsidRDefault="00C03A7D" w:rsidP="00C03A7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</w:tbl>
    <w:p w:rsidR="00C03A7D" w:rsidRPr="00A54C51" w:rsidRDefault="00C03A7D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667"/>
        <w:tblW w:w="12716" w:type="dxa"/>
        <w:tblLook w:val="04A0" w:firstRow="1" w:lastRow="0" w:firstColumn="1" w:lastColumn="0" w:noHBand="0" w:noVBand="1"/>
      </w:tblPr>
      <w:tblGrid>
        <w:gridCol w:w="528"/>
        <w:gridCol w:w="1237"/>
        <w:gridCol w:w="2303"/>
        <w:gridCol w:w="2340"/>
        <w:gridCol w:w="2520"/>
        <w:gridCol w:w="1620"/>
        <w:gridCol w:w="2168"/>
      </w:tblGrid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R0242103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Լուսիկ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Ներսեսի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Բարեղամյան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Թաիրով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6շ 8բ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04-098-145-005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3436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13147915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Ռադիկ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Մուշեղի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Մաչկալյան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Թաիրով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6շ 8բ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04-094-0530-0002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13858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04-094-0145-0007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1804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R0242164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Շամիրամ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Մարտիրոսի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Առաքելյան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Էրեբունի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04-094-0138-0010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6075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04-094-0310-0024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12030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04-094-0051-0015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5737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04-094-0051-0015-001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գոււյքահարկ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2882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12874487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Գուրգեն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Մանվելի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Փահլևանյան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Այգեստան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04-094-0553-0025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7289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12839394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Կարեն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Արամայիսի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Համբարձումյան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Թաիրով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2շ 2բ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04-094-0554-0003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15255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13147191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Էմմա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Մաճկալյան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թաիրով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3շ 10բ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04-094-0530-0022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3819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R0243435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Արփենիկ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Մովսեսի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Առուշանյան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Տիգրան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Մեծի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04-094-0088-0023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8992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04701044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04701044 «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Անդոկ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» ՍՊԸ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04-094-0302-0050-001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գույքահարկ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150000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04-094-0302-0050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հողի</w:t>
            </w:r>
            <w:proofErr w:type="spellEnd"/>
            <w:r w:rsidRPr="00E341B0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128295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341B0">
              <w:rPr>
                <w:rFonts w:ascii="GHEA Grapalat" w:eastAsia="Times New Roman" w:hAnsi="GHEA Grapalat" w:cs="Calibri"/>
                <w:color w:val="000000"/>
              </w:rPr>
              <w:t>գույքահարկ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152882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341B0">
              <w:rPr>
                <w:rFonts w:ascii="GHEA Grapalat" w:eastAsia="Times New Roman" w:hAnsi="GHEA Grapalat" w:cs="Calibri"/>
                <w:color w:val="000000"/>
              </w:rPr>
              <w:t>281177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41B0" w:rsidRPr="00E341B0" w:rsidTr="00B65B24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B0" w:rsidRPr="00E341B0" w:rsidRDefault="00E341B0" w:rsidP="00E341B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0" w:rsidRPr="00E341B0" w:rsidRDefault="00E341B0" w:rsidP="00E341B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</w:tbl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D93E8E" w:rsidRPr="00A80246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9F2EF1" w:rsidRPr="003D169D" w:rsidTr="007D0C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EF1" w:rsidRPr="00FA544B" w:rsidRDefault="009F2EF1" w:rsidP="007D0C9D">
            <w:pPr>
              <w:spacing w:line="240" w:lineRule="auto"/>
              <w:jc w:val="center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A533F9">
              <w:rPr>
                <w:rFonts w:ascii="Sylfaen" w:eastAsia="Times New Roman" w:hAnsi="Sylfaen"/>
                <w:noProof/>
                <w:sz w:val="24"/>
                <w:szCs w:val="24"/>
              </w:rPr>
              <w:drawing>
                <wp:inline distT="0" distB="0" distL="0" distR="0" wp14:anchorId="32E75AD6" wp14:editId="70948514">
                  <wp:extent cx="1047750" cy="1007639"/>
                  <wp:effectExtent l="0" t="0" r="0" b="2540"/>
                  <wp:docPr id="9" name="Рисунок 9" descr="cid:000801d685c0$63312fe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801d685c0$63312fe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43" cy="100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44B">
              <w:rPr>
                <w:rFonts w:ascii="Sylfaen" w:eastAsia="Times New Roman" w:hAnsi="Sylfaen"/>
                <w:sz w:val="24"/>
                <w:szCs w:val="24"/>
                <w:lang w:val="hy-AM"/>
              </w:rPr>
              <w:br/>
            </w:r>
            <w:r w:rsidRPr="00FA544B">
              <w:rPr>
                <w:rStyle w:val="a4"/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FA544B">
              <w:rPr>
                <w:rStyle w:val="a4"/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  <w:r w:rsidRPr="00FA544B">
              <w:rPr>
                <w:rStyle w:val="a4"/>
                <w:rFonts w:ascii="Sylfaen" w:eastAsia="Times New Roman" w:hAnsi="Sylfaen"/>
                <w:sz w:val="24"/>
                <w:szCs w:val="24"/>
                <w:lang w:val="hy-AM"/>
              </w:rPr>
              <w:t>ՓԱՐԱՔԱՐ ՀԱՄԱՅՆՔԻ ԱՎԱԳԱՆԻ</w:t>
            </w:r>
            <w:r w:rsidRPr="00FA544B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br/>
            </w:r>
            <w:r w:rsidRPr="00A533F9">
              <w:rPr>
                <w:rFonts w:ascii="Sylfaen" w:eastAsia="Times New Roman" w:hAnsi="Sylfae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C23918" wp14:editId="121505B1">
                  <wp:extent cx="6428740" cy="41275"/>
                  <wp:effectExtent l="19050" t="0" r="0" b="0"/>
                  <wp:docPr id="10" name="Рисунок 10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EF1" w:rsidRPr="00FA544B" w:rsidRDefault="009F2EF1" w:rsidP="007D0C9D">
            <w:pPr>
              <w:spacing w:line="240" w:lineRule="auto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FA544B">
              <w:rPr>
                <w:rFonts w:ascii="Sylfaen" w:eastAsia="Times New Roman" w:hAnsi="Sylfaen"/>
                <w:sz w:val="16"/>
                <w:szCs w:val="16"/>
                <w:lang w:val="hy-AM"/>
              </w:rPr>
              <w:t>Հայաստանի Հանրապետության</w:t>
            </w:r>
            <w:r w:rsidRPr="00FA544B">
              <w:rPr>
                <w:rFonts w:ascii="Sylfaen" w:eastAsia="Times New Roman" w:hAnsi="Sylfaen" w:cs="Courier New"/>
                <w:sz w:val="16"/>
                <w:szCs w:val="16"/>
                <w:lang w:val="hy-AM"/>
              </w:rPr>
              <w:t> </w:t>
            </w:r>
            <w:r w:rsidRPr="00FA544B">
              <w:rPr>
                <w:rFonts w:ascii="Sylfaen" w:eastAsia="Times New Roman" w:hAnsi="Sylfaen" w:cs="GHEA Grapalat"/>
                <w:sz w:val="16"/>
                <w:szCs w:val="16"/>
                <w:lang w:val="hy-AM"/>
              </w:rPr>
              <w:t>Արմավիրի մարզ</w:t>
            </w:r>
            <w:r w:rsidRPr="00FA544B">
              <w:rPr>
                <w:rFonts w:ascii="Sylfaen" w:eastAsia="Times New Roman" w:hAnsi="Sylfaen"/>
                <w:sz w:val="16"/>
                <w:szCs w:val="16"/>
                <w:lang w:val="hy-AM"/>
              </w:rPr>
              <w:t>ի</w:t>
            </w:r>
            <w:r w:rsidRPr="00FA544B">
              <w:rPr>
                <w:rFonts w:ascii="Sylfaen" w:eastAsia="Times New Roman" w:hAnsi="Sylfaen" w:cs="Courier New"/>
                <w:sz w:val="16"/>
                <w:szCs w:val="16"/>
                <w:lang w:val="hy-AM"/>
              </w:rPr>
              <w:t> </w:t>
            </w:r>
            <w:r w:rsidRPr="00FA544B">
              <w:rPr>
                <w:rFonts w:ascii="Sylfaen" w:eastAsia="Times New Roman" w:hAnsi="Sylfaen" w:cs="GHEA Grapalat"/>
                <w:sz w:val="16"/>
                <w:szCs w:val="16"/>
                <w:lang w:val="hy-AM"/>
              </w:rPr>
              <w:t>Փարաքար համայնք</w:t>
            </w:r>
            <w:r w:rsidRPr="00FA544B">
              <w:rPr>
                <w:rFonts w:ascii="Sylfaen" w:eastAsia="Times New Roman" w:hAnsi="Sylfaen" w:cs="GHEA Grapalat"/>
                <w:sz w:val="16"/>
                <w:szCs w:val="16"/>
                <w:lang w:val="hy-AM"/>
              </w:rPr>
              <w:br/>
              <w:t>ՀՀ,</w:t>
            </w:r>
            <w:r w:rsidRPr="00FA544B">
              <w:rPr>
                <w:rFonts w:ascii="Sylfaen" w:eastAsia="Times New Roman" w:hAnsi="Sylfaen" w:cs="Courier New"/>
                <w:sz w:val="16"/>
                <w:szCs w:val="16"/>
                <w:lang w:val="hy-AM"/>
              </w:rPr>
              <w:t> </w:t>
            </w:r>
            <w:r w:rsidRPr="00FA544B">
              <w:rPr>
                <w:rFonts w:ascii="Sylfaen" w:eastAsia="Times New Roman" w:hAnsi="Sylfaen" w:cs="GHEA Grapalat"/>
                <w:sz w:val="16"/>
                <w:szCs w:val="16"/>
                <w:lang w:val="hy-AM"/>
              </w:rPr>
              <w:t>Արմավիրի մարզ, գ. Փարաքար, 0231 6-00-42, 060-53-00-42 paraqar.armavir@mta.gov.am</w:t>
            </w:r>
          </w:p>
        </w:tc>
      </w:tr>
    </w:tbl>
    <w:p w:rsidR="009F2EF1" w:rsidRPr="00B65B24" w:rsidRDefault="009F2EF1" w:rsidP="009F2EF1">
      <w:pPr>
        <w:pStyle w:val="a3"/>
        <w:jc w:val="center"/>
        <w:rPr>
          <w:rFonts w:ascii="Sylfaen" w:hAnsi="Sylfaen"/>
          <w:lang w:val="hy-AM"/>
        </w:rPr>
      </w:pPr>
      <w:r w:rsidRPr="00FA544B">
        <w:rPr>
          <w:rStyle w:val="a4"/>
          <w:rFonts w:ascii="Sylfaen" w:hAnsi="Sylfaen"/>
          <w:lang w:val="hy-AM"/>
        </w:rPr>
        <w:t>Ո Ր Ո Շ ՈՒ Մ</w:t>
      </w:r>
      <w:r w:rsidRPr="00FA544B">
        <w:rPr>
          <w:rFonts w:ascii="Sylfaen" w:hAnsi="Sylfaen"/>
          <w:b/>
          <w:bCs/>
          <w:lang w:val="hy-AM"/>
        </w:rPr>
        <w:br/>
      </w:r>
      <w:r w:rsidRPr="00FA544B">
        <w:rPr>
          <w:rFonts w:ascii="Sylfaen" w:hAnsi="Sylfaen"/>
          <w:lang w:val="hy-AM"/>
        </w:rPr>
        <w:t xml:space="preserve">10 ՓԵՏՐՎԱՐԻ 2020 թվականի N </w:t>
      </w:r>
      <w:r w:rsidRPr="009F2EF1">
        <w:rPr>
          <w:rFonts w:ascii="Sylfaen" w:hAnsi="Sylfaen"/>
          <w:lang w:val="hy-AM"/>
        </w:rPr>
        <w:t>17</w:t>
      </w:r>
      <w:r w:rsidRPr="00E449F0">
        <w:rPr>
          <w:rFonts w:ascii="Sylfaen" w:hAnsi="Sylfaen"/>
          <w:lang w:val="hy-AM"/>
        </w:rPr>
        <w:t>-</w:t>
      </w:r>
      <w:r w:rsidRPr="0052282A">
        <w:rPr>
          <w:rFonts w:ascii="Sylfaen" w:hAnsi="Sylfaen"/>
          <w:lang w:val="hy-AM"/>
        </w:rPr>
        <w:t>Ա</w:t>
      </w:r>
    </w:p>
    <w:p w:rsidR="009F2EF1" w:rsidRPr="00B65B24" w:rsidRDefault="009F2EF1" w:rsidP="00260407">
      <w:pPr>
        <w:pStyle w:val="a3"/>
        <w:jc w:val="center"/>
        <w:rPr>
          <w:rFonts w:ascii="Sylfaen" w:hAnsi="Sylfaen"/>
          <w:lang w:val="hy-AM"/>
        </w:rPr>
      </w:pPr>
      <w:r w:rsidRPr="00B65B24">
        <w:rPr>
          <w:rFonts w:ascii="Sylfaen" w:hAnsi="Sylfaen"/>
          <w:lang w:val="hy-AM"/>
        </w:rPr>
        <w:t>ՀԱՅԱՍՏԱՆԻ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ՀԱՆՐԱՊԵՏՈՒԹՅԱՆ ԱՐՄԱՎԻՐԻ ՄԱՐԶԻ ՓԱՐԱՔԱՐԻ ՀԱՄԱՅՆՔԱՊԵՏԱՐԱՆԻ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ԱՇԽԱՏԱԿԱԶՄԻ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>ՀԱՄԱՅՆՔԱՅԻՆ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ԾԱՌԱՅՈՂԻ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ԶԲԱՂԵՑՐԱԾ ՊԱՇՏՈՆԻ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>ԵՆԹԱԽՄԲԻՆ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ՀԱՄԱՊԱՏԱՍԽԱՆ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>ԴԱՍԱՅԻՆ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ԱՍՏԻՃԱՆԻՑ ԱՎԵԼԻ ԲԱՐՁՐ ԴԱՍԱՅԻՆ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ԱՍՏԻՃԱՆ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>ՈՒՆԵՆԱԼՈՒ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ՀԱՄԱՐ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ՀԱՎԵԼԱՎՃԱՐԻ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 xml:space="preserve"> ԿԻՐԱՌՄԱՆ ԿԱՐԳԸ ԵՎ ՉԱՓԸ </w:t>
      </w:r>
      <w:r w:rsidR="00260407" w:rsidRPr="00B65B24">
        <w:rPr>
          <w:rFonts w:ascii="Sylfaen" w:hAnsi="Sylfaen"/>
          <w:lang w:val="hy-AM"/>
        </w:rPr>
        <w:t xml:space="preserve"> </w:t>
      </w:r>
      <w:r w:rsidRPr="00B65B24">
        <w:rPr>
          <w:rFonts w:ascii="Sylfaen" w:hAnsi="Sylfaen"/>
          <w:lang w:val="hy-AM"/>
        </w:rPr>
        <w:t>ՍԱՀՄԱՆԵԼՈՒ ՄԱՍԻՆ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Courier New"/>
          <w:color w:val="333333"/>
          <w:sz w:val="24"/>
          <w:szCs w:val="24"/>
          <w:lang w:val="hy-AM"/>
        </w:rPr>
        <w:t> 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 Ղեկավարվելով </w:t>
      </w:r>
      <w:r w:rsidRPr="00224A66">
        <w:rPr>
          <w:rFonts w:ascii="Sylfaen" w:eastAsia="Times New Roman" w:hAnsi="Sylfaen" w:cs="Courier New"/>
          <w:color w:val="333333"/>
          <w:sz w:val="24"/>
          <w:szCs w:val="24"/>
          <w:lang w:val="hy-AM"/>
        </w:rPr>
        <w:t xml:space="preserve">   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&lt;&lt;Տեղական   ինքնակառավարման մասին&gt;&gt; Հայաստանի Հանրապետության օրենքի 34-րդ հոդվածի 7-րդ մասով, </w:t>
      </w:r>
      <w:r w:rsidRPr="00224A66">
        <w:rPr>
          <w:rFonts w:ascii="Sylfaen" w:eastAsia="Times New Roman" w:hAnsi="Sylfaen" w:cs="Times New Roman"/>
          <w:b/>
          <w:i/>
          <w:color w:val="333333"/>
          <w:sz w:val="24"/>
          <w:szCs w:val="24"/>
          <w:lang w:val="hy-AM"/>
        </w:rPr>
        <w:t>ավագանին որոշում է.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1. Սահմանել, որ.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1) Արմավիրի մարզի Փարաքարի համայնքապետարանի աշխատակազմի համայնքային ծառայողի զբաղեցրած պաշտոնի ենթախմբին համապատասխանող դասային աստիճանից ավելի բարձր դասային աստիճան ունեցող համայնքային ծառայողին յուրաքանչյուր ամիս տրվում է հավելավճար՝ նրա պաշտոնային դրույքաչափի հինգ տոկոսի չափով: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2)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Համայնքային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ծառայողին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տվյալ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պաշտոնի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ենթախմբին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համապատասխանող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դասային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աստիճանից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ավելի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բարձ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ր դասային աստիճան շնորհելու դեպքում համայնքային ծառայողին յուրաքանչյուր ամիս տրվում է սույն որոշման 1-ին կետի 1-ին ենթակետում նշված չափով հավելավճար՝ այդ իրավունքի ծագմանը հաջորդող ամսվա 1-ից:</w:t>
      </w:r>
    </w:p>
    <w:p w:rsidR="00224A66" w:rsidRPr="00224A66" w:rsidRDefault="00224A66" w:rsidP="00224A6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lastRenderedPageBreak/>
        <w:t>2.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Սույն</w:t>
      </w:r>
      <w:r w:rsidRPr="00224A6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որոշման  գործողությունը տարածվում է 2021 թվականի հունվարի 1</w:t>
      </w:r>
      <w:r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-ից ծագող հարաբերությունների վ</w:t>
      </w:r>
      <w:r w:rsidRPr="00224A66">
        <w:rPr>
          <w:rFonts w:ascii="Sylfaen" w:eastAsia="Times New Roman" w:hAnsi="Sylfaen" w:cs="GHEA Grapalat"/>
          <w:color w:val="333333"/>
          <w:sz w:val="24"/>
          <w:szCs w:val="24"/>
          <w:lang w:val="hy-AM"/>
        </w:rPr>
        <w:t>րա:</w:t>
      </w:r>
    </w:p>
    <w:p w:rsidR="00D93E8E" w:rsidRPr="009F2EF1" w:rsidRDefault="00D93E8E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9F2EF1" w:rsidRPr="009F2EF1" w:rsidRDefault="009F2EF1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9F2EF1" w:rsidRPr="009F2EF1" w:rsidRDefault="009F2EF1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9F2EF1" w:rsidRPr="009F2EF1" w:rsidRDefault="009F2EF1" w:rsidP="00AE0908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AE0908" w:rsidRPr="00B65B24" w:rsidRDefault="00AE0908" w:rsidP="00AE0908">
      <w:pPr>
        <w:rPr>
          <w:lang w:val="hy-AM"/>
        </w:rPr>
      </w:pPr>
    </w:p>
    <w:p w:rsidR="003A5028" w:rsidRPr="00B65B24" w:rsidRDefault="003A5028" w:rsidP="00705467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lang w:val="hy-AM"/>
        </w:rPr>
      </w:pPr>
    </w:p>
    <w:p w:rsidR="003A5028" w:rsidRPr="00B65B24" w:rsidRDefault="003A5028" w:rsidP="003A5028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3A5028" w:rsidRPr="00B65B24" w:rsidRDefault="003A5028" w:rsidP="00705467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lang w:val="hy-AM"/>
        </w:rPr>
      </w:pPr>
    </w:p>
    <w:p w:rsidR="00170BE7" w:rsidRPr="00B65B24" w:rsidRDefault="00170BE7" w:rsidP="00170BE7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p w:rsidR="008B6160" w:rsidRPr="00897CA4" w:rsidRDefault="008B6160" w:rsidP="00705467">
      <w:pPr>
        <w:tabs>
          <w:tab w:val="left" w:pos="3420"/>
        </w:tabs>
        <w:rPr>
          <w:rFonts w:ascii="Sylfaen" w:hAnsi="Sylfaen"/>
          <w:b/>
          <w:lang w:val="hy-AM"/>
        </w:rPr>
      </w:pPr>
    </w:p>
    <w:sectPr w:rsidR="008B6160" w:rsidRPr="00897CA4" w:rsidSect="00853909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6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9A4"/>
    <w:multiLevelType w:val="hybridMultilevel"/>
    <w:tmpl w:val="1FE6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85C"/>
    <w:multiLevelType w:val="hybridMultilevel"/>
    <w:tmpl w:val="3DA41BBE"/>
    <w:lvl w:ilvl="0" w:tplc="DA1021C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B03"/>
    <w:multiLevelType w:val="hybridMultilevel"/>
    <w:tmpl w:val="C43CE262"/>
    <w:lvl w:ilvl="0" w:tplc="401848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05EE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822B8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45F"/>
    <w:multiLevelType w:val="hybridMultilevel"/>
    <w:tmpl w:val="482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E01B5"/>
    <w:multiLevelType w:val="hybridMultilevel"/>
    <w:tmpl w:val="2C12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B51D3"/>
    <w:multiLevelType w:val="hybridMultilevel"/>
    <w:tmpl w:val="9528B39A"/>
    <w:lvl w:ilvl="0" w:tplc="A26441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5E395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05FC3"/>
    <w:rsid w:val="00006BDF"/>
    <w:rsid w:val="00015E86"/>
    <w:rsid w:val="00036977"/>
    <w:rsid w:val="00040058"/>
    <w:rsid w:val="00055572"/>
    <w:rsid w:val="00064E06"/>
    <w:rsid w:val="00067382"/>
    <w:rsid w:val="000A165B"/>
    <w:rsid w:val="000A3F5C"/>
    <w:rsid w:val="000A5F5C"/>
    <w:rsid w:val="000E0158"/>
    <w:rsid w:val="000E6D51"/>
    <w:rsid w:val="0010094D"/>
    <w:rsid w:val="0010270C"/>
    <w:rsid w:val="00121F31"/>
    <w:rsid w:val="00124399"/>
    <w:rsid w:val="00127E97"/>
    <w:rsid w:val="00131E83"/>
    <w:rsid w:val="001373EC"/>
    <w:rsid w:val="00146C05"/>
    <w:rsid w:val="001577FD"/>
    <w:rsid w:val="00170BE7"/>
    <w:rsid w:val="00174B2E"/>
    <w:rsid w:val="00196DC1"/>
    <w:rsid w:val="001B454E"/>
    <w:rsid w:val="001E07CF"/>
    <w:rsid w:val="001E7276"/>
    <w:rsid w:val="001F178E"/>
    <w:rsid w:val="001F50F4"/>
    <w:rsid w:val="00213F70"/>
    <w:rsid w:val="00215261"/>
    <w:rsid w:val="00224A66"/>
    <w:rsid w:val="002266F6"/>
    <w:rsid w:val="00244A80"/>
    <w:rsid w:val="002540AB"/>
    <w:rsid w:val="00260407"/>
    <w:rsid w:val="00265295"/>
    <w:rsid w:val="00267EEC"/>
    <w:rsid w:val="00293560"/>
    <w:rsid w:val="002A6A33"/>
    <w:rsid w:val="002D1914"/>
    <w:rsid w:val="002E3B8D"/>
    <w:rsid w:val="002F37CF"/>
    <w:rsid w:val="00350410"/>
    <w:rsid w:val="003612FE"/>
    <w:rsid w:val="00365DA0"/>
    <w:rsid w:val="003A5028"/>
    <w:rsid w:val="003B0672"/>
    <w:rsid w:val="003D169D"/>
    <w:rsid w:val="003F0205"/>
    <w:rsid w:val="003F72EF"/>
    <w:rsid w:val="00406323"/>
    <w:rsid w:val="00410A14"/>
    <w:rsid w:val="00425614"/>
    <w:rsid w:val="00425EEE"/>
    <w:rsid w:val="00437F34"/>
    <w:rsid w:val="0044249A"/>
    <w:rsid w:val="00463138"/>
    <w:rsid w:val="004746ED"/>
    <w:rsid w:val="00491350"/>
    <w:rsid w:val="004A57A9"/>
    <w:rsid w:val="004C76C2"/>
    <w:rsid w:val="004D01B0"/>
    <w:rsid w:val="004E530B"/>
    <w:rsid w:val="004F333E"/>
    <w:rsid w:val="004F45C0"/>
    <w:rsid w:val="004F718B"/>
    <w:rsid w:val="00506AAF"/>
    <w:rsid w:val="005142E4"/>
    <w:rsid w:val="00516A87"/>
    <w:rsid w:val="0052282A"/>
    <w:rsid w:val="00533DE7"/>
    <w:rsid w:val="00551007"/>
    <w:rsid w:val="00551ECF"/>
    <w:rsid w:val="005549FD"/>
    <w:rsid w:val="00554E1F"/>
    <w:rsid w:val="00571DBD"/>
    <w:rsid w:val="005B316E"/>
    <w:rsid w:val="005C4DE2"/>
    <w:rsid w:val="00635282"/>
    <w:rsid w:val="00644B46"/>
    <w:rsid w:val="0064766C"/>
    <w:rsid w:val="00666EE5"/>
    <w:rsid w:val="00693FA2"/>
    <w:rsid w:val="00696DBD"/>
    <w:rsid w:val="0069719D"/>
    <w:rsid w:val="006C23F7"/>
    <w:rsid w:val="006F2132"/>
    <w:rsid w:val="006F7ED7"/>
    <w:rsid w:val="00705467"/>
    <w:rsid w:val="007073A3"/>
    <w:rsid w:val="00710D01"/>
    <w:rsid w:val="00715E19"/>
    <w:rsid w:val="00723FB4"/>
    <w:rsid w:val="0073515B"/>
    <w:rsid w:val="007565FD"/>
    <w:rsid w:val="00775409"/>
    <w:rsid w:val="00786906"/>
    <w:rsid w:val="007B39B0"/>
    <w:rsid w:val="007B3F6F"/>
    <w:rsid w:val="007B7256"/>
    <w:rsid w:val="007D50CA"/>
    <w:rsid w:val="0081792C"/>
    <w:rsid w:val="00853909"/>
    <w:rsid w:val="008572A7"/>
    <w:rsid w:val="00867424"/>
    <w:rsid w:val="0086752F"/>
    <w:rsid w:val="008979C6"/>
    <w:rsid w:val="00897CA4"/>
    <w:rsid w:val="008B1923"/>
    <w:rsid w:val="008B6160"/>
    <w:rsid w:val="008C5B80"/>
    <w:rsid w:val="008E361E"/>
    <w:rsid w:val="00902153"/>
    <w:rsid w:val="0090741E"/>
    <w:rsid w:val="00911676"/>
    <w:rsid w:val="00915A1C"/>
    <w:rsid w:val="009168A6"/>
    <w:rsid w:val="00916A32"/>
    <w:rsid w:val="0092205B"/>
    <w:rsid w:val="00944FEC"/>
    <w:rsid w:val="00952D2A"/>
    <w:rsid w:val="0096458A"/>
    <w:rsid w:val="0098024C"/>
    <w:rsid w:val="009A1601"/>
    <w:rsid w:val="009B3941"/>
    <w:rsid w:val="009F2EF1"/>
    <w:rsid w:val="009F7E91"/>
    <w:rsid w:val="00A00793"/>
    <w:rsid w:val="00A035E4"/>
    <w:rsid w:val="00A17729"/>
    <w:rsid w:val="00A214AA"/>
    <w:rsid w:val="00A34CCD"/>
    <w:rsid w:val="00A533F9"/>
    <w:rsid w:val="00A54C51"/>
    <w:rsid w:val="00A54F4C"/>
    <w:rsid w:val="00A60DE2"/>
    <w:rsid w:val="00A73EAF"/>
    <w:rsid w:val="00A77829"/>
    <w:rsid w:val="00A80246"/>
    <w:rsid w:val="00A9085B"/>
    <w:rsid w:val="00AB6C91"/>
    <w:rsid w:val="00AC267F"/>
    <w:rsid w:val="00AE0908"/>
    <w:rsid w:val="00AE75B3"/>
    <w:rsid w:val="00AF1D5D"/>
    <w:rsid w:val="00B1340A"/>
    <w:rsid w:val="00B26D40"/>
    <w:rsid w:val="00B400F7"/>
    <w:rsid w:val="00B434B4"/>
    <w:rsid w:val="00B5527F"/>
    <w:rsid w:val="00B62825"/>
    <w:rsid w:val="00B64367"/>
    <w:rsid w:val="00B65B24"/>
    <w:rsid w:val="00B83F88"/>
    <w:rsid w:val="00BA0309"/>
    <w:rsid w:val="00BD654B"/>
    <w:rsid w:val="00BF3207"/>
    <w:rsid w:val="00C03A7D"/>
    <w:rsid w:val="00C81127"/>
    <w:rsid w:val="00C864D6"/>
    <w:rsid w:val="00CA5732"/>
    <w:rsid w:val="00CA792B"/>
    <w:rsid w:val="00CC59FF"/>
    <w:rsid w:val="00CD5BA4"/>
    <w:rsid w:val="00D01668"/>
    <w:rsid w:val="00D01F2C"/>
    <w:rsid w:val="00D12556"/>
    <w:rsid w:val="00D24F26"/>
    <w:rsid w:val="00D26A33"/>
    <w:rsid w:val="00D34FAB"/>
    <w:rsid w:val="00D40778"/>
    <w:rsid w:val="00D5507B"/>
    <w:rsid w:val="00D649E2"/>
    <w:rsid w:val="00D7333B"/>
    <w:rsid w:val="00D93E8E"/>
    <w:rsid w:val="00DA1E16"/>
    <w:rsid w:val="00DB7472"/>
    <w:rsid w:val="00DC26C2"/>
    <w:rsid w:val="00DD110E"/>
    <w:rsid w:val="00DD43B4"/>
    <w:rsid w:val="00E10B5D"/>
    <w:rsid w:val="00E22DC4"/>
    <w:rsid w:val="00E250A6"/>
    <w:rsid w:val="00E341B0"/>
    <w:rsid w:val="00E449F0"/>
    <w:rsid w:val="00E56C49"/>
    <w:rsid w:val="00E70172"/>
    <w:rsid w:val="00EA72D5"/>
    <w:rsid w:val="00EB4C06"/>
    <w:rsid w:val="00EE198A"/>
    <w:rsid w:val="00EF5E29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NORMALTEXTChar">
    <w:name w:val="SUPERNORMAL TEXT Char"/>
    <w:link w:val="SUPERNORMALTEXT"/>
    <w:locked/>
    <w:rsid w:val="005142E4"/>
    <w:rPr>
      <w:rFonts w:ascii="Sylfaen" w:eastAsia="Times New Roman" w:hAnsi="Sylfaen" w:cs="Times New Roman"/>
      <w:sz w:val="24"/>
      <w:szCs w:val="24"/>
      <w:lang w:val="hy-AM" w:eastAsia="ru-RU"/>
    </w:rPr>
  </w:style>
  <w:style w:type="paragraph" w:customStyle="1" w:styleId="SUPERNORMALTEXT">
    <w:name w:val="SUPERNORMAL TEXT"/>
    <w:basedOn w:val="a"/>
    <w:link w:val="SUPERNORMALTEXTChar"/>
    <w:qFormat/>
    <w:rsid w:val="005142E4"/>
    <w:pPr>
      <w:spacing w:after="0"/>
      <w:ind w:firstLine="567"/>
      <w:contextualSpacing/>
      <w:jc w:val="both"/>
    </w:pPr>
    <w:rPr>
      <w:rFonts w:ascii="Sylfaen" w:eastAsia="Times New Roman" w:hAnsi="Sylfaen" w:cs="Times New Roman"/>
      <w:sz w:val="24"/>
      <w:szCs w:val="24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NORMALTEXTChar">
    <w:name w:val="SUPERNORMAL TEXT Char"/>
    <w:link w:val="SUPERNORMALTEXT"/>
    <w:locked/>
    <w:rsid w:val="005142E4"/>
    <w:rPr>
      <w:rFonts w:ascii="Sylfaen" w:eastAsia="Times New Roman" w:hAnsi="Sylfaen" w:cs="Times New Roman"/>
      <w:sz w:val="24"/>
      <w:szCs w:val="24"/>
      <w:lang w:val="hy-AM" w:eastAsia="ru-RU"/>
    </w:rPr>
  </w:style>
  <w:style w:type="paragraph" w:customStyle="1" w:styleId="SUPERNORMALTEXT">
    <w:name w:val="SUPERNORMAL TEXT"/>
    <w:basedOn w:val="a"/>
    <w:link w:val="SUPERNORMALTEXTChar"/>
    <w:qFormat/>
    <w:rsid w:val="005142E4"/>
    <w:pPr>
      <w:spacing w:after="0"/>
      <w:ind w:firstLine="567"/>
      <w:contextualSpacing/>
      <w:jc w:val="both"/>
    </w:pPr>
    <w:rPr>
      <w:rFonts w:ascii="Sylfaen" w:eastAsia="Times New Roman" w:hAnsi="Sylfaen" w:cs="Times New Roman"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F972-988E-4D43-9AB7-171EACCB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153</cp:revision>
  <cp:lastPrinted>2021-02-08T06:38:00Z</cp:lastPrinted>
  <dcterms:created xsi:type="dcterms:W3CDTF">2020-10-30T07:19:00Z</dcterms:created>
  <dcterms:modified xsi:type="dcterms:W3CDTF">2021-02-08T07:07:00Z</dcterms:modified>
</cp:coreProperties>
</file>