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3FEF" w14:textId="77777777" w:rsidR="00926D9A" w:rsidRPr="0001568A" w:rsidRDefault="00926D9A" w:rsidP="0035395E">
      <w:pPr>
        <w:spacing w:after="0" w:line="20" w:lineRule="atLeast"/>
        <w:jc w:val="center"/>
        <w:rPr>
          <w:rFonts w:ascii="Arial LatArm" w:hAnsi="GHEA Grapalat" w:cs="Sylfaen"/>
          <w:b/>
          <w:sz w:val="44"/>
          <w:lang w:val="hy-AM"/>
        </w:rPr>
      </w:pPr>
    </w:p>
    <w:p w14:paraId="05146821" w14:textId="77777777" w:rsidR="006E6178" w:rsidRPr="0001568A" w:rsidRDefault="00F1118F" w:rsidP="0035395E">
      <w:pPr>
        <w:spacing w:after="0" w:line="20" w:lineRule="atLeast"/>
        <w:jc w:val="center"/>
        <w:rPr>
          <w:rFonts w:ascii="Arial LatArm" w:hAnsi="Arial LatArm" w:cs="Sylfaen"/>
          <w:b/>
          <w:sz w:val="44"/>
          <w:lang w:val="hy-AM"/>
        </w:rPr>
      </w:pPr>
      <w:r w:rsidRPr="0001568A">
        <w:rPr>
          <w:rFonts w:ascii="Arial LatArm" w:hAnsi="GHEA Grapalat" w:cs="Sylfaen"/>
          <w:b/>
          <w:sz w:val="44"/>
          <w:lang w:val="hy-AM"/>
        </w:rPr>
        <w:br/>
      </w:r>
      <w:r w:rsidR="0035395E" w:rsidRPr="0001568A">
        <w:rPr>
          <w:rFonts w:ascii="Arial LatArm" w:hAnsi="GHEA Grapalat" w:cs="Sylfaen"/>
          <w:b/>
          <w:sz w:val="44"/>
          <w:lang w:val="hy-AM"/>
        </w:rPr>
        <w:t>ՀՀ</w:t>
      </w:r>
      <w:r w:rsidR="002300B6" w:rsidRPr="0001568A">
        <w:rPr>
          <w:rFonts w:ascii="Arial LatArm" w:hAnsi="GHEA Grapalat" w:cs="Sylfaen"/>
          <w:b/>
          <w:sz w:val="44"/>
          <w:lang w:val="hy-AM"/>
        </w:rPr>
        <w:t xml:space="preserve"> </w:t>
      </w:r>
      <w:r w:rsidR="00C436F7" w:rsidRPr="0001568A">
        <w:rPr>
          <w:rFonts w:ascii="Arial LatArm" w:hAnsi="GHEA Grapalat" w:cs="Sylfaen"/>
          <w:b/>
          <w:sz w:val="44"/>
          <w:lang w:val="hy-AM"/>
        </w:rPr>
        <w:t>ԱՐՄԱՎԻՐ</w:t>
      </w:r>
      <w:r w:rsidR="002300B6" w:rsidRPr="0001568A">
        <w:rPr>
          <w:rFonts w:ascii="Arial LatArm" w:hAnsi="GHEA Grapalat" w:cs="Sylfaen"/>
          <w:b/>
          <w:sz w:val="44"/>
          <w:lang w:val="hy-AM"/>
        </w:rPr>
        <w:t>Ի</w:t>
      </w:r>
      <w:r w:rsidR="002300B6" w:rsidRPr="0001568A">
        <w:rPr>
          <w:rFonts w:ascii="Arial LatArm" w:hAnsi="GHEA Grapalat" w:cs="Sylfaen"/>
          <w:b/>
          <w:sz w:val="44"/>
          <w:lang w:val="hy-AM"/>
        </w:rPr>
        <w:t xml:space="preserve"> </w:t>
      </w:r>
      <w:r w:rsidR="006E6178" w:rsidRPr="0001568A">
        <w:rPr>
          <w:rFonts w:ascii="Arial LatArm" w:hAnsi="GHEA Grapalat" w:cs="Sylfaen"/>
          <w:b/>
          <w:sz w:val="44"/>
          <w:lang w:val="hy-AM"/>
        </w:rPr>
        <w:t>ՄԱՐԶԻ</w:t>
      </w:r>
    </w:p>
    <w:p w14:paraId="7AEB70B8" w14:textId="77777777" w:rsidR="006E6178" w:rsidRPr="0001568A" w:rsidRDefault="00C436F7" w:rsidP="00FF7FD6">
      <w:pPr>
        <w:spacing w:after="0" w:line="20" w:lineRule="atLeast"/>
        <w:jc w:val="center"/>
        <w:rPr>
          <w:rFonts w:ascii="Arial LatArm" w:hAnsi="Arial LatArm" w:cs="Sylfaen"/>
          <w:b/>
          <w:sz w:val="44"/>
          <w:lang w:val="hy-AM"/>
        </w:rPr>
      </w:pPr>
      <w:r w:rsidRPr="0001568A">
        <w:rPr>
          <w:rFonts w:ascii="Arial LatArm" w:hAnsi="GHEA Grapalat" w:cs="Sylfaen"/>
          <w:b/>
          <w:sz w:val="44"/>
          <w:lang w:val="hy-AM"/>
        </w:rPr>
        <w:t>ՓԱՐԱՔԱՐ</w:t>
      </w:r>
      <w:r w:rsidR="002300B6" w:rsidRPr="0001568A">
        <w:rPr>
          <w:rFonts w:ascii="Arial LatArm" w:hAnsi="GHEA Grapalat" w:cs="Sylfaen"/>
          <w:b/>
          <w:sz w:val="44"/>
          <w:lang w:val="hy-AM"/>
        </w:rPr>
        <w:t xml:space="preserve"> </w:t>
      </w:r>
      <w:r w:rsidR="006E6178" w:rsidRPr="0001568A">
        <w:rPr>
          <w:rFonts w:ascii="Arial LatArm" w:hAnsi="GHEA Grapalat" w:cs="Sylfaen"/>
          <w:b/>
          <w:sz w:val="44"/>
          <w:lang w:val="hy-AM"/>
        </w:rPr>
        <w:t>ՀԱՄԱՅՆՔ</w:t>
      </w:r>
      <w:r w:rsidR="00FF7FD6" w:rsidRPr="0001568A">
        <w:rPr>
          <w:rFonts w:ascii="Arial LatArm" w:hAnsi="GHEA Grapalat" w:cs="Sylfaen"/>
          <w:b/>
          <w:sz w:val="44"/>
          <w:lang w:val="hy-AM"/>
        </w:rPr>
        <w:br/>
      </w:r>
    </w:p>
    <w:p w14:paraId="35504A47" w14:textId="77777777" w:rsidR="006E6178" w:rsidRPr="0001568A" w:rsidRDefault="006E6178" w:rsidP="006E6178">
      <w:pPr>
        <w:spacing w:after="0" w:line="20" w:lineRule="atLeast"/>
        <w:jc w:val="center"/>
        <w:rPr>
          <w:rFonts w:ascii="Arial LatArm" w:hAnsi="Arial LatArm" w:cs="Sylfaen"/>
          <w:b/>
          <w:sz w:val="40"/>
          <w:lang w:val="hy-AM"/>
        </w:rPr>
      </w:pPr>
      <w:r w:rsidRPr="0001568A">
        <w:rPr>
          <w:rFonts w:ascii="Arial LatArm" w:hAnsi="GHEA Grapalat" w:cs="Sylfaen"/>
          <w:b/>
          <w:sz w:val="40"/>
          <w:lang w:val="hy-AM"/>
        </w:rPr>
        <w:t>Համայնքի</w:t>
      </w:r>
      <w:r w:rsidR="00F3322B" w:rsidRPr="0001568A">
        <w:rPr>
          <w:rFonts w:ascii="Arial LatArm" w:hAnsi="GHEA Grapalat" w:cs="Sylfaen"/>
          <w:b/>
          <w:sz w:val="40"/>
          <w:lang w:val="hy-AM"/>
        </w:rPr>
        <w:t xml:space="preserve"> </w:t>
      </w:r>
      <w:r w:rsidR="00A741EC" w:rsidRPr="0001568A">
        <w:rPr>
          <w:rFonts w:ascii="GHEA Grapalat" w:hAnsi="GHEA Grapalat" w:cs="Sylfaen"/>
          <w:b/>
          <w:sz w:val="40"/>
          <w:lang w:val="hy-AM"/>
        </w:rPr>
        <w:t>20</w:t>
      </w:r>
      <w:r w:rsidR="00D62BFC" w:rsidRPr="0001568A">
        <w:rPr>
          <w:rFonts w:ascii="GHEA Grapalat" w:hAnsi="GHEA Grapalat" w:cs="Sylfaen"/>
          <w:b/>
          <w:sz w:val="40"/>
          <w:lang w:val="hy-AM"/>
        </w:rPr>
        <w:t>23</w:t>
      </w:r>
      <w:r w:rsidR="00F3322B" w:rsidRPr="0001568A">
        <w:rPr>
          <w:rFonts w:ascii="GHEA Grapalat" w:hAnsi="GHEA Grapalat" w:cs="Sylfaen"/>
          <w:b/>
          <w:sz w:val="40"/>
          <w:lang w:val="hy-AM"/>
        </w:rPr>
        <w:t xml:space="preserve"> </w:t>
      </w:r>
      <w:r w:rsidRPr="0001568A">
        <w:rPr>
          <w:rFonts w:ascii="Arial LatArm" w:hAnsi="GHEA Grapalat" w:cs="Sylfaen"/>
          <w:b/>
          <w:sz w:val="40"/>
          <w:lang w:val="hy-AM"/>
        </w:rPr>
        <w:t>թվականի</w:t>
      </w:r>
    </w:p>
    <w:p w14:paraId="643E5896" w14:textId="77777777" w:rsidR="006E6178" w:rsidRPr="0001568A" w:rsidRDefault="00FF7FD6" w:rsidP="006E6178">
      <w:pPr>
        <w:spacing w:after="0" w:line="20" w:lineRule="atLeast"/>
        <w:jc w:val="center"/>
        <w:rPr>
          <w:rFonts w:ascii="Arial LatArm" w:hAnsi="Arial LatArm" w:cs="Sylfaen"/>
          <w:b/>
          <w:sz w:val="40"/>
          <w:lang w:val="hy-AM"/>
        </w:rPr>
      </w:pPr>
      <w:r w:rsidRPr="0001568A">
        <w:rPr>
          <w:rFonts w:ascii="Arial LatArm" w:hAnsi="Arial LatArm" w:cs="Sylfaen"/>
          <w:b/>
          <w:sz w:val="40"/>
          <w:lang w:val="hy-AM"/>
        </w:rPr>
        <w:br/>
      </w:r>
    </w:p>
    <w:p w14:paraId="46D967AE" w14:textId="77777777" w:rsidR="006E6178" w:rsidRPr="0001568A" w:rsidRDefault="006E6178" w:rsidP="00F1118F">
      <w:pPr>
        <w:spacing w:after="0" w:line="20" w:lineRule="atLeast"/>
        <w:jc w:val="center"/>
        <w:rPr>
          <w:rFonts w:ascii="Arial LatArm" w:hAnsi="Arial LatArm" w:cs="Sylfaen"/>
          <w:b/>
          <w:sz w:val="44"/>
          <w:lang w:val="hy-AM"/>
        </w:rPr>
      </w:pPr>
      <w:r w:rsidRPr="0001568A">
        <w:rPr>
          <w:rFonts w:ascii="Arial LatArm" w:hAnsi="GHEA Grapalat" w:cs="Sylfaen"/>
          <w:b/>
          <w:sz w:val="44"/>
          <w:lang w:val="hy-AM"/>
        </w:rPr>
        <w:t>ՏԱՐԵԿԱՆ</w:t>
      </w:r>
      <w:r w:rsidR="00F3322B" w:rsidRPr="0001568A">
        <w:rPr>
          <w:rFonts w:ascii="Arial LatArm" w:hAnsi="GHEA Grapalat" w:cs="Sylfaen"/>
          <w:b/>
          <w:sz w:val="44"/>
          <w:lang w:val="hy-AM"/>
        </w:rPr>
        <w:t xml:space="preserve"> </w:t>
      </w:r>
      <w:r w:rsidRPr="0001568A">
        <w:rPr>
          <w:rFonts w:ascii="Arial LatArm" w:hAnsi="GHEA Grapalat" w:cs="Sylfaen"/>
          <w:b/>
          <w:sz w:val="44"/>
          <w:lang w:val="hy-AM"/>
        </w:rPr>
        <w:t>ԱՇԽԱՏԱՆՔԱՅԻՆՊԼԱՆ</w:t>
      </w:r>
    </w:p>
    <w:p w14:paraId="1D6B5B59" w14:textId="77777777" w:rsidR="006E6178" w:rsidRPr="0001568A" w:rsidRDefault="006E6178" w:rsidP="006E6178">
      <w:pPr>
        <w:spacing w:after="0" w:line="20" w:lineRule="atLeast"/>
        <w:jc w:val="center"/>
        <w:rPr>
          <w:rFonts w:ascii="GHEA Grapalat" w:hAnsi="GHEA Grapalat"/>
          <w:b/>
          <w:bCs/>
          <w:color w:val="FF0000"/>
          <w:sz w:val="28"/>
          <w:szCs w:val="28"/>
          <w:u w:val="single"/>
          <w:lang w:val="hy-AM"/>
        </w:rPr>
      </w:pPr>
    </w:p>
    <w:p w14:paraId="3A9C36B4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b/>
          <w:bCs/>
          <w:color w:val="FF0000"/>
          <w:sz w:val="28"/>
          <w:szCs w:val="28"/>
          <w:u w:val="single"/>
          <w:lang w:val="hy-AM"/>
        </w:rPr>
      </w:pPr>
    </w:p>
    <w:p w14:paraId="15EB7B46" w14:textId="77777777" w:rsidR="006E6178" w:rsidRPr="0001568A" w:rsidRDefault="006E6178" w:rsidP="00784FEE">
      <w:pPr>
        <w:spacing w:after="0" w:line="20" w:lineRule="atLeast"/>
        <w:jc w:val="center"/>
        <w:rPr>
          <w:rFonts w:ascii="Arial LatArm" w:hAnsi="Arial LatArm"/>
          <w:bCs/>
          <w:i/>
          <w:sz w:val="28"/>
          <w:szCs w:val="28"/>
          <w:lang w:val="hy-AM"/>
        </w:rPr>
      </w:pP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Կազմել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է՝</w:t>
      </w:r>
      <w:r w:rsidR="004861F8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համայնքի</w:t>
      </w:r>
      <w:r w:rsidR="004861F8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ղեկավար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="00CC3F27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Դ</w:t>
      </w:r>
      <w:r w:rsidR="00720E4A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ավիթ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="00CC3F27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Մինասյան</w:t>
      </w:r>
      <w:r w:rsidR="00784FE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ը</w:t>
      </w:r>
    </w:p>
    <w:p w14:paraId="05E4E4C8" w14:textId="77777777" w:rsidR="006E6178" w:rsidRPr="0001568A" w:rsidRDefault="006E6178" w:rsidP="00784FEE">
      <w:pPr>
        <w:spacing w:after="0" w:line="20" w:lineRule="atLeast"/>
        <w:jc w:val="center"/>
        <w:rPr>
          <w:rFonts w:ascii="Arial LatArm" w:hAnsi="Arial LatArm"/>
          <w:bCs/>
          <w:i/>
          <w:sz w:val="28"/>
          <w:szCs w:val="28"/>
          <w:lang w:val="hy-AM"/>
        </w:rPr>
      </w:pP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Հաստատվել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է՝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համայնքի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ավագանու</w:t>
      </w:r>
      <w:r w:rsidR="00A741EC" w:rsidRPr="0001568A">
        <w:rPr>
          <w:rFonts w:ascii="Arial LatArm" w:hAnsi="Arial LatArm"/>
          <w:bCs/>
          <w:i/>
          <w:sz w:val="28"/>
          <w:szCs w:val="28"/>
          <w:lang w:val="hy-AM"/>
        </w:rPr>
        <w:t xml:space="preserve"> </w:t>
      </w:r>
      <w:r w:rsidR="002E2C6E" w:rsidRPr="0001568A">
        <w:rPr>
          <w:rFonts w:ascii="Arial LatArm" w:hAnsi="Arial LatArm"/>
          <w:bCs/>
          <w:i/>
          <w:sz w:val="28"/>
          <w:szCs w:val="28"/>
          <w:lang w:val="hy-AM"/>
        </w:rPr>
        <w:t xml:space="preserve"> </w:t>
      </w:r>
      <w:r w:rsidR="00A741EC" w:rsidRPr="0001568A">
        <w:rPr>
          <w:rFonts w:ascii="Arial LatArm" w:hAnsi="Arial LatArm"/>
          <w:bCs/>
          <w:i/>
          <w:sz w:val="24"/>
          <w:szCs w:val="24"/>
          <w:lang w:val="hy-AM"/>
        </w:rPr>
        <w:t>202</w:t>
      </w:r>
      <w:r w:rsidR="004861F8" w:rsidRPr="0001568A">
        <w:rPr>
          <w:rFonts w:ascii="Arial LatArm" w:hAnsi="Arial LatArm"/>
          <w:bCs/>
          <w:i/>
          <w:sz w:val="24"/>
          <w:szCs w:val="24"/>
          <w:lang w:val="hy-AM"/>
        </w:rPr>
        <w:t>2</w:t>
      </w:r>
      <w:r w:rsidRPr="0001568A">
        <w:rPr>
          <w:rFonts w:ascii="Arial LatArm" w:hAnsi="Arial LatArm"/>
          <w:bCs/>
          <w:i/>
          <w:sz w:val="28"/>
          <w:szCs w:val="28"/>
          <w:lang w:val="hy-AM"/>
        </w:rPr>
        <w:t>-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ի</w:t>
      </w:r>
      <w:r w:rsidR="002E2C6E"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 xml:space="preserve"> </w:t>
      </w:r>
      <w:r w:rsidRPr="0001568A">
        <w:rPr>
          <w:rFonts w:ascii="Arial LatArm" w:hAnsi="GHEA Grapalat"/>
          <w:bCs/>
          <w:i/>
          <w:sz w:val="28"/>
          <w:szCs w:val="28"/>
          <w:lang w:val="hy-AM"/>
        </w:rPr>
        <w:t>թիվ</w:t>
      </w:r>
      <w:r w:rsidR="002E2C6E" w:rsidRPr="0001568A">
        <w:rPr>
          <w:rFonts w:ascii="Arial LatArm" w:hAnsi="GHEA Grapalat"/>
          <w:bCs/>
          <w:i/>
          <w:sz w:val="28"/>
          <w:szCs w:val="28"/>
          <w:lang w:val="hy-AM"/>
        </w:rPr>
        <w:t xml:space="preserve">  </w:t>
      </w:r>
      <w:r w:rsidR="004861F8" w:rsidRPr="0001568A">
        <w:rPr>
          <w:bCs/>
          <w:i/>
          <w:sz w:val="28"/>
          <w:szCs w:val="28"/>
          <w:lang w:val="hy-AM"/>
        </w:rPr>
        <w:t>N-</w:t>
      </w:r>
      <w:r w:rsidR="002E2C6E" w:rsidRPr="0001568A">
        <w:rPr>
          <w:bCs/>
          <w:i/>
          <w:sz w:val="28"/>
          <w:szCs w:val="28"/>
          <w:lang w:val="hy-AM"/>
        </w:rPr>
        <w:t xml:space="preserve">  </w:t>
      </w:r>
      <w:r w:rsidRPr="0001568A">
        <w:rPr>
          <w:rFonts w:ascii="Arial LatArm" w:hAnsi="GHEA Grapalat" w:cs="Sylfaen"/>
          <w:bCs/>
          <w:i/>
          <w:sz w:val="28"/>
          <w:szCs w:val="28"/>
          <w:lang w:val="hy-AM"/>
        </w:rPr>
        <w:t>որոշմամբ</w:t>
      </w:r>
    </w:p>
    <w:p w14:paraId="3929708C" w14:textId="77777777" w:rsidR="006E6178" w:rsidRPr="0001568A" w:rsidRDefault="006E6178" w:rsidP="00784FEE">
      <w:pPr>
        <w:spacing w:after="0" w:line="20" w:lineRule="atLeast"/>
        <w:jc w:val="center"/>
        <w:rPr>
          <w:rFonts w:ascii="Arial LatArm" w:hAnsi="Arial LatArm"/>
          <w:i/>
          <w:color w:val="FF0000"/>
          <w:lang w:val="hy-AM"/>
        </w:rPr>
      </w:pPr>
    </w:p>
    <w:p w14:paraId="05CF84ED" w14:textId="77777777" w:rsidR="006E6178" w:rsidRPr="0001568A" w:rsidRDefault="00F1118F" w:rsidP="006E6178">
      <w:pPr>
        <w:spacing w:after="0" w:line="20" w:lineRule="atLeast"/>
        <w:jc w:val="center"/>
        <w:rPr>
          <w:rFonts w:ascii="Arial LatArm" w:hAnsi="Arial LatArm"/>
          <w:i/>
          <w:color w:val="FF0000"/>
          <w:lang w:val="hy-AM"/>
        </w:rPr>
      </w:pPr>
      <w:r w:rsidRPr="0001568A">
        <w:rPr>
          <w:rFonts w:ascii="Arial LatArm" w:hAnsi="Arial LatArm"/>
          <w:i/>
          <w:color w:val="FF0000"/>
          <w:lang w:val="hy-AM"/>
        </w:rPr>
        <w:br/>
      </w:r>
    </w:p>
    <w:p w14:paraId="052B3851" w14:textId="77777777" w:rsidR="006E6178" w:rsidRPr="0001568A" w:rsidRDefault="006E6178" w:rsidP="006E6178">
      <w:pPr>
        <w:spacing w:after="0" w:line="20" w:lineRule="atLeast"/>
        <w:jc w:val="center"/>
        <w:rPr>
          <w:rFonts w:ascii="Arial LatArm" w:hAnsi="Arial LatArm"/>
          <w:i/>
          <w:color w:val="FF0000"/>
          <w:lang w:val="hy-AM"/>
        </w:rPr>
      </w:pPr>
    </w:p>
    <w:p w14:paraId="661C2216" w14:textId="77777777" w:rsidR="006E6178" w:rsidRPr="0001568A" w:rsidRDefault="006E6178" w:rsidP="006E6178">
      <w:pPr>
        <w:spacing w:after="0" w:line="20" w:lineRule="atLeast"/>
        <w:jc w:val="center"/>
        <w:rPr>
          <w:rFonts w:ascii="Arial LatArm" w:eastAsia="Times New Roman" w:hAnsi="Arial LatArm" w:cs="Sylfaen"/>
          <w:i/>
          <w:color w:val="FF0000"/>
          <w:sz w:val="20"/>
          <w:szCs w:val="20"/>
          <w:lang w:val="hy-AM"/>
        </w:rPr>
      </w:pPr>
    </w:p>
    <w:p w14:paraId="60549BB4" w14:textId="77777777" w:rsidR="006E6178" w:rsidRPr="0001568A" w:rsidRDefault="00F1118F" w:rsidP="006E6178">
      <w:pPr>
        <w:spacing w:after="0" w:line="20" w:lineRule="atLeast"/>
        <w:rPr>
          <w:rFonts w:ascii="GHEA Grapalat" w:hAnsi="GHEA Grapalat" w:cs="Sylfaen"/>
          <w:b/>
          <w:bCs/>
          <w:color w:val="FF0000"/>
          <w:sz w:val="28"/>
          <w:szCs w:val="28"/>
          <w:lang w:val="hy-AM"/>
        </w:rPr>
      </w:pPr>
      <w:r w:rsidRPr="0001568A">
        <w:rPr>
          <w:rFonts w:ascii="GHEA Grapalat" w:hAnsi="GHEA Grapalat" w:cs="Sylfaen"/>
          <w:b/>
          <w:bCs/>
          <w:noProof/>
          <w:color w:val="FF0000"/>
          <w:sz w:val="28"/>
          <w:szCs w:val="28"/>
          <w:lang w:val="hy-AM"/>
        </w:rPr>
        <w:drawing>
          <wp:anchor distT="0" distB="0" distL="114300" distR="114300" simplePos="0" relativeHeight="251658240" behindDoc="0" locked="0" layoutInCell="1" allowOverlap="1" wp14:anchorId="4AB1A604" wp14:editId="1C3ABE73">
            <wp:simplePos x="0" y="0"/>
            <wp:positionH relativeFrom="column">
              <wp:posOffset>2446020</wp:posOffset>
            </wp:positionH>
            <wp:positionV relativeFrom="paragraph">
              <wp:posOffset>234950</wp:posOffset>
            </wp:positionV>
            <wp:extent cx="1829435" cy="2221865"/>
            <wp:effectExtent l="19050" t="0" r="0" b="0"/>
            <wp:wrapTopAndBottom/>
            <wp:docPr id="3" name="Рисунок 3" descr="292105350_518269306757674_894857491792477191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92105350_518269306757674_8948574917924771913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2" t="22775" r="27777" b="2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E62FF1" w14:textId="77777777" w:rsidR="00D83DA9" w:rsidRPr="0001568A" w:rsidRDefault="00F1118F" w:rsidP="00D13DF7">
      <w:pPr>
        <w:spacing w:after="0" w:line="20" w:lineRule="atLeas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01568A">
        <w:rPr>
          <w:rFonts w:ascii="GHEA Grapalat" w:hAnsi="GHEA Grapalat" w:cs="Sylfaen"/>
          <w:b/>
          <w:bCs/>
          <w:sz w:val="28"/>
          <w:szCs w:val="28"/>
          <w:lang w:val="hy-AM"/>
        </w:rPr>
        <w:br/>
      </w:r>
      <w:r w:rsidRPr="0001568A">
        <w:rPr>
          <w:rFonts w:ascii="GHEA Grapalat" w:hAnsi="GHEA Grapalat" w:cs="Sylfaen"/>
          <w:b/>
          <w:bCs/>
          <w:sz w:val="28"/>
          <w:szCs w:val="28"/>
          <w:lang w:val="hy-AM"/>
        </w:rPr>
        <w:br/>
      </w:r>
      <w:r w:rsidRPr="0001568A">
        <w:rPr>
          <w:rFonts w:ascii="GHEA Grapalat" w:hAnsi="GHEA Grapalat" w:cs="Sylfaen"/>
          <w:b/>
          <w:bCs/>
          <w:sz w:val="28"/>
          <w:szCs w:val="28"/>
          <w:lang w:val="hy-AM"/>
        </w:rPr>
        <w:br/>
      </w:r>
    </w:p>
    <w:p w14:paraId="21CA0B71" w14:textId="77777777" w:rsidR="006E6178" w:rsidRPr="0001568A" w:rsidRDefault="0088404D" w:rsidP="006E6178">
      <w:pPr>
        <w:spacing w:after="0" w:line="20" w:lineRule="atLeast"/>
        <w:jc w:val="center"/>
        <w:rPr>
          <w:rFonts w:ascii="Arial LatArm" w:eastAsia="Times New Roman" w:hAnsi="Arial LatArm" w:cs="Times New Roman"/>
          <w:b/>
          <w:color w:val="FF0000"/>
          <w:sz w:val="28"/>
          <w:szCs w:val="32"/>
          <w:lang w:val="hy-AM"/>
        </w:rPr>
      </w:pPr>
      <w:r w:rsidRPr="0001568A">
        <w:rPr>
          <w:rFonts w:ascii="Arial LatArm" w:hAnsi="GHEA Grapalat" w:cs="Sylfaen"/>
          <w:b/>
          <w:bCs/>
          <w:sz w:val="28"/>
          <w:szCs w:val="28"/>
          <w:lang w:val="hy-AM"/>
        </w:rPr>
        <w:t>ՓԱՐԱՔԱՐ</w:t>
      </w:r>
      <w:r w:rsidR="006E6178" w:rsidRPr="0001568A">
        <w:rPr>
          <w:rFonts w:ascii="GHEA Grapalat" w:hAnsi="GHEA Grapalat" w:cs="Sylfaen"/>
          <w:b/>
          <w:bCs/>
          <w:sz w:val="28"/>
          <w:szCs w:val="28"/>
          <w:lang w:val="hy-AM"/>
        </w:rPr>
        <w:t>20</w:t>
      </w:r>
      <w:r w:rsidR="00D62BFC" w:rsidRPr="0001568A">
        <w:rPr>
          <w:rFonts w:ascii="GHEA Grapalat" w:hAnsi="GHEA Grapalat" w:cs="Sylfaen"/>
          <w:b/>
          <w:bCs/>
          <w:sz w:val="28"/>
          <w:szCs w:val="28"/>
          <w:lang w:val="hy-AM"/>
        </w:rPr>
        <w:t>23</w:t>
      </w:r>
      <w:r w:rsidR="006E6178" w:rsidRPr="0001568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թ</w:t>
      </w:r>
      <w:r w:rsidR="006E6178" w:rsidRPr="0001568A">
        <w:rPr>
          <w:rFonts w:ascii="Arial LatArm" w:hAnsi="Arial LatArm" w:cs="Sylfaen"/>
          <w:b/>
          <w:bCs/>
          <w:sz w:val="28"/>
          <w:szCs w:val="28"/>
          <w:lang w:val="hy-AM"/>
        </w:rPr>
        <w:t>.</w:t>
      </w:r>
      <w:r w:rsidR="006E6178" w:rsidRPr="0001568A">
        <w:rPr>
          <w:rFonts w:ascii="Arial LatArm" w:hAnsi="Arial LatArm"/>
          <w:b/>
          <w:color w:val="FF0000"/>
          <w:sz w:val="28"/>
          <w:szCs w:val="32"/>
          <w:lang w:val="hy-AM"/>
        </w:rPr>
        <w:br w:type="page"/>
      </w:r>
    </w:p>
    <w:p w14:paraId="5F25AE30" w14:textId="77777777" w:rsidR="006E6178" w:rsidRPr="0001568A" w:rsidRDefault="006E6178" w:rsidP="006E6178">
      <w:pPr>
        <w:pStyle w:val="Title"/>
        <w:spacing w:line="20" w:lineRule="atLeast"/>
        <w:rPr>
          <w:rFonts w:ascii="GHEA Grapalat" w:hAnsi="GHEA Grapalat"/>
          <w:b/>
          <w:color w:val="FF0000"/>
          <w:sz w:val="28"/>
          <w:szCs w:val="32"/>
        </w:rPr>
        <w:sectPr w:rsidR="006E6178" w:rsidRPr="0001568A" w:rsidSect="006E6178">
          <w:headerReference w:type="default" r:id="rId9"/>
          <w:footerReference w:type="default" r:id="rId10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FF0000"/>
          <w:sz w:val="22"/>
          <w:szCs w:val="22"/>
          <w:lang w:val="en-US"/>
        </w:rPr>
        <w:id w:val="1497294165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439853DC" w14:textId="77777777" w:rsidR="006E6178" w:rsidRPr="0001568A" w:rsidRDefault="006E6178" w:rsidP="006E6178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auto"/>
              <w:sz w:val="28"/>
              <w:szCs w:val="28"/>
            </w:rPr>
          </w:pPr>
          <w:r w:rsidRPr="0001568A">
            <w:rPr>
              <w:rFonts w:ascii="GHEA Grapalat" w:hAnsi="GHEA Grapalat"/>
              <w:b/>
              <w:color w:val="auto"/>
              <w:sz w:val="28"/>
              <w:szCs w:val="28"/>
            </w:rPr>
            <w:t>ԲՈՎԱՆԴԱԿՈՒԹՅՈՒՆ</w:t>
          </w:r>
        </w:p>
        <w:p w14:paraId="45D5F264" w14:textId="77777777" w:rsidR="006E6178" w:rsidRPr="0001568A" w:rsidRDefault="00A721D3" w:rsidP="006E6178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01568A">
            <w:rPr>
              <w:rFonts w:ascii="GHEA Grapalat" w:hAnsi="GHEA Grapalat"/>
              <w:color w:val="FF0000"/>
            </w:rPr>
            <w:fldChar w:fldCharType="begin"/>
          </w:r>
          <w:r w:rsidR="006E6178" w:rsidRPr="0001568A">
            <w:rPr>
              <w:rFonts w:ascii="GHEA Grapalat" w:hAnsi="GHEA Grapalat"/>
              <w:color w:val="FF0000"/>
            </w:rPr>
            <w:instrText xml:space="preserve"> TOC \o "1-3" \h \z \u </w:instrText>
          </w:r>
          <w:r w:rsidRPr="0001568A">
            <w:rPr>
              <w:rFonts w:ascii="GHEA Grapalat" w:hAnsi="GHEA Grapalat"/>
              <w:color w:val="FF0000"/>
            </w:rPr>
            <w:fldChar w:fldCharType="separate"/>
          </w:r>
          <w:hyperlink w:anchor="_Toc500343446" w:history="1"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Ներածություն</w:t>
            </w:r>
            <w:r w:rsidR="006E6178" w:rsidRPr="0001568A">
              <w:rPr>
                <w:rFonts w:ascii="GHEA Grapalat" w:hAnsi="GHEA Grapalat"/>
                <w:noProof/>
                <w:webHidden/>
              </w:rPr>
              <w:tab/>
            </w:r>
            <w:r w:rsidRPr="0001568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E6178" w:rsidRPr="0001568A">
              <w:rPr>
                <w:rFonts w:ascii="GHEA Grapalat" w:hAnsi="GHEA Grapalat"/>
                <w:noProof/>
                <w:webHidden/>
              </w:rPr>
              <w:instrText xml:space="preserve"> PAGEREF _Toc500343446 \h </w:instrText>
            </w:r>
            <w:r w:rsidRPr="0001568A">
              <w:rPr>
                <w:rFonts w:ascii="GHEA Grapalat" w:hAnsi="GHEA Grapalat"/>
                <w:noProof/>
                <w:webHidden/>
              </w:rPr>
            </w:r>
            <w:r w:rsidRPr="0001568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A00D31" w:rsidRPr="0001568A">
              <w:rPr>
                <w:rFonts w:ascii="GHEA Grapalat" w:hAnsi="GHEA Grapalat"/>
                <w:noProof/>
                <w:webHidden/>
              </w:rPr>
              <w:t>3</w:t>
            </w:r>
            <w:r w:rsidRPr="0001568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  <w:r w:rsidR="00F1118F" w:rsidRPr="0001568A">
            <w:br/>
          </w:r>
        </w:p>
        <w:p w14:paraId="3BC0CD81" w14:textId="77777777" w:rsidR="006E6178" w:rsidRPr="0001568A" w:rsidRDefault="00CA19D7" w:rsidP="006E6178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343447" w:history="1"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1.</w:t>
            </w:r>
            <w:r w:rsidR="006E6178" w:rsidRPr="0001568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Համայնքի տեսլականը և ոլորտային նպատակները</w:t>
            </w:r>
            <w:r w:rsidR="006E6178" w:rsidRPr="0001568A">
              <w:rPr>
                <w:rFonts w:ascii="GHEA Grapalat" w:hAnsi="GHEA Grapalat"/>
                <w:noProof/>
                <w:webHidden/>
              </w:rPr>
              <w:tab/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E6178" w:rsidRPr="0001568A">
              <w:rPr>
                <w:rFonts w:ascii="GHEA Grapalat" w:hAnsi="GHEA Grapalat"/>
                <w:noProof/>
                <w:webHidden/>
              </w:rPr>
              <w:instrText xml:space="preserve"> PAGEREF _Toc500343447 \h </w:instrText>
            </w:r>
            <w:r w:rsidR="00A721D3" w:rsidRPr="0001568A">
              <w:rPr>
                <w:rFonts w:ascii="GHEA Grapalat" w:hAnsi="GHEA Grapalat"/>
                <w:noProof/>
                <w:webHidden/>
              </w:rPr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A00D31" w:rsidRPr="0001568A">
              <w:rPr>
                <w:rFonts w:ascii="GHEA Grapalat" w:hAnsi="GHEA Grapalat"/>
                <w:noProof/>
                <w:webHidden/>
              </w:rPr>
              <w:t>4</w:t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  <w:r w:rsidR="00F1118F" w:rsidRPr="0001568A">
            <w:br/>
          </w:r>
        </w:p>
        <w:p w14:paraId="6E98AC45" w14:textId="77777777" w:rsidR="006E6178" w:rsidRPr="0001568A" w:rsidRDefault="00CA19D7" w:rsidP="006E6178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343448" w:history="1"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2.</w:t>
            </w:r>
            <w:r w:rsidR="006E6178" w:rsidRPr="0001568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540891" w:rsidRPr="0001568A">
              <w:rPr>
                <w:rStyle w:val="Hyperlink"/>
                <w:rFonts w:ascii="GHEA Grapalat" w:hAnsi="GHEA Grapalat" w:cs="Arial"/>
                <w:noProof/>
              </w:rPr>
              <w:t>Համայնքի 2023</w:t>
            </w:r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 xml:space="preserve"> թ. ծրագրերի ցանկը և տրամաբանական հենքերը (ըստ ոլորտների)</w:t>
            </w:r>
            <w:r w:rsidR="006E6178" w:rsidRPr="0001568A">
              <w:rPr>
                <w:rFonts w:ascii="GHEA Grapalat" w:hAnsi="GHEA Grapalat"/>
                <w:noProof/>
                <w:webHidden/>
              </w:rPr>
              <w:tab/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E6178" w:rsidRPr="0001568A">
              <w:rPr>
                <w:rFonts w:ascii="GHEA Grapalat" w:hAnsi="GHEA Grapalat"/>
                <w:noProof/>
                <w:webHidden/>
              </w:rPr>
              <w:instrText xml:space="preserve"> PAGEREF _Toc500343448 \h </w:instrText>
            </w:r>
            <w:r w:rsidR="00A721D3" w:rsidRPr="0001568A">
              <w:rPr>
                <w:rFonts w:ascii="GHEA Grapalat" w:hAnsi="GHEA Grapalat"/>
                <w:noProof/>
                <w:webHidden/>
              </w:rPr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A00D31" w:rsidRPr="0001568A">
              <w:rPr>
                <w:rFonts w:ascii="GHEA Grapalat" w:hAnsi="GHEA Grapalat"/>
                <w:noProof/>
                <w:webHidden/>
              </w:rPr>
              <w:t>8</w:t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  <w:r w:rsidR="00F1118F" w:rsidRPr="0001568A">
            <w:br/>
          </w:r>
        </w:p>
        <w:p w14:paraId="7215CE2C" w14:textId="77777777" w:rsidR="006E6178" w:rsidRPr="0001568A" w:rsidRDefault="00CA19D7" w:rsidP="006E6178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343449" w:history="1"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3.</w:t>
            </w:r>
            <w:r w:rsidR="006E6178" w:rsidRPr="0001568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Հ</w:t>
            </w:r>
            <w:r w:rsidR="00A741EC" w:rsidRPr="0001568A">
              <w:rPr>
                <w:rStyle w:val="Hyperlink"/>
                <w:rFonts w:ascii="GHEA Grapalat" w:hAnsi="GHEA Grapalat" w:cs="Arial"/>
                <w:noProof/>
              </w:rPr>
              <w:t>ա</w:t>
            </w:r>
            <w:r w:rsidR="00540891" w:rsidRPr="0001568A">
              <w:rPr>
                <w:rStyle w:val="Hyperlink"/>
                <w:rFonts w:ascii="GHEA Grapalat" w:hAnsi="GHEA Grapalat" w:cs="Arial"/>
                <w:noProof/>
              </w:rPr>
              <w:t>մայնքային գույքի կառավարման 2023</w:t>
            </w:r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թ. ծրագիրը</w:t>
            </w:r>
            <w:r w:rsidR="006E6178" w:rsidRPr="0001568A">
              <w:rPr>
                <w:rFonts w:ascii="GHEA Grapalat" w:hAnsi="GHEA Grapalat"/>
                <w:noProof/>
                <w:webHidden/>
              </w:rPr>
              <w:tab/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E6178" w:rsidRPr="0001568A">
              <w:rPr>
                <w:rFonts w:ascii="GHEA Grapalat" w:hAnsi="GHEA Grapalat"/>
                <w:noProof/>
                <w:webHidden/>
              </w:rPr>
              <w:instrText xml:space="preserve"> PAGEREF _Toc500343449 \h </w:instrText>
            </w:r>
            <w:r w:rsidR="00A721D3" w:rsidRPr="0001568A">
              <w:rPr>
                <w:rFonts w:ascii="GHEA Grapalat" w:hAnsi="GHEA Grapalat"/>
                <w:noProof/>
                <w:webHidden/>
              </w:rPr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A00D31" w:rsidRPr="0001568A">
              <w:rPr>
                <w:rFonts w:ascii="GHEA Grapalat" w:hAnsi="GHEA Grapalat"/>
                <w:noProof/>
                <w:webHidden/>
              </w:rPr>
              <w:t>21</w:t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  <w:r w:rsidR="00F1118F" w:rsidRPr="0001568A">
            <w:br/>
          </w:r>
        </w:p>
        <w:p w14:paraId="4993589B" w14:textId="77777777" w:rsidR="006E6178" w:rsidRPr="0001568A" w:rsidRDefault="00CA19D7" w:rsidP="006E6178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343450" w:history="1"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4.</w:t>
            </w:r>
            <w:r w:rsidR="006E6178" w:rsidRPr="0001568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Համայնքի ՏԱՊ-ի ֆինանսավորման պլանը</w:t>
            </w:r>
            <w:r w:rsidR="006E6178" w:rsidRPr="0001568A">
              <w:rPr>
                <w:rFonts w:ascii="GHEA Grapalat" w:hAnsi="GHEA Grapalat"/>
                <w:noProof/>
                <w:webHidden/>
              </w:rPr>
              <w:tab/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E6178" w:rsidRPr="0001568A">
              <w:rPr>
                <w:rFonts w:ascii="GHEA Grapalat" w:hAnsi="GHEA Grapalat"/>
                <w:noProof/>
                <w:webHidden/>
              </w:rPr>
              <w:instrText xml:space="preserve"> PAGEREF _Toc500343450 \h </w:instrText>
            </w:r>
            <w:r w:rsidR="00A721D3" w:rsidRPr="0001568A">
              <w:rPr>
                <w:rFonts w:ascii="GHEA Grapalat" w:hAnsi="GHEA Grapalat"/>
                <w:noProof/>
                <w:webHidden/>
              </w:rPr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A00D31" w:rsidRPr="0001568A">
              <w:rPr>
                <w:rFonts w:ascii="GHEA Grapalat" w:hAnsi="GHEA Grapalat"/>
                <w:noProof/>
                <w:webHidden/>
              </w:rPr>
              <w:t>22</w:t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  <w:r w:rsidR="00F1118F" w:rsidRPr="0001568A">
            <w:br/>
          </w:r>
        </w:p>
        <w:p w14:paraId="34BB1E6E" w14:textId="77777777" w:rsidR="006E6178" w:rsidRPr="0001568A" w:rsidRDefault="00CA19D7" w:rsidP="006E6178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343451" w:history="1"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5.</w:t>
            </w:r>
            <w:r w:rsidR="006E6178" w:rsidRPr="0001568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6E6178" w:rsidRPr="0001568A">
              <w:rPr>
                <w:rStyle w:val="Hyperlink"/>
                <w:rFonts w:ascii="GHEA Grapalat" w:hAnsi="GHEA Grapalat" w:cs="Arial"/>
                <w:noProof/>
              </w:rPr>
              <w:t>Համայնքի ՏԱՊ-ի մոնիթորինգի և գնահատման պլանը</w:t>
            </w:r>
            <w:r w:rsidR="006E6178" w:rsidRPr="0001568A">
              <w:rPr>
                <w:rFonts w:ascii="GHEA Grapalat" w:hAnsi="GHEA Grapalat"/>
                <w:noProof/>
                <w:webHidden/>
              </w:rPr>
              <w:tab/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E6178" w:rsidRPr="0001568A">
              <w:rPr>
                <w:rFonts w:ascii="GHEA Grapalat" w:hAnsi="GHEA Grapalat"/>
                <w:noProof/>
                <w:webHidden/>
              </w:rPr>
              <w:instrText xml:space="preserve"> PAGEREF _Toc500343451 \h </w:instrText>
            </w:r>
            <w:r w:rsidR="00A721D3" w:rsidRPr="0001568A">
              <w:rPr>
                <w:rFonts w:ascii="GHEA Grapalat" w:hAnsi="GHEA Grapalat"/>
                <w:noProof/>
                <w:webHidden/>
              </w:rPr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A00D31" w:rsidRPr="0001568A">
              <w:rPr>
                <w:rFonts w:ascii="GHEA Grapalat" w:hAnsi="GHEA Grapalat"/>
                <w:noProof/>
                <w:webHidden/>
              </w:rPr>
              <w:t>24</w:t>
            </w:r>
            <w:r w:rsidR="00A721D3" w:rsidRPr="0001568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098B3FED" w14:textId="29C75C2C" w:rsidR="006E6178" w:rsidRPr="0001568A" w:rsidRDefault="00A721D3" w:rsidP="006E6178">
          <w:pPr>
            <w:spacing w:after="0" w:line="20" w:lineRule="atLeast"/>
            <w:rPr>
              <w:rFonts w:ascii="GHEA Grapalat" w:hAnsi="GHEA Grapalat"/>
              <w:color w:val="FF0000"/>
              <w:lang w:val="hy-AM"/>
            </w:rPr>
          </w:pPr>
          <w:r w:rsidRPr="0001568A">
            <w:rPr>
              <w:rFonts w:ascii="GHEA Grapalat" w:hAnsi="GHEA Grapalat"/>
              <w:b/>
              <w:bCs/>
              <w:color w:val="FF0000"/>
              <w:lang w:val="hy-AM"/>
            </w:rPr>
            <w:fldChar w:fldCharType="end"/>
          </w:r>
        </w:p>
      </w:sdtContent>
    </w:sdt>
    <w:p w14:paraId="3E201208" w14:textId="77777777" w:rsidR="006E6178" w:rsidRPr="0001568A" w:rsidRDefault="006E6178" w:rsidP="006E6178">
      <w:pPr>
        <w:spacing w:after="0" w:line="20" w:lineRule="atLeast"/>
        <w:rPr>
          <w:rFonts w:ascii="GHEA Grapalat" w:eastAsia="Times New Roman" w:hAnsi="GHEA Grapalat" w:cs="Sylfaen"/>
          <w:b/>
          <w:color w:val="FF0000"/>
          <w:sz w:val="28"/>
          <w:szCs w:val="32"/>
          <w:lang w:val="hy-AM"/>
        </w:rPr>
      </w:pPr>
    </w:p>
    <w:p w14:paraId="6F6099D1" w14:textId="77777777" w:rsidR="006E6178" w:rsidRPr="0001568A" w:rsidRDefault="006E6178" w:rsidP="006E6178">
      <w:pPr>
        <w:spacing w:after="0" w:line="20" w:lineRule="atLeast"/>
        <w:rPr>
          <w:rFonts w:ascii="GHEA Grapalat" w:eastAsia="Times New Roman" w:hAnsi="GHEA Grapalat" w:cs="Sylfaen"/>
          <w:b/>
          <w:color w:val="FF0000"/>
          <w:sz w:val="28"/>
          <w:szCs w:val="32"/>
          <w:lang w:val="hy-AM"/>
        </w:rPr>
      </w:pPr>
    </w:p>
    <w:p w14:paraId="67F9C9C1" w14:textId="77777777" w:rsidR="006E6178" w:rsidRPr="0001568A" w:rsidRDefault="006E6178" w:rsidP="006E6178">
      <w:pPr>
        <w:spacing w:after="0" w:line="20" w:lineRule="atLeast"/>
        <w:rPr>
          <w:rFonts w:ascii="GHEA Grapalat" w:eastAsia="Times New Roman" w:hAnsi="GHEA Grapalat" w:cs="Sylfaen"/>
          <w:b/>
          <w:color w:val="FF0000"/>
          <w:sz w:val="28"/>
          <w:szCs w:val="32"/>
          <w:lang w:val="hy-AM"/>
        </w:rPr>
      </w:pPr>
    </w:p>
    <w:p w14:paraId="74BDE16E" w14:textId="77777777" w:rsidR="006E6178" w:rsidRPr="0001568A" w:rsidRDefault="006E6178" w:rsidP="006E6178">
      <w:pPr>
        <w:spacing w:after="0" w:line="20" w:lineRule="atLeast"/>
        <w:rPr>
          <w:rFonts w:ascii="GHEA Grapalat" w:eastAsiaTheme="majorEastAsia" w:hAnsi="GHEA Grapalat" w:cs="Arial"/>
          <w:b/>
          <w:color w:val="FF0000"/>
          <w:sz w:val="28"/>
          <w:szCs w:val="32"/>
          <w:lang w:val="hy-AM"/>
        </w:rPr>
      </w:pPr>
      <w:r w:rsidRPr="0001568A">
        <w:rPr>
          <w:rFonts w:ascii="GHEA Grapalat" w:hAnsi="GHEA Grapalat" w:cs="Arial"/>
          <w:b/>
          <w:color w:val="FF0000"/>
          <w:sz w:val="28"/>
          <w:lang w:val="hy-AM"/>
        </w:rPr>
        <w:br w:type="page"/>
      </w:r>
    </w:p>
    <w:p w14:paraId="337E1D84" w14:textId="77777777" w:rsidR="006E6178" w:rsidRPr="0001568A" w:rsidRDefault="001A752B" w:rsidP="006E6178">
      <w:pPr>
        <w:pStyle w:val="Heading1"/>
        <w:spacing w:before="0" w:line="20" w:lineRule="atLeast"/>
        <w:rPr>
          <w:rFonts w:ascii="GHEA Grapalat" w:hAnsi="GHEA Grapalat"/>
          <w:b/>
          <w:color w:val="000000" w:themeColor="text1"/>
          <w:sz w:val="24"/>
          <w:szCs w:val="24"/>
        </w:rPr>
      </w:pPr>
      <w:bookmarkStart w:id="0" w:name="_Toc500343446"/>
      <w:r w:rsidRPr="0001568A">
        <w:rPr>
          <w:rFonts w:ascii="GHEA Grapalat" w:hAnsi="GHEA Grapalat" w:cs="Arial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</w:t>
      </w:r>
      <w:r w:rsidR="006E6178" w:rsidRPr="0001568A">
        <w:rPr>
          <w:rFonts w:ascii="GHEA Grapalat" w:hAnsi="GHEA Grapalat" w:cs="Arial"/>
          <w:b/>
          <w:color w:val="000000" w:themeColor="text1"/>
          <w:sz w:val="24"/>
          <w:szCs w:val="24"/>
        </w:rPr>
        <w:t>Ներածություն</w:t>
      </w:r>
      <w:bookmarkEnd w:id="0"/>
    </w:p>
    <w:p w14:paraId="083F21CE" w14:textId="77777777" w:rsidR="006E6178" w:rsidRPr="0001568A" w:rsidRDefault="006E6178" w:rsidP="006E6178">
      <w:pPr>
        <w:spacing w:after="0" w:line="20" w:lineRule="atLeast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14:paraId="79008EEF" w14:textId="77777777" w:rsidR="006E6178" w:rsidRPr="0001568A" w:rsidRDefault="006E6178" w:rsidP="006E617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sz w:val="24"/>
          <w:szCs w:val="24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D13DF7" w:rsidRPr="0001568A">
        <w:rPr>
          <w:rFonts w:ascii="GHEA Grapalat" w:hAnsi="GHEA Grapalat"/>
          <w:sz w:val="24"/>
          <w:szCs w:val="24"/>
          <w:lang w:val="hy-AM"/>
        </w:rPr>
        <w:t>: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3DF7" w:rsidRPr="0001568A">
        <w:rPr>
          <w:rFonts w:ascii="GHEA Grapalat" w:hAnsi="GHEA Grapalat"/>
          <w:sz w:val="24"/>
          <w:szCs w:val="24"/>
          <w:lang w:val="hy-AM"/>
        </w:rPr>
        <w:t>Ա</w:t>
      </w:r>
      <w:r w:rsidRPr="0001568A">
        <w:rPr>
          <w:rFonts w:ascii="GHEA Grapalat" w:hAnsi="GHEA Grapalat"/>
          <w:sz w:val="24"/>
          <w:szCs w:val="24"/>
          <w:lang w:val="hy-AM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</w:t>
      </w:r>
      <w:r w:rsidR="00D13DF7"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/>
          <w:sz w:val="24"/>
          <w:szCs w:val="24"/>
          <w:lang w:val="hy-AM"/>
        </w:rPr>
        <w:t>ՏԻՄ-երի ռազմավարությունները, ծրագրերը և միջոցառումները։</w:t>
      </w:r>
    </w:p>
    <w:p w14:paraId="25786262" w14:textId="77777777" w:rsidR="006E6178" w:rsidRPr="0001568A" w:rsidRDefault="00540891" w:rsidP="006E617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sz w:val="24"/>
          <w:szCs w:val="24"/>
          <w:lang w:val="hy-AM"/>
        </w:rPr>
        <w:t xml:space="preserve">Փարաքար </w:t>
      </w:r>
      <w:r w:rsidR="006E6178" w:rsidRPr="0001568A">
        <w:rPr>
          <w:rFonts w:ascii="GHEA Grapalat" w:hAnsi="GHEA Grapalat"/>
          <w:sz w:val="24"/>
          <w:szCs w:val="24"/>
          <w:lang w:val="hy-AM"/>
        </w:rPr>
        <w:t xml:space="preserve"> համայնքի ՏԱՊ-ը մշակվել է համայնքի ՏԻՄ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6E6178" w:rsidRPr="0001568A">
        <w:rPr>
          <w:rFonts w:ascii="GHEA Grapalat" w:hAnsi="GHEA Grapalat"/>
          <w:sz w:val="24"/>
          <w:szCs w:val="24"/>
          <w:lang w:val="hy-AM"/>
        </w:rPr>
        <w:t>թ. անելիքները համակարգելու նպատակով: Մասնավորապես, համայնքի ՏԱՊ-ի հիմնական նպատակներն են</w:t>
      </w:r>
      <w:r w:rsidR="00D13DF7" w:rsidRPr="0001568A">
        <w:rPr>
          <w:rFonts w:ascii="GHEA Grapalat" w:hAnsi="GHEA Grapalat"/>
          <w:sz w:val="24"/>
          <w:szCs w:val="24"/>
          <w:lang w:val="hy-AM"/>
        </w:rPr>
        <w:t>`</w:t>
      </w:r>
    </w:p>
    <w:p w14:paraId="16631150" w14:textId="77777777" w:rsidR="006E6178" w:rsidRPr="0001568A" w:rsidRDefault="006E6178" w:rsidP="006E61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01568A">
        <w:rPr>
          <w:rFonts w:ascii="GHEA Grapalat" w:hAnsi="GHEA Grapalat" w:cs="Arial"/>
          <w:sz w:val="24"/>
          <w:szCs w:val="24"/>
        </w:rPr>
        <w:t xml:space="preserve">սահմանել համայնքի </w:t>
      </w:r>
      <w:r w:rsidRPr="0001568A">
        <w:rPr>
          <w:rFonts w:ascii="GHEA Grapalat" w:hAnsi="GHEA Grapalat"/>
          <w:sz w:val="24"/>
          <w:szCs w:val="24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</w:t>
      </w:r>
      <w:r w:rsidR="00D13DF7" w:rsidRPr="0001568A">
        <w:rPr>
          <w:rFonts w:ascii="GHEA Grapalat" w:hAnsi="GHEA Grapalat"/>
          <w:sz w:val="24"/>
          <w:szCs w:val="24"/>
        </w:rPr>
        <w:t>,</w:t>
      </w:r>
    </w:p>
    <w:p w14:paraId="719BD704" w14:textId="77777777" w:rsidR="006E6178" w:rsidRPr="0001568A" w:rsidRDefault="006E6178" w:rsidP="006E61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01568A">
        <w:rPr>
          <w:rFonts w:ascii="GHEA Grapalat" w:hAnsi="GHEA Grapalat"/>
          <w:sz w:val="24"/>
          <w:szCs w:val="24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</w:t>
      </w:r>
      <w:r w:rsidR="00476FC9" w:rsidRPr="0001568A">
        <w:rPr>
          <w:rFonts w:ascii="GHEA Grapalat" w:hAnsi="GHEA Grapalat"/>
          <w:sz w:val="24"/>
          <w:szCs w:val="24"/>
        </w:rPr>
        <w:t>,</w:t>
      </w:r>
    </w:p>
    <w:p w14:paraId="0294B40F" w14:textId="77777777" w:rsidR="006E6178" w:rsidRPr="0001568A" w:rsidRDefault="006E6178" w:rsidP="006E61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01568A">
        <w:rPr>
          <w:rFonts w:ascii="GHEA Grapalat" w:hAnsi="GHEA Grapalat"/>
          <w:sz w:val="24"/>
          <w:szCs w:val="24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</w:t>
      </w:r>
      <w:r w:rsidR="000E1068" w:rsidRPr="0001568A">
        <w:rPr>
          <w:rFonts w:ascii="GHEA Grapalat" w:hAnsi="GHEA Grapalat"/>
          <w:sz w:val="24"/>
          <w:szCs w:val="24"/>
        </w:rPr>
        <w:t>»</w:t>
      </w:r>
      <w:r w:rsidR="00476FC9" w:rsidRPr="0001568A">
        <w:rPr>
          <w:rFonts w:ascii="GHEA Grapalat" w:hAnsi="GHEA Grapalat"/>
          <w:sz w:val="24"/>
          <w:szCs w:val="24"/>
        </w:rPr>
        <w:t>,</w:t>
      </w:r>
    </w:p>
    <w:p w14:paraId="1DCC63D1" w14:textId="77777777" w:rsidR="006E6178" w:rsidRPr="0001568A" w:rsidRDefault="006E6178" w:rsidP="006E61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01568A">
        <w:rPr>
          <w:rFonts w:ascii="GHEA Grapalat" w:hAnsi="GHEA Grapalat"/>
          <w:sz w:val="24"/>
          <w:szCs w:val="24"/>
        </w:rPr>
        <w:t>որոշակիացնել նախատեսվող ծրագրերի և միջոցառումների իրականացման ֆինանսական աղբյուրները և միջոցները, պատասխանատուները և ժամկետները,մշակել տվյալ տարվա ՏԱՊ-ի իրականացման ՄԳՊ-ը։</w:t>
      </w:r>
    </w:p>
    <w:p w14:paraId="451DFD87" w14:textId="77777777" w:rsidR="006E6178" w:rsidRPr="0001568A" w:rsidRDefault="006E6178" w:rsidP="006E6178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b/>
          <w:sz w:val="24"/>
          <w:szCs w:val="24"/>
          <w:lang w:val="hy-AM"/>
        </w:rPr>
        <w:t>1-ին բաժնում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 </w:t>
      </w:r>
      <w:r w:rsidR="00476FC9" w:rsidRPr="0001568A">
        <w:rPr>
          <w:rFonts w:ascii="GHEA Grapalat" w:hAnsi="GHEA Grapalat"/>
          <w:sz w:val="24"/>
          <w:szCs w:val="24"/>
          <w:lang w:val="hy-AM"/>
        </w:rPr>
        <w:t>սահմանված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են համայնքի տեսլականը և ոլորտային նպատակները։</w:t>
      </w:r>
    </w:p>
    <w:p w14:paraId="2A940228" w14:textId="77777777" w:rsidR="006E6178" w:rsidRPr="0001568A" w:rsidRDefault="006E6178" w:rsidP="006E6178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b/>
          <w:sz w:val="24"/>
          <w:szCs w:val="24"/>
          <w:lang w:val="hy-AM"/>
        </w:rPr>
        <w:t xml:space="preserve">2-րդ բաժնում </w:t>
      </w:r>
      <w:r w:rsidR="00476FC9" w:rsidRPr="0001568A">
        <w:rPr>
          <w:rFonts w:ascii="GHEA Grapalat" w:hAnsi="GHEA Grapalat"/>
          <w:sz w:val="24"/>
          <w:szCs w:val="24"/>
          <w:lang w:val="hy-AM"/>
        </w:rPr>
        <w:t>ներկայացված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են համայնքի</w:t>
      </w:r>
      <w:r w:rsidR="00540891" w:rsidRPr="0001568A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թվականի ծրագրերի ցանկը և</w:t>
      </w:r>
      <w:r w:rsidR="006B18D3"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/>
          <w:sz w:val="24"/>
          <w:szCs w:val="24"/>
          <w:lang w:val="hy-AM"/>
        </w:rPr>
        <w:t>տրամաբանական հենքերը(ըստ ոլորտների)։</w:t>
      </w:r>
    </w:p>
    <w:p w14:paraId="0B237168" w14:textId="77777777" w:rsidR="006E6178" w:rsidRPr="0001568A" w:rsidRDefault="006E6178" w:rsidP="006E6178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b/>
          <w:sz w:val="24"/>
          <w:szCs w:val="24"/>
          <w:lang w:val="hy-AM"/>
        </w:rPr>
        <w:t xml:space="preserve">3-րդ բաժնում </w:t>
      </w:r>
      <w:r w:rsidRPr="0001568A">
        <w:rPr>
          <w:rFonts w:ascii="GHEA Grapalat" w:hAnsi="GHEA Grapalat"/>
          <w:sz w:val="24"/>
          <w:szCs w:val="24"/>
          <w:lang w:val="hy-AM"/>
        </w:rPr>
        <w:t>ներկայացված է համայնքային գույքի կառավարման</w:t>
      </w:r>
      <w:r w:rsidR="00540891" w:rsidRPr="0001568A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թվականի ծրագիրը։</w:t>
      </w:r>
    </w:p>
    <w:p w14:paraId="69C25116" w14:textId="77777777" w:rsidR="003E1867" w:rsidRPr="0001568A" w:rsidRDefault="006E6178" w:rsidP="003E1867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b/>
          <w:sz w:val="24"/>
          <w:szCs w:val="24"/>
          <w:lang w:val="hy-AM"/>
        </w:rPr>
        <w:t xml:space="preserve">4-րդ բաժնում </w:t>
      </w:r>
      <w:r w:rsidRPr="0001568A">
        <w:rPr>
          <w:rFonts w:ascii="GHEA Grapalat" w:hAnsi="GHEA Grapalat"/>
          <w:sz w:val="24"/>
          <w:szCs w:val="24"/>
          <w:lang w:val="hy-AM"/>
        </w:rPr>
        <w:t>ներկայացված է համայնքի ՏԱՊ-ի ֆինանսավորման պլանը։</w:t>
      </w:r>
    </w:p>
    <w:p w14:paraId="5EAD9C92" w14:textId="77777777" w:rsidR="006E6178" w:rsidRPr="0001568A" w:rsidRDefault="006E6178" w:rsidP="006E6178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b/>
          <w:sz w:val="24"/>
          <w:szCs w:val="24"/>
          <w:lang w:val="hy-AM"/>
        </w:rPr>
        <w:t xml:space="preserve">5-րդ բաժնում </w:t>
      </w:r>
      <w:r w:rsidRPr="0001568A">
        <w:rPr>
          <w:rFonts w:ascii="GHEA Grapalat" w:hAnsi="GHEA Grapalat"/>
          <w:sz w:val="24"/>
          <w:szCs w:val="24"/>
          <w:lang w:val="hy-AM"/>
        </w:rPr>
        <w:t>ներկայացված է համայնքի ՏԱՊ-ի մոնիթորինգի և գնահատման պլանը։</w:t>
      </w:r>
    </w:p>
    <w:p w14:paraId="455C763D" w14:textId="77777777" w:rsidR="00D751A9" w:rsidRPr="0001568A" w:rsidRDefault="00D751A9" w:rsidP="006E6178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0730DCE7" w14:textId="77777777" w:rsidR="00546437" w:rsidRPr="0001568A" w:rsidRDefault="00546437" w:rsidP="006E6178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78973C1E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14:paraId="5CEA3F8F" w14:textId="77777777" w:rsidR="006E6178" w:rsidRPr="0001568A" w:rsidRDefault="006E6178" w:rsidP="006E6178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color w:val="auto"/>
          <w:sz w:val="24"/>
          <w:szCs w:val="24"/>
        </w:rPr>
      </w:pPr>
      <w:bookmarkStart w:id="1" w:name="_Toc500343447"/>
      <w:r w:rsidRPr="0001568A">
        <w:rPr>
          <w:rFonts w:ascii="GHEA Grapalat" w:hAnsi="GHEA Grapalat" w:cs="Arial"/>
          <w:b/>
          <w:color w:val="auto"/>
          <w:sz w:val="24"/>
          <w:szCs w:val="24"/>
        </w:rPr>
        <w:t>Հ</w:t>
      </w:r>
      <w:r w:rsidR="00BD5F7F" w:rsidRPr="0001568A">
        <w:rPr>
          <w:rFonts w:ascii="GHEA Grapalat" w:hAnsi="GHEA Grapalat" w:cs="Arial"/>
          <w:b/>
          <w:color w:val="auto"/>
          <w:sz w:val="24"/>
          <w:szCs w:val="24"/>
        </w:rPr>
        <w:t xml:space="preserve">ԱՄԱՅՆՔԻ ՏԵՍԼԱԿԱՆԸ ԵՎ ՈԼՈՐՏԱՅԻՆ ՆՊԱՏԱԿՆԵՐԸ </w:t>
      </w:r>
      <w:bookmarkEnd w:id="1"/>
    </w:p>
    <w:p w14:paraId="21954A1C" w14:textId="77777777" w:rsidR="00BD5F7F" w:rsidRPr="0001568A" w:rsidRDefault="00BD5F7F" w:rsidP="00BD5F7F">
      <w:pPr>
        <w:rPr>
          <w:sz w:val="10"/>
          <w:lang w:val="hy-AM"/>
        </w:rPr>
      </w:pPr>
    </w:p>
    <w:p w14:paraId="7748E2FE" w14:textId="77777777" w:rsidR="006E6178" w:rsidRPr="0001568A" w:rsidRDefault="006E6178" w:rsidP="006E6178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1568A">
        <w:rPr>
          <w:rFonts w:ascii="GHEA Grapalat" w:hAnsi="GHEA Grapalat"/>
          <w:b/>
          <w:sz w:val="24"/>
          <w:szCs w:val="24"/>
          <w:lang w:val="hy-AM"/>
        </w:rPr>
        <w:t>Համայնքի տեսլականը՝</w:t>
      </w:r>
    </w:p>
    <w:p w14:paraId="42392DC6" w14:textId="77777777" w:rsidR="006E6178" w:rsidRPr="0001568A" w:rsidRDefault="006E6178" w:rsidP="006E6178">
      <w:pPr>
        <w:spacing w:after="0" w:line="20" w:lineRule="atLeast"/>
        <w:jc w:val="both"/>
        <w:rPr>
          <w:rFonts w:ascii="GHEA Grapalat" w:hAnsi="GHEA Grapalat"/>
          <w:color w:val="FF0000"/>
          <w:sz w:val="8"/>
          <w:szCs w:val="24"/>
          <w:lang w:val="hy-AM"/>
        </w:rPr>
      </w:pPr>
    </w:p>
    <w:p w14:paraId="269DD661" w14:textId="77777777" w:rsidR="003E1867" w:rsidRPr="0001568A" w:rsidRDefault="00D62BFC" w:rsidP="00476FC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/>
          <w:sz w:val="24"/>
          <w:szCs w:val="24"/>
          <w:lang w:val="hy-AM"/>
        </w:rPr>
        <w:t>Փարաքար</w:t>
      </w:r>
      <w:r w:rsidR="0074489B" w:rsidRPr="0001568A">
        <w:rPr>
          <w:rFonts w:ascii="GHEA Grapalat" w:hAnsi="GHEA Grapalat"/>
          <w:sz w:val="24"/>
          <w:szCs w:val="24"/>
          <w:lang w:val="hy-AM"/>
        </w:rPr>
        <w:t xml:space="preserve"> համայնքի տեսլականը (հեռահար նպատակը) համայնքի կայուն զարգացումն է:</w:t>
      </w:r>
      <w:r w:rsidR="00EE2C2F"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/>
          <w:sz w:val="24"/>
          <w:szCs w:val="24"/>
          <w:lang w:val="hy-AM"/>
        </w:rPr>
        <w:t>Փարաքար</w:t>
      </w:r>
      <w:r w:rsidR="003E1867" w:rsidRPr="0001568A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="0074489B" w:rsidRPr="0001568A">
        <w:rPr>
          <w:rFonts w:ascii="GHEA Grapalat" w:hAnsi="GHEA Grapalat"/>
          <w:sz w:val="24"/>
          <w:szCs w:val="24"/>
          <w:lang w:val="hy-AM"/>
        </w:rPr>
        <w:t>ն</w:t>
      </w:r>
      <w:r w:rsidR="003E1867" w:rsidRPr="0001568A">
        <w:rPr>
          <w:rFonts w:ascii="GHEA Grapalat" w:hAnsi="GHEA Grapalat"/>
          <w:sz w:val="24"/>
          <w:szCs w:val="24"/>
          <w:lang w:val="hy-AM"/>
        </w:rPr>
        <w:t xml:space="preserve"> իր  պատմամշակութային ժառանգությամբ</w:t>
      </w:r>
      <w:r w:rsidR="00476FC9"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="003E1867" w:rsidRPr="0001568A">
        <w:rPr>
          <w:rFonts w:ascii="GHEA Grapalat" w:hAnsi="GHEA Grapalat"/>
          <w:sz w:val="24"/>
          <w:szCs w:val="24"/>
          <w:lang w:val="hy-AM"/>
        </w:rPr>
        <w:t xml:space="preserve"> դարձել է առավել գրավիչ բնակիչների, հյուրերի և զբոսաշրջիկների համար: </w:t>
      </w:r>
      <w:r w:rsidR="0035395E" w:rsidRPr="0001568A">
        <w:rPr>
          <w:rFonts w:ascii="GHEA Grapalat" w:hAnsi="GHEA Grapalat"/>
          <w:sz w:val="24"/>
          <w:szCs w:val="24"/>
          <w:lang w:val="hy-AM"/>
        </w:rPr>
        <w:t>Ա</w:t>
      </w:r>
      <w:r w:rsidR="003E1867" w:rsidRPr="0001568A">
        <w:rPr>
          <w:rFonts w:ascii="GHEA Grapalat" w:hAnsi="GHEA Grapalat"/>
          <w:sz w:val="24"/>
          <w:szCs w:val="24"/>
          <w:lang w:val="hy-AM"/>
        </w:rPr>
        <w:t>յն</w:t>
      </w:r>
      <w:r w:rsidR="006E6178" w:rsidRPr="0001568A">
        <w:rPr>
          <w:rFonts w:ascii="GHEA Grapalat" w:hAnsi="GHEA Grapalat"/>
          <w:sz w:val="24"/>
          <w:szCs w:val="24"/>
          <w:lang w:val="hy-AM"/>
        </w:rPr>
        <w:t xml:space="preserve"> բարեկարգ և բարեկեցիկ համայնք է՝ զարգացած գյուղատնտեսությամբ  ու  ենթակառուցվածքներով </w:t>
      </w:r>
      <w:r w:rsidR="0074489B" w:rsidRPr="0001568A">
        <w:rPr>
          <w:rFonts w:ascii="GHEA Grapalat" w:hAnsi="GHEA Grapalat"/>
          <w:sz w:val="24"/>
          <w:szCs w:val="24"/>
          <w:lang w:val="hy-AM"/>
        </w:rPr>
        <w:t>և</w:t>
      </w:r>
      <w:r w:rsidR="006E6178" w:rsidRPr="0001568A">
        <w:rPr>
          <w:rFonts w:ascii="GHEA Grapalat" w:hAnsi="GHEA Grapalat"/>
          <w:sz w:val="24"/>
          <w:szCs w:val="24"/>
          <w:lang w:val="hy-AM"/>
        </w:rPr>
        <w:t xml:space="preserve"> աչքի է ընկնում բնակչությանը հանրային ծառայությունների մատուցման բարձր որակով:</w:t>
      </w:r>
    </w:p>
    <w:p w14:paraId="10360BBA" w14:textId="77777777" w:rsidR="00EE2C2F" w:rsidRPr="0001568A" w:rsidRDefault="00EE2C2F" w:rsidP="00476FC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1568A">
        <w:rPr>
          <w:rFonts w:ascii="GHEA Grapalat" w:hAnsi="GHEA Grapalat" w:cs="Arial"/>
          <w:sz w:val="24"/>
          <w:szCs w:val="24"/>
          <w:lang w:val="hy-AM"/>
        </w:rPr>
        <w:t>Համայնքի տարածքում գործում են տարբեր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բնագավառի փոքր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և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միջին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նաև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խոշոր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կազմակերպություններ՝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sz w:val="24"/>
          <w:szCs w:val="24"/>
          <w:lang w:val="hy-AM"/>
        </w:rPr>
        <w:t>լոգիստիկայի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տպագրական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սննդարդյունաբերության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շինարարական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հանքարդյունաբերության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Pr="000156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568A">
        <w:rPr>
          <w:rFonts w:ascii="GHEA Grapalat" w:hAnsi="GHEA Grapalat" w:cs="Arial"/>
          <w:sz w:val="24"/>
          <w:szCs w:val="24"/>
          <w:lang w:val="hy-AM"/>
        </w:rPr>
        <w:t>ոսկերչության</w:t>
      </w:r>
      <w:r w:rsidR="00476FC9" w:rsidRPr="0001568A">
        <w:rPr>
          <w:rFonts w:ascii="GHEA Grapalat" w:hAnsi="GHEA Grapalat"/>
          <w:sz w:val="24"/>
          <w:szCs w:val="24"/>
          <w:lang w:val="hy-AM"/>
        </w:rPr>
        <w:t xml:space="preserve"> և այլ </w:t>
      </w:r>
      <w:r w:rsidRPr="0001568A">
        <w:rPr>
          <w:rFonts w:ascii="GHEA Grapalat" w:hAnsi="GHEA Grapalat" w:cs="Arial"/>
          <w:sz w:val="24"/>
          <w:szCs w:val="24"/>
          <w:lang w:val="hy-AM"/>
        </w:rPr>
        <w:t>ոլորտում:</w:t>
      </w:r>
    </w:p>
    <w:p w14:paraId="046C92CD" w14:textId="77777777" w:rsidR="006E6178" w:rsidRPr="0001568A" w:rsidRDefault="006E6178" w:rsidP="006E6178">
      <w:pPr>
        <w:spacing w:after="0" w:line="20" w:lineRule="atLeast"/>
        <w:jc w:val="both"/>
        <w:rPr>
          <w:rFonts w:ascii="GHEA Grapalat" w:hAnsi="GHEA Grapalat"/>
          <w:color w:val="FF0000"/>
          <w:sz w:val="20"/>
          <w:szCs w:val="24"/>
          <w:lang w:val="hy-AM"/>
        </w:rPr>
      </w:pPr>
    </w:p>
    <w:p w14:paraId="544866BD" w14:textId="77777777" w:rsidR="006E6178" w:rsidRPr="0001568A" w:rsidRDefault="006E6178" w:rsidP="006E6178">
      <w:pPr>
        <w:spacing w:after="0" w:line="20" w:lineRule="atLeast"/>
        <w:jc w:val="both"/>
        <w:rPr>
          <w:rFonts w:ascii="GHEA Grapalat" w:hAnsi="GHEA Grapalat"/>
          <w:b/>
          <w:sz w:val="24"/>
          <w:lang w:val="hy-AM"/>
        </w:rPr>
      </w:pPr>
      <w:r w:rsidRPr="0001568A">
        <w:rPr>
          <w:rFonts w:ascii="GHEA Grapalat" w:hAnsi="GHEA Grapalat"/>
          <w:b/>
          <w:sz w:val="24"/>
          <w:lang w:val="hy-AM"/>
        </w:rPr>
        <w:t>Աղյուսակ 1</w:t>
      </w:r>
      <w:r w:rsidRPr="0001568A">
        <w:rPr>
          <w:rFonts w:ascii="MS Mincho" w:eastAsia="MS Mincho" w:hAnsi="MS Mincho" w:cs="MS Mincho"/>
          <w:b/>
          <w:sz w:val="24"/>
          <w:lang w:val="hy-AM"/>
        </w:rPr>
        <w:t>․</w:t>
      </w:r>
      <w:r w:rsidRPr="0001568A">
        <w:rPr>
          <w:rFonts w:ascii="GHEA Grapalat" w:hAnsi="GHEA Grapalat"/>
          <w:b/>
          <w:sz w:val="24"/>
          <w:lang w:val="hy-AM"/>
        </w:rPr>
        <w:t>Համայնքի կայուն զարգացման ցուցանիշները</w:t>
      </w:r>
    </w:p>
    <w:p w14:paraId="789A3733" w14:textId="77777777" w:rsidR="006E6178" w:rsidRPr="0001568A" w:rsidRDefault="006E6178" w:rsidP="006E6178">
      <w:pPr>
        <w:spacing w:after="0" w:line="20" w:lineRule="atLeast"/>
        <w:jc w:val="both"/>
        <w:rPr>
          <w:rFonts w:ascii="GHEA Grapalat" w:hAnsi="GHEA Grapalat"/>
          <w:color w:val="FF0000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6E6178" w:rsidRPr="0001568A" w14:paraId="6CAF60BE" w14:textId="77777777" w:rsidTr="006E6178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4F4497DD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582C856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554C56EB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6E6178" w:rsidRPr="0001568A" w14:paraId="05179022" w14:textId="77777777" w:rsidTr="006E6178">
        <w:tc>
          <w:tcPr>
            <w:tcW w:w="7331" w:type="dxa"/>
          </w:tcPr>
          <w:p w14:paraId="1F1F3E07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0C9B66B1" w14:textId="77777777" w:rsidR="006E6178" w:rsidRPr="0001568A" w:rsidRDefault="007B4C1F" w:rsidP="00A741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741EC" w:rsidRPr="0001568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-1</w:t>
            </w:r>
            <w:r w:rsidR="00A741EC" w:rsidRPr="0001568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629" w:type="dxa"/>
            <w:vAlign w:val="center"/>
          </w:tcPr>
          <w:p w14:paraId="40BF471A" w14:textId="77777777" w:rsidR="006E6178" w:rsidRPr="0001568A" w:rsidRDefault="00A741EC" w:rsidP="007B4C1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-12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</w:tr>
      <w:tr w:rsidR="006E6178" w:rsidRPr="0001568A" w14:paraId="0BD411F4" w14:textId="77777777" w:rsidTr="006E6178">
        <w:tc>
          <w:tcPr>
            <w:tcW w:w="7331" w:type="dxa"/>
          </w:tcPr>
          <w:p w14:paraId="74011A1A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695348A9" w14:textId="77777777" w:rsidR="006E6178" w:rsidRPr="0001568A" w:rsidRDefault="007B4C1F" w:rsidP="000A01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629" w:type="dxa"/>
            <w:vAlign w:val="center"/>
          </w:tcPr>
          <w:p w14:paraId="3B1766EB" w14:textId="77777777" w:rsidR="006E6178" w:rsidRPr="0001568A" w:rsidRDefault="000A0104" w:rsidP="000A01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40%</w:t>
            </w:r>
          </w:p>
        </w:tc>
      </w:tr>
      <w:tr w:rsidR="006E6178" w:rsidRPr="0001568A" w14:paraId="1D9B9B79" w14:textId="77777777" w:rsidTr="000E1068">
        <w:trPr>
          <w:trHeight w:val="659"/>
        </w:trPr>
        <w:tc>
          <w:tcPr>
            <w:tcW w:w="7331" w:type="dxa"/>
          </w:tcPr>
          <w:p w14:paraId="61C1632E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</w:t>
            </w:r>
            <w:r w:rsidR="007B4C1F" w:rsidRPr="0001568A">
              <w:rPr>
                <w:rFonts w:ascii="GHEA Grapalat" w:hAnsi="GHEA Grapalat"/>
                <w:sz w:val="20"/>
                <w:szCs w:val="20"/>
                <w:lang w:val="hy-AM"/>
              </w:rPr>
              <w:t>/փաստացի առկա/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ընդհանուր թիվը (մարդ)</w:t>
            </w:r>
          </w:p>
        </w:tc>
        <w:tc>
          <w:tcPr>
            <w:tcW w:w="1613" w:type="dxa"/>
            <w:vAlign w:val="center"/>
          </w:tcPr>
          <w:p w14:paraId="5306B5A0" w14:textId="77777777" w:rsidR="006E6178" w:rsidRPr="0001568A" w:rsidRDefault="000E1068" w:rsidP="00A741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4"/>
                <w:szCs w:val="24"/>
                <w:lang w:val="hy-AM"/>
              </w:rPr>
              <w:t>28 964</w:t>
            </w:r>
          </w:p>
        </w:tc>
        <w:tc>
          <w:tcPr>
            <w:tcW w:w="1629" w:type="dxa"/>
            <w:vAlign w:val="center"/>
          </w:tcPr>
          <w:p w14:paraId="437293C4" w14:textId="77777777" w:rsidR="006E6178" w:rsidRPr="0001568A" w:rsidRDefault="000E1068" w:rsidP="007B4C1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4"/>
                <w:szCs w:val="24"/>
                <w:lang w:val="hy-AM"/>
              </w:rPr>
              <w:t>28 964</w:t>
            </w:r>
          </w:p>
        </w:tc>
      </w:tr>
      <w:tr w:rsidR="00FD27F8" w:rsidRPr="0001568A" w14:paraId="6453132B" w14:textId="77777777" w:rsidTr="006E6178">
        <w:tc>
          <w:tcPr>
            <w:tcW w:w="7331" w:type="dxa"/>
          </w:tcPr>
          <w:p w14:paraId="75A83F8E" w14:textId="77777777" w:rsidR="00FD27F8" w:rsidRPr="0001568A" w:rsidRDefault="00FD27F8" w:rsidP="00FD27F8">
            <w:pPr>
              <w:spacing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Զբոսաշրջության զարգացում, ոլորտին առնչվող ծառայությունների</w:t>
            </w:r>
            <w:r w:rsidRPr="0001568A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01568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աստիճանականընդլայնում</w:t>
            </w:r>
            <w:r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(%)</w:t>
            </w:r>
          </w:p>
        </w:tc>
        <w:tc>
          <w:tcPr>
            <w:tcW w:w="1613" w:type="dxa"/>
            <w:vAlign w:val="center"/>
          </w:tcPr>
          <w:p w14:paraId="529B192E" w14:textId="77777777" w:rsidR="00FD27F8" w:rsidRPr="0001568A" w:rsidRDefault="007B4C1F" w:rsidP="007B4C1F">
            <w:pPr>
              <w:spacing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10%</w:t>
            </w:r>
          </w:p>
        </w:tc>
        <w:tc>
          <w:tcPr>
            <w:tcW w:w="1629" w:type="dxa"/>
            <w:vAlign w:val="center"/>
          </w:tcPr>
          <w:p w14:paraId="2321D773" w14:textId="77777777" w:rsidR="00FD27F8" w:rsidRPr="0001568A" w:rsidRDefault="00A741EC" w:rsidP="007B4C1F">
            <w:pPr>
              <w:spacing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="007B4C1F"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</w:tr>
    </w:tbl>
    <w:p w14:paraId="621341E5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color w:val="FF0000"/>
          <w:sz w:val="16"/>
          <w:szCs w:val="16"/>
          <w:lang w:val="hy-AM"/>
        </w:rPr>
      </w:pPr>
    </w:p>
    <w:p w14:paraId="17D3CFE7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color w:val="FF0000"/>
          <w:sz w:val="16"/>
          <w:szCs w:val="16"/>
          <w:lang w:val="hy-AM"/>
        </w:rPr>
      </w:pPr>
    </w:p>
    <w:p w14:paraId="33DB7F00" w14:textId="77777777" w:rsidR="002D5A3A" w:rsidRPr="0001568A" w:rsidRDefault="00BD5F7F" w:rsidP="002D5A3A">
      <w:pPr>
        <w:spacing w:after="0" w:line="20" w:lineRule="atLeast"/>
        <w:rPr>
          <w:rFonts w:ascii="GHEA Grapalat" w:hAnsi="GHEA Grapalat"/>
          <w:b/>
          <w:sz w:val="24"/>
          <w:lang w:val="hy-AM"/>
        </w:rPr>
      </w:pPr>
      <w:r w:rsidRPr="0001568A">
        <w:rPr>
          <w:rFonts w:ascii="GHEA Grapalat" w:hAnsi="GHEA Grapalat"/>
          <w:b/>
          <w:sz w:val="24"/>
          <w:lang w:val="hy-AM"/>
        </w:rPr>
        <w:t>Աղյուսակ 2</w:t>
      </w:r>
      <w:r w:rsidRPr="0001568A">
        <w:rPr>
          <w:rFonts w:ascii="MS Mincho" w:eastAsia="MS Mincho" w:hAnsi="MS Mincho" w:cs="MS Mincho"/>
          <w:b/>
          <w:sz w:val="24"/>
          <w:lang w:val="hy-AM"/>
        </w:rPr>
        <w:t>․</w:t>
      </w:r>
      <w:r w:rsidR="002D5A3A" w:rsidRPr="0001568A">
        <w:rPr>
          <w:rFonts w:ascii="GHEA Grapalat" w:hAnsi="GHEA Grapalat"/>
          <w:b/>
          <w:sz w:val="24"/>
          <w:lang w:val="hy-AM"/>
        </w:rPr>
        <w:t>Համայնքի ոլորտային նպատակները</w:t>
      </w:r>
    </w:p>
    <w:p w14:paraId="06A3F1AE" w14:textId="77777777" w:rsidR="006E6178" w:rsidRPr="0001568A" w:rsidRDefault="006E6178" w:rsidP="006E6178">
      <w:pPr>
        <w:spacing w:after="0" w:line="20" w:lineRule="atLeast"/>
        <w:jc w:val="both"/>
        <w:rPr>
          <w:rFonts w:ascii="GHEA Grapalat" w:hAnsi="GHEA Grapalat"/>
          <w:color w:val="FF0000"/>
          <w:sz w:val="12"/>
          <w:szCs w:val="24"/>
          <w:lang w:val="hy-AM"/>
        </w:rPr>
      </w:pPr>
    </w:p>
    <w:tbl>
      <w:tblPr>
        <w:tblW w:w="1034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2"/>
        <w:gridCol w:w="3796"/>
        <w:gridCol w:w="19"/>
        <w:gridCol w:w="61"/>
        <w:gridCol w:w="1073"/>
        <w:gridCol w:w="1559"/>
      </w:tblGrid>
      <w:tr w:rsidR="006E6178" w:rsidRPr="0001568A" w14:paraId="22B37597" w14:textId="77777777" w:rsidTr="00200B14">
        <w:trPr>
          <w:trHeight w:val="483"/>
        </w:trPr>
        <w:tc>
          <w:tcPr>
            <w:tcW w:w="3840" w:type="dxa"/>
            <w:gridSpan w:val="2"/>
            <w:vMerge w:val="restart"/>
            <w:shd w:val="clear" w:color="auto" w:fill="D9D9D9"/>
            <w:vAlign w:val="center"/>
          </w:tcPr>
          <w:p w14:paraId="5A7B490C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508" w:type="dxa"/>
            <w:gridSpan w:val="5"/>
            <w:shd w:val="clear" w:color="auto" w:fill="D9D9D9"/>
            <w:vAlign w:val="center"/>
          </w:tcPr>
          <w:p w14:paraId="46AE2AF9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6E6178" w:rsidRPr="0001568A" w14:paraId="3A2F6FC3" w14:textId="77777777" w:rsidTr="00200B14">
        <w:tc>
          <w:tcPr>
            <w:tcW w:w="3840" w:type="dxa"/>
            <w:gridSpan w:val="2"/>
            <w:vMerge/>
            <w:shd w:val="clear" w:color="auto" w:fill="D9D9D9"/>
            <w:vAlign w:val="center"/>
          </w:tcPr>
          <w:p w14:paraId="59B2E13E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96" w:type="dxa"/>
            <w:shd w:val="clear" w:color="auto" w:fill="D9D9D9"/>
            <w:vAlign w:val="center"/>
          </w:tcPr>
          <w:p w14:paraId="3E77FAFD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53" w:type="dxa"/>
            <w:gridSpan w:val="3"/>
            <w:shd w:val="clear" w:color="auto" w:fill="D9D9D9"/>
            <w:vAlign w:val="center"/>
          </w:tcPr>
          <w:p w14:paraId="1BE4923B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ACA9E80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Թիրախայինարժեք</w:t>
            </w:r>
          </w:p>
        </w:tc>
      </w:tr>
      <w:tr w:rsidR="006E6178" w:rsidRPr="0001568A" w14:paraId="3EAB461B" w14:textId="77777777" w:rsidTr="00B96379">
        <w:tc>
          <w:tcPr>
            <w:tcW w:w="10348" w:type="dxa"/>
            <w:gridSpan w:val="7"/>
            <w:shd w:val="clear" w:color="auto" w:fill="DEEAF6"/>
          </w:tcPr>
          <w:p w14:paraId="48DF6ED2" w14:textId="77777777" w:rsidR="006E6178" w:rsidRPr="0001568A" w:rsidRDefault="006E6178" w:rsidP="006E6178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6E6178" w:rsidRPr="0001568A" w14:paraId="3F1C9F4C" w14:textId="77777777" w:rsidTr="00200B14">
        <w:trPr>
          <w:trHeight w:val="1187"/>
        </w:trPr>
        <w:tc>
          <w:tcPr>
            <w:tcW w:w="3840" w:type="dxa"/>
            <w:gridSpan w:val="2"/>
            <w:vMerge w:val="restart"/>
            <w:shd w:val="clear" w:color="auto" w:fill="auto"/>
            <w:vAlign w:val="center"/>
          </w:tcPr>
          <w:p w14:paraId="4BAD4F27" w14:textId="77777777" w:rsidR="00E55CC1" w:rsidRPr="0001568A" w:rsidRDefault="00D62BFC" w:rsidP="006E617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Փարաքար </w:t>
            </w:r>
            <w:r w:rsidR="006E6178"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համայնքում, ունենալ բնակչությանը մատուցվող համայնքային </w:t>
            </w:r>
            <w:r w:rsidR="0074489B"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մասնագիտական </w:t>
            </w:r>
            <w:r w:rsidR="006E6178"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ծառայությունների արդյունավետ  և թափանցիկ կառավարման համակարգ</w:t>
            </w:r>
          </w:p>
          <w:p w14:paraId="52C260BC" w14:textId="77777777" w:rsidR="00E55CC1" w:rsidRPr="0001568A" w:rsidRDefault="00E55CC1" w:rsidP="006E617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0605F6C6" w14:textId="77777777" w:rsidR="006E6178" w:rsidRPr="0001568A" w:rsidRDefault="00FC3206" w:rsidP="006E617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 xml:space="preserve">Արհեստավարժ, վերապատրաստված և զարգացած </w:t>
            </w:r>
            <w:r w:rsidR="008164F8" w:rsidRPr="0001568A">
              <w:rPr>
                <w:rFonts w:ascii="GHEA Grapalat" w:hAnsi="GHEA Grapalat"/>
                <w:sz w:val="20"/>
                <w:szCs w:val="20"/>
              </w:rPr>
              <w:t xml:space="preserve"> ՏԻՄ-ի անդամների և </w:t>
            </w:r>
            <w:r w:rsidRPr="0001568A">
              <w:rPr>
                <w:rFonts w:ascii="GHEA Grapalat" w:hAnsi="GHEA Grapalat"/>
                <w:sz w:val="20"/>
                <w:szCs w:val="20"/>
              </w:rPr>
              <w:t>աշխատակազմ</w:t>
            </w:r>
            <w:r w:rsidR="008164F8" w:rsidRPr="0001568A">
              <w:rPr>
                <w:rFonts w:ascii="GHEA Grapalat" w:hAnsi="GHEA Grapalat"/>
                <w:sz w:val="20"/>
                <w:szCs w:val="20"/>
              </w:rPr>
              <w:t>ի աշխատակիցների առկայություն</w:t>
            </w:r>
          </w:p>
        </w:tc>
        <w:tc>
          <w:tcPr>
            <w:tcW w:w="1153" w:type="dxa"/>
            <w:gridSpan w:val="3"/>
            <w:shd w:val="clear" w:color="auto" w:fill="auto"/>
            <w:vAlign w:val="center"/>
          </w:tcPr>
          <w:p w14:paraId="2DD8C1AE" w14:textId="77777777" w:rsidR="006E6178" w:rsidRPr="0001568A" w:rsidRDefault="00C67523" w:rsidP="006E61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AE914" w14:textId="77777777" w:rsidR="006E6178" w:rsidRPr="0001568A" w:rsidRDefault="00C67523" w:rsidP="006E61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</w:tr>
      <w:tr w:rsidR="006E6178" w:rsidRPr="0001568A" w14:paraId="1EE9FE4B" w14:textId="77777777" w:rsidTr="00200B14">
        <w:trPr>
          <w:trHeight w:val="1007"/>
        </w:trPr>
        <w:tc>
          <w:tcPr>
            <w:tcW w:w="3840" w:type="dxa"/>
            <w:gridSpan w:val="2"/>
            <w:vMerge/>
            <w:shd w:val="clear" w:color="auto" w:fill="auto"/>
          </w:tcPr>
          <w:p w14:paraId="48180A57" w14:textId="77777777" w:rsidR="006E6178" w:rsidRPr="0001568A" w:rsidRDefault="006E6178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5D517C60" w14:textId="77777777" w:rsidR="006E6178" w:rsidRPr="0001568A" w:rsidRDefault="006E6178" w:rsidP="006E617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Համայնքի բյուջեի սեփական եկամուտների տեսակարար կշիռն ընդհանուր </w:t>
            </w:r>
            <w:r w:rsidRPr="0001568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մուտքերի կազմում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,% </w:t>
            </w:r>
          </w:p>
        </w:tc>
        <w:tc>
          <w:tcPr>
            <w:tcW w:w="1153" w:type="dxa"/>
            <w:gridSpan w:val="3"/>
            <w:shd w:val="clear" w:color="auto" w:fill="auto"/>
            <w:vAlign w:val="center"/>
          </w:tcPr>
          <w:p w14:paraId="1A1D67BD" w14:textId="77777777" w:rsidR="006E6178" w:rsidRPr="0001568A" w:rsidRDefault="000A0104" w:rsidP="006E61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21709C" w14:textId="77777777" w:rsidR="006E6178" w:rsidRPr="0001568A" w:rsidRDefault="000A0104" w:rsidP="006E61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40%</w:t>
            </w:r>
          </w:p>
        </w:tc>
      </w:tr>
      <w:tr w:rsidR="00E55CC1" w:rsidRPr="0001568A" w14:paraId="1C421AF4" w14:textId="77777777" w:rsidTr="00200B14">
        <w:trPr>
          <w:trHeight w:val="210"/>
        </w:trPr>
        <w:tc>
          <w:tcPr>
            <w:tcW w:w="3840" w:type="dxa"/>
            <w:gridSpan w:val="2"/>
            <w:shd w:val="clear" w:color="auto" w:fill="auto"/>
          </w:tcPr>
          <w:p w14:paraId="11CD5333" w14:textId="77777777" w:rsidR="00E55CC1" w:rsidRPr="0001568A" w:rsidRDefault="00E55CC1" w:rsidP="006E617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ՏԻՄ-ի, համայնքապետարանի աշխատակազմի և ՀՈԱԿ-ների կողմից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համայնքի բնակչությանը մատուցվող հանրային ծառայությունների որակը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CFD77BD" w14:textId="77777777" w:rsidR="00E55CC1" w:rsidRPr="0001568A" w:rsidRDefault="00E55CC1" w:rsidP="006E617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 xml:space="preserve">Համայնքի բնակիչների բավարարվածությունը (հարցումների հիման վրա) ՏԻՄ-ի գործունեությունից, մատուցվող 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հանրային ծառայությունների որակից, %</w:t>
            </w:r>
          </w:p>
        </w:tc>
        <w:tc>
          <w:tcPr>
            <w:tcW w:w="1153" w:type="dxa"/>
            <w:gridSpan w:val="3"/>
            <w:shd w:val="clear" w:color="auto" w:fill="auto"/>
            <w:vAlign w:val="center"/>
          </w:tcPr>
          <w:p w14:paraId="72E74794" w14:textId="77777777" w:rsidR="00E55CC1" w:rsidRPr="0001568A" w:rsidRDefault="005550BB" w:rsidP="006E61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7</w:t>
            </w:r>
            <w:r w:rsidR="000A010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1E244" w14:textId="77777777" w:rsidR="00E55CC1" w:rsidRPr="0001568A" w:rsidRDefault="005550BB" w:rsidP="006E61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  <w:r w:rsidR="000A010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813FDF" w:rsidRPr="0001568A" w14:paraId="323DEB02" w14:textId="77777777" w:rsidTr="00B96379">
        <w:tc>
          <w:tcPr>
            <w:tcW w:w="10348" w:type="dxa"/>
            <w:gridSpan w:val="7"/>
            <w:shd w:val="clear" w:color="auto" w:fill="DEEAF6"/>
            <w:vAlign w:val="center"/>
          </w:tcPr>
          <w:p w14:paraId="2F10CAB9" w14:textId="77777777" w:rsidR="00813FDF" w:rsidRPr="0001568A" w:rsidRDefault="00813FDF" w:rsidP="0074489B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լորտ 2. </w:t>
            </w:r>
            <w:r w:rsidRPr="0001568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>Կրթություն</w:t>
            </w:r>
          </w:p>
        </w:tc>
      </w:tr>
      <w:tr w:rsidR="000A0104" w:rsidRPr="0001568A" w14:paraId="55E699EF" w14:textId="77777777" w:rsidTr="00200B14">
        <w:trPr>
          <w:trHeight w:val="1125"/>
        </w:trPr>
        <w:tc>
          <w:tcPr>
            <w:tcW w:w="3840" w:type="dxa"/>
            <w:gridSpan w:val="2"/>
            <w:vMerge w:val="restart"/>
            <w:shd w:val="clear" w:color="auto" w:fill="FFFFFF"/>
            <w:vAlign w:val="center"/>
          </w:tcPr>
          <w:p w14:paraId="0C6D705D" w14:textId="77777777" w:rsidR="000A0104" w:rsidRPr="0001568A" w:rsidRDefault="000A0104" w:rsidP="007B4C1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>Ապահովել համայնքի մանկապարտեզի գործունեությունը, նպաստել որակյալ կրթական ծառայության մատուցմանը</w:t>
            </w:r>
          </w:p>
          <w:p w14:paraId="5D7C61F2" w14:textId="77777777" w:rsidR="00476FC9" w:rsidRPr="0001568A" w:rsidRDefault="00476FC9" w:rsidP="007B4C1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18"/>
                <w:lang w:val="hy-AM"/>
              </w:rPr>
            </w:pPr>
          </w:p>
          <w:p w14:paraId="07C669AB" w14:textId="77777777" w:rsidR="00476FC9" w:rsidRPr="0001568A" w:rsidRDefault="00476FC9" w:rsidP="007B4C1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18"/>
                <w:lang w:val="hy-AM"/>
              </w:rPr>
            </w:pPr>
          </w:p>
          <w:p w14:paraId="61D0760C" w14:textId="39C6AD00" w:rsidR="00C67523" w:rsidRPr="0001568A" w:rsidRDefault="00C67523" w:rsidP="00C67523">
            <w:pPr>
              <w:jc w:val="both"/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</w:pPr>
            <w:r w:rsidRPr="0001568A"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  <w:t>Բարեկարգել ՆՈՒՀ-երի բակային տարածքները</w:t>
            </w:r>
            <w:r w:rsidR="000D1B95" w:rsidRPr="0001568A"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  <w:t>,</w:t>
            </w:r>
            <w:r w:rsidRPr="0001568A"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  <w:t xml:space="preserve"> կանաչապատել և համալրել անհրաժեշտ խաղային գույքով: </w:t>
            </w:r>
          </w:p>
          <w:p w14:paraId="154D9BA7" w14:textId="77777777" w:rsidR="000A0104" w:rsidRPr="0001568A" w:rsidRDefault="000A0104" w:rsidP="00813FD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D5921B8" w14:textId="77777777" w:rsidR="000A0104" w:rsidRPr="0001568A" w:rsidRDefault="000A0104" w:rsidP="00813FD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796" w:type="dxa"/>
            <w:shd w:val="clear" w:color="auto" w:fill="FFFFFF"/>
            <w:vAlign w:val="center"/>
          </w:tcPr>
          <w:p w14:paraId="3F6F77B2" w14:textId="77777777" w:rsidR="000A0104" w:rsidRPr="0001568A" w:rsidRDefault="000A0104" w:rsidP="000A0104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153" w:type="dxa"/>
            <w:gridSpan w:val="3"/>
            <w:shd w:val="clear" w:color="auto" w:fill="FFFFFF"/>
            <w:vAlign w:val="center"/>
          </w:tcPr>
          <w:p w14:paraId="324FB810" w14:textId="40EF4F3F" w:rsidR="000A0104" w:rsidRPr="0001568A" w:rsidRDefault="00505D7B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90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5513D5" w14:textId="4CE47199" w:rsidR="000A0104" w:rsidRPr="0001568A" w:rsidRDefault="00505D7B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95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</w:tr>
      <w:tr w:rsidR="000A0104" w:rsidRPr="0001568A" w14:paraId="0EFABFAE" w14:textId="77777777" w:rsidTr="00200B14">
        <w:trPr>
          <w:trHeight w:val="1125"/>
        </w:trPr>
        <w:tc>
          <w:tcPr>
            <w:tcW w:w="3840" w:type="dxa"/>
            <w:gridSpan w:val="2"/>
            <w:vMerge/>
            <w:shd w:val="clear" w:color="auto" w:fill="FFFFFF"/>
            <w:vAlign w:val="center"/>
          </w:tcPr>
          <w:p w14:paraId="0AAC5193" w14:textId="77777777" w:rsidR="000A0104" w:rsidRPr="0001568A" w:rsidRDefault="000A0104" w:rsidP="007B4C1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96" w:type="dxa"/>
            <w:shd w:val="clear" w:color="auto" w:fill="FFFFFF"/>
            <w:vAlign w:val="center"/>
          </w:tcPr>
          <w:p w14:paraId="0FC22F86" w14:textId="77777777" w:rsidR="000A0104" w:rsidRPr="0001568A" w:rsidRDefault="000A0104" w:rsidP="00FE1E5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153" w:type="dxa"/>
            <w:gridSpan w:val="3"/>
            <w:shd w:val="clear" w:color="auto" w:fill="FFFFFF"/>
            <w:vAlign w:val="center"/>
          </w:tcPr>
          <w:p w14:paraId="27A5E738" w14:textId="77777777" w:rsidR="000A0104" w:rsidRPr="0001568A" w:rsidRDefault="005550BB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80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A42A62" w14:textId="77777777" w:rsidR="000A0104" w:rsidRPr="0001568A" w:rsidRDefault="005550BB" w:rsidP="005550B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85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</w:tr>
      <w:tr w:rsidR="000A0104" w:rsidRPr="0001568A" w14:paraId="7A08404E" w14:textId="77777777" w:rsidTr="00200B14">
        <w:trPr>
          <w:trHeight w:val="1065"/>
        </w:trPr>
        <w:tc>
          <w:tcPr>
            <w:tcW w:w="3840" w:type="dxa"/>
            <w:gridSpan w:val="2"/>
            <w:vMerge/>
            <w:shd w:val="clear" w:color="auto" w:fill="FFFFFF"/>
            <w:vAlign w:val="center"/>
          </w:tcPr>
          <w:p w14:paraId="44983407" w14:textId="77777777" w:rsidR="000A0104" w:rsidRPr="0001568A" w:rsidRDefault="000A0104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96" w:type="dxa"/>
            <w:shd w:val="clear" w:color="auto" w:fill="FFFFFF"/>
            <w:vAlign w:val="center"/>
          </w:tcPr>
          <w:p w14:paraId="1E10C4C4" w14:textId="77777777" w:rsidR="000A0104" w:rsidRPr="0001568A" w:rsidRDefault="000A0104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153" w:type="dxa"/>
            <w:gridSpan w:val="3"/>
            <w:shd w:val="clear" w:color="auto" w:fill="FFFFFF"/>
            <w:vAlign w:val="center"/>
          </w:tcPr>
          <w:p w14:paraId="04594CFA" w14:textId="77777777" w:rsidR="000A0104" w:rsidRPr="0001568A" w:rsidRDefault="000A0104" w:rsidP="00A069A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8</w:t>
            </w:r>
            <w:r w:rsidR="00A069A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EAC804" w14:textId="77777777" w:rsidR="000A0104" w:rsidRPr="0001568A" w:rsidRDefault="00C20377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90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</w:tr>
      <w:tr w:rsidR="00813FDF" w:rsidRPr="0001568A" w14:paraId="222490CB" w14:textId="77777777" w:rsidTr="00200B14">
        <w:trPr>
          <w:trHeight w:val="1698"/>
        </w:trPr>
        <w:tc>
          <w:tcPr>
            <w:tcW w:w="3840" w:type="dxa"/>
            <w:gridSpan w:val="2"/>
            <w:shd w:val="clear" w:color="auto" w:fill="FFFFFF"/>
            <w:vAlign w:val="center"/>
          </w:tcPr>
          <w:p w14:paraId="2997DE1C" w14:textId="77777777" w:rsidR="00813FDF" w:rsidRPr="0001568A" w:rsidRDefault="001A05F0" w:rsidP="001A05F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>Աջակցել համայնքի հանրակրթական  հաստատություններին, նպաստել  որակյալ կրթական ծառայության մատուցմանը</w:t>
            </w:r>
            <w:r w:rsidR="00C67523" w:rsidRPr="0001568A"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  <w:t>,խթանել մեդիագրագիտության զարգացմանը և</w:t>
            </w:r>
            <w:r w:rsidR="00C67523" w:rsidRPr="0001568A">
              <w:rPr>
                <w:rFonts w:ascii="GHEA Grapalat" w:hAnsi="GHEA Grapalat"/>
                <w:color w:val="000000"/>
                <w:sz w:val="20"/>
                <w:szCs w:val="18"/>
                <w:lang w:val="hy-AM"/>
              </w:rPr>
              <w:t xml:space="preserve"> ոչ ֆորմալ կրթության</w:t>
            </w:r>
            <w:r w:rsidR="00476FC9" w:rsidRPr="0001568A">
              <w:rPr>
                <w:rFonts w:ascii="GHEA Grapalat" w:hAnsi="GHEA Grapalat"/>
                <w:color w:val="000000"/>
                <w:sz w:val="20"/>
                <w:szCs w:val="18"/>
                <w:lang w:val="hy-AM"/>
              </w:rPr>
              <w:t>ը</w:t>
            </w:r>
          </w:p>
        </w:tc>
        <w:tc>
          <w:tcPr>
            <w:tcW w:w="3796" w:type="dxa"/>
            <w:shd w:val="clear" w:color="auto" w:fill="FFFFFF"/>
            <w:vAlign w:val="center"/>
          </w:tcPr>
          <w:p w14:paraId="42308FB2" w14:textId="77777777" w:rsidR="00813FDF" w:rsidRPr="0001568A" w:rsidRDefault="001A05F0" w:rsidP="001A05F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հանրակրթական հաստատությունների և հանրակրթության մակարդակի բարձրացում</w:t>
            </w:r>
          </w:p>
        </w:tc>
        <w:tc>
          <w:tcPr>
            <w:tcW w:w="1153" w:type="dxa"/>
            <w:gridSpan w:val="3"/>
            <w:shd w:val="clear" w:color="auto" w:fill="FFFFFF"/>
            <w:vAlign w:val="center"/>
          </w:tcPr>
          <w:p w14:paraId="5C0569FE" w14:textId="1EBE5A6C" w:rsidR="00813FDF" w:rsidRPr="0001568A" w:rsidRDefault="003A1F62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9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0%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C0164E" w14:textId="39369A75" w:rsidR="00813FDF" w:rsidRPr="0001568A" w:rsidRDefault="003A1F62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95</w:t>
            </w:r>
            <w:r w:rsidR="000A010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</w:tr>
      <w:tr w:rsidR="0074489B" w:rsidRPr="0001568A" w14:paraId="214142A2" w14:textId="77777777" w:rsidTr="00B96379">
        <w:trPr>
          <w:trHeight w:val="255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DEEAF6"/>
          </w:tcPr>
          <w:p w14:paraId="6FD38925" w14:textId="77777777" w:rsidR="0074489B" w:rsidRPr="0001568A" w:rsidRDefault="0074489B" w:rsidP="0034163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341631"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AB1599" w:rsidRPr="0001568A" w14:paraId="15975190" w14:textId="77777777" w:rsidTr="00200B14">
        <w:trPr>
          <w:trHeight w:val="1044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613CC" w14:textId="7423BB04" w:rsidR="00C4045C" w:rsidRPr="0001568A" w:rsidRDefault="00C4045C" w:rsidP="008164F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Համայն</w:t>
            </w:r>
            <w:r w:rsidR="000D1B95"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ք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ում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իրականացնել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համայնքի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սեփականություն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հանդիսացող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շենքերի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և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շինությունների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արդյունավետ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կառավարում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արտադրական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հողերի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վերահսկողություն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արդյունավետ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համակարգում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օրինազանց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քաղաքացիների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հետ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բանակցությունների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վարում :</w:t>
            </w:r>
          </w:p>
          <w:p w14:paraId="015255E0" w14:textId="77777777" w:rsidR="00476FC9" w:rsidRPr="0001568A" w:rsidRDefault="00476FC9" w:rsidP="008164F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</w:p>
          <w:p w14:paraId="4EB520E8" w14:textId="77777777" w:rsidR="00476FC9" w:rsidRPr="0001568A" w:rsidRDefault="00476FC9" w:rsidP="008164F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</w:p>
          <w:p w14:paraId="15BC3668" w14:textId="77777777" w:rsidR="00476FC9" w:rsidRPr="0001568A" w:rsidRDefault="00476FC9" w:rsidP="008164F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</w:p>
          <w:p w14:paraId="707FF5B7" w14:textId="77777777" w:rsidR="00AB1599" w:rsidRPr="0001568A" w:rsidRDefault="00AB1599" w:rsidP="008164F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18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>Իրականացնել համայնքի ենթակառուցվածքների ընդլայնման, բարեկարգման և պահպանման աշխատանքներ,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18"/>
                <w:lang w:val="hy-AM"/>
              </w:rPr>
              <w:t>կազմակերպել հանրային վայրերի պահպանումն  ու  զարգացումը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267AF" w14:textId="77777777" w:rsidR="00AB1599" w:rsidRPr="0001568A" w:rsidRDefault="00AB1599" w:rsidP="006E6178">
            <w:pPr>
              <w:spacing w:after="0" w:line="20" w:lineRule="atLeast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պատվիրված կապիտալ ծրագրերի նախագծանախահաշվային փաստաթղթերի ընդհանուր քանակը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0AEAC" w14:textId="77777777" w:rsidR="00AB1599" w:rsidRPr="0001568A" w:rsidRDefault="00C4045C" w:rsidP="006E61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9A6F8" w14:textId="77777777" w:rsidR="00AB1599" w:rsidRPr="0001568A" w:rsidRDefault="00C4045C" w:rsidP="006E61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</w:tr>
      <w:tr w:rsidR="00AB1599" w:rsidRPr="0001568A" w14:paraId="701104BB" w14:textId="77777777" w:rsidTr="00200B14">
        <w:trPr>
          <w:trHeight w:val="728"/>
        </w:trPr>
        <w:tc>
          <w:tcPr>
            <w:tcW w:w="3840" w:type="dxa"/>
            <w:gridSpan w:val="2"/>
            <w:vMerge/>
            <w:shd w:val="clear" w:color="auto" w:fill="auto"/>
          </w:tcPr>
          <w:p w14:paraId="6920B024" w14:textId="77777777" w:rsidR="00AB1599" w:rsidRPr="0001568A" w:rsidRDefault="00AB1599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14:paraId="26124313" w14:textId="77777777" w:rsidR="00AB1599" w:rsidRPr="0001568A" w:rsidRDefault="00042862" w:rsidP="006E6178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Հանրային  վայրերի բարեկարգված մակերեսների ավելացում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A3FC42" w14:textId="77777777" w:rsidR="00AB1599" w:rsidRPr="0001568A" w:rsidRDefault="00C20377" w:rsidP="006E6178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126FA" w14:textId="77777777" w:rsidR="00AB1599" w:rsidRPr="0001568A" w:rsidRDefault="00C20377" w:rsidP="006E6178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0%</w:t>
            </w:r>
          </w:p>
        </w:tc>
      </w:tr>
      <w:tr w:rsidR="00AB1599" w:rsidRPr="0001568A" w14:paraId="156105D6" w14:textId="77777777" w:rsidTr="00200B14">
        <w:trPr>
          <w:trHeight w:val="285"/>
        </w:trPr>
        <w:tc>
          <w:tcPr>
            <w:tcW w:w="3840" w:type="dxa"/>
            <w:gridSpan w:val="2"/>
            <w:vMerge/>
            <w:shd w:val="clear" w:color="auto" w:fill="auto"/>
          </w:tcPr>
          <w:p w14:paraId="57EF77D0" w14:textId="77777777" w:rsidR="00AB1599" w:rsidRPr="0001568A" w:rsidRDefault="00AB1599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14:paraId="18D44666" w14:textId="77777777" w:rsidR="00AB1599" w:rsidRPr="0001568A" w:rsidRDefault="00D90417" w:rsidP="006E6178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9D76BF" w14:textId="156CDBAE" w:rsidR="00AB1599" w:rsidRPr="0001568A" w:rsidRDefault="00950E72" w:rsidP="006E6178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C4045C" w:rsidRPr="0001568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14000" w14:textId="77777777" w:rsidR="00AB1599" w:rsidRPr="0001568A" w:rsidRDefault="00C4045C" w:rsidP="006E6178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5%</w:t>
            </w:r>
          </w:p>
        </w:tc>
      </w:tr>
      <w:tr w:rsidR="00AB1599" w:rsidRPr="0001568A" w14:paraId="1BB4FD08" w14:textId="77777777" w:rsidTr="00200B14">
        <w:trPr>
          <w:trHeight w:val="1358"/>
        </w:trPr>
        <w:tc>
          <w:tcPr>
            <w:tcW w:w="3840" w:type="dxa"/>
            <w:gridSpan w:val="2"/>
            <w:vMerge/>
            <w:shd w:val="clear" w:color="auto" w:fill="auto"/>
          </w:tcPr>
          <w:p w14:paraId="4629A14F" w14:textId="77777777" w:rsidR="00AB1599" w:rsidRPr="0001568A" w:rsidRDefault="00AB1599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14:paraId="461E20E0" w14:textId="77777777" w:rsidR="00CF20A9" w:rsidRPr="0001568A" w:rsidRDefault="00D90417" w:rsidP="006E6178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Գիշերային լուսավորության ցանցի տեսակարար կշիռը ներբնակավայրային ճանապարհային ցանցի մեջ (%)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E00EAA" w14:textId="109B6275" w:rsidR="00AB1599" w:rsidRPr="0001568A" w:rsidRDefault="00950E72" w:rsidP="006E6178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F48B5" w14:textId="50F6739B" w:rsidR="00AB1599" w:rsidRPr="0001568A" w:rsidRDefault="00950E72" w:rsidP="006E6178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0A0104" w:rsidRPr="0001568A">
              <w:rPr>
                <w:rFonts w:ascii="GHEA Grapalat" w:hAnsi="GHEA Grapalat"/>
                <w:sz w:val="20"/>
                <w:szCs w:val="20"/>
                <w:lang w:val="hy-AM"/>
              </w:rPr>
              <w:t>5%</w:t>
            </w:r>
          </w:p>
        </w:tc>
      </w:tr>
      <w:tr w:rsidR="0074489B" w:rsidRPr="0001568A" w14:paraId="23074A93" w14:textId="77777777" w:rsidTr="00B96379">
        <w:tc>
          <w:tcPr>
            <w:tcW w:w="10348" w:type="dxa"/>
            <w:gridSpan w:val="7"/>
            <w:shd w:val="clear" w:color="auto" w:fill="DEEAF6"/>
            <w:vAlign w:val="center"/>
          </w:tcPr>
          <w:p w14:paraId="095BD501" w14:textId="77777777" w:rsidR="0074489B" w:rsidRPr="0001568A" w:rsidRDefault="00341631" w:rsidP="00341631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4. Մշակույթ և երիտասարդության հետ տարվող աշխատանքներ</w:t>
            </w:r>
          </w:p>
        </w:tc>
      </w:tr>
      <w:tr w:rsidR="00530D94" w:rsidRPr="0001568A" w14:paraId="5052AC27" w14:textId="77777777" w:rsidTr="00200B14">
        <w:tc>
          <w:tcPr>
            <w:tcW w:w="3840" w:type="dxa"/>
            <w:gridSpan w:val="2"/>
            <w:shd w:val="clear" w:color="auto" w:fill="FFFFFF"/>
            <w:vAlign w:val="center"/>
          </w:tcPr>
          <w:p w14:paraId="69C4C09E" w14:textId="77777777" w:rsidR="00E27159" w:rsidRPr="0001568A" w:rsidRDefault="00C4045C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</w:pPr>
            <w:r w:rsidRPr="0001568A"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  <w:t>Վերանորոգել համայնքում գործող բոլոր  մշակույթի տները, անցկացնել ջեռուցման համակարգ</w:t>
            </w:r>
            <w:r w:rsidR="00E27159" w:rsidRPr="0001568A">
              <w:rPr>
                <w:rFonts w:ascii="GHEA Grapalat" w:hAnsi="GHEA Grapalat" w:cs="Sylfaen"/>
                <w:color w:val="000000"/>
                <w:sz w:val="20"/>
                <w:szCs w:val="18"/>
                <w:lang w:val="hy-AM"/>
              </w:rPr>
              <w:t>:</w:t>
            </w:r>
          </w:p>
          <w:p w14:paraId="3C1E57B9" w14:textId="77777777" w:rsidR="00530D94" w:rsidRPr="0001568A" w:rsidRDefault="00530D94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18"/>
                <w:lang w:val="hy-AM"/>
              </w:rPr>
              <w:t>Ապահովել համայնքում մշակութային ծառայությունների մատուցումը</w:t>
            </w:r>
          </w:p>
          <w:p w14:paraId="73182461" w14:textId="77777777" w:rsidR="00530D94" w:rsidRPr="0001568A" w:rsidRDefault="00530D94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815" w:type="dxa"/>
            <w:gridSpan w:val="2"/>
            <w:shd w:val="clear" w:color="auto" w:fill="FFFFFF"/>
            <w:vAlign w:val="center"/>
          </w:tcPr>
          <w:p w14:paraId="003884B8" w14:textId="77777777" w:rsidR="00530D94" w:rsidRPr="0001568A" w:rsidRDefault="00530D94" w:rsidP="00745AD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բնակիչներին, %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348347A" w14:textId="77777777" w:rsidR="00530D94" w:rsidRPr="0001568A" w:rsidRDefault="00530D94" w:rsidP="00745AD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70%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11F78D" w14:textId="77777777" w:rsidR="00530D94" w:rsidRPr="0001568A" w:rsidRDefault="00530D94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85%</w:t>
            </w:r>
          </w:p>
        </w:tc>
      </w:tr>
      <w:tr w:rsidR="00341631" w:rsidRPr="0001568A" w14:paraId="253FD35E" w14:textId="77777777" w:rsidTr="00B96379">
        <w:trPr>
          <w:trHeight w:val="323"/>
        </w:trPr>
        <w:tc>
          <w:tcPr>
            <w:tcW w:w="10348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0EA32E9C" w14:textId="77777777" w:rsidR="00341631" w:rsidRPr="0001568A" w:rsidRDefault="00341631" w:rsidP="0034163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Ֆիզիկական կուլտուրա և սպորտ</w:t>
            </w:r>
          </w:p>
        </w:tc>
      </w:tr>
      <w:tr w:rsidR="00C20377" w:rsidRPr="0001568A" w14:paraId="06D427AE" w14:textId="77777777" w:rsidTr="00200B14">
        <w:trPr>
          <w:trHeight w:val="304"/>
        </w:trPr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9C7592" w14:textId="77777777" w:rsidR="00C20377" w:rsidRPr="0001568A" w:rsidRDefault="00C20377" w:rsidP="00C20377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20</w:t>
            </w:r>
            <w:r w:rsidR="00D62BFC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23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ֆիզիկական կուլտուրայի և սպորտի ոլորտում նախատեսվում են ծրագրեր և միջոցառումներ</w:t>
            </w:r>
          </w:p>
        </w:tc>
        <w:tc>
          <w:tcPr>
            <w:tcW w:w="387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573343" w14:textId="77777777" w:rsidR="00C20377" w:rsidRPr="0001568A" w:rsidRDefault="00C20377" w:rsidP="000A010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566748" w14:textId="77777777" w:rsidR="00C20377" w:rsidRPr="0001568A" w:rsidRDefault="00E27159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_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C51C1B" w14:textId="77777777" w:rsidR="00C20377" w:rsidRPr="0001568A" w:rsidRDefault="00E27159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_</w:t>
            </w:r>
          </w:p>
        </w:tc>
      </w:tr>
      <w:tr w:rsidR="00C20377" w:rsidRPr="0001568A" w14:paraId="36EB0A2E" w14:textId="77777777" w:rsidTr="00200B14">
        <w:trPr>
          <w:trHeight w:val="304"/>
        </w:trPr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402F8F5" w14:textId="77777777" w:rsidR="00C20377" w:rsidRPr="0001568A" w:rsidRDefault="00C20377" w:rsidP="00C20377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1159210" w14:textId="77777777" w:rsidR="00C20377" w:rsidRPr="0001568A" w:rsidRDefault="00C20377" w:rsidP="000A010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915F75" w14:textId="77777777" w:rsidR="00C20377" w:rsidRPr="0001568A" w:rsidRDefault="00EE2C2F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25%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07D7B5" w14:textId="77777777" w:rsidR="00C20377" w:rsidRPr="0001568A" w:rsidRDefault="00EE2C2F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30%</w:t>
            </w:r>
          </w:p>
        </w:tc>
      </w:tr>
      <w:tr w:rsidR="00FE1E58" w:rsidRPr="0001568A" w14:paraId="5FB3D688" w14:textId="77777777" w:rsidTr="00B96379">
        <w:trPr>
          <w:trHeight w:val="184"/>
        </w:trPr>
        <w:tc>
          <w:tcPr>
            <w:tcW w:w="7716" w:type="dxa"/>
            <w:gridSpan w:val="5"/>
            <w:shd w:val="clear" w:color="auto" w:fill="DEEAF6"/>
            <w:vAlign w:val="center"/>
          </w:tcPr>
          <w:p w14:paraId="71F24EDD" w14:textId="77777777" w:rsidR="00FE1E58" w:rsidRPr="0001568A" w:rsidRDefault="00FE1E58" w:rsidP="00FE1E58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6.Սոցիալական պաշտպանություն</w:t>
            </w:r>
          </w:p>
        </w:tc>
        <w:tc>
          <w:tcPr>
            <w:tcW w:w="2632" w:type="dxa"/>
            <w:gridSpan w:val="2"/>
            <w:shd w:val="clear" w:color="auto" w:fill="DEEAF6"/>
            <w:vAlign w:val="center"/>
          </w:tcPr>
          <w:p w14:paraId="77C8716A" w14:textId="77777777" w:rsidR="00FE1E58" w:rsidRPr="0001568A" w:rsidRDefault="00FE1E58" w:rsidP="00FE1E58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FE1E58" w:rsidRPr="0001568A" w14:paraId="742AA9C9" w14:textId="77777777" w:rsidTr="00200B14">
        <w:trPr>
          <w:trHeight w:val="540"/>
        </w:trPr>
        <w:tc>
          <w:tcPr>
            <w:tcW w:w="3840" w:type="dxa"/>
            <w:gridSpan w:val="2"/>
            <w:vMerge w:val="restart"/>
            <w:shd w:val="clear" w:color="auto" w:fill="auto"/>
            <w:vAlign w:val="center"/>
          </w:tcPr>
          <w:p w14:paraId="113A1652" w14:textId="77777777" w:rsidR="00FE1E58" w:rsidRPr="0001568A" w:rsidRDefault="00FE1E58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Աջակցել համայնքի կարիքավոր ընտանիքներին, բարելավել նրանց սոցիալական վիճակը</w:t>
            </w:r>
          </w:p>
          <w:p w14:paraId="7C770560" w14:textId="77777777" w:rsidR="00FE1E58" w:rsidRPr="0001568A" w:rsidRDefault="00FE1E58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14:paraId="7D163FEA" w14:textId="77777777" w:rsidR="00FE1E58" w:rsidRPr="0001568A" w:rsidRDefault="00FE1E58" w:rsidP="00FE1E5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99EE094" w14:textId="77777777" w:rsidR="00FE1E58" w:rsidRPr="0001568A" w:rsidRDefault="003164A9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A6F3F" w14:textId="77777777" w:rsidR="00FE1E58" w:rsidRPr="0001568A" w:rsidRDefault="003164A9" w:rsidP="003164A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FE1E58" w:rsidRPr="0001568A" w14:paraId="2EACF657" w14:textId="77777777" w:rsidTr="00200B14">
        <w:trPr>
          <w:trHeight w:val="519"/>
        </w:trPr>
        <w:tc>
          <w:tcPr>
            <w:tcW w:w="3840" w:type="dxa"/>
            <w:gridSpan w:val="2"/>
            <w:vMerge/>
            <w:shd w:val="clear" w:color="auto" w:fill="auto"/>
            <w:vAlign w:val="center"/>
          </w:tcPr>
          <w:p w14:paraId="23C0856C" w14:textId="77777777" w:rsidR="00FE1E58" w:rsidRPr="0001568A" w:rsidRDefault="00FE1E58" w:rsidP="006E617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14:paraId="2BCB4E63" w14:textId="77777777" w:rsidR="00FE1E58" w:rsidRPr="0001568A" w:rsidRDefault="00FE1E58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ծրագրի շահառուների բավարարվածությունը իրականացվող ծրագրից, 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18AF0C0" w14:textId="77777777" w:rsidR="00FE1E58" w:rsidRPr="0001568A" w:rsidRDefault="003164A9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2C5D9" w14:textId="77777777" w:rsidR="00FE1E58" w:rsidRPr="0001568A" w:rsidRDefault="003164A9" w:rsidP="000A01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Միջինից բարձր</w:t>
            </w:r>
          </w:p>
        </w:tc>
      </w:tr>
      <w:tr w:rsidR="00CA4B04" w:rsidRPr="0001568A" w14:paraId="51ED69E9" w14:textId="77777777" w:rsidTr="00200B14">
        <w:trPr>
          <w:trHeight w:val="519"/>
        </w:trPr>
        <w:tc>
          <w:tcPr>
            <w:tcW w:w="3840" w:type="dxa"/>
            <w:gridSpan w:val="2"/>
            <w:shd w:val="clear" w:color="auto" w:fill="auto"/>
            <w:vAlign w:val="center"/>
          </w:tcPr>
          <w:p w14:paraId="3C733FA6" w14:textId="19CA88CF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Աջակցել</w:t>
            </w:r>
            <w:r w:rsidR="00D62BFC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2020</w:t>
            </w:r>
            <w:r w:rsidR="000D1B95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թվականի արցախյան պատերազմի ընթացքում զոհված, վիրավոր զինծառայողների ընտանիքներին, բարելվել նրանց սոցիալական վիճակը։  </w:t>
            </w: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14:paraId="2C5D8731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Զոհված/վիրավոր ընտանիքներին  աջակցության կազմակերպման  մակարդակը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B182C02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D0DF7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Միջինից բարձր</w:t>
            </w:r>
          </w:p>
        </w:tc>
      </w:tr>
      <w:tr w:rsidR="00CA4B04" w:rsidRPr="0001568A" w14:paraId="0C0BCDEF" w14:textId="77777777" w:rsidTr="00200B14">
        <w:trPr>
          <w:trHeight w:val="519"/>
        </w:trPr>
        <w:tc>
          <w:tcPr>
            <w:tcW w:w="3840" w:type="dxa"/>
            <w:gridSpan w:val="2"/>
            <w:shd w:val="clear" w:color="auto" w:fill="auto"/>
            <w:vAlign w:val="center"/>
          </w:tcPr>
          <w:p w14:paraId="1C04FDCB" w14:textId="2E38DA1A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="000D1B95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արցախյան պատերազմի ընթացքում համայնքում ապաստանած փախստական ընտանիքներին աջակցության տրամադրում </w:t>
            </w: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14:paraId="068908AD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Փախստականներին աջակցության կազմակերպման  մակարդակը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21E839A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B91F8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Միջինից բարձր</w:t>
            </w:r>
          </w:p>
        </w:tc>
      </w:tr>
      <w:tr w:rsidR="00CA4B04" w:rsidRPr="0001568A" w14:paraId="16897A86" w14:textId="77777777" w:rsidTr="00B96379">
        <w:trPr>
          <w:trHeight w:val="187"/>
        </w:trPr>
        <w:tc>
          <w:tcPr>
            <w:tcW w:w="7716" w:type="dxa"/>
            <w:gridSpan w:val="5"/>
            <w:shd w:val="clear" w:color="auto" w:fill="DEEAF6"/>
            <w:vAlign w:val="center"/>
          </w:tcPr>
          <w:p w14:paraId="3BE80099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7. Գյուղատնտեսություն,  անասնաբուժություն և բուսասանիտարիա</w:t>
            </w:r>
          </w:p>
        </w:tc>
        <w:tc>
          <w:tcPr>
            <w:tcW w:w="2632" w:type="dxa"/>
            <w:gridSpan w:val="2"/>
            <w:shd w:val="clear" w:color="auto" w:fill="DEEAF6"/>
            <w:vAlign w:val="center"/>
          </w:tcPr>
          <w:p w14:paraId="4E6BBEF4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4B04" w:rsidRPr="0001568A" w14:paraId="6B6688F4" w14:textId="77777777" w:rsidTr="00200B14">
        <w:trPr>
          <w:trHeight w:val="1125"/>
        </w:trPr>
        <w:tc>
          <w:tcPr>
            <w:tcW w:w="384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332E1F07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գյուղատնտեսության զարգացմանը, աջակցել ներդրումային ծրագրերի իրականացմանը</w:t>
            </w:r>
          </w:p>
        </w:tc>
        <w:tc>
          <w:tcPr>
            <w:tcW w:w="3876" w:type="dxa"/>
            <w:gridSpan w:val="3"/>
            <w:vMerge w:val="restart"/>
            <w:shd w:val="clear" w:color="auto" w:fill="FFFFFF" w:themeFill="background1"/>
            <w:vAlign w:val="center"/>
          </w:tcPr>
          <w:p w14:paraId="5A0F812C" w14:textId="5613F0FC" w:rsidR="00CA4B04" w:rsidRPr="0001568A" w:rsidRDefault="004A71ED" w:rsidP="000D1B95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   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 xml:space="preserve">Գյուղատնտեսությունը դարձնել համայնքի տնտեսության գերակա ուղղություն և նպաստել նոր տեխնոլոգիաների (նոր սերնդի կաթիլային համակարգ, հակակարկտային ցանցեր, ոռոգման ցանցում կիսախողովակներով ջրանցքների կառուցում) նեդրմանը, բարձր </w:t>
            </w:r>
            <w:r w:rsidR="006369B4" w:rsidRPr="0001568A">
              <w:rPr>
                <w:rFonts w:ascii="GHEA Grapalat" w:hAnsi="GHEA Grapalat"/>
                <w:sz w:val="20"/>
                <w:szCs w:val="18"/>
                <w:lang w:val="hy-AM"/>
              </w:rPr>
              <w:t>բեր</w:t>
            </w:r>
            <w:r w:rsidRPr="0001568A">
              <w:rPr>
                <w:rFonts w:ascii="GHEA Grapalat" w:hAnsi="GHEA Grapalat"/>
                <w:sz w:val="20"/>
                <w:szCs w:val="18"/>
                <w:lang w:val="hy-AM"/>
              </w:rPr>
              <w:t>քատվությամբ մշակաբույսերի ներդրման խթանմանը, ջերմոցային տնտեսությունների զարգացմանը։</w:t>
            </w:r>
          </w:p>
        </w:tc>
        <w:tc>
          <w:tcPr>
            <w:tcW w:w="1073" w:type="dxa"/>
            <w:vMerge w:val="restart"/>
            <w:shd w:val="clear" w:color="auto" w:fill="FFFFFF" w:themeFill="background1"/>
            <w:vAlign w:val="center"/>
          </w:tcPr>
          <w:p w14:paraId="1FDB5B90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80%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D547057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85%</w:t>
            </w:r>
          </w:p>
        </w:tc>
      </w:tr>
      <w:tr w:rsidR="00CA4B04" w:rsidRPr="0001568A" w14:paraId="37C2370C" w14:textId="77777777" w:rsidTr="00200B14">
        <w:trPr>
          <w:trHeight w:val="268"/>
        </w:trPr>
        <w:tc>
          <w:tcPr>
            <w:tcW w:w="384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0E031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vMerge/>
            <w:shd w:val="clear" w:color="auto" w:fill="FFFFFF" w:themeFill="background1"/>
            <w:vAlign w:val="center"/>
          </w:tcPr>
          <w:p w14:paraId="51C592D7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073" w:type="dxa"/>
            <w:vMerge/>
            <w:shd w:val="clear" w:color="auto" w:fill="FFFFFF" w:themeFill="background1"/>
            <w:vAlign w:val="center"/>
          </w:tcPr>
          <w:p w14:paraId="239F102F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83C98E4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A4B04" w:rsidRPr="0001568A" w14:paraId="12001955" w14:textId="77777777" w:rsidTr="00200B14">
        <w:trPr>
          <w:trHeight w:val="1097"/>
        </w:trPr>
        <w:tc>
          <w:tcPr>
            <w:tcW w:w="3840" w:type="dxa"/>
            <w:gridSpan w:val="2"/>
            <w:shd w:val="clear" w:color="auto" w:fill="FFFFFF" w:themeFill="background1"/>
            <w:vAlign w:val="center"/>
          </w:tcPr>
          <w:p w14:paraId="30C6A77E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Անասնաբուժասանիտարիայի և բուսասանիտարիայի ծառայությունների կազմակերպում</w:t>
            </w:r>
          </w:p>
        </w:tc>
        <w:tc>
          <w:tcPr>
            <w:tcW w:w="3876" w:type="dxa"/>
            <w:gridSpan w:val="3"/>
            <w:shd w:val="clear" w:color="auto" w:fill="FFFFFF" w:themeFill="background1"/>
            <w:vAlign w:val="center"/>
          </w:tcPr>
          <w:p w14:paraId="50146856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Համայնքային անասնաբուժական ծառայությունների իրականացում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39F383BC" w14:textId="4136CE17" w:rsidR="00CA4B04" w:rsidRPr="0001568A" w:rsidRDefault="00950E72" w:rsidP="00CA4B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  <w:r w:rsidR="00CA4B0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118AA1" w14:textId="360F993A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950E72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A4B04" w:rsidRPr="0001568A" w14:paraId="18804334" w14:textId="77777777" w:rsidTr="00B96379">
        <w:tc>
          <w:tcPr>
            <w:tcW w:w="10348" w:type="dxa"/>
            <w:gridSpan w:val="7"/>
            <w:shd w:val="clear" w:color="auto" w:fill="DEEAF6"/>
            <w:vAlign w:val="center"/>
          </w:tcPr>
          <w:p w14:paraId="28D8995D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8.Շրջակա միջավայրի պահպանություն </w:t>
            </w:r>
          </w:p>
        </w:tc>
      </w:tr>
      <w:tr w:rsidR="00DB3DC6" w:rsidRPr="0001568A" w14:paraId="194216AD" w14:textId="77777777" w:rsidTr="00200B14">
        <w:trPr>
          <w:trHeight w:val="495"/>
        </w:trPr>
        <w:tc>
          <w:tcPr>
            <w:tcW w:w="3840" w:type="dxa"/>
            <w:gridSpan w:val="2"/>
            <w:vMerge w:val="restart"/>
            <w:shd w:val="clear" w:color="auto" w:fill="FFFFFF"/>
            <w:vAlign w:val="center"/>
          </w:tcPr>
          <w:p w14:paraId="0B9EE122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92F9484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Ապահովել  համայնքի  բնակիչների առողջության և շրջակա միջավայրի վրա աղբի բացասական ներգործության նվազեցումն  ու չեզոքացումը, ստեղծել  բնակության  համար հարմարավետ  և  էկոլոգիապես  անվտանգ պայմաններ</w:t>
            </w:r>
          </w:p>
          <w:p w14:paraId="61616A83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FFFFFF"/>
            <w:vAlign w:val="center"/>
          </w:tcPr>
          <w:p w14:paraId="71400645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առաջացող ամբողջ աղբի քանակի մեջ, %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403D675F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B38D58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80%</w:t>
            </w:r>
          </w:p>
        </w:tc>
      </w:tr>
      <w:tr w:rsidR="00DB3DC6" w:rsidRPr="0001568A" w14:paraId="4D2DE2BF" w14:textId="77777777" w:rsidTr="00200B14">
        <w:trPr>
          <w:trHeight w:val="570"/>
        </w:trPr>
        <w:tc>
          <w:tcPr>
            <w:tcW w:w="3840" w:type="dxa"/>
            <w:gridSpan w:val="2"/>
            <w:vMerge/>
            <w:shd w:val="clear" w:color="auto" w:fill="FFFFFF"/>
            <w:vAlign w:val="center"/>
          </w:tcPr>
          <w:p w14:paraId="176CBD0C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FFFFFF"/>
            <w:vAlign w:val="center"/>
          </w:tcPr>
          <w:p w14:paraId="419D32CD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 %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46B2BA37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9E9E5B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80%</w:t>
            </w:r>
          </w:p>
        </w:tc>
      </w:tr>
      <w:tr w:rsidR="00DB3DC6" w:rsidRPr="0001568A" w14:paraId="7F45D029" w14:textId="77777777" w:rsidTr="00200B14">
        <w:trPr>
          <w:trHeight w:val="570"/>
        </w:trPr>
        <w:tc>
          <w:tcPr>
            <w:tcW w:w="3840" w:type="dxa"/>
            <w:gridSpan w:val="2"/>
            <w:vMerge/>
            <w:shd w:val="clear" w:color="auto" w:fill="FFFFFF"/>
            <w:vAlign w:val="center"/>
          </w:tcPr>
          <w:p w14:paraId="7460A37B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FFFFFF"/>
            <w:vAlign w:val="center"/>
          </w:tcPr>
          <w:p w14:paraId="3A6CADAE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Հանրային տարածքներում  կանաչ գոտիների ավելացում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764FB9C2" w14:textId="77777777" w:rsidR="00DB3DC6" w:rsidRPr="0001568A" w:rsidRDefault="00DB3DC6" w:rsidP="00CA4B0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96479A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35%</w:t>
            </w:r>
          </w:p>
        </w:tc>
      </w:tr>
      <w:tr w:rsidR="00CA4B04" w:rsidRPr="0001568A" w14:paraId="6DC9F585" w14:textId="77777777" w:rsidTr="00B96379">
        <w:trPr>
          <w:trHeight w:val="184"/>
        </w:trPr>
        <w:tc>
          <w:tcPr>
            <w:tcW w:w="10348" w:type="dxa"/>
            <w:gridSpan w:val="7"/>
            <w:shd w:val="clear" w:color="auto" w:fill="DEEAF6"/>
            <w:vAlign w:val="center"/>
          </w:tcPr>
          <w:p w14:paraId="344FA06B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Զբոսաշրջություն</w:t>
            </w:r>
          </w:p>
        </w:tc>
      </w:tr>
      <w:tr w:rsidR="00CA4B04" w:rsidRPr="0001568A" w14:paraId="57DF79AA" w14:textId="77777777" w:rsidTr="00200B14">
        <w:trPr>
          <w:trHeight w:val="1232"/>
        </w:trPr>
        <w:tc>
          <w:tcPr>
            <w:tcW w:w="3840" w:type="dxa"/>
            <w:gridSpan w:val="2"/>
            <w:shd w:val="clear" w:color="auto" w:fill="FFFFFF" w:themeFill="background1"/>
            <w:vAlign w:val="center"/>
          </w:tcPr>
          <w:p w14:paraId="77DCE88C" w14:textId="77777777" w:rsidR="00CA4B04" w:rsidRPr="0001568A" w:rsidRDefault="00540891" w:rsidP="00CA4B04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2023 </w:t>
            </w:r>
            <w:r w:rsidR="00CA4B04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 ընթացքում նոր ծրագրերի իրականացմամբ զբոսաշրջության զարգացման ապահովում </w:t>
            </w:r>
          </w:p>
        </w:tc>
        <w:tc>
          <w:tcPr>
            <w:tcW w:w="3876" w:type="dxa"/>
            <w:gridSpan w:val="3"/>
            <w:shd w:val="clear" w:color="auto" w:fill="FFFFFF" w:themeFill="background1"/>
          </w:tcPr>
          <w:p w14:paraId="70D23F2A" w14:textId="2823E2D0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Համայնքի տարածքում</w:t>
            </w:r>
            <w:r w:rsidR="00113E8C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հանրային</w:t>
            </w:r>
            <w:r w:rsidR="004A71ED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և ժամանցի վայրերի բարեկարգման և կառուցապատման նոր ծրագրերի թիվը.</w:t>
            </w:r>
          </w:p>
          <w:p w14:paraId="4CCE1549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19136212" w14:textId="77777777" w:rsidR="00CA4B04" w:rsidRPr="0001568A" w:rsidRDefault="00937710" w:rsidP="00937710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A60A22" w14:textId="77777777" w:rsidR="00CA4B04" w:rsidRPr="0001568A" w:rsidRDefault="00937710" w:rsidP="00937710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</w:tr>
      <w:tr w:rsidR="00CA4B04" w:rsidRPr="0001568A" w14:paraId="1A2D80C8" w14:textId="77777777" w:rsidTr="00B96379">
        <w:trPr>
          <w:trHeight w:val="184"/>
        </w:trPr>
        <w:tc>
          <w:tcPr>
            <w:tcW w:w="7716" w:type="dxa"/>
            <w:gridSpan w:val="5"/>
            <w:shd w:val="clear" w:color="auto" w:fill="DEEAF6"/>
            <w:vAlign w:val="center"/>
          </w:tcPr>
          <w:p w14:paraId="334B5B41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10. Տեղական ինքնակառավարմանը բնակիչների մասնակցություն</w:t>
            </w:r>
          </w:p>
        </w:tc>
        <w:tc>
          <w:tcPr>
            <w:tcW w:w="2632" w:type="dxa"/>
            <w:gridSpan w:val="2"/>
            <w:shd w:val="clear" w:color="auto" w:fill="DEEAF6"/>
            <w:vAlign w:val="center"/>
          </w:tcPr>
          <w:p w14:paraId="6CF8A70D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4B04" w:rsidRPr="0001568A" w14:paraId="2788196B" w14:textId="77777777" w:rsidTr="00200B14">
        <w:trPr>
          <w:trHeight w:val="184"/>
        </w:trPr>
        <w:tc>
          <w:tcPr>
            <w:tcW w:w="3840" w:type="dxa"/>
            <w:gridSpan w:val="2"/>
            <w:shd w:val="clear" w:color="auto" w:fill="FFFFFF" w:themeFill="background1"/>
            <w:vAlign w:val="center"/>
          </w:tcPr>
          <w:p w14:paraId="5EB2313A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3876" w:type="dxa"/>
            <w:gridSpan w:val="3"/>
            <w:shd w:val="clear" w:color="auto" w:fill="FFFFFF" w:themeFill="background1"/>
            <w:vAlign w:val="center"/>
          </w:tcPr>
          <w:p w14:paraId="75175D3A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1C606E23" w14:textId="66B15519" w:rsidR="00CA4B04" w:rsidRPr="0001568A" w:rsidRDefault="003B313E" w:rsidP="00CA4B04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80 </w:t>
            </w:r>
            <w:r w:rsidR="00CA4B04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6DF621" w14:textId="5FAA1A0F" w:rsidR="00CA4B04" w:rsidRPr="0001568A" w:rsidRDefault="003B313E" w:rsidP="00DA5E8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8</w:t>
            </w:r>
            <w:r w:rsidR="00DA5E8E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  <w:r w:rsidR="00CA4B04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A4B04" w:rsidRPr="0001568A" w14:paraId="698E5245" w14:textId="77777777" w:rsidTr="00B96379">
        <w:trPr>
          <w:trHeight w:val="184"/>
        </w:trPr>
        <w:tc>
          <w:tcPr>
            <w:tcW w:w="10348" w:type="dxa"/>
            <w:gridSpan w:val="7"/>
            <w:shd w:val="clear" w:color="auto" w:fill="DEEAF6"/>
            <w:vAlign w:val="center"/>
          </w:tcPr>
          <w:p w14:paraId="2B43F803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Տրանսպորտ</w:t>
            </w:r>
          </w:p>
        </w:tc>
      </w:tr>
      <w:tr w:rsidR="00CA4B04" w:rsidRPr="0001568A" w14:paraId="6BF6279E" w14:textId="77777777" w:rsidTr="00200B14">
        <w:trPr>
          <w:trHeight w:val="634"/>
        </w:trPr>
        <w:tc>
          <w:tcPr>
            <w:tcW w:w="3840" w:type="dxa"/>
            <w:gridSpan w:val="2"/>
            <w:vMerge w:val="restart"/>
            <w:shd w:val="clear" w:color="auto" w:fill="auto"/>
            <w:vAlign w:val="center"/>
          </w:tcPr>
          <w:p w14:paraId="13F71057" w14:textId="7D82D9F0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540891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23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թվականի ընթացքում նախատեսվում են   ընթացիկ  բարեկարգման աշխատանքներ տրանսպորտի ոլորտում</w:t>
            </w:r>
          </w:p>
          <w:p w14:paraId="083A82F8" w14:textId="77777777" w:rsidR="00937710" w:rsidRPr="0001568A" w:rsidRDefault="00937710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BF21C2" w14:textId="77777777" w:rsidR="00937710" w:rsidRPr="0001568A" w:rsidRDefault="00937710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A7EFC20" w14:textId="77777777" w:rsidR="00937710" w:rsidRPr="0001568A" w:rsidRDefault="00937710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49B19A3" w14:textId="77777777" w:rsidR="00937710" w:rsidRPr="0001568A" w:rsidRDefault="00937710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D335D08" w14:textId="77777777" w:rsidR="00937710" w:rsidRPr="0001568A" w:rsidRDefault="00937710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684B515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Ունենալ բարեկարգ համայնքային ենթակայության ճանապարհներ</w:t>
            </w:r>
          </w:p>
        </w:tc>
        <w:tc>
          <w:tcPr>
            <w:tcW w:w="3876" w:type="dxa"/>
            <w:gridSpan w:val="3"/>
            <w:shd w:val="clear" w:color="auto" w:fill="auto"/>
          </w:tcPr>
          <w:p w14:paraId="6A830A82" w14:textId="092DE56F" w:rsidR="00CA4B04" w:rsidRPr="0001568A" w:rsidRDefault="00CA4B04" w:rsidP="00CA4B04">
            <w:pPr>
              <w:pStyle w:val="ListParagraph"/>
              <w:spacing w:line="20" w:lineRule="atLeast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Ընթացիկ նորոգված ներհամայնքային ճանապարհների երկարությունը</w:t>
            </w:r>
            <w:r w:rsidR="003B313E" w:rsidRPr="0001568A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(%)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03707ED" w14:textId="471A6D8E" w:rsidR="00CA4B04" w:rsidRPr="0001568A" w:rsidRDefault="003B313E" w:rsidP="00DA5E8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30</w:t>
            </w:r>
            <w:r w:rsidR="00F86AEE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7DBC0" w14:textId="24A2F69A" w:rsidR="00CA4B04" w:rsidRPr="0001568A" w:rsidRDefault="003B313E" w:rsidP="007C55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35</w:t>
            </w:r>
            <w:r w:rsidR="00F86AEE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A4B04" w:rsidRPr="0001568A" w14:paraId="52440834" w14:textId="77777777" w:rsidTr="00200B14">
        <w:trPr>
          <w:trHeight w:val="1025"/>
        </w:trPr>
        <w:tc>
          <w:tcPr>
            <w:tcW w:w="3840" w:type="dxa"/>
            <w:gridSpan w:val="2"/>
            <w:vMerge/>
            <w:shd w:val="clear" w:color="auto" w:fill="auto"/>
          </w:tcPr>
          <w:p w14:paraId="5D5AD48E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auto"/>
          </w:tcPr>
          <w:p w14:paraId="009924AE" w14:textId="77777777" w:rsidR="00CA4B04" w:rsidRPr="0001568A" w:rsidRDefault="00CA4B04" w:rsidP="00CA4B04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Բարեկարգ անցանելի ներբնակավայրային ճանապարհների տեսակարար կշիռը ամբողջի մեջ (%)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E20D991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7458E" w14:textId="77777777" w:rsidR="00CA4B04" w:rsidRPr="0001568A" w:rsidRDefault="00CA4B04" w:rsidP="00CA4B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50%</w:t>
            </w:r>
          </w:p>
        </w:tc>
      </w:tr>
      <w:tr w:rsidR="00CA4B04" w:rsidRPr="0001568A" w14:paraId="732A923C" w14:textId="77777777" w:rsidTr="00200B14">
        <w:trPr>
          <w:trHeight w:val="962"/>
        </w:trPr>
        <w:tc>
          <w:tcPr>
            <w:tcW w:w="3840" w:type="dxa"/>
            <w:gridSpan w:val="2"/>
            <w:vMerge/>
            <w:shd w:val="clear" w:color="auto" w:fill="auto"/>
          </w:tcPr>
          <w:p w14:paraId="16FB8A26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876" w:type="dxa"/>
            <w:gridSpan w:val="3"/>
            <w:shd w:val="clear" w:color="auto" w:fill="auto"/>
          </w:tcPr>
          <w:p w14:paraId="4AEF881B" w14:textId="77777777" w:rsidR="00CA4B04" w:rsidRPr="0001568A" w:rsidRDefault="00CA4B04" w:rsidP="00CA4B04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Բնակիչների բավարարվածությունը ճանապարհների վիճակից (սոց. հարցումներ)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2454567" w14:textId="77777777" w:rsidR="00CA4B04" w:rsidRPr="0001568A" w:rsidRDefault="00DA5E8E" w:rsidP="00CA4B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CA4B0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47935" w14:textId="77777777" w:rsidR="00CA4B04" w:rsidRPr="0001568A" w:rsidRDefault="00DA5E8E" w:rsidP="00CA4B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CA4B0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0%</w:t>
            </w:r>
          </w:p>
        </w:tc>
      </w:tr>
      <w:tr w:rsidR="00CA4B04" w:rsidRPr="0001568A" w14:paraId="7BC9F2C7" w14:textId="77777777" w:rsidTr="00B96379">
        <w:trPr>
          <w:trHeight w:val="368"/>
        </w:trPr>
        <w:tc>
          <w:tcPr>
            <w:tcW w:w="10348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4338F98A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լորտ 12. 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Գործարար միջավայրի բարելավումև ձեռնարկատիրության խթանում</w:t>
            </w:r>
          </w:p>
        </w:tc>
      </w:tr>
      <w:tr w:rsidR="00CA4B04" w:rsidRPr="0001568A" w14:paraId="07A518BC" w14:textId="77777777" w:rsidTr="00200B14">
        <w:trPr>
          <w:trHeight w:val="1218"/>
        </w:trPr>
        <w:tc>
          <w:tcPr>
            <w:tcW w:w="38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3BFB8" w14:textId="77777777" w:rsidR="00CA4B04" w:rsidRPr="0001568A" w:rsidRDefault="00CA4B04" w:rsidP="00937710">
            <w:pPr>
              <w:tabs>
                <w:tab w:val="left" w:pos="4080"/>
              </w:tabs>
              <w:spacing w:after="0" w:line="20" w:lineRule="atLeast"/>
              <w:ind w:right="114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Խթանել</w:t>
            </w:r>
            <w:r w:rsidR="00D56F00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գործարարությունը</w:t>
            </w:r>
          </w:p>
        </w:tc>
        <w:tc>
          <w:tcPr>
            <w:tcW w:w="38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EC066" w14:textId="77777777" w:rsidR="00CA4B04" w:rsidRPr="0001568A" w:rsidRDefault="00CA4B04" w:rsidP="00CA4B0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Cs/>
                <w:sz w:val="20"/>
                <w:lang w:val="hy-AM"/>
              </w:rPr>
              <w:t>համայնքում ձեռնարկատիրական գործունեությամբ զբաղվող սուբյեկտների (ձեռնարկությունների և անհատ ձեռներեցների) թվի աճ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7D8A0" w14:textId="77777777" w:rsidR="00CA4B04" w:rsidRPr="0001568A" w:rsidRDefault="00CA4B04" w:rsidP="0093771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  <w:r w:rsidR="00DA5E8E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E6E95" w14:textId="77777777" w:rsidR="00CA4B04" w:rsidRPr="0001568A" w:rsidRDefault="00DA5E8E" w:rsidP="0093771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CA4B04" w:rsidRPr="0001568A" w14:paraId="52D1D6FE" w14:textId="77777777" w:rsidTr="00B96379">
        <w:trPr>
          <w:trHeight w:val="184"/>
        </w:trPr>
        <w:tc>
          <w:tcPr>
            <w:tcW w:w="10348" w:type="dxa"/>
            <w:gridSpan w:val="7"/>
            <w:shd w:val="clear" w:color="auto" w:fill="DEEAF6"/>
            <w:vAlign w:val="center"/>
          </w:tcPr>
          <w:p w14:paraId="63B2862A" w14:textId="77777777" w:rsidR="00CA4B04" w:rsidRPr="0001568A" w:rsidRDefault="00CA4B04" w:rsidP="00CA4B04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>լորտ 13. Առողջապահություն</w:t>
            </w:r>
          </w:p>
        </w:tc>
      </w:tr>
      <w:tr w:rsidR="00DB3DC6" w:rsidRPr="0001568A" w14:paraId="29665649" w14:textId="77777777" w:rsidTr="00B96379">
        <w:trPr>
          <w:trHeight w:val="737"/>
        </w:trPr>
        <w:tc>
          <w:tcPr>
            <w:tcW w:w="3828" w:type="dxa"/>
            <w:shd w:val="clear" w:color="auto" w:fill="auto"/>
            <w:vAlign w:val="center"/>
          </w:tcPr>
          <w:p w14:paraId="5731B107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ind w:right="27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Նպաստել համայնքում առողջապահական ծառայություն մատուցող կազմակերպությունների սպասարկման որակի բարձրացմանը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86142D2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մատուցվող ծառայությունների որակից (սոց. հարցումներ)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4D2DA2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C744C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Միջինից բարձր</w:t>
            </w:r>
          </w:p>
        </w:tc>
      </w:tr>
      <w:tr w:rsidR="00DB3DC6" w:rsidRPr="0001568A" w14:paraId="31FA5576" w14:textId="77777777" w:rsidTr="00B96379">
        <w:trPr>
          <w:trHeight w:val="287"/>
        </w:trPr>
        <w:tc>
          <w:tcPr>
            <w:tcW w:w="10348" w:type="dxa"/>
            <w:gridSpan w:val="7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08FDB8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14.Արտակարգ իրավիճակներից բնակչության պաշտպանություն և քաղաքացիական  պաշտպանություն</w:t>
            </w:r>
          </w:p>
        </w:tc>
      </w:tr>
      <w:tr w:rsidR="00DB3DC6" w:rsidRPr="0001568A" w14:paraId="7261C89A" w14:textId="77777777" w:rsidTr="00B96379">
        <w:trPr>
          <w:trHeight w:val="890"/>
        </w:trPr>
        <w:tc>
          <w:tcPr>
            <w:tcW w:w="1034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4CA2" w14:textId="19374543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540891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23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բնակչության պաշտպանության և քաղաքացիական պաշտպանության ոլորտում ծրագրեր և միջոցառումներ</w:t>
            </w:r>
            <w:r w:rsidR="00772823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ը նախատեսված են  համաձայն համայնքի</w:t>
            </w:r>
            <w:r w:rsidR="002E017A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քաղաքացիական պաշտպանությա</w:t>
            </w:r>
            <w:r w:rsidR="00F6566B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</w:t>
            </w:r>
            <w:r w:rsidR="002E017A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 պլանի</w:t>
            </w:r>
          </w:p>
        </w:tc>
      </w:tr>
      <w:tr w:rsidR="00DB3DC6" w:rsidRPr="0001568A" w14:paraId="07B0E548" w14:textId="77777777" w:rsidTr="00B96379">
        <w:trPr>
          <w:trHeight w:val="287"/>
        </w:trPr>
        <w:tc>
          <w:tcPr>
            <w:tcW w:w="10348" w:type="dxa"/>
            <w:gridSpan w:val="7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59AF90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color w:val="FF0000"/>
                <w:sz w:val="20"/>
                <w:szCs w:val="20"/>
                <w:lang w:val="hy-AM"/>
              </w:rPr>
              <w:t>Ոլորտ 15.Պաշտպանության կազմակերպում</w:t>
            </w:r>
          </w:p>
        </w:tc>
      </w:tr>
      <w:tr w:rsidR="00DB3DC6" w:rsidRPr="0001568A" w14:paraId="6E6F602A" w14:textId="77777777" w:rsidTr="00B96379">
        <w:trPr>
          <w:trHeight w:val="962"/>
        </w:trPr>
        <w:tc>
          <w:tcPr>
            <w:tcW w:w="10348" w:type="dxa"/>
            <w:gridSpan w:val="7"/>
            <w:shd w:val="clear" w:color="auto" w:fill="auto"/>
            <w:vAlign w:val="center"/>
          </w:tcPr>
          <w:p w14:paraId="2858B6F3" w14:textId="77777777" w:rsidR="00DB3DC6" w:rsidRPr="0001568A" w:rsidRDefault="00DB3DC6" w:rsidP="00DB3DC6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>20</w:t>
            </w:r>
            <w:r w:rsidR="00540891" w:rsidRPr="0001568A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>23</w:t>
            </w:r>
            <w:r w:rsidRPr="0001568A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թվականի ընթացքում պաշտպանության ոլորտում ծրագրեր և միջոցառումներ չեն նախատեսվում, այդ պատճառով ոլորտային նպատակ չի սահմանվել</w:t>
            </w:r>
          </w:p>
        </w:tc>
      </w:tr>
      <w:tr w:rsidR="00DB3DC6" w:rsidRPr="0001568A" w14:paraId="5DF3FB45" w14:textId="77777777" w:rsidTr="00B96379">
        <w:trPr>
          <w:trHeight w:val="180"/>
        </w:trPr>
        <w:tc>
          <w:tcPr>
            <w:tcW w:w="10348" w:type="dxa"/>
            <w:gridSpan w:val="7"/>
            <w:shd w:val="clear" w:color="auto" w:fill="DEEAF6"/>
            <w:vAlign w:val="center"/>
          </w:tcPr>
          <w:p w14:paraId="41C92DEF" w14:textId="77777777" w:rsidR="00DB3DC6" w:rsidRPr="0001568A" w:rsidRDefault="00DB3DC6" w:rsidP="00DB3DC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16.Հողօգտագործում</w:t>
            </w:r>
          </w:p>
        </w:tc>
      </w:tr>
      <w:tr w:rsidR="009F45E9" w:rsidRPr="0001568A" w14:paraId="740955C1" w14:textId="77777777" w:rsidTr="00B96379">
        <w:trPr>
          <w:trHeight w:val="980"/>
        </w:trPr>
        <w:tc>
          <w:tcPr>
            <w:tcW w:w="3828" w:type="dxa"/>
            <w:shd w:val="clear" w:color="auto" w:fill="auto"/>
            <w:vAlign w:val="center"/>
          </w:tcPr>
          <w:p w14:paraId="73FB70E9" w14:textId="77777777" w:rsidR="009F45E9" w:rsidRPr="0001568A" w:rsidRDefault="009F45E9" w:rsidP="009F45E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Համայնքային սեփականություն հանդիսացող հողամասերից  հողօգտագործման տրամադրում կանաչապատման  ծրագրերի համար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10279B99" w14:textId="77777777" w:rsidR="009F45E9" w:rsidRPr="0001568A" w:rsidRDefault="00A00D31" w:rsidP="009F45E9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Կանաչապատման նպատակով հ</w:t>
            </w:r>
            <w:r w:rsidR="009F45E9" w:rsidRPr="0001568A">
              <w:rPr>
                <w:rFonts w:ascii="GHEA Grapalat" w:hAnsi="GHEA Grapalat"/>
                <w:sz w:val="20"/>
                <w:szCs w:val="20"/>
              </w:rPr>
              <w:t>ողօգտագործման տրամադրված հողամասերի տեսակարար կշիռը ամբողջի մեջ (%)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890749" w14:textId="7DEC9D46" w:rsidR="009F45E9" w:rsidRPr="0001568A" w:rsidRDefault="001E0B46" w:rsidP="00B963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00D31"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95907" w14:textId="67291D55" w:rsidR="009F45E9" w:rsidRPr="0001568A" w:rsidRDefault="001E0B46" w:rsidP="00B963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A00D31"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</w:tr>
      <w:tr w:rsidR="009F45E9" w:rsidRPr="0001568A" w14:paraId="1ADB207C" w14:textId="77777777" w:rsidTr="00B96379"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DEEAF6"/>
          </w:tcPr>
          <w:p w14:paraId="252BC2C1" w14:textId="77777777" w:rsidR="009F45E9" w:rsidRPr="0001568A" w:rsidRDefault="009F45E9" w:rsidP="009F45E9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</w:rPr>
              <w:t>Ոլորտ 17. Առևտուր և ծառայություններ</w:t>
            </w:r>
          </w:p>
        </w:tc>
      </w:tr>
      <w:tr w:rsidR="009F45E9" w:rsidRPr="0001568A" w14:paraId="2133DED2" w14:textId="77777777" w:rsidTr="00B96379">
        <w:trPr>
          <w:trHeight w:val="908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vAlign w:val="center"/>
          </w:tcPr>
          <w:p w14:paraId="6379FBA1" w14:textId="77777777" w:rsidR="00F3322B" w:rsidRPr="0001568A" w:rsidRDefault="00F3322B" w:rsidP="00A00D3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59B72D5F" w14:textId="77777777" w:rsidR="00F3322B" w:rsidRPr="0001568A" w:rsidRDefault="00F3322B" w:rsidP="00A00D3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15487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3827"/>
              <w:gridCol w:w="1134"/>
              <w:gridCol w:w="1821"/>
              <w:gridCol w:w="2435"/>
              <w:gridCol w:w="2562"/>
            </w:tblGrid>
            <w:tr w:rsidR="00B96379" w:rsidRPr="0001568A" w14:paraId="06912075" w14:textId="77777777" w:rsidTr="00B96379">
              <w:tc>
                <w:tcPr>
                  <w:tcW w:w="3708" w:type="dxa"/>
                </w:tcPr>
                <w:p w14:paraId="63548634" w14:textId="77777777" w:rsidR="00B96379" w:rsidRPr="0001568A" w:rsidRDefault="00B96379" w:rsidP="006412A8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01568A">
                    <w:rPr>
                      <w:rFonts w:ascii="GHEA Grapalat" w:hAnsi="GHEA Grapalat" w:cs="Arial"/>
                      <w:color w:val="000000" w:themeColor="text1"/>
                      <w:sz w:val="20"/>
                      <w:szCs w:val="24"/>
                      <w:lang w:val="hy-AM"/>
                    </w:rPr>
                    <w:t>Վերահսկողության բարձրացման միջողով նվազեցնել բնակչության սննդից թունավորման ռիսկերը և բարձրացնել առևտրի օբյեկտների կողմից մատուցվող ծառայությունների որակը</w:t>
                  </w:r>
                </w:p>
              </w:tc>
              <w:tc>
                <w:tcPr>
                  <w:tcW w:w="3827" w:type="dxa"/>
                </w:tcPr>
                <w:p w14:paraId="3CAD59EC" w14:textId="3273B2EA" w:rsidR="00B96379" w:rsidRPr="0001568A" w:rsidRDefault="00B96379" w:rsidP="006412A8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</w:pPr>
                  <w:r w:rsidRPr="0001568A">
                    <w:rPr>
                      <w:rFonts w:ascii="GHEA Grapalat" w:hAnsi="GHEA Grapalat" w:cs="Arial"/>
                      <w:sz w:val="20"/>
                      <w:szCs w:val="24"/>
                      <w:lang w:val="hy-AM"/>
                    </w:rPr>
                    <w:t>Առանց պիտանիության ժամկետի, պիտանիության ժամկետներն անցած,ոչ ընթեռնելի պիտանիության ժամկետի կրկնակի մակնանշմամբ արտադրողի կողմից նշված բնօրինակ պիտանիության ժամկետը ջնջված և նոր ժամկետի նշումով ապրանքի վաճառքը բա</w:t>
                  </w:r>
                  <w:r w:rsidR="00200B14" w:rsidRPr="0001568A">
                    <w:rPr>
                      <w:rFonts w:ascii="GHEA Grapalat" w:hAnsi="GHEA Grapalat" w:cs="Arial"/>
                      <w:sz w:val="20"/>
                      <w:szCs w:val="24"/>
                      <w:lang w:val="hy-AM"/>
                    </w:rPr>
                    <w:t>ց</w:t>
                  </w:r>
                  <w:r w:rsidRPr="0001568A">
                    <w:rPr>
                      <w:rFonts w:ascii="GHEA Grapalat" w:hAnsi="GHEA Grapalat" w:cs="Arial"/>
                      <w:sz w:val="20"/>
                      <w:szCs w:val="24"/>
                      <w:lang w:val="hy-AM"/>
                    </w:rPr>
                    <w:t>առելու նպատակով հսկողության ուժեղացում</w:t>
                  </w:r>
                </w:p>
              </w:tc>
              <w:tc>
                <w:tcPr>
                  <w:tcW w:w="1134" w:type="dxa"/>
                </w:tcPr>
                <w:p w14:paraId="615F9530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2AEB4634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1EF104B8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1F4ED9CB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2F05F725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12E71B57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  <w:r w:rsidRPr="0001568A"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15%</w:t>
                  </w:r>
                </w:p>
              </w:tc>
              <w:tc>
                <w:tcPr>
                  <w:tcW w:w="1821" w:type="dxa"/>
                </w:tcPr>
                <w:p w14:paraId="4710845D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5FB2C09F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67946F9F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448B1B20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279C77D6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  <w:p w14:paraId="38AE2515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  <w:r w:rsidRPr="0001568A"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20%</w:t>
                  </w:r>
                </w:p>
              </w:tc>
              <w:tc>
                <w:tcPr>
                  <w:tcW w:w="2435" w:type="dxa"/>
                </w:tcPr>
                <w:p w14:paraId="0BD17664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62" w:type="dxa"/>
                </w:tcPr>
                <w:p w14:paraId="7DB7930C" w14:textId="77777777" w:rsidR="00B96379" w:rsidRPr="0001568A" w:rsidRDefault="00B96379" w:rsidP="00B96379">
                  <w:pPr>
                    <w:tabs>
                      <w:tab w:val="left" w:pos="4080"/>
                    </w:tabs>
                    <w:spacing w:line="20" w:lineRule="atLeas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14:paraId="0896EDF7" w14:textId="77777777" w:rsidR="009F45E9" w:rsidRPr="0001568A" w:rsidRDefault="009F45E9" w:rsidP="00B9637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14:paraId="5DF7D9B5" w14:textId="77777777" w:rsidR="00570ED5" w:rsidRPr="0001568A" w:rsidRDefault="00570ED5" w:rsidP="002B6D75">
      <w:pPr>
        <w:rPr>
          <w:lang w:val="hy-AM"/>
        </w:rPr>
      </w:pPr>
      <w:bookmarkStart w:id="2" w:name="_Toc500343448"/>
    </w:p>
    <w:p w14:paraId="0867D02C" w14:textId="77777777" w:rsidR="006E6178" w:rsidRPr="0001568A" w:rsidRDefault="006E6178" w:rsidP="002D5A3A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color w:val="auto"/>
          <w:sz w:val="22"/>
          <w:szCs w:val="26"/>
        </w:rPr>
      </w:pPr>
      <w:r w:rsidRPr="0001568A">
        <w:rPr>
          <w:rFonts w:ascii="GHEA Grapalat" w:hAnsi="GHEA Grapalat" w:cs="Arial"/>
          <w:b/>
          <w:color w:val="auto"/>
          <w:sz w:val="22"/>
          <w:szCs w:val="26"/>
        </w:rPr>
        <w:t>Հ</w:t>
      </w:r>
      <w:r w:rsidR="002B6D75" w:rsidRPr="0001568A">
        <w:rPr>
          <w:rFonts w:ascii="GHEA Grapalat" w:hAnsi="GHEA Grapalat" w:cs="Arial"/>
          <w:b/>
          <w:color w:val="auto"/>
          <w:sz w:val="22"/>
          <w:szCs w:val="26"/>
        </w:rPr>
        <w:t>ԱՄԱՅՆՔԻ</w:t>
      </w:r>
      <w:r w:rsidR="00A00D31" w:rsidRPr="0001568A">
        <w:rPr>
          <w:rFonts w:ascii="GHEA Grapalat" w:hAnsi="GHEA Grapalat" w:cs="Arial"/>
          <w:b/>
          <w:color w:val="auto"/>
          <w:sz w:val="22"/>
          <w:szCs w:val="26"/>
        </w:rPr>
        <w:t xml:space="preserve"> 20</w:t>
      </w:r>
      <w:r w:rsidR="00540891" w:rsidRPr="0001568A">
        <w:rPr>
          <w:rFonts w:ascii="GHEA Grapalat" w:hAnsi="GHEA Grapalat" w:cs="Arial"/>
          <w:b/>
          <w:color w:val="auto"/>
          <w:sz w:val="22"/>
          <w:szCs w:val="26"/>
        </w:rPr>
        <w:t>23</w:t>
      </w:r>
      <w:r w:rsidR="002B6D75" w:rsidRPr="0001568A">
        <w:rPr>
          <w:rFonts w:ascii="GHEA Grapalat" w:hAnsi="GHEA Grapalat" w:cs="Arial"/>
          <w:b/>
          <w:color w:val="auto"/>
          <w:sz w:val="22"/>
          <w:szCs w:val="26"/>
        </w:rPr>
        <w:t xml:space="preserve">Թ ԾՐԱԳՐԵՐԻ ՑԱՆԿԸ և ՏՐԱՄԱԲԱՆԱԿԱՆ ՀԵՆՔԵՐԸ </w:t>
      </w:r>
      <w:r w:rsidRPr="0001568A">
        <w:rPr>
          <w:rFonts w:ascii="GHEA Grapalat" w:hAnsi="GHEA Grapalat" w:cs="Arial"/>
          <w:b/>
          <w:color w:val="auto"/>
          <w:sz w:val="22"/>
          <w:szCs w:val="26"/>
        </w:rPr>
        <w:t>(ըստ ոլորտների)</w:t>
      </w:r>
      <w:bookmarkEnd w:id="2"/>
    </w:p>
    <w:p w14:paraId="11A9CC2E" w14:textId="77777777" w:rsidR="00570ED5" w:rsidRPr="0001568A" w:rsidRDefault="00570ED5" w:rsidP="008C3CA7">
      <w:pPr>
        <w:spacing w:after="0" w:line="20" w:lineRule="atLeast"/>
        <w:rPr>
          <w:rFonts w:ascii="GHEA Grapalat" w:hAnsi="GHEA Grapalat"/>
          <w:b/>
          <w:lang w:val="hy-AM"/>
        </w:rPr>
      </w:pPr>
      <w:r w:rsidRPr="0001568A">
        <w:rPr>
          <w:rFonts w:ascii="GHEA Grapalat" w:hAnsi="GHEA Grapalat" w:cs="Sylfaen"/>
          <w:b/>
          <w:lang w:val="hy-AM"/>
        </w:rPr>
        <w:t>ՏԱՊ</w:t>
      </w:r>
      <w:r w:rsidRPr="0001568A">
        <w:rPr>
          <w:rFonts w:ascii="GHEA Grapalat" w:hAnsi="GHEA Grapalat"/>
          <w:b/>
          <w:lang w:val="hy-AM"/>
        </w:rPr>
        <w:t xml:space="preserve">-ի ծրագրերը, որոնք ապահովված են համապատասխան ֆինանսական միջոցներով </w:t>
      </w:r>
    </w:p>
    <w:p w14:paraId="3A0AA9EC" w14:textId="77777777" w:rsidR="006E6178" w:rsidRPr="0001568A" w:rsidRDefault="006E6178" w:rsidP="006E6178">
      <w:pPr>
        <w:rPr>
          <w:rFonts w:ascii="GHEA Grapalat" w:hAnsi="GHEA Grapalat"/>
          <w:sz w:val="14"/>
          <w:szCs w:val="26"/>
          <w:lang w:val="hy-AM"/>
        </w:rPr>
      </w:pPr>
    </w:p>
    <w:p w14:paraId="462598D4" w14:textId="77777777" w:rsidR="009D6154" w:rsidRPr="0001568A" w:rsidRDefault="009D6154" w:rsidP="002E2C6E">
      <w:pPr>
        <w:spacing w:line="360" w:lineRule="auto"/>
        <w:contextualSpacing/>
        <w:jc w:val="center"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ial"/>
          <w:b/>
          <w:bCs/>
          <w:szCs w:val="24"/>
          <w:lang w:val="hy-AM"/>
        </w:rPr>
        <w:t>Ծ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Ձ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ԹԻՎ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1</w:t>
      </w:r>
    </w:p>
    <w:p w14:paraId="2B64CB8B" w14:textId="77777777" w:rsidR="002E2C6E" w:rsidRPr="0001568A" w:rsidRDefault="009D6154" w:rsidP="002A6EBD">
      <w:pPr>
        <w:spacing w:line="360" w:lineRule="auto"/>
        <w:contextualSpacing/>
        <w:jc w:val="center"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«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ԲԱԶՄԱԲՆԱԿԱՐԱՆ</w:t>
      </w:r>
      <w:r w:rsidRPr="0001568A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ՇԵՆՔԵՐԻ</w:t>
      </w:r>
      <w:r w:rsidRPr="0001568A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ՎԵՐԱՆՈՐՈԳՈՒՄ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»</w:t>
      </w:r>
    </w:p>
    <w:tbl>
      <w:tblPr>
        <w:tblpPr w:leftFromText="180" w:rightFromText="180" w:vertAnchor="text" w:horzAnchor="page" w:tblpX="893" w:tblpY="202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808"/>
        <w:gridCol w:w="1281"/>
        <w:gridCol w:w="1280"/>
        <w:gridCol w:w="1281"/>
        <w:gridCol w:w="1281"/>
        <w:gridCol w:w="1281"/>
        <w:gridCol w:w="1568"/>
      </w:tblGrid>
      <w:tr w:rsidR="009D6154" w:rsidRPr="0001568A" w14:paraId="5F7E3742" w14:textId="77777777" w:rsidTr="00FA768D">
        <w:trPr>
          <w:trHeight w:val="421"/>
        </w:trPr>
        <w:tc>
          <w:tcPr>
            <w:tcW w:w="1863" w:type="dxa"/>
            <w:tcBorders>
              <w:right w:val="nil"/>
            </w:tcBorders>
          </w:tcPr>
          <w:p w14:paraId="54E154C2" w14:textId="77777777" w:rsidR="009D6154" w:rsidRPr="0001568A" w:rsidRDefault="009D6154" w:rsidP="00200B14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ծրագիրը</w:t>
            </w:r>
          </w:p>
        </w:tc>
        <w:tc>
          <w:tcPr>
            <w:tcW w:w="8780" w:type="dxa"/>
            <w:gridSpan w:val="7"/>
            <w:vAlign w:val="center"/>
          </w:tcPr>
          <w:p w14:paraId="637D7855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bCs/>
                <w:sz w:val="18"/>
                <w:szCs w:val="24"/>
                <w:lang w:val="hy-AM"/>
              </w:rPr>
              <w:t>ԲԱԶՄԱԲՆԱԿԱՐԱՆ</w:t>
            </w:r>
            <w:r w:rsidRPr="0001568A">
              <w:rPr>
                <w:rFonts w:ascii="GHEA Grapalat" w:hAnsi="GHEA Grapalat"/>
                <w:b/>
                <w:bCs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4"/>
                <w:lang w:val="hy-AM"/>
              </w:rPr>
              <w:t>ՇԵՆՔԵՐԻ</w:t>
            </w:r>
            <w:r w:rsidRPr="0001568A">
              <w:rPr>
                <w:rFonts w:ascii="GHEA Grapalat" w:hAnsi="GHEA Grapalat"/>
                <w:b/>
                <w:bCs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4"/>
                <w:lang w:val="hy-AM"/>
              </w:rPr>
              <w:t>ՎԵՐԱՆՈՐՈԳՈՒՄ</w:t>
            </w:r>
          </w:p>
        </w:tc>
      </w:tr>
      <w:tr w:rsidR="009D6154" w:rsidRPr="0001568A" w14:paraId="61C79C4F" w14:textId="77777777" w:rsidTr="00FA768D">
        <w:trPr>
          <w:trHeight w:val="210"/>
        </w:trPr>
        <w:tc>
          <w:tcPr>
            <w:tcW w:w="1863" w:type="dxa"/>
            <w:vMerge w:val="restart"/>
          </w:tcPr>
          <w:p w14:paraId="081ACBC7" w14:textId="77777777" w:rsidR="009D6154" w:rsidRPr="0001568A" w:rsidRDefault="009D6154" w:rsidP="00200B14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նպատակ</w:t>
            </w:r>
          </w:p>
        </w:tc>
        <w:tc>
          <w:tcPr>
            <w:tcW w:w="8780" w:type="dxa"/>
            <w:gridSpan w:val="7"/>
          </w:tcPr>
          <w:p w14:paraId="07083AE2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</w:tr>
      <w:tr w:rsidR="009D6154" w:rsidRPr="0001568A" w14:paraId="07DABF02" w14:textId="77777777" w:rsidTr="00FA768D">
        <w:trPr>
          <w:trHeight w:val="144"/>
        </w:trPr>
        <w:tc>
          <w:tcPr>
            <w:tcW w:w="1863" w:type="dxa"/>
            <w:vMerge/>
          </w:tcPr>
          <w:p w14:paraId="41C462FB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808" w:type="dxa"/>
            <w:vMerge w:val="restart"/>
          </w:tcPr>
          <w:p w14:paraId="261620AF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  <w:p w14:paraId="39F0A9D3" w14:textId="77777777" w:rsidR="009D6154" w:rsidRPr="0001568A" w:rsidRDefault="009D6154" w:rsidP="00200B14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նիշներ</w:t>
            </w:r>
          </w:p>
        </w:tc>
        <w:tc>
          <w:tcPr>
            <w:tcW w:w="1281" w:type="dxa"/>
          </w:tcPr>
          <w:p w14:paraId="60AFCBBB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Ելակետային</w:t>
            </w:r>
          </w:p>
          <w:p w14:paraId="5327BB18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արժեք</w:t>
            </w:r>
          </w:p>
        </w:tc>
        <w:tc>
          <w:tcPr>
            <w:tcW w:w="6690" w:type="dxa"/>
            <w:gridSpan w:val="5"/>
          </w:tcPr>
          <w:p w14:paraId="364172B8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արժեքներ</w:t>
            </w:r>
          </w:p>
        </w:tc>
      </w:tr>
      <w:tr w:rsidR="009D6154" w:rsidRPr="0001568A" w14:paraId="6246BA40" w14:textId="77777777" w:rsidTr="00FA768D">
        <w:trPr>
          <w:trHeight w:val="144"/>
        </w:trPr>
        <w:tc>
          <w:tcPr>
            <w:tcW w:w="1863" w:type="dxa"/>
            <w:vMerge/>
          </w:tcPr>
          <w:p w14:paraId="6DDE721C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808" w:type="dxa"/>
            <w:vMerge/>
          </w:tcPr>
          <w:p w14:paraId="09CC99D5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1" w:type="dxa"/>
          </w:tcPr>
          <w:p w14:paraId="09362506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0" w:type="dxa"/>
          </w:tcPr>
          <w:p w14:paraId="7D3703D5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2022</w:t>
            </w:r>
          </w:p>
        </w:tc>
        <w:tc>
          <w:tcPr>
            <w:tcW w:w="1281" w:type="dxa"/>
          </w:tcPr>
          <w:p w14:paraId="429B0C79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2023</w:t>
            </w:r>
          </w:p>
        </w:tc>
        <w:tc>
          <w:tcPr>
            <w:tcW w:w="1281" w:type="dxa"/>
          </w:tcPr>
          <w:p w14:paraId="513A4ECE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2024</w:t>
            </w:r>
          </w:p>
        </w:tc>
        <w:tc>
          <w:tcPr>
            <w:tcW w:w="1281" w:type="dxa"/>
          </w:tcPr>
          <w:p w14:paraId="44EE0E4D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2025</w:t>
            </w:r>
          </w:p>
        </w:tc>
        <w:tc>
          <w:tcPr>
            <w:tcW w:w="1565" w:type="dxa"/>
          </w:tcPr>
          <w:p w14:paraId="7BA7752A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2026</w:t>
            </w:r>
          </w:p>
        </w:tc>
      </w:tr>
      <w:tr w:rsidR="009D6154" w:rsidRPr="0001568A" w14:paraId="610C3D0B" w14:textId="77777777" w:rsidTr="00FA768D">
        <w:trPr>
          <w:trHeight w:val="144"/>
        </w:trPr>
        <w:tc>
          <w:tcPr>
            <w:tcW w:w="1863" w:type="dxa"/>
            <w:vMerge/>
          </w:tcPr>
          <w:p w14:paraId="4E641BF7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808" w:type="dxa"/>
            <w:vMerge/>
          </w:tcPr>
          <w:p w14:paraId="7191B017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1" w:type="dxa"/>
          </w:tcPr>
          <w:p w14:paraId="7D1D48A1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0" w:type="dxa"/>
          </w:tcPr>
          <w:p w14:paraId="67784671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20 000 000</w:t>
            </w:r>
          </w:p>
        </w:tc>
        <w:tc>
          <w:tcPr>
            <w:tcW w:w="1281" w:type="dxa"/>
          </w:tcPr>
          <w:p w14:paraId="0C3343EE" w14:textId="77777777" w:rsidR="009D6154" w:rsidRPr="0001568A" w:rsidRDefault="009D6154" w:rsidP="00200B14">
            <w:pPr>
              <w:spacing w:after="0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350 000 000</w:t>
            </w:r>
          </w:p>
        </w:tc>
        <w:tc>
          <w:tcPr>
            <w:tcW w:w="1281" w:type="dxa"/>
          </w:tcPr>
          <w:p w14:paraId="25C1C400" w14:textId="77777777" w:rsidR="009D6154" w:rsidRPr="0001568A" w:rsidRDefault="009D6154" w:rsidP="00200B14">
            <w:pPr>
              <w:spacing w:after="0"/>
              <w:ind w:left="-67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5 000 000</w:t>
            </w:r>
          </w:p>
        </w:tc>
        <w:tc>
          <w:tcPr>
            <w:tcW w:w="1281" w:type="dxa"/>
          </w:tcPr>
          <w:p w14:paraId="1588F2DE" w14:textId="77777777" w:rsidR="009D6154" w:rsidRPr="0001568A" w:rsidRDefault="009D6154" w:rsidP="00200B14">
            <w:pPr>
              <w:spacing w:after="0"/>
              <w:rPr>
                <w:rFonts w:ascii="GHEA Grapalat" w:hAnsi="GHEA Grapalat"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10 000 000</w:t>
            </w:r>
          </w:p>
        </w:tc>
        <w:tc>
          <w:tcPr>
            <w:tcW w:w="1565" w:type="dxa"/>
          </w:tcPr>
          <w:p w14:paraId="41D9F156" w14:textId="77777777" w:rsidR="009D6154" w:rsidRPr="0001568A" w:rsidRDefault="009D6154" w:rsidP="00200B14">
            <w:pPr>
              <w:spacing w:after="0"/>
              <w:rPr>
                <w:rFonts w:ascii="GHEA Grapalat" w:hAnsi="GHEA Grapalat"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10 000 000</w:t>
            </w:r>
          </w:p>
        </w:tc>
      </w:tr>
      <w:tr w:rsidR="009D6154" w:rsidRPr="0001568A" w14:paraId="22BB92BB" w14:textId="77777777" w:rsidTr="00FA768D">
        <w:trPr>
          <w:trHeight w:val="256"/>
        </w:trPr>
        <w:tc>
          <w:tcPr>
            <w:tcW w:w="1863" w:type="dxa"/>
            <w:vMerge w:val="restart"/>
          </w:tcPr>
          <w:p w14:paraId="2D8EAFCE" w14:textId="77777777" w:rsidR="009D6154" w:rsidRPr="0001568A" w:rsidRDefault="009D6154" w:rsidP="00200B14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արդյունքներ</w:t>
            </w:r>
          </w:p>
        </w:tc>
        <w:tc>
          <w:tcPr>
            <w:tcW w:w="8780" w:type="dxa"/>
            <w:gridSpan w:val="7"/>
          </w:tcPr>
          <w:p w14:paraId="55FB3F63" w14:textId="77777777" w:rsidR="009D6154" w:rsidRPr="0001568A" w:rsidRDefault="009D6154" w:rsidP="00200B14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HEA Grapalat" w:hAnsi="GHEA Grapalat"/>
                <w:b/>
                <w:sz w:val="18"/>
                <w:szCs w:val="24"/>
              </w:rPr>
            </w:pPr>
          </w:p>
        </w:tc>
      </w:tr>
      <w:tr w:rsidR="009D6154" w:rsidRPr="0001568A" w14:paraId="2F93FD41" w14:textId="77777777" w:rsidTr="00FA768D">
        <w:trPr>
          <w:trHeight w:val="144"/>
        </w:trPr>
        <w:tc>
          <w:tcPr>
            <w:tcW w:w="1863" w:type="dxa"/>
            <w:vMerge/>
          </w:tcPr>
          <w:p w14:paraId="10F8DAA4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808" w:type="dxa"/>
            <w:vMerge w:val="restart"/>
          </w:tcPr>
          <w:p w14:paraId="35E87CBA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  <w:p w14:paraId="3305B96C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նիշներ</w:t>
            </w:r>
          </w:p>
        </w:tc>
        <w:tc>
          <w:tcPr>
            <w:tcW w:w="1281" w:type="dxa"/>
          </w:tcPr>
          <w:p w14:paraId="7DA73381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Ելակետային</w:t>
            </w:r>
          </w:p>
          <w:p w14:paraId="126FE2D0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արժեք</w:t>
            </w:r>
          </w:p>
        </w:tc>
        <w:tc>
          <w:tcPr>
            <w:tcW w:w="6690" w:type="dxa"/>
            <w:gridSpan w:val="5"/>
          </w:tcPr>
          <w:p w14:paraId="695CFE48" w14:textId="77777777" w:rsidR="009D6154" w:rsidRPr="0001568A" w:rsidRDefault="009D6154" w:rsidP="00200B14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արժեքներ</w:t>
            </w:r>
          </w:p>
        </w:tc>
      </w:tr>
      <w:tr w:rsidR="009D6154" w:rsidRPr="0001568A" w14:paraId="1396BCAB" w14:textId="77777777" w:rsidTr="00FA768D">
        <w:trPr>
          <w:trHeight w:val="144"/>
        </w:trPr>
        <w:tc>
          <w:tcPr>
            <w:tcW w:w="1863" w:type="dxa"/>
            <w:vMerge/>
          </w:tcPr>
          <w:p w14:paraId="5B676C12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808" w:type="dxa"/>
            <w:vMerge/>
          </w:tcPr>
          <w:p w14:paraId="29A9D6FE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1" w:type="dxa"/>
          </w:tcPr>
          <w:p w14:paraId="73A989B0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0" w:type="dxa"/>
          </w:tcPr>
          <w:p w14:paraId="4A1426B7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2022</w:t>
            </w:r>
          </w:p>
        </w:tc>
        <w:tc>
          <w:tcPr>
            <w:tcW w:w="1281" w:type="dxa"/>
          </w:tcPr>
          <w:p w14:paraId="021E050A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2023</w:t>
            </w:r>
          </w:p>
        </w:tc>
        <w:tc>
          <w:tcPr>
            <w:tcW w:w="1281" w:type="dxa"/>
          </w:tcPr>
          <w:p w14:paraId="54B3F9D8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2024</w:t>
            </w:r>
          </w:p>
        </w:tc>
        <w:tc>
          <w:tcPr>
            <w:tcW w:w="1281" w:type="dxa"/>
          </w:tcPr>
          <w:p w14:paraId="1784A991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2025</w:t>
            </w:r>
          </w:p>
        </w:tc>
        <w:tc>
          <w:tcPr>
            <w:tcW w:w="1565" w:type="dxa"/>
          </w:tcPr>
          <w:p w14:paraId="5769DED7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2026</w:t>
            </w:r>
          </w:p>
        </w:tc>
      </w:tr>
      <w:tr w:rsidR="009D6154" w:rsidRPr="0001568A" w14:paraId="4DEB27CA" w14:textId="77777777" w:rsidTr="00FA768D">
        <w:trPr>
          <w:trHeight w:val="144"/>
        </w:trPr>
        <w:tc>
          <w:tcPr>
            <w:tcW w:w="1863" w:type="dxa"/>
            <w:vMerge/>
          </w:tcPr>
          <w:p w14:paraId="18D0A871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808" w:type="dxa"/>
            <w:vMerge/>
          </w:tcPr>
          <w:p w14:paraId="17DAB2FF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1" w:type="dxa"/>
          </w:tcPr>
          <w:p w14:paraId="3C11A01A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</w:p>
        </w:tc>
        <w:tc>
          <w:tcPr>
            <w:tcW w:w="1280" w:type="dxa"/>
          </w:tcPr>
          <w:p w14:paraId="0B37D985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20 000 000</w:t>
            </w:r>
          </w:p>
        </w:tc>
        <w:tc>
          <w:tcPr>
            <w:tcW w:w="1281" w:type="dxa"/>
          </w:tcPr>
          <w:p w14:paraId="78A06F25" w14:textId="77777777" w:rsidR="009D6154" w:rsidRPr="0001568A" w:rsidRDefault="009D6154" w:rsidP="007214FF">
            <w:pPr>
              <w:spacing w:after="0" w:line="360" w:lineRule="auto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350 000 000</w:t>
            </w:r>
          </w:p>
        </w:tc>
        <w:tc>
          <w:tcPr>
            <w:tcW w:w="1281" w:type="dxa"/>
          </w:tcPr>
          <w:p w14:paraId="3DD4E89C" w14:textId="77777777" w:rsidR="009D6154" w:rsidRPr="0001568A" w:rsidRDefault="009D6154" w:rsidP="007214FF">
            <w:pPr>
              <w:spacing w:after="0" w:line="360" w:lineRule="auto"/>
              <w:ind w:left="-67"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5 000 000</w:t>
            </w:r>
          </w:p>
        </w:tc>
        <w:tc>
          <w:tcPr>
            <w:tcW w:w="1281" w:type="dxa"/>
          </w:tcPr>
          <w:p w14:paraId="2BEC806A" w14:textId="77777777" w:rsidR="009D6154" w:rsidRPr="0001568A" w:rsidRDefault="009D6154" w:rsidP="007214FF">
            <w:pPr>
              <w:spacing w:after="0" w:line="360" w:lineRule="auto"/>
              <w:rPr>
                <w:rFonts w:ascii="GHEA Grapalat" w:hAnsi="GHEA Grapalat"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10 000 000</w:t>
            </w:r>
          </w:p>
        </w:tc>
        <w:tc>
          <w:tcPr>
            <w:tcW w:w="1565" w:type="dxa"/>
          </w:tcPr>
          <w:p w14:paraId="2B0730E2" w14:textId="77777777" w:rsidR="009D6154" w:rsidRPr="0001568A" w:rsidRDefault="009D6154" w:rsidP="007214FF">
            <w:pPr>
              <w:spacing w:after="0" w:line="360" w:lineRule="auto"/>
              <w:rPr>
                <w:rFonts w:ascii="GHEA Grapalat" w:hAnsi="GHEA Grapalat"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10 000 000</w:t>
            </w:r>
          </w:p>
        </w:tc>
      </w:tr>
      <w:tr w:rsidR="009D6154" w:rsidRPr="0001568A" w14:paraId="4403AAE7" w14:textId="77777777" w:rsidTr="00FA768D">
        <w:trPr>
          <w:trHeight w:val="144"/>
        </w:trPr>
        <w:tc>
          <w:tcPr>
            <w:tcW w:w="1863" w:type="dxa"/>
            <w:vMerge/>
          </w:tcPr>
          <w:p w14:paraId="51625A7B" w14:textId="77777777" w:rsidR="009D6154" w:rsidRPr="0001568A" w:rsidRDefault="009D6154" w:rsidP="007214FF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</w:p>
        </w:tc>
        <w:tc>
          <w:tcPr>
            <w:tcW w:w="8780" w:type="dxa"/>
            <w:gridSpan w:val="7"/>
          </w:tcPr>
          <w:p w14:paraId="45360251" w14:textId="77777777" w:rsidR="009D6154" w:rsidRPr="0001568A" w:rsidRDefault="009D6154" w:rsidP="00332F7C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GHEA Grapalat" w:hAnsi="GHEA Grapalat"/>
                <w:b/>
                <w:szCs w:val="24"/>
              </w:rPr>
            </w:pPr>
          </w:p>
        </w:tc>
      </w:tr>
    </w:tbl>
    <w:p w14:paraId="5BC032B6" w14:textId="77777777" w:rsidR="00042862" w:rsidRPr="0001568A" w:rsidRDefault="00042862" w:rsidP="006E6178">
      <w:pPr>
        <w:spacing w:after="0" w:line="20" w:lineRule="atLeast"/>
        <w:ind w:left="1418" w:hanging="1418"/>
        <w:rPr>
          <w:rFonts w:ascii="GHEA Grapalat" w:hAnsi="GHEA Grapalat"/>
          <w:color w:val="FF0000"/>
          <w:sz w:val="10"/>
          <w:szCs w:val="24"/>
          <w:lang w:val="hy-AM"/>
        </w:rPr>
      </w:pPr>
    </w:p>
    <w:p w14:paraId="7766654D" w14:textId="77777777" w:rsidR="00042862" w:rsidRPr="0001568A" w:rsidRDefault="00042862" w:rsidP="006E6178">
      <w:pPr>
        <w:spacing w:after="0" w:line="20" w:lineRule="atLeast"/>
        <w:ind w:left="1418" w:hanging="1418"/>
        <w:rPr>
          <w:rFonts w:ascii="GHEA Grapalat" w:hAnsi="GHEA Grapalat"/>
          <w:color w:val="FF0000"/>
          <w:sz w:val="10"/>
          <w:szCs w:val="24"/>
          <w:lang w:val="hy-AM"/>
        </w:rPr>
      </w:pPr>
    </w:p>
    <w:tbl>
      <w:tblPr>
        <w:tblpPr w:leftFromText="180" w:rightFromText="180" w:vertAnchor="text" w:horzAnchor="page" w:tblpX="893" w:tblpY="2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8743"/>
      </w:tblGrid>
      <w:tr w:rsidR="009D6154" w:rsidRPr="0001568A" w14:paraId="6C7B63DE" w14:textId="77777777" w:rsidTr="007214FF">
        <w:trPr>
          <w:trHeight w:val="1251"/>
        </w:trPr>
        <w:tc>
          <w:tcPr>
            <w:tcW w:w="1855" w:type="dxa"/>
          </w:tcPr>
          <w:p w14:paraId="2E493E79" w14:textId="77777777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lastRenderedPageBreak/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գործողությունները</w:t>
            </w:r>
          </w:p>
        </w:tc>
        <w:tc>
          <w:tcPr>
            <w:tcW w:w="8743" w:type="dxa"/>
          </w:tcPr>
          <w:p w14:paraId="4AEE7967" w14:textId="77777777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գործողություններ</w:t>
            </w:r>
          </w:p>
          <w:p w14:paraId="39B44F44" w14:textId="77777777" w:rsidR="009D6154" w:rsidRPr="0001568A" w:rsidRDefault="009D6154" w:rsidP="00332F7C">
            <w:pPr>
              <w:pStyle w:val="ListParagraph"/>
              <w:numPr>
                <w:ilvl w:val="1"/>
                <w:numId w:val="35"/>
              </w:numPr>
              <w:spacing w:after="0" w:line="360" w:lineRule="auto"/>
              <w:rPr>
                <w:rFonts w:ascii="GHEA Grapalat" w:hAnsi="GHEA Grapalat"/>
                <w:b/>
                <w:sz w:val="18"/>
                <w:szCs w:val="24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18"/>
                <w:szCs w:val="24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</w:rPr>
              <w:t>նախագծում</w:t>
            </w:r>
            <w:r w:rsidRPr="0001568A">
              <w:rPr>
                <w:rFonts w:ascii="GHEA Grapalat" w:hAnsi="GHEA Grapalat"/>
                <w:b/>
                <w:sz w:val="18"/>
                <w:szCs w:val="24"/>
              </w:rPr>
              <w:t xml:space="preserve"> </w:t>
            </w:r>
          </w:p>
          <w:p w14:paraId="5551BE4A" w14:textId="77777777" w:rsidR="009D6154" w:rsidRPr="0001568A" w:rsidRDefault="009D6154" w:rsidP="00332F7C">
            <w:pPr>
              <w:pStyle w:val="ListParagraph"/>
              <w:numPr>
                <w:ilvl w:val="1"/>
                <w:numId w:val="35"/>
              </w:numPr>
              <w:spacing w:after="0" w:line="360" w:lineRule="auto"/>
              <w:rPr>
                <w:rFonts w:ascii="GHEA Grapalat" w:hAnsi="GHEA Grapalat"/>
                <w:b/>
                <w:sz w:val="18"/>
                <w:szCs w:val="24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</w:rPr>
              <w:t>նախագծի</w:t>
            </w:r>
            <w:r w:rsidRPr="0001568A">
              <w:rPr>
                <w:rFonts w:ascii="GHEA Grapalat" w:hAnsi="GHEA Grapalat"/>
                <w:b/>
                <w:sz w:val="18"/>
                <w:szCs w:val="24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</w:rPr>
              <w:t>փորձաքննություն</w:t>
            </w:r>
          </w:p>
          <w:p w14:paraId="3BFE0DE0" w14:textId="77777777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գործողություններ</w:t>
            </w:r>
          </w:p>
          <w:p w14:paraId="1C6720EB" w14:textId="77777777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2.1.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շինարարական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նյութերի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ձեռք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բերում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</w:p>
          <w:p w14:paraId="3B66A958" w14:textId="77777777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2.2.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կատարում</w:t>
            </w:r>
          </w:p>
        </w:tc>
      </w:tr>
      <w:tr w:rsidR="009D6154" w:rsidRPr="0001568A" w14:paraId="3C543AF9" w14:textId="77777777" w:rsidTr="007214FF">
        <w:trPr>
          <w:trHeight w:val="427"/>
        </w:trPr>
        <w:tc>
          <w:tcPr>
            <w:tcW w:w="1855" w:type="dxa"/>
          </w:tcPr>
          <w:p w14:paraId="54B31FC0" w14:textId="77777777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color w:val="000000" w:themeColor="text1"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18"/>
                <w:szCs w:val="24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color w:val="000000" w:themeColor="text1"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color w:val="000000" w:themeColor="text1"/>
                <w:sz w:val="18"/>
                <w:szCs w:val="24"/>
                <w:lang w:val="hy-AM"/>
              </w:rPr>
              <w:t>բյուջեն</w:t>
            </w:r>
          </w:p>
        </w:tc>
        <w:tc>
          <w:tcPr>
            <w:tcW w:w="8743" w:type="dxa"/>
          </w:tcPr>
          <w:p w14:paraId="76D5FC5D" w14:textId="233DBFCA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18"/>
                <w:szCs w:val="24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color w:val="000000" w:themeColor="text1"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color w:val="000000" w:themeColor="text1"/>
                <w:sz w:val="18"/>
                <w:szCs w:val="24"/>
                <w:lang w:val="hy-AM"/>
              </w:rPr>
              <w:t>ծախսեր</w:t>
            </w:r>
            <w:r w:rsidR="00F86AEE" w:rsidRPr="0001568A">
              <w:rPr>
                <w:rFonts w:ascii="GHEA Grapalat" w:hAnsi="GHEA Grapalat"/>
                <w:b/>
                <w:color w:val="000000" w:themeColor="text1"/>
                <w:sz w:val="18"/>
                <w:szCs w:val="24"/>
                <w:lang w:val="hy-AM"/>
              </w:rPr>
              <w:t xml:space="preserve">  2023</w:t>
            </w:r>
            <w:r w:rsidRPr="0001568A">
              <w:rPr>
                <w:rFonts w:ascii="GHEA Grapalat" w:hAnsi="GHEA Grapalat"/>
                <w:b/>
                <w:color w:val="000000" w:themeColor="text1"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color w:val="000000" w:themeColor="text1"/>
                <w:sz w:val="18"/>
                <w:szCs w:val="24"/>
                <w:lang w:val="hy-AM"/>
              </w:rPr>
              <w:t>թ</w:t>
            </w:r>
            <w:r w:rsidR="00C24F0F" w:rsidRPr="0001568A">
              <w:rPr>
                <w:rFonts w:ascii="GHEA Grapalat" w:hAnsi="Cambria Math" w:cs="Cambria Math"/>
                <w:b/>
                <w:color w:val="000000" w:themeColor="text1"/>
                <w:sz w:val="18"/>
                <w:szCs w:val="24"/>
                <w:lang w:val="hy-AM"/>
              </w:rPr>
              <w:t>.</w:t>
            </w:r>
            <w:r w:rsidRPr="0001568A">
              <w:rPr>
                <w:rFonts w:ascii="GHEA Grapalat" w:hAnsi="GHEA Grapalat" w:cs="Arial"/>
                <w:b/>
                <w:color w:val="000000" w:themeColor="text1"/>
                <w:sz w:val="18"/>
                <w:szCs w:val="24"/>
                <w:lang w:val="hy-AM"/>
              </w:rPr>
              <w:t>՝</w:t>
            </w:r>
            <w:r w:rsidR="00F86AEE" w:rsidRPr="0001568A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  <w:lang w:val="hy-AM"/>
              </w:rPr>
              <w:t xml:space="preserve">350 </w:t>
            </w:r>
            <w:r w:rsidRPr="0001568A">
              <w:rPr>
                <w:rFonts w:ascii="GHEA Grapalat" w:hAnsi="GHEA Grapalat"/>
                <w:b/>
                <w:i/>
                <w:color w:val="000000" w:themeColor="text1"/>
                <w:sz w:val="18"/>
                <w:szCs w:val="24"/>
                <w:lang w:val="hy-AM"/>
              </w:rPr>
              <w:t>000 000</w:t>
            </w:r>
          </w:p>
          <w:p w14:paraId="0A3F600B" w14:textId="2B6F1770" w:rsidR="009D6154" w:rsidRPr="0001568A" w:rsidRDefault="009D6154" w:rsidP="007214FF">
            <w:pPr>
              <w:spacing w:after="0" w:line="360" w:lineRule="auto"/>
              <w:contextualSpacing/>
              <w:rPr>
                <w:rFonts w:ascii="GHEA Grapalat" w:hAnsi="GHEA Grapalat"/>
                <w:b/>
                <w:color w:val="000000" w:themeColor="text1"/>
                <w:sz w:val="18"/>
                <w:szCs w:val="24"/>
                <w:lang w:val="hy-AM"/>
              </w:rPr>
            </w:pPr>
          </w:p>
        </w:tc>
      </w:tr>
    </w:tbl>
    <w:p w14:paraId="0667260C" w14:textId="77777777" w:rsidR="009D6154" w:rsidRPr="0001568A" w:rsidRDefault="002A6EBD" w:rsidP="009D6154">
      <w:pPr>
        <w:spacing w:line="360" w:lineRule="auto"/>
        <w:contextualSpacing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TarumianMatenagir"/>
          <w:b/>
          <w:bCs/>
          <w:szCs w:val="24"/>
          <w:lang w:val="hy-AM"/>
        </w:rPr>
        <w:br/>
      </w:r>
    </w:p>
    <w:p w14:paraId="3E2B47B1" w14:textId="77777777" w:rsidR="009D6154" w:rsidRPr="0001568A" w:rsidRDefault="009D6154" w:rsidP="002E2C6E">
      <w:pPr>
        <w:spacing w:line="360" w:lineRule="auto"/>
        <w:contextualSpacing/>
        <w:jc w:val="center"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ial"/>
          <w:b/>
          <w:bCs/>
          <w:szCs w:val="24"/>
          <w:lang w:val="hy-AM"/>
        </w:rPr>
        <w:t>Ծ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Ձ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ԹԻՎ</w:t>
      </w:r>
      <w:r w:rsidR="001A752B" w:rsidRPr="0001568A">
        <w:rPr>
          <w:rFonts w:ascii="GHEA Grapalat" w:hAnsi="GHEA Grapalat" w:cs="Arial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2</w:t>
      </w:r>
    </w:p>
    <w:p w14:paraId="1D6A2705" w14:textId="77777777" w:rsidR="009D6154" w:rsidRPr="0001568A" w:rsidRDefault="009D6154" w:rsidP="002A6EBD">
      <w:pPr>
        <w:spacing w:line="360" w:lineRule="auto"/>
        <w:contextualSpacing/>
        <w:jc w:val="center"/>
        <w:rPr>
          <w:rFonts w:ascii="GHEA Grapalat" w:hAnsi="GHEA Grapalat"/>
          <w:b/>
          <w:szCs w:val="24"/>
          <w:lang w:val="hy-AM"/>
        </w:rPr>
      </w:pP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«</w:t>
      </w:r>
      <w:r w:rsidRPr="0001568A">
        <w:rPr>
          <w:rFonts w:ascii="GHEA Grapalat" w:hAnsi="GHEA Grapalat" w:cs="Arial"/>
          <w:b/>
          <w:szCs w:val="24"/>
          <w:lang w:val="hy-AM"/>
        </w:rPr>
        <w:t>ՄԱՆԿԱՊԱՐՏԵԶՆԵՐԻ</w:t>
      </w:r>
      <w:r w:rsidRPr="0001568A">
        <w:rPr>
          <w:rFonts w:ascii="GHEA Grapalat" w:hAnsi="GHEA Grapalat"/>
          <w:b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szCs w:val="24"/>
          <w:lang w:val="hy-AM"/>
        </w:rPr>
        <w:t>ՎԵՐԱՆՈՐՈԳՈՒՄ</w:t>
      </w:r>
      <w:r w:rsidRPr="0001568A">
        <w:rPr>
          <w:rFonts w:ascii="GHEA Grapalat" w:hAnsi="GHEA Grapalat"/>
          <w:b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szCs w:val="24"/>
          <w:lang w:val="hy-AM"/>
        </w:rPr>
        <w:t>ԵՎ ՋԵՌՈՒՑՈՒՄ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»</w:t>
      </w:r>
    </w:p>
    <w:tbl>
      <w:tblPr>
        <w:tblW w:w="115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968"/>
        <w:gridCol w:w="1452"/>
        <w:gridCol w:w="1453"/>
        <w:gridCol w:w="1453"/>
        <w:gridCol w:w="1453"/>
        <w:gridCol w:w="1421"/>
        <w:gridCol w:w="1381"/>
      </w:tblGrid>
      <w:tr w:rsidR="009D6154" w:rsidRPr="0001568A" w14:paraId="643AF826" w14:textId="77777777" w:rsidTr="009D6154">
        <w:trPr>
          <w:trHeight w:val="426"/>
        </w:trPr>
        <w:tc>
          <w:tcPr>
            <w:tcW w:w="1936" w:type="dxa"/>
            <w:tcBorders>
              <w:right w:val="nil"/>
            </w:tcBorders>
            <w:vAlign w:val="center"/>
          </w:tcPr>
          <w:p w14:paraId="0C67BCDE" w14:textId="77777777" w:rsidR="009D6154" w:rsidRPr="0001568A" w:rsidRDefault="009D6154" w:rsidP="005117FF">
            <w:pPr>
              <w:spacing w:after="0"/>
              <w:ind w:left="34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9581" w:type="dxa"/>
            <w:gridSpan w:val="7"/>
            <w:tcBorders>
              <w:left w:val="nil"/>
            </w:tcBorders>
            <w:vAlign w:val="center"/>
          </w:tcPr>
          <w:p w14:paraId="02C54028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ՄԱՆԿԱՊԱՐՏԵԶՆԵՐԻ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ՎԵՐԱՆՈՐՈԳՈՒՄ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ԵՎ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ՋԵՌՈՒՑՈՒՄ</w:t>
            </w:r>
          </w:p>
        </w:tc>
      </w:tr>
      <w:tr w:rsidR="009D6154" w:rsidRPr="0001568A" w14:paraId="79EFAE8F" w14:textId="77777777" w:rsidTr="009D6154">
        <w:trPr>
          <w:trHeight w:val="198"/>
        </w:trPr>
        <w:tc>
          <w:tcPr>
            <w:tcW w:w="1936" w:type="dxa"/>
            <w:vMerge w:val="restart"/>
          </w:tcPr>
          <w:p w14:paraId="454EBDCC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9581" w:type="dxa"/>
            <w:gridSpan w:val="7"/>
          </w:tcPr>
          <w:p w14:paraId="78D40C7A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9D6154" w:rsidRPr="0001568A" w14:paraId="1BAE64AD" w14:textId="77777777" w:rsidTr="009D6154">
        <w:trPr>
          <w:trHeight w:val="146"/>
        </w:trPr>
        <w:tc>
          <w:tcPr>
            <w:tcW w:w="1936" w:type="dxa"/>
            <w:vMerge/>
          </w:tcPr>
          <w:p w14:paraId="7B08A918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 w:val="restart"/>
          </w:tcPr>
          <w:p w14:paraId="164BF562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7B116739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452" w:type="dxa"/>
          </w:tcPr>
          <w:p w14:paraId="65B1DF81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73D843FB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61" w:type="dxa"/>
            <w:gridSpan w:val="5"/>
          </w:tcPr>
          <w:p w14:paraId="4AB4F882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9D6154" w:rsidRPr="0001568A" w14:paraId="585D38BB" w14:textId="77777777" w:rsidTr="009D6154">
        <w:trPr>
          <w:trHeight w:val="146"/>
        </w:trPr>
        <w:tc>
          <w:tcPr>
            <w:tcW w:w="1936" w:type="dxa"/>
            <w:vMerge/>
          </w:tcPr>
          <w:p w14:paraId="0C590556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/>
          </w:tcPr>
          <w:p w14:paraId="4E2E6877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2" w:type="dxa"/>
          </w:tcPr>
          <w:p w14:paraId="656A8E38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43DEF740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53" w:type="dxa"/>
          </w:tcPr>
          <w:p w14:paraId="5BC02438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53" w:type="dxa"/>
          </w:tcPr>
          <w:p w14:paraId="753A6D9B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421" w:type="dxa"/>
          </w:tcPr>
          <w:p w14:paraId="5D8BB769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381" w:type="dxa"/>
          </w:tcPr>
          <w:p w14:paraId="54082AC2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9D6154" w:rsidRPr="0001568A" w14:paraId="62B3F02D" w14:textId="77777777" w:rsidTr="009D6154">
        <w:trPr>
          <w:trHeight w:val="146"/>
        </w:trPr>
        <w:tc>
          <w:tcPr>
            <w:tcW w:w="1936" w:type="dxa"/>
            <w:vMerge/>
          </w:tcPr>
          <w:p w14:paraId="0B563920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/>
          </w:tcPr>
          <w:p w14:paraId="05DA3647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2" w:type="dxa"/>
          </w:tcPr>
          <w:p w14:paraId="1F60F75E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65FEA61D" w14:textId="77777777" w:rsidR="009D6154" w:rsidRPr="0001568A" w:rsidRDefault="009D6154" w:rsidP="005117FF">
            <w:pPr>
              <w:spacing w:after="0"/>
              <w:ind w:right="-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19 000 000</w:t>
            </w:r>
          </w:p>
        </w:tc>
        <w:tc>
          <w:tcPr>
            <w:tcW w:w="1453" w:type="dxa"/>
          </w:tcPr>
          <w:p w14:paraId="7537A5FC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1453" w:type="dxa"/>
          </w:tcPr>
          <w:p w14:paraId="72E7B39F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421" w:type="dxa"/>
          </w:tcPr>
          <w:p w14:paraId="3DE2DD5D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381" w:type="dxa"/>
          </w:tcPr>
          <w:p w14:paraId="43530357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</w:tr>
      <w:tr w:rsidR="009D6154" w:rsidRPr="0001568A" w14:paraId="5F79440C" w14:textId="77777777" w:rsidTr="009D6154">
        <w:trPr>
          <w:trHeight w:val="258"/>
        </w:trPr>
        <w:tc>
          <w:tcPr>
            <w:tcW w:w="1936" w:type="dxa"/>
            <w:vMerge w:val="restart"/>
          </w:tcPr>
          <w:p w14:paraId="2C11EACE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9581" w:type="dxa"/>
            <w:gridSpan w:val="7"/>
          </w:tcPr>
          <w:p w14:paraId="4669AF5C" w14:textId="77777777" w:rsidR="009D6154" w:rsidRPr="0001568A" w:rsidRDefault="009D6154" w:rsidP="005117F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9D6154" w:rsidRPr="0001568A" w14:paraId="666497C0" w14:textId="77777777" w:rsidTr="009D6154">
        <w:trPr>
          <w:trHeight w:val="146"/>
        </w:trPr>
        <w:tc>
          <w:tcPr>
            <w:tcW w:w="1936" w:type="dxa"/>
            <w:vMerge/>
          </w:tcPr>
          <w:p w14:paraId="4A346237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 w:val="restart"/>
          </w:tcPr>
          <w:p w14:paraId="56A8BA5C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22024838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452" w:type="dxa"/>
          </w:tcPr>
          <w:p w14:paraId="4C995C4B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32767BD1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61" w:type="dxa"/>
            <w:gridSpan w:val="5"/>
          </w:tcPr>
          <w:p w14:paraId="0678E136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9D6154" w:rsidRPr="0001568A" w14:paraId="2FE33ABD" w14:textId="77777777" w:rsidTr="009D6154">
        <w:trPr>
          <w:trHeight w:val="146"/>
        </w:trPr>
        <w:tc>
          <w:tcPr>
            <w:tcW w:w="1936" w:type="dxa"/>
            <w:vMerge/>
          </w:tcPr>
          <w:p w14:paraId="3C1E975D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/>
          </w:tcPr>
          <w:p w14:paraId="7CA192DD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2" w:type="dxa"/>
          </w:tcPr>
          <w:p w14:paraId="5D8C1E72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6378E67C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53" w:type="dxa"/>
          </w:tcPr>
          <w:p w14:paraId="302F128B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53" w:type="dxa"/>
          </w:tcPr>
          <w:p w14:paraId="18E71CC4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421" w:type="dxa"/>
          </w:tcPr>
          <w:p w14:paraId="75473C81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381" w:type="dxa"/>
          </w:tcPr>
          <w:p w14:paraId="48E90EA2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9D6154" w:rsidRPr="0001568A" w14:paraId="3E87ACD1" w14:textId="77777777" w:rsidTr="009D6154">
        <w:trPr>
          <w:trHeight w:val="146"/>
        </w:trPr>
        <w:tc>
          <w:tcPr>
            <w:tcW w:w="1936" w:type="dxa"/>
            <w:vMerge/>
          </w:tcPr>
          <w:p w14:paraId="3B512EFD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/>
          </w:tcPr>
          <w:p w14:paraId="348480F1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2" w:type="dxa"/>
          </w:tcPr>
          <w:p w14:paraId="5A538001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50629A20" w14:textId="77777777" w:rsidR="009D6154" w:rsidRPr="0001568A" w:rsidRDefault="009D6154" w:rsidP="005117FF">
            <w:pPr>
              <w:spacing w:after="0"/>
              <w:ind w:right="-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19 000 000</w:t>
            </w:r>
          </w:p>
        </w:tc>
        <w:tc>
          <w:tcPr>
            <w:tcW w:w="1453" w:type="dxa"/>
          </w:tcPr>
          <w:p w14:paraId="71BFAFD0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1453" w:type="dxa"/>
          </w:tcPr>
          <w:p w14:paraId="61C8B7DF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421" w:type="dxa"/>
          </w:tcPr>
          <w:p w14:paraId="6C42C2D8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381" w:type="dxa"/>
          </w:tcPr>
          <w:p w14:paraId="5839DAB1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</w:tr>
      <w:tr w:rsidR="009D6154" w:rsidRPr="0001568A" w14:paraId="32CABE90" w14:textId="77777777" w:rsidTr="009D6154">
        <w:trPr>
          <w:trHeight w:val="146"/>
        </w:trPr>
        <w:tc>
          <w:tcPr>
            <w:tcW w:w="1936" w:type="dxa"/>
            <w:vMerge/>
          </w:tcPr>
          <w:p w14:paraId="75FD92B5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581" w:type="dxa"/>
            <w:gridSpan w:val="7"/>
          </w:tcPr>
          <w:p w14:paraId="1BF22038" w14:textId="77777777" w:rsidR="009D6154" w:rsidRPr="0001568A" w:rsidRDefault="009D6154" w:rsidP="005117F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9D6154" w:rsidRPr="0001568A" w14:paraId="01CDDACA" w14:textId="77777777" w:rsidTr="009D6154">
        <w:trPr>
          <w:trHeight w:val="146"/>
        </w:trPr>
        <w:tc>
          <w:tcPr>
            <w:tcW w:w="1936" w:type="dxa"/>
            <w:vMerge/>
          </w:tcPr>
          <w:p w14:paraId="26FD7953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 w:val="restart"/>
          </w:tcPr>
          <w:p w14:paraId="652424EA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36A914F4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452" w:type="dxa"/>
          </w:tcPr>
          <w:p w14:paraId="0F95965B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78B5DFFF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61" w:type="dxa"/>
            <w:gridSpan w:val="5"/>
          </w:tcPr>
          <w:p w14:paraId="745F29A7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9D6154" w:rsidRPr="0001568A" w14:paraId="354F8B47" w14:textId="77777777" w:rsidTr="009D6154">
        <w:trPr>
          <w:trHeight w:val="159"/>
        </w:trPr>
        <w:tc>
          <w:tcPr>
            <w:tcW w:w="1936" w:type="dxa"/>
            <w:vMerge/>
          </w:tcPr>
          <w:p w14:paraId="514F393E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/>
          </w:tcPr>
          <w:p w14:paraId="6753F2C3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2" w:type="dxa"/>
          </w:tcPr>
          <w:p w14:paraId="1A95219F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66379120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53" w:type="dxa"/>
          </w:tcPr>
          <w:p w14:paraId="7CC75396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53" w:type="dxa"/>
          </w:tcPr>
          <w:p w14:paraId="05DE8EF7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421" w:type="dxa"/>
          </w:tcPr>
          <w:p w14:paraId="461F5BBE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381" w:type="dxa"/>
          </w:tcPr>
          <w:p w14:paraId="3C0F62D6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9D6154" w:rsidRPr="0001568A" w14:paraId="2CAABA90" w14:textId="77777777" w:rsidTr="009D6154">
        <w:trPr>
          <w:trHeight w:val="146"/>
        </w:trPr>
        <w:tc>
          <w:tcPr>
            <w:tcW w:w="1936" w:type="dxa"/>
            <w:vMerge/>
          </w:tcPr>
          <w:p w14:paraId="479EECF9" w14:textId="77777777" w:rsidR="009D6154" w:rsidRPr="0001568A" w:rsidRDefault="009D6154" w:rsidP="005117FF">
            <w:pPr>
              <w:spacing w:after="0"/>
              <w:ind w:left="-28" w:firstLine="2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  <w:vMerge/>
          </w:tcPr>
          <w:p w14:paraId="36F5DF8E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2" w:type="dxa"/>
          </w:tcPr>
          <w:p w14:paraId="118E0EEC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11DF4064" w14:textId="77777777" w:rsidR="009D6154" w:rsidRPr="0001568A" w:rsidRDefault="009D6154" w:rsidP="005117FF">
            <w:pPr>
              <w:spacing w:after="0"/>
              <w:ind w:right="-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19 000 000</w:t>
            </w:r>
          </w:p>
        </w:tc>
        <w:tc>
          <w:tcPr>
            <w:tcW w:w="1453" w:type="dxa"/>
          </w:tcPr>
          <w:p w14:paraId="3CB5E8D6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1453" w:type="dxa"/>
          </w:tcPr>
          <w:p w14:paraId="29B22F89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421" w:type="dxa"/>
          </w:tcPr>
          <w:p w14:paraId="33D673C9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381" w:type="dxa"/>
          </w:tcPr>
          <w:p w14:paraId="4524B7C4" w14:textId="77777777" w:rsidR="009D6154" w:rsidRPr="0001568A" w:rsidRDefault="009D6154" w:rsidP="005117FF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</w:tr>
      <w:tr w:rsidR="009D6154" w:rsidRPr="0001568A" w14:paraId="4855371F" w14:textId="77777777" w:rsidTr="009D6154">
        <w:trPr>
          <w:trHeight w:val="1494"/>
        </w:trPr>
        <w:tc>
          <w:tcPr>
            <w:tcW w:w="1936" w:type="dxa"/>
          </w:tcPr>
          <w:p w14:paraId="2CC3F06B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գործողությունները</w:t>
            </w:r>
          </w:p>
        </w:tc>
        <w:tc>
          <w:tcPr>
            <w:tcW w:w="9581" w:type="dxa"/>
            <w:gridSpan w:val="7"/>
          </w:tcPr>
          <w:p w14:paraId="73EB04FF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</w:t>
            </w:r>
          </w:p>
          <w:p w14:paraId="1A2B9975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1.1.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նախագծում</w:t>
            </w:r>
          </w:p>
          <w:p w14:paraId="15AAE9DC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1.2.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նախագծի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փորձաքննություն</w:t>
            </w:r>
          </w:p>
          <w:p w14:paraId="58DA53EB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</w:t>
            </w:r>
          </w:p>
          <w:p w14:paraId="4AD244A6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2.1. 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Տեխնիկայի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վարձակալում</w:t>
            </w:r>
          </w:p>
          <w:p w14:paraId="7FA06BD1" w14:textId="77777777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2.2  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իրականացումհամակարգի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փորձարկում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</w:p>
        </w:tc>
      </w:tr>
      <w:tr w:rsidR="009D6154" w:rsidRPr="0001568A" w14:paraId="56D54F5C" w14:textId="77777777" w:rsidTr="009D6154">
        <w:trPr>
          <w:trHeight w:val="638"/>
        </w:trPr>
        <w:tc>
          <w:tcPr>
            <w:tcW w:w="1936" w:type="dxa"/>
          </w:tcPr>
          <w:p w14:paraId="08308665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բյուջեն</w:t>
            </w:r>
          </w:p>
        </w:tc>
        <w:tc>
          <w:tcPr>
            <w:tcW w:w="9581" w:type="dxa"/>
            <w:gridSpan w:val="7"/>
          </w:tcPr>
          <w:p w14:paraId="48A073E8" w14:textId="67AA46FD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ծախսեր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2023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թ</w:t>
            </w:r>
            <w:r w:rsidR="002E7B0A" w:rsidRPr="0001568A">
              <w:rPr>
                <w:rFonts w:ascii="GHEA Grapalat" w:hAnsi="Cambria Math" w:cs="Cambria Math"/>
                <w:b/>
                <w:i/>
                <w:sz w:val="18"/>
                <w:szCs w:val="20"/>
                <w:lang w:val="hy-AM"/>
              </w:rPr>
              <w:t>.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՝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300 000 000</w:t>
            </w:r>
          </w:p>
          <w:p w14:paraId="4E8B735B" w14:textId="1112AA1E" w:rsidR="009D6154" w:rsidRPr="0001568A" w:rsidRDefault="009D6154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9D6154" w:rsidRPr="0001568A" w14:paraId="5C912E1D" w14:textId="77777777" w:rsidTr="009D6154">
        <w:trPr>
          <w:trHeight w:val="653"/>
        </w:trPr>
        <w:tc>
          <w:tcPr>
            <w:tcW w:w="1936" w:type="dxa"/>
          </w:tcPr>
          <w:p w14:paraId="50526C70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581" w:type="dxa"/>
            <w:gridSpan w:val="7"/>
          </w:tcPr>
          <w:p w14:paraId="0516F3BC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9D6154" w:rsidRPr="0001568A" w14:paraId="0BB66158" w14:textId="77777777" w:rsidTr="009D6154">
        <w:trPr>
          <w:trHeight w:val="6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EED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 xml:space="preserve">Ծրագրի իրականացման համար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lastRenderedPageBreak/>
              <w:t>անհրաժեշտ այլ ռեսուրսներ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59F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lastRenderedPageBreak/>
              <w:t xml:space="preserve">Աշխատուժ,  նյութեր և տեխնիկա </w:t>
            </w:r>
          </w:p>
        </w:tc>
      </w:tr>
      <w:tr w:rsidR="009D6154" w:rsidRPr="0001568A" w14:paraId="305040B8" w14:textId="77777777" w:rsidTr="009D6154">
        <w:trPr>
          <w:trHeight w:val="6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281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F23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</w:p>
        </w:tc>
      </w:tr>
      <w:tr w:rsidR="009D6154" w:rsidRPr="00570458" w14:paraId="0D7083D7" w14:textId="77777777" w:rsidTr="009D6154">
        <w:trPr>
          <w:trHeight w:val="6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831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 xml:space="preserve">Ծրագրի հիմնական շահառուները 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F01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Հանայնքի բնակիչները/ նախադպրոցական հասակի երեխաներ</w:t>
            </w:r>
          </w:p>
        </w:tc>
      </w:tr>
      <w:tr w:rsidR="009D6154" w:rsidRPr="0001568A" w14:paraId="3369A8A2" w14:textId="77777777" w:rsidTr="009D6154">
        <w:trPr>
          <w:trHeight w:val="6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6DA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 xml:space="preserve">Ծրագրի սկիզբ և ավարտ 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86F" w14:textId="77777777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2022-2024թթ</w:t>
            </w:r>
          </w:p>
        </w:tc>
      </w:tr>
      <w:tr w:rsidR="009D6154" w:rsidRPr="00570458" w14:paraId="612466CC" w14:textId="77777777" w:rsidTr="009D6154">
        <w:trPr>
          <w:trHeight w:val="6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C11" w14:textId="77777777" w:rsidR="009D6154" w:rsidRPr="0001568A" w:rsidRDefault="009D6154" w:rsidP="005117FF">
            <w:pPr>
              <w:spacing w:after="0"/>
              <w:ind w:left="-28" w:firstLine="28"/>
              <w:contextualSpacing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 համառոտ նկարագրություն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DCE1" w14:textId="5A663152" w:rsidR="009D6154" w:rsidRPr="0001568A" w:rsidRDefault="009D6154" w:rsidP="005117FF">
            <w:pPr>
              <w:spacing w:after="0"/>
              <w:contextualSpacing/>
              <w:jc w:val="center"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 հիմնական նպատակն է շենքերի վերանորոգմամբ երեխաների համար ստեղծել շենքային բարենպաստ պայմաններ՝ սանիտարահիգիենիկ նորմերի ապահովմամբ։ Ծրագրի իրականացման արդյունքում կունենանք բարեկարգված մանկապարտեզներ, նոր և գեղեցիկ կահույք, որոնք  երեխաների և բնակիչների  համար կծառայեն  երկար տարիներ: Ծրագրի իրականացման միջնաժամկետ արդյունքում  կունենանք հիմնանորոգված մանկապարտեզներ և մանկապարտեզներին հարող բարեկարգված տարածքներ,  որի հետագա շահագործումը կլինի արդյունավետ:</w:t>
            </w:r>
            <w:r w:rsidR="005117FF"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Նշված նախադպրոցական հաստատությունների շենքերը  կապահովագրվեն հետագա քայքայումից, կլինեն ավելի անվտանգ, ավելի հարմարավետ և ժամանակակից։</w:t>
            </w:r>
          </w:p>
        </w:tc>
      </w:tr>
    </w:tbl>
    <w:p w14:paraId="4C888FC1" w14:textId="2C82C3E6" w:rsidR="002A6EBD" w:rsidRPr="0001568A" w:rsidRDefault="002A6EBD" w:rsidP="005117FF">
      <w:pPr>
        <w:contextualSpacing/>
        <w:jc w:val="center"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ial"/>
          <w:b/>
          <w:bCs/>
          <w:szCs w:val="24"/>
          <w:lang w:val="hy-AM"/>
        </w:rPr>
        <w:br/>
      </w:r>
      <w:r w:rsidRPr="0001568A">
        <w:rPr>
          <w:rFonts w:ascii="GHEA Grapalat" w:hAnsi="GHEA Grapalat" w:cs="Arial"/>
          <w:b/>
          <w:bCs/>
          <w:szCs w:val="24"/>
          <w:lang w:val="hy-AM"/>
        </w:rPr>
        <w:br/>
      </w:r>
      <w:r w:rsidRPr="0001568A">
        <w:rPr>
          <w:rFonts w:ascii="GHEA Grapalat" w:hAnsi="GHEA Grapalat" w:cs="Arial"/>
          <w:b/>
          <w:bCs/>
          <w:szCs w:val="24"/>
          <w:lang w:val="hy-AM"/>
        </w:rPr>
        <w:br/>
        <w:t>Ծ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Ձ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ԹԻՎ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3</w:t>
      </w:r>
    </w:p>
    <w:p w14:paraId="445C11DA" w14:textId="23D07423" w:rsidR="00C24F0F" w:rsidRPr="0001568A" w:rsidRDefault="002A6EBD" w:rsidP="005117FF">
      <w:pPr>
        <w:spacing w:line="360" w:lineRule="auto"/>
        <w:contextualSpacing/>
        <w:jc w:val="center"/>
        <w:rPr>
          <w:rFonts w:ascii="GHEA Grapalat" w:hAnsi="GHEA Grapalat" w:cs="Arial"/>
          <w:b/>
          <w:bCs/>
          <w:szCs w:val="24"/>
          <w:lang w:val="hy-AM"/>
        </w:rPr>
      </w:pP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«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Ճանապարհների</w:t>
      </w:r>
      <w:r w:rsidRPr="0001568A">
        <w:rPr>
          <w:rFonts w:ascii="GHEA Grapalat" w:hAnsi="GHEA Grapalat"/>
          <w:b/>
          <w:bCs/>
          <w:szCs w:val="24"/>
          <w:lang w:val="hy-AM"/>
        </w:rPr>
        <w:t xml:space="preserve">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վերանորոգման</w:t>
      </w:r>
      <w:r w:rsidRPr="0001568A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աշխատանքներ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»</w:t>
      </w:r>
    </w:p>
    <w:tbl>
      <w:tblPr>
        <w:tblpPr w:leftFromText="180" w:rightFromText="180" w:vertAnchor="text" w:horzAnchor="margin" w:tblpX="-743" w:tblpY="-361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47"/>
        <w:gridCol w:w="897"/>
        <w:gridCol w:w="639"/>
        <w:gridCol w:w="1384"/>
        <w:gridCol w:w="1538"/>
        <w:gridCol w:w="1117"/>
        <w:gridCol w:w="420"/>
        <w:gridCol w:w="1139"/>
        <w:gridCol w:w="245"/>
        <w:gridCol w:w="713"/>
      </w:tblGrid>
      <w:tr w:rsidR="002A12CC" w:rsidRPr="00570458" w14:paraId="53AB5CBE" w14:textId="77777777" w:rsidTr="007214FF">
        <w:trPr>
          <w:trHeight w:val="422"/>
        </w:trPr>
        <w:tc>
          <w:tcPr>
            <w:tcW w:w="1809" w:type="dxa"/>
            <w:tcBorders>
              <w:right w:val="nil"/>
            </w:tcBorders>
          </w:tcPr>
          <w:p w14:paraId="1B25A05B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lastRenderedPageBreak/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9639" w:type="dxa"/>
            <w:gridSpan w:val="10"/>
            <w:vAlign w:val="center"/>
          </w:tcPr>
          <w:p w14:paraId="0D857377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Ներհամայնքային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ճանապարհները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բնակավայրային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ճանապարհները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ունեն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մասնակի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վերանորոգման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պահպանման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կարիք</w:t>
            </w:r>
          </w:p>
        </w:tc>
      </w:tr>
      <w:tr w:rsidR="002A12CC" w:rsidRPr="0001568A" w14:paraId="26B7769F" w14:textId="77777777" w:rsidTr="007214FF">
        <w:trPr>
          <w:trHeight w:val="196"/>
        </w:trPr>
        <w:tc>
          <w:tcPr>
            <w:tcW w:w="1809" w:type="dxa"/>
            <w:vMerge w:val="restart"/>
          </w:tcPr>
          <w:p w14:paraId="7011CDEC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7615BBF6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9639" w:type="dxa"/>
            <w:gridSpan w:val="10"/>
          </w:tcPr>
          <w:p w14:paraId="3AD8B57E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2A12CC" w:rsidRPr="0001568A" w14:paraId="13523955" w14:textId="77777777" w:rsidTr="007214FF">
        <w:trPr>
          <w:trHeight w:val="145"/>
        </w:trPr>
        <w:tc>
          <w:tcPr>
            <w:tcW w:w="1809" w:type="dxa"/>
            <w:vMerge/>
          </w:tcPr>
          <w:p w14:paraId="674E6F0D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47" w:type="dxa"/>
            <w:vMerge w:val="restart"/>
            <w:vAlign w:val="center"/>
          </w:tcPr>
          <w:p w14:paraId="470735E4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7AAB4271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897" w:type="dxa"/>
          </w:tcPr>
          <w:p w14:paraId="1720E85B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647EB5E9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95" w:type="dxa"/>
            <w:gridSpan w:val="8"/>
          </w:tcPr>
          <w:p w14:paraId="6C159717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2A12CC" w:rsidRPr="0001568A" w14:paraId="194B58F1" w14:textId="77777777" w:rsidTr="007214FF">
        <w:trPr>
          <w:trHeight w:val="145"/>
        </w:trPr>
        <w:tc>
          <w:tcPr>
            <w:tcW w:w="1809" w:type="dxa"/>
            <w:vMerge/>
          </w:tcPr>
          <w:p w14:paraId="546E1B9D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47" w:type="dxa"/>
            <w:vMerge/>
          </w:tcPr>
          <w:p w14:paraId="1F26368C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97" w:type="dxa"/>
          </w:tcPr>
          <w:p w14:paraId="18074A8A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2023" w:type="dxa"/>
            <w:gridSpan w:val="2"/>
          </w:tcPr>
          <w:p w14:paraId="6AC35404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538" w:type="dxa"/>
          </w:tcPr>
          <w:p w14:paraId="627B0D05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117" w:type="dxa"/>
          </w:tcPr>
          <w:p w14:paraId="25AF646A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559" w:type="dxa"/>
            <w:gridSpan w:val="2"/>
          </w:tcPr>
          <w:p w14:paraId="54AC0A0D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958" w:type="dxa"/>
            <w:gridSpan w:val="2"/>
          </w:tcPr>
          <w:p w14:paraId="670A82DD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2A12CC" w:rsidRPr="0001568A" w14:paraId="16CD4CB9" w14:textId="77777777" w:rsidTr="007214FF">
        <w:trPr>
          <w:trHeight w:val="145"/>
        </w:trPr>
        <w:tc>
          <w:tcPr>
            <w:tcW w:w="1809" w:type="dxa"/>
            <w:vMerge/>
          </w:tcPr>
          <w:p w14:paraId="7A9FC44E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47" w:type="dxa"/>
            <w:vMerge/>
          </w:tcPr>
          <w:p w14:paraId="5E3ACB5C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97" w:type="dxa"/>
          </w:tcPr>
          <w:p w14:paraId="10987F56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2023" w:type="dxa"/>
            <w:gridSpan w:val="2"/>
          </w:tcPr>
          <w:p w14:paraId="4559C3D5" w14:textId="77777777" w:rsidR="002A12CC" w:rsidRPr="0001568A" w:rsidRDefault="002A12CC" w:rsidP="005117FF">
            <w:pPr>
              <w:spacing w:after="0"/>
              <w:ind w:lef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400 000 000</w:t>
            </w:r>
          </w:p>
        </w:tc>
        <w:tc>
          <w:tcPr>
            <w:tcW w:w="1538" w:type="dxa"/>
          </w:tcPr>
          <w:p w14:paraId="1FBAA80F" w14:textId="77777777" w:rsidR="002A12CC" w:rsidRPr="0001568A" w:rsidRDefault="002A12CC" w:rsidP="005117FF">
            <w:pPr>
              <w:spacing w:after="0"/>
              <w:ind w:right="-152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  <w:tc>
          <w:tcPr>
            <w:tcW w:w="1117" w:type="dxa"/>
          </w:tcPr>
          <w:p w14:paraId="56CE0D95" w14:textId="77777777" w:rsidR="002A12CC" w:rsidRPr="0001568A" w:rsidRDefault="002A12CC" w:rsidP="005117FF">
            <w:pPr>
              <w:spacing w:after="0"/>
              <w:ind w:left="-64" w:right="-176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250 000 000</w:t>
            </w:r>
          </w:p>
        </w:tc>
        <w:tc>
          <w:tcPr>
            <w:tcW w:w="1559" w:type="dxa"/>
            <w:gridSpan w:val="2"/>
          </w:tcPr>
          <w:p w14:paraId="39EBE791" w14:textId="77777777" w:rsidR="002A12CC" w:rsidRPr="0001568A" w:rsidRDefault="002A12CC" w:rsidP="005117FF">
            <w:pPr>
              <w:spacing w:after="0"/>
              <w:ind w:right="-153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958" w:type="dxa"/>
            <w:gridSpan w:val="2"/>
          </w:tcPr>
          <w:p w14:paraId="2A1F88BC" w14:textId="77777777" w:rsidR="002A12CC" w:rsidRPr="0001568A" w:rsidRDefault="002A12CC" w:rsidP="005117FF">
            <w:pPr>
              <w:spacing w:after="0"/>
              <w:ind w:right="-108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</w:tr>
      <w:tr w:rsidR="002A12CC" w:rsidRPr="0001568A" w14:paraId="7220FFD9" w14:textId="77777777" w:rsidTr="007214FF">
        <w:trPr>
          <w:trHeight w:val="226"/>
        </w:trPr>
        <w:tc>
          <w:tcPr>
            <w:tcW w:w="1809" w:type="dxa"/>
            <w:vMerge w:val="restart"/>
          </w:tcPr>
          <w:p w14:paraId="5D050011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9639" w:type="dxa"/>
            <w:gridSpan w:val="10"/>
          </w:tcPr>
          <w:p w14:paraId="23E0621F" w14:textId="77777777" w:rsidR="002A12CC" w:rsidRPr="0001568A" w:rsidRDefault="002A12CC" w:rsidP="005117FF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2A12CC" w:rsidRPr="0001568A" w14:paraId="156053B2" w14:textId="77777777" w:rsidTr="007214FF">
        <w:trPr>
          <w:trHeight w:val="145"/>
        </w:trPr>
        <w:tc>
          <w:tcPr>
            <w:tcW w:w="1809" w:type="dxa"/>
            <w:vMerge/>
          </w:tcPr>
          <w:p w14:paraId="770417B2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47" w:type="dxa"/>
            <w:vMerge w:val="restart"/>
          </w:tcPr>
          <w:p w14:paraId="730E0F35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7D6A54B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536" w:type="dxa"/>
            <w:gridSpan w:val="2"/>
          </w:tcPr>
          <w:p w14:paraId="7341096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2112D0A5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556" w:type="dxa"/>
            <w:gridSpan w:val="7"/>
          </w:tcPr>
          <w:p w14:paraId="69DB1923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2A12CC" w:rsidRPr="0001568A" w14:paraId="42C350DE" w14:textId="77777777" w:rsidTr="007214FF">
        <w:trPr>
          <w:trHeight w:val="145"/>
        </w:trPr>
        <w:tc>
          <w:tcPr>
            <w:tcW w:w="1809" w:type="dxa"/>
            <w:vMerge/>
          </w:tcPr>
          <w:p w14:paraId="2B77906F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47" w:type="dxa"/>
            <w:vMerge/>
          </w:tcPr>
          <w:p w14:paraId="24ECB1B7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36" w:type="dxa"/>
            <w:gridSpan w:val="2"/>
          </w:tcPr>
          <w:p w14:paraId="276A8695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84" w:type="dxa"/>
          </w:tcPr>
          <w:p w14:paraId="3CB9D872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538" w:type="dxa"/>
          </w:tcPr>
          <w:p w14:paraId="40B170D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537" w:type="dxa"/>
            <w:gridSpan w:val="2"/>
          </w:tcPr>
          <w:p w14:paraId="7242E9BB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384" w:type="dxa"/>
            <w:gridSpan w:val="2"/>
          </w:tcPr>
          <w:p w14:paraId="0C0D8DEB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713" w:type="dxa"/>
          </w:tcPr>
          <w:p w14:paraId="7F0A21E5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2A12CC" w:rsidRPr="0001568A" w14:paraId="0476CF8E" w14:textId="77777777" w:rsidTr="007214FF">
        <w:trPr>
          <w:trHeight w:val="145"/>
        </w:trPr>
        <w:tc>
          <w:tcPr>
            <w:tcW w:w="1809" w:type="dxa"/>
            <w:vMerge/>
          </w:tcPr>
          <w:p w14:paraId="5A02261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47" w:type="dxa"/>
            <w:vMerge/>
          </w:tcPr>
          <w:p w14:paraId="1F7C5192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36" w:type="dxa"/>
            <w:gridSpan w:val="2"/>
          </w:tcPr>
          <w:p w14:paraId="7F520243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84" w:type="dxa"/>
          </w:tcPr>
          <w:p w14:paraId="082DB556" w14:textId="77777777" w:rsidR="002A12CC" w:rsidRPr="0001568A" w:rsidRDefault="002A12CC" w:rsidP="005117FF">
            <w:pPr>
              <w:spacing w:after="0"/>
              <w:ind w:lef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400 000 000</w:t>
            </w:r>
          </w:p>
        </w:tc>
        <w:tc>
          <w:tcPr>
            <w:tcW w:w="1538" w:type="dxa"/>
          </w:tcPr>
          <w:p w14:paraId="5C92546B" w14:textId="77777777" w:rsidR="002A12CC" w:rsidRPr="0001568A" w:rsidRDefault="002A12CC" w:rsidP="005117FF">
            <w:pPr>
              <w:spacing w:after="0"/>
              <w:ind w:right="-152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  <w:tc>
          <w:tcPr>
            <w:tcW w:w="1537" w:type="dxa"/>
            <w:gridSpan w:val="2"/>
          </w:tcPr>
          <w:p w14:paraId="74BD8534" w14:textId="77777777" w:rsidR="002A12CC" w:rsidRPr="0001568A" w:rsidRDefault="002A12CC" w:rsidP="005117FF">
            <w:pPr>
              <w:spacing w:after="0"/>
              <w:ind w:left="-64" w:right="-176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250 000 000</w:t>
            </w:r>
          </w:p>
        </w:tc>
        <w:tc>
          <w:tcPr>
            <w:tcW w:w="1384" w:type="dxa"/>
            <w:gridSpan w:val="2"/>
          </w:tcPr>
          <w:p w14:paraId="25AC1128" w14:textId="77777777" w:rsidR="002A12CC" w:rsidRPr="0001568A" w:rsidRDefault="002A12CC" w:rsidP="005117FF">
            <w:pPr>
              <w:spacing w:after="0"/>
              <w:ind w:right="-153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713" w:type="dxa"/>
          </w:tcPr>
          <w:p w14:paraId="551AE959" w14:textId="77777777" w:rsidR="002A12CC" w:rsidRPr="0001568A" w:rsidRDefault="002A12CC" w:rsidP="005117FF">
            <w:pPr>
              <w:spacing w:after="0"/>
              <w:ind w:right="-108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</w:tr>
      <w:tr w:rsidR="002A12CC" w:rsidRPr="0001568A" w14:paraId="0EF24641" w14:textId="77777777" w:rsidTr="007214FF">
        <w:trPr>
          <w:trHeight w:val="145"/>
        </w:trPr>
        <w:tc>
          <w:tcPr>
            <w:tcW w:w="1809" w:type="dxa"/>
            <w:vMerge/>
          </w:tcPr>
          <w:p w14:paraId="5D05345B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39" w:type="dxa"/>
            <w:gridSpan w:val="10"/>
          </w:tcPr>
          <w:p w14:paraId="2BB6629F" w14:textId="77777777" w:rsidR="002A12CC" w:rsidRPr="0001568A" w:rsidRDefault="002A12CC" w:rsidP="005117FF">
            <w:pPr>
              <w:pStyle w:val="ListParagraph"/>
              <w:numPr>
                <w:ilvl w:val="0"/>
                <w:numId w:val="37"/>
              </w:numPr>
              <w:spacing w:after="0"/>
              <w:ind w:left="357" w:firstLine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2A12CC" w:rsidRPr="0001568A" w14:paraId="0E6F41CC" w14:textId="77777777" w:rsidTr="007214FF">
        <w:trPr>
          <w:trHeight w:val="145"/>
        </w:trPr>
        <w:tc>
          <w:tcPr>
            <w:tcW w:w="1809" w:type="dxa"/>
            <w:vMerge/>
          </w:tcPr>
          <w:p w14:paraId="7F7DF2F1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47" w:type="dxa"/>
            <w:vMerge w:val="restart"/>
          </w:tcPr>
          <w:p w14:paraId="1DDE04C2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69694E0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536" w:type="dxa"/>
            <w:gridSpan w:val="2"/>
          </w:tcPr>
          <w:p w14:paraId="07E374A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3BFF0C26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556" w:type="dxa"/>
            <w:gridSpan w:val="7"/>
          </w:tcPr>
          <w:p w14:paraId="4281F3B5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2A12CC" w:rsidRPr="0001568A" w14:paraId="05565065" w14:textId="77777777" w:rsidTr="007214FF">
        <w:trPr>
          <w:trHeight w:val="145"/>
        </w:trPr>
        <w:tc>
          <w:tcPr>
            <w:tcW w:w="1809" w:type="dxa"/>
            <w:vMerge/>
          </w:tcPr>
          <w:p w14:paraId="5D3BD6D2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47" w:type="dxa"/>
            <w:vMerge/>
          </w:tcPr>
          <w:p w14:paraId="5BAD1A7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36" w:type="dxa"/>
            <w:gridSpan w:val="2"/>
          </w:tcPr>
          <w:p w14:paraId="1ADD41D1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84" w:type="dxa"/>
          </w:tcPr>
          <w:p w14:paraId="3532A8B2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538" w:type="dxa"/>
          </w:tcPr>
          <w:p w14:paraId="737E9039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537" w:type="dxa"/>
            <w:gridSpan w:val="2"/>
          </w:tcPr>
          <w:p w14:paraId="596FD98F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384" w:type="dxa"/>
            <w:gridSpan w:val="2"/>
          </w:tcPr>
          <w:p w14:paraId="32FA30B8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713" w:type="dxa"/>
          </w:tcPr>
          <w:p w14:paraId="432BE0A7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2A12CC" w:rsidRPr="0001568A" w14:paraId="38EAC2D5" w14:textId="77777777" w:rsidTr="007214FF">
        <w:trPr>
          <w:trHeight w:val="145"/>
        </w:trPr>
        <w:tc>
          <w:tcPr>
            <w:tcW w:w="1809" w:type="dxa"/>
            <w:vMerge/>
          </w:tcPr>
          <w:p w14:paraId="5B56F17B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47" w:type="dxa"/>
            <w:vMerge/>
          </w:tcPr>
          <w:p w14:paraId="317ADDC4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536" w:type="dxa"/>
            <w:gridSpan w:val="2"/>
          </w:tcPr>
          <w:p w14:paraId="519A7920" w14:textId="77777777" w:rsidR="002A12CC" w:rsidRPr="0001568A" w:rsidRDefault="002A12CC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84" w:type="dxa"/>
          </w:tcPr>
          <w:p w14:paraId="2E25A10F" w14:textId="77777777" w:rsidR="002A12CC" w:rsidRPr="0001568A" w:rsidRDefault="002A12CC" w:rsidP="005117FF">
            <w:pPr>
              <w:spacing w:after="0"/>
              <w:ind w:lef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400 000 000</w:t>
            </w:r>
          </w:p>
        </w:tc>
        <w:tc>
          <w:tcPr>
            <w:tcW w:w="1538" w:type="dxa"/>
          </w:tcPr>
          <w:p w14:paraId="74A08D85" w14:textId="77777777" w:rsidR="002A12CC" w:rsidRPr="0001568A" w:rsidRDefault="002A12CC" w:rsidP="005117FF">
            <w:pPr>
              <w:spacing w:after="0"/>
              <w:ind w:right="-152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  <w:tc>
          <w:tcPr>
            <w:tcW w:w="1537" w:type="dxa"/>
            <w:gridSpan w:val="2"/>
          </w:tcPr>
          <w:p w14:paraId="4E6215AF" w14:textId="77777777" w:rsidR="002A12CC" w:rsidRPr="0001568A" w:rsidRDefault="002A12CC" w:rsidP="005117FF">
            <w:pPr>
              <w:spacing w:after="0"/>
              <w:ind w:left="-64" w:right="-176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250 000 000</w:t>
            </w:r>
          </w:p>
        </w:tc>
        <w:tc>
          <w:tcPr>
            <w:tcW w:w="1384" w:type="dxa"/>
            <w:gridSpan w:val="2"/>
          </w:tcPr>
          <w:p w14:paraId="23E6C9D8" w14:textId="77777777" w:rsidR="002A12CC" w:rsidRPr="0001568A" w:rsidRDefault="002A12CC" w:rsidP="005117FF">
            <w:pPr>
              <w:spacing w:after="0"/>
              <w:ind w:right="-153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713" w:type="dxa"/>
          </w:tcPr>
          <w:p w14:paraId="67DA3331" w14:textId="77777777" w:rsidR="002A12CC" w:rsidRPr="0001568A" w:rsidRDefault="002A12CC" w:rsidP="005117FF">
            <w:pPr>
              <w:spacing w:after="0"/>
              <w:ind w:right="-108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</w:tr>
      <w:tr w:rsidR="002A12CC" w:rsidRPr="0001568A" w14:paraId="471DA859" w14:textId="77777777" w:rsidTr="007214FF">
        <w:trPr>
          <w:trHeight w:val="1265"/>
        </w:trPr>
        <w:tc>
          <w:tcPr>
            <w:tcW w:w="1809" w:type="dxa"/>
          </w:tcPr>
          <w:p w14:paraId="21412BAA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գործողությունները</w:t>
            </w:r>
          </w:p>
        </w:tc>
        <w:tc>
          <w:tcPr>
            <w:tcW w:w="9639" w:type="dxa"/>
            <w:gridSpan w:val="10"/>
          </w:tcPr>
          <w:p w14:paraId="5C34DAC5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գործողություններ</w:t>
            </w:r>
          </w:p>
          <w:p w14:paraId="72B99260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1.1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նյութերի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ձեռք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բերում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</w:p>
          <w:p w14:paraId="543172C5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1.2.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տեխնիկայի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վարձակալում</w:t>
            </w:r>
          </w:p>
          <w:p w14:paraId="080CE030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գործողություններ</w:t>
            </w:r>
          </w:p>
          <w:p w14:paraId="71014523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2.1.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տեխնիկայի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փորձարկում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</w:p>
          <w:p w14:paraId="58C6364A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2.2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իրականացում</w:t>
            </w:r>
          </w:p>
        </w:tc>
      </w:tr>
      <w:tr w:rsidR="002A12CC" w:rsidRPr="0001568A" w14:paraId="7A61FAED" w14:textId="77777777" w:rsidTr="007214FF">
        <w:trPr>
          <w:trHeight w:val="758"/>
        </w:trPr>
        <w:tc>
          <w:tcPr>
            <w:tcW w:w="1809" w:type="dxa"/>
          </w:tcPr>
          <w:p w14:paraId="57D034A6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բյուջեն</w:t>
            </w:r>
          </w:p>
        </w:tc>
        <w:tc>
          <w:tcPr>
            <w:tcW w:w="9639" w:type="dxa"/>
            <w:gridSpan w:val="10"/>
          </w:tcPr>
          <w:p w14:paraId="6980A7BB" w14:textId="2B083DE6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ծախսեր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2023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թ</w:t>
            </w:r>
            <w:r w:rsidRPr="0001568A">
              <w:rPr>
                <w:rFonts w:ascii="GHEA Grapalat" w:hAnsi="Cambria Math" w:cs="Cambria Math"/>
                <w:b/>
                <w:i/>
                <w:sz w:val="18"/>
                <w:szCs w:val="24"/>
                <w:lang w:val="hy-AM"/>
              </w:rPr>
              <w:t>․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՝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>2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>00 000 000</w:t>
            </w:r>
          </w:p>
          <w:p w14:paraId="07AFB290" w14:textId="105897EC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</w:p>
        </w:tc>
      </w:tr>
      <w:tr w:rsidR="002A12CC" w:rsidRPr="0001568A" w14:paraId="12D8FD49" w14:textId="77777777" w:rsidTr="007214FF">
        <w:trPr>
          <w:trHeight w:val="422"/>
        </w:trPr>
        <w:tc>
          <w:tcPr>
            <w:tcW w:w="1809" w:type="dxa"/>
          </w:tcPr>
          <w:p w14:paraId="1BE45448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իրականացման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համար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անհրաժեշտ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այլ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ռեսուրսներ</w:t>
            </w:r>
          </w:p>
        </w:tc>
        <w:tc>
          <w:tcPr>
            <w:tcW w:w="9639" w:type="dxa"/>
            <w:gridSpan w:val="10"/>
          </w:tcPr>
          <w:p w14:paraId="2181FD23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Աշխատուժ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,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նյութեր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տեխնիկա</w:t>
            </w:r>
          </w:p>
        </w:tc>
      </w:tr>
      <w:tr w:rsidR="002A12CC" w:rsidRPr="00570458" w14:paraId="71AD57D0" w14:textId="77777777" w:rsidTr="007214FF">
        <w:trPr>
          <w:trHeight w:val="422"/>
        </w:trPr>
        <w:tc>
          <w:tcPr>
            <w:tcW w:w="1809" w:type="dxa"/>
          </w:tcPr>
          <w:p w14:paraId="29799DA2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ռիսկերը</w:t>
            </w:r>
          </w:p>
        </w:tc>
        <w:tc>
          <w:tcPr>
            <w:tcW w:w="9639" w:type="dxa"/>
            <w:gridSpan w:val="10"/>
          </w:tcPr>
          <w:p w14:paraId="39A10799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Ներհամայնքային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ճանապարհները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բնակավայրային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ճանապարհները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ունեն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մասնակի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վերանորոգման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պահպանման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կարիք</w:t>
            </w:r>
          </w:p>
        </w:tc>
      </w:tr>
      <w:tr w:rsidR="002A12CC" w:rsidRPr="00570458" w14:paraId="6374860C" w14:textId="77777777" w:rsidTr="007214FF">
        <w:trPr>
          <w:trHeight w:val="305"/>
        </w:trPr>
        <w:tc>
          <w:tcPr>
            <w:tcW w:w="1809" w:type="dxa"/>
          </w:tcPr>
          <w:p w14:paraId="220EC199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շահառուները</w:t>
            </w:r>
          </w:p>
        </w:tc>
        <w:tc>
          <w:tcPr>
            <w:tcW w:w="9639" w:type="dxa"/>
            <w:gridSpan w:val="10"/>
          </w:tcPr>
          <w:p w14:paraId="2B25C7F3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Փարաքար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/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համայնք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/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համայնքի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բնակիչներ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/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բնակավայրերի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բնակիչներ</w:t>
            </w:r>
          </w:p>
        </w:tc>
      </w:tr>
      <w:tr w:rsidR="002A12CC" w:rsidRPr="0001568A" w14:paraId="25EB8EA7" w14:textId="77777777" w:rsidTr="007214FF">
        <w:trPr>
          <w:trHeight w:val="211"/>
        </w:trPr>
        <w:tc>
          <w:tcPr>
            <w:tcW w:w="1809" w:type="dxa"/>
          </w:tcPr>
          <w:p w14:paraId="08477339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սկիզբ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ավարտ</w:t>
            </w:r>
          </w:p>
        </w:tc>
        <w:tc>
          <w:tcPr>
            <w:tcW w:w="9639" w:type="dxa"/>
            <w:gridSpan w:val="10"/>
            <w:vAlign w:val="center"/>
          </w:tcPr>
          <w:p w14:paraId="381C04A9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2022-2026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թթ</w:t>
            </w:r>
          </w:p>
        </w:tc>
      </w:tr>
      <w:tr w:rsidR="002A12CC" w:rsidRPr="00570458" w14:paraId="2C448F7D" w14:textId="77777777" w:rsidTr="007214FF">
        <w:trPr>
          <w:trHeight w:val="424"/>
        </w:trPr>
        <w:tc>
          <w:tcPr>
            <w:tcW w:w="1809" w:type="dxa"/>
          </w:tcPr>
          <w:p w14:paraId="58CC6C8A" w14:textId="77777777" w:rsidR="002A12CC" w:rsidRPr="0001568A" w:rsidRDefault="002A12CC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համառոտ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նկարագրություն</w:t>
            </w:r>
          </w:p>
        </w:tc>
        <w:tc>
          <w:tcPr>
            <w:tcW w:w="9639" w:type="dxa"/>
            <w:gridSpan w:val="10"/>
          </w:tcPr>
          <w:p w14:paraId="356CDC1A" w14:textId="77777777" w:rsidR="002A12CC" w:rsidRPr="0001568A" w:rsidRDefault="002A12CC" w:rsidP="005117FF">
            <w:pPr>
              <w:spacing w:after="0"/>
              <w:ind w:right="563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Համայնքի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բյուջեի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միջոցներով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ամեն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տարի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իրականացվել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են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միջհամայնքային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փողոցների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մասնակի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ասֆալտապատման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մասնակի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բետոնապատման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փոսալցման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աշխատանքներ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որոնք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երկարացրել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են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փողոցների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շահագործումը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ապահովելով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ավտոմեքենաների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անվտանգ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երթևեկությունը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մարդկանց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բնականոն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տեղաշարժը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սակայն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դրանք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իրականացվել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են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փոքր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ծավալներով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: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իրականացման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շնորհիվ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համայնքը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կկարողանա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վերանորոգել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մոտ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80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կմ</w:t>
            </w:r>
            <w:r w:rsidRPr="0001568A">
              <w:rPr>
                <w:rFonts w:ascii="GHEA Grapalat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iCs/>
                <w:sz w:val="18"/>
                <w:szCs w:val="20"/>
                <w:lang w:val="hy-AM"/>
              </w:rPr>
              <w:t>ճանապարհատված։</w:t>
            </w:r>
          </w:p>
        </w:tc>
      </w:tr>
    </w:tbl>
    <w:p w14:paraId="329F78C1" w14:textId="5BA6B39B" w:rsidR="002E2C6E" w:rsidRPr="0001568A" w:rsidRDefault="00C24F0F" w:rsidP="005117FF">
      <w:pPr>
        <w:contextualSpacing/>
        <w:rPr>
          <w:rFonts w:ascii="GHEA Grapalat" w:hAnsi="GHEA Grapalat" w:cs="Arial"/>
          <w:b/>
          <w:bCs/>
          <w:szCs w:val="24"/>
          <w:lang w:val="hy-AM"/>
        </w:rPr>
      </w:pPr>
      <w:r w:rsidRPr="0001568A">
        <w:rPr>
          <w:rFonts w:ascii="GHEA Grapalat" w:hAnsi="GHEA Grapalat" w:cs="Arial"/>
          <w:b/>
          <w:bCs/>
          <w:szCs w:val="24"/>
          <w:lang w:val="hy-AM"/>
        </w:rPr>
        <w:t xml:space="preserve">            </w:t>
      </w:r>
    </w:p>
    <w:p w14:paraId="2AE860CD" w14:textId="77777777" w:rsidR="00C24F0F" w:rsidRPr="0001568A" w:rsidRDefault="00C24F0F" w:rsidP="00F6566B">
      <w:pPr>
        <w:spacing w:after="0"/>
        <w:contextualSpacing/>
        <w:jc w:val="center"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ial"/>
          <w:b/>
          <w:bCs/>
          <w:szCs w:val="24"/>
          <w:lang w:val="hy-AM"/>
        </w:rPr>
        <w:t xml:space="preserve">   Ծ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Ձ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ԹԻՎ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 xml:space="preserve"> 4</w:t>
      </w:r>
    </w:p>
    <w:p w14:paraId="4F232D4C" w14:textId="2DF35730" w:rsidR="002A12CC" w:rsidRPr="0001568A" w:rsidRDefault="00C24F0F" w:rsidP="00F6566B">
      <w:pPr>
        <w:spacing w:after="0"/>
        <w:contextualSpacing/>
        <w:jc w:val="center"/>
        <w:rPr>
          <w:rFonts w:ascii="GHEA Grapalat" w:hAnsi="GHEA Grapalat" w:cs="ArTarumianMatenagir"/>
          <w:b/>
          <w:bCs/>
          <w:szCs w:val="24"/>
          <w:lang w:val="hy-AM"/>
        </w:rPr>
      </w:pP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«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Գազաֆիկացման</w:t>
      </w:r>
      <w:r w:rsidRPr="0001568A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Cs w:val="24"/>
          <w:lang w:val="hy-AM"/>
        </w:rPr>
        <w:t>աշխատանքներ</w:t>
      </w:r>
      <w:r w:rsidRPr="0001568A">
        <w:rPr>
          <w:rFonts w:ascii="GHEA Grapalat" w:hAnsi="GHEA Grapalat" w:cs="ArTarumianMatenagir"/>
          <w:b/>
          <w:bCs/>
          <w:szCs w:val="24"/>
          <w:lang w:val="hy-AM"/>
        </w:rPr>
        <w:t>»</w:t>
      </w:r>
    </w:p>
    <w:p w14:paraId="6B64908C" w14:textId="77777777" w:rsidR="003F2ACC" w:rsidRPr="0001568A" w:rsidRDefault="003F2ACC" w:rsidP="00F6566B">
      <w:pPr>
        <w:spacing w:after="0"/>
        <w:contextualSpacing/>
        <w:jc w:val="center"/>
        <w:rPr>
          <w:rFonts w:ascii="GHEA Grapalat" w:hAnsi="GHEA Grapalat"/>
          <w:b/>
          <w:szCs w:val="24"/>
          <w:lang w:val="hy-AM"/>
        </w:rPr>
      </w:pPr>
    </w:p>
    <w:tbl>
      <w:tblPr>
        <w:tblpPr w:leftFromText="180" w:rightFromText="180" w:vertAnchor="text" w:horzAnchor="page" w:tblpX="373" w:tblpY="-8980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75"/>
        <w:gridCol w:w="1323"/>
        <w:gridCol w:w="1324"/>
        <w:gridCol w:w="1471"/>
        <w:gridCol w:w="1470"/>
        <w:gridCol w:w="1176"/>
        <w:gridCol w:w="1516"/>
      </w:tblGrid>
      <w:tr w:rsidR="00BE7FBB" w:rsidRPr="0001568A" w14:paraId="466C8784" w14:textId="77777777" w:rsidTr="002A3FBF">
        <w:trPr>
          <w:trHeight w:val="150"/>
        </w:trPr>
        <w:tc>
          <w:tcPr>
            <w:tcW w:w="2122" w:type="dxa"/>
            <w:tcBorders>
              <w:right w:val="nil"/>
            </w:tcBorders>
          </w:tcPr>
          <w:p w14:paraId="2DFD5FF0" w14:textId="77777777" w:rsidR="00BE7FBB" w:rsidRPr="0001568A" w:rsidRDefault="00BE7FBB" w:rsidP="00BE7FBB">
            <w:pPr>
              <w:spacing w:after="0"/>
              <w:contextualSpacing/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</w:pPr>
          </w:p>
        </w:tc>
        <w:tc>
          <w:tcPr>
            <w:tcW w:w="9355" w:type="dxa"/>
            <w:gridSpan w:val="7"/>
            <w:tcBorders>
              <w:bottom w:val="single" w:sz="4" w:space="0" w:color="auto"/>
            </w:tcBorders>
            <w:vAlign w:val="center"/>
          </w:tcPr>
          <w:p w14:paraId="6C5650F4" w14:textId="77777777" w:rsidR="00BE7FBB" w:rsidRPr="0001568A" w:rsidRDefault="00BE7FBB" w:rsidP="00BE7FBB">
            <w:pPr>
              <w:spacing w:after="0"/>
              <w:ind w:right="-498"/>
              <w:contextualSpacing/>
              <w:jc w:val="center"/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</w:pPr>
          </w:p>
        </w:tc>
      </w:tr>
      <w:tr w:rsidR="0035112A" w:rsidRPr="0001568A" w14:paraId="4A800E57" w14:textId="77777777" w:rsidTr="00BE7FBB">
        <w:trPr>
          <w:trHeight w:val="452"/>
        </w:trPr>
        <w:tc>
          <w:tcPr>
            <w:tcW w:w="2122" w:type="dxa"/>
            <w:tcBorders>
              <w:right w:val="nil"/>
            </w:tcBorders>
          </w:tcPr>
          <w:p w14:paraId="138D9913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</w:tcBorders>
            <w:vAlign w:val="center"/>
          </w:tcPr>
          <w:p w14:paraId="3A3626EC" w14:textId="77777777" w:rsidR="0035112A" w:rsidRPr="0001568A" w:rsidRDefault="0035112A" w:rsidP="00BE7FBB">
            <w:pPr>
              <w:spacing w:after="0"/>
              <w:ind w:right="-49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Գազաֆիկացման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աշխատանքներ</w:t>
            </w:r>
          </w:p>
        </w:tc>
      </w:tr>
      <w:tr w:rsidR="0035112A" w:rsidRPr="0001568A" w14:paraId="4D11D732" w14:textId="77777777" w:rsidTr="00BE7FBB">
        <w:trPr>
          <w:trHeight w:val="209"/>
        </w:trPr>
        <w:tc>
          <w:tcPr>
            <w:tcW w:w="2122" w:type="dxa"/>
            <w:vMerge w:val="restart"/>
          </w:tcPr>
          <w:p w14:paraId="2DB2FAF2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9355" w:type="dxa"/>
            <w:gridSpan w:val="7"/>
            <w:vAlign w:val="center"/>
          </w:tcPr>
          <w:p w14:paraId="4651D980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35112A" w:rsidRPr="0001568A" w14:paraId="3F2FCAD9" w14:textId="77777777" w:rsidTr="00BE7FBB">
        <w:trPr>
          <w:trHeight w:val="154"/>
        </w:trPr>
        <w:tc>
          <w:tcPr>
            <w:tcW w:w="2122" w:type="dxa"/>
            <w:vMerge/>
          </w:tcPr>
          <w:p w14:paraId="40796EE2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0D9FA627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40B5D5AC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323" w:type="dxa"/>
            <w:vAlign w:val="center"/>
          </w:tcPr>
          <w:p w14:paraId="1AD30778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2CD25439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957" w:type="dxa"/>
            <w:gridSpan w:val="5"/>
            <w:vAlign w:val="center"/>
          </w:tcPr>
          <w:p w14:paraId="1BF5C914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2460386B" w14:textId="77777777" w:rsidTr="00BE7FBB">
        <w:trPr>
          <w:trHeight w:val="154"/>
        </w:trPr>
        <w:tc>
          <w:tcPr>
            <w:tcW w:w="2122" w:type="dxa"/>
            <w:vMerge/>
          </w:tcPr>
          <w:p w14:paraId="2785C4B8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/>
            <w:vAlign w:val="center"/>
          </w:tcPr>
          <w:p w14:paraId="51D8912C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3" w:type="dxa"/>
            <w:vAlign w:val="center"/>
          </w:tcPr>
          <w:p w14:paraId="7C462603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4" w:type="dxa"/>
            <w:vAlign w:val="center"/>
          </w:tcPr>
          <w:p w14:paraId="2A2D49E9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71" w:type="dxa"/>
            <w:vAlign w:val="center"/>
          </w:tcPr>
          <w:p w14:paraId="26793D32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70" w:type="dxa"/>
            <w:vAlign w:val="center"/>
          </w:tcPr>
          <w:p w14:paraId="142D80EE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176" w:type="dxa"/>
            <w:vAlign w:val="center"/>
          </w:tcPr>
          <w:p w14:paraId="30B7F52A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516" w:type="dxa"/>
            <w:vAlign w:val="center"/>
          </w:tcPr>
          <w:p w14:paraId="1C4529C5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20C896C8" w14:textId="77777777" w:rsidTr="00BE7FBB">
        <w:trPr>
          <w:trHeight w:val="154"/>
        </w:trPr>
        <w:tc>
          <w:tcPr>
            <w:tcW w:w="2122" w:type="dxa"/>
            <w:vMerge/>
          </w:tcPr>
          <w:p w14:paraId="1A613026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/>
            <w:vAlign w:val="center"/>
          </w:tcPr>
          <w:p w14:paraId="1D80DC07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3" w:type="dxa"/>
            <w:vAlign w:val="center"/>
          </w:tcPr>
          <w:p w14:paraId="7385B130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  <w:tc>
          <w:tcPr>
            <w:tcW w:w="1324" w:type="dxa"/>
            <w:vAlign w:val="center"/>
          </w:tcPr>
          <w:p w14:paraId="6AEB6490" w14:textId="77777777" w:rsidR="0035112A" w:rsidRPr="0001568A" w:rsidRDefault="0035112A" w:rsidP="00BE7FBB">
            <w:pPr>
              <w:spacing w:after="0"/>
              <w:ind w:left="-108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224 000 000</w:t>
            </w:r>
          </w:p>
        </w:tc>
        <w:tc>
          <w:tcPr>
            <w:tcW w:w="1471" w:type="dxa"/>
            <w:vAlign w:val="center"/>
          </w:tcPr>
          <w:p w14:paraId="637DD854" w14:textId="77777777" w:rsidR="0035112A" w:rsidRPr="0001568A" w:rsidRDefault="0035112A" w:rsidP="00BE7FBB">
            <w:pPr>
              <w:spacing w:after="0"/>
              <w:ind w:left="-64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470" w:type="dxa"/>
            <w:vAlign w:val="center"/>
          </w:tcPr>
          <w:p w14:paraId="6DE0FDA2" w14:textId="77777777" w:rsidR="0035112A" w:rsidRPr="0001568A" w:rsidRDefault="0035112A" w:rsidP="00BE7FBB">
            <w:pPr>
              <w:spacing w:after="0"/>
              <w:ind w:left="-64" w:right="-176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176" w:type="dxa"/>
            <w:vAlign w:val="center"/>
          </w:tcPr>
          <w:p w14:paraId="6B6F1800" w14:textId="77777777" w:rsidR="0035112A" w:rsidRPr="0001568A" w:rsidRDefault="0035112A" w:rsidP="00BE7FBB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1516" w:type="dxa"/>
            <w:vAlign w:val="center"/>
          </w:tcPr>
          <w:p w14:paraId="1FF8A46C" w14:textId="77777777" w:rsidR="0035112A" w:rsidRPr="0001568A" w:rsidRDefault="0035112A" w:rsidP="00BE7FBB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</w:tr>
      <w:tr w:rsidR="0035112A" w:rsidRPr="0001568A" w14:paraId="7A6DD3F0" w14:textId="77777777" w:rsidTr="00BE7FBB">
        <w:trPr>
          <w:trHeight w:val="193"/>
        </w:trPr>
        <w:tc>
          <w:tcPr>
            <w:tcW w:w="2122" w:type="dxa"/>
            <w:vMerge w:val="restart"/>
          </w:tcPr>
          <w:p w14:paraId="4A4D3E70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9355" w:type="dxa"/>
            <w:gridSpan w:val="7"/>
          </w:tcPr>
          <w:p w14:paraId="106128FB" w14:textId="77777777" w:rsidR="0035112A" w:rsidRPr="0001568A" w:rsidRDefault="0035112A" w:rsidP="00BE7FBB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7FD9CF04" w14:textId="77777777" w:rsidTr="00BE7FBB">
        <w:trPr>
          <w:trHeight w:val="154"/>
        </w:trPr>
        <w:tc>
          <w:tcPr>
            <w:tcW w:w="2122" w:type="dxa"/>
            <w:vMerge/>
          </w:tcPr>
          <w:p w14:paraId="62688536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5ECB5F87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3B1CA1FF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323" w:type="dxa"/>
            <w:vAlign w:val="center"/>
          </w:tcPr>
          <w:p w14:paraId="547F9950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3E297E8F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957" w:type="dxa"/>
            <w:gridSpan w:val="5"/>
            <w:vAlign w:val="center"/>
          </w:tcPr>
          <w:p w14:paraId="58E90E63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26EB25AA" w14:textId="77777777" w:rsidTr="00BE7FBB">
        <w:trPr>
          <w:trHeight w:val="154"/>
        </w:trPr>
        <w:tc>
          <w:tcPr>
            <w:tcW w:w="2122" w:type="dxa"/>
            <w:vMerge/>
          </w:tcPr>
          <w:p w14:paraId="61E7D199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/>
            <w:vAlign w:val="center"/>
          </w:tcPr>
          <w:p w14:paraId="1560D23F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3" w:type="dxa"/>
            <w:vAlign w:val="center"/>
          </w:tcPr>
          <w:p w14:paraId="3E6E716F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4" w:type="dxa"/>
            <w:vAlign w:val="center"/>
          </w:tcPr>
          <w:p w14:paraId="2E029228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71" w:type="dxa"/>
            <w:vAlign w:val="center"/>
          </w:tcPr>
          <w:p w14:paraId="33ADD269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70" w:type="dxa"/>
            <w:vAlign w:val="center"/>
          </w:tcPr>
          <w:p w14:paraId="2E6DE3BB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176" w:type="dxa"/>
            <w:vAlign w:val="center"/>
          </w:tcPr>
          <w:p w14:paraId="48C651C1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516" w:type="dxa"/>
            <w:vAlign w:val="center"/>
          </w:tcPr>
          <w:p w14:paraId="7B3B2443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7392734E" w14:textId="77777777" w:rsidTr="00BE7FBB">
        <w:trPr>
          <w:trHeight w:val="154"/>
        </w:trPr>
        <w:tc>
          <w:tcPr>
            <w:tcW w:w="2122" w:type="dxa"/>
            <w:vMerge/>
          </w:tcPr>
          <w:p w14:paraId="2610A009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/>
            <w:vAlign w:val="center"/>
          </w:tcPr>
          <w:p w14:paraId="66D8325D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3" w:type="dxa"/>
            <w:vAlign w:val="center"/>
          </w:tcPr>
          <w:p w14:paraId="0F11035D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4" w:type="dxa"/>
            <w:vAlign w:val="center"/>
          </w:tcPr>
          <w:p w14:paraId="1ABAB7A4" w14:textId="77777777" w:rsidR="0035112A" w:rsidRPr="0001568A" w:rsidRDefault="0035112A" w:rsidP="00BE7FBB">
            <w:pPr>
              <w:spacing w:after="0"/>
              <w:ind w:left="-108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224 000 000</w:t>
            </w:r>
          </w:p>
        </w:tc>
        <w:tc>
          <w:tcPr>
            <w:tcW w:w="1471" w:type="dxa"/>
            <w:vAlign w:val="center"/>
          </w:tcPr>
          <w:p w14:paraId="0823D28B" w14:textId="77777777" w:rsidR="0035112A" w:rsidRPr="0001568A" w:rsidRDefault="0035112A" w:rsidP="00BE7FBB">
            <w:pPr>
              <w:spacing w:after="0"/>
              <w:ind w:left="-64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470" w:type="dxa"/>
            <w:vAlign w:val="center"/>
          </w:tcPr>
          <w:p w14:paraId="6150C84E" w14:textId="77777777" w:rsidR="0035112A" w:rsidRPr="0001568A" w:rsidRDefault="0035112A" w:rsidP="00BE7FBB">
            <w:pPr>
              <w:spacing w:after="0"/>
              <w:ind w:left="-64" w:right="-176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176" w:type="dxa"/>
            <w:vAlign w:val="center"/>
          </w:tcPr>
          <w:p w14:paraId="73213FCF" w14:textId="77777777" w:rsidR="0035112A" w:rsidRPr="0001568A" w:rsidRDefault="0035112A" w:rsidP="00BE7FBB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1516" w:type="dxa"/>
            <w:vAlign w:val="center"/>
          </w:tcPr>
          <w:p w14:paraId="5D99E27B" w14:textId="77777777" w:rsidR="0035112A" w:rsidRPr="0001568A" w:rsidRDefault="0035112A" w:rsidP="00BE7FBB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</w:tr>
      <w:tr w:rsidR="0035112A" w:rsidRPr="0001568A" w14:paraId="543FC561" w14:textId="77777777" w:rsidTr="00BE7FBB">
        <w:trPr>
          <w:trHeight w:val="154"/>
        </w:trPr>
        <w:tc>
          <w:tcPr>
            <w:tcW w:w="2122" w:type="dxa"/>
            <w:vMerge/>
          </w:tcPr>
          <w:p w14:paraId="545E6362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355" w:type="dxa"/>
            <w:gridSpan w:val="7"/>
          </w:tcPr>
          <w:p w14:paraId="44177DBE" w14:textId="77777777" w:rsidR="0035112A" w:rsidRPr="0001568A" w:rsidRDefault="0035112A" w:rsidP="00BE7FBB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7E6D72A3" w14:textId="77777777" w:rsidTr="00BE7FBB">
        <w:trPr>
          <w:trHeight w:val="154"/>
        </w:trPr>
        <w:tc>
          <w:tcPr>
            <w:tcW w:w="2122" w:type="dxa"/>
            <w:vMerge/>
          </w:tcPr>
          <w:p w14:paraId="2D83EE89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3962BE82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1C3358AC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323" w:type="dxa"/>
            <w:vAlign w:val="center"/>
          </w:tcPr>
          <w:p w14:paraId="78DD70FC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62445DB8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957" w:type="dxa"/>
            <w:gridSpan w:val="5"/>
            <w:vAlign w:val="center"/>
          </w:tcPr>
          <w:p w14:paraId="73CC4484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364F5AA5" w14:textId="77777777" w:rsidTr="00BE7FBB">
        <w:trPr>
          <w:trHeight w:val="154"/>
        </w:trPr>
        <w:tc>
          <w:tcPr>
            <w:tcW w:w="2122" w:type="dxa"/>
            <w:vMerge/>
          </w:tcPr>
          <w:p w14:paraId="47D3CCA1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/>
            <w:vAlign w:val="center"/>
          </w:tcPr>
          <w:p w14:paraId="235E083E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3" w:type="dxa"/>
            <w:vAlign w:val="center"/>
          </w:tcPr>
          <w:p w14:paraId="696EFE80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4" w:type="dxa"/>
            <w:vAlign w:val="center"/>
          </w:tcPr>
          <w:p w14:paraId="62265561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71" w:type="dxa"/>
            <w:vAlign w:val="center"/>
          </w:tcPr>
          <w:p w14:paraId="73A6651E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70" w:type="dxa"/>
            <w:vAlign w:val="center"/>
          </w:tcPr>
          <w:p w14:paraId="51822BE7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176" w:type="dxa"/>
            <w:vAlign w:val="center"/>
          </w:tcPr>
          <w:p w14:paraId="09DB2E70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516" w:type="dxa"/>
            <w:vAlign w:val="center"/>
          </w:tcPr>
          <w:p w14:paraId="38913948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47B9EB38" w14:textId="77777777" w:rsidTr="00BE7FBB">
        <w:trPr>
          <w:trHeight w:val="154"/>
        </w:trPr>
        <w:tc>
          <w:tcPr>
            <w:tcW w:w="2122" w:type="dxa"/>
            <w:vMerge/>
          </w:tcPr>
          <w:p w14:paraId="1D553D77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075" w:type="dxa"/>
            <w:vMerge/>
            <w:vAlign w:val="center"/>
          </w:tcPr>
          <w:p w14:paraId="6A23C9AE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3" w:type="dxa"/>
            <w:vAlign w:val="center"/>
          </w:tcPr>
          <w:p w14:paraId="79FD150A" w14:textId="77777777" w:rsidR="0035112A" w:rsidRPr="0001568A" w:rsidRDefault="0035112A" w:rsidP="00BE7FBB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324" w:type="dxa"/>
            <w:vAlign w:val="center"/>
          </w:tcPr>
          <w:p w14:paraId="7D1D11FF" w14:textId="77777777" w:rsidR="0035112A" w:rsidRPr="0001568A" w:rsidRDefault="0035112A" w:rsidP="00BE7FBB">
            <w:pPr>
              <w:spacing w:after="0"/>
              <w:ind w:left="-108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224 000 000</w:t>
            </w:r>
          </w:p>
        </w:tc>
        <w:tc>
          <w:tcPr>
            <w:tcW w:w="1471" w:type="dxa"/>
            <w:vAlign w:val="center"/>
          </w:tcPr>
          <w:p w14:paraId="5F485D18" w14:textId="77777777" w:rsidR="0035112A" w:rsidRPr="0001568A" w:rsidRDefault="0035112A" w:rsidP="00BE7FBB">
            <w:pPr>
              <w:spacing w:after="0"/>
              <w:ind w:left="-64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470" w:type="dxa"/>
            <w:vAlign w:val="center"/>
          </w:tcPr>
          <w:p w14:paraId="76284C7D" w14:textId="77777777" w:rsidR="0035112A" w:rsidRPr="0001568A" w:rsidRDefault="0035112A" w:rsidP="00BE7FBB">
            <w:pPr>
              <w:spacing w:after="0"/>
              <w:ind w:left="-64" w:right="-176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176" w:type="dxa"/>
            <w:vAlign w:val="center"/>
          </w:tcPr>
          <w:p w14:paraId="030B5166" w14:textId="77777777" w:rsidR="0035112A" w:rsidRPr="0001568A" w:rsidRDefault="0035112A" w:rsidP="00BE7FBB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1516" w:type="dxa"/>
            <w:vAlign w:val="center"/>
          </w:tcPr>
          <w:p w14:paraId="643E5E70" w14:textId="77777777" w:rsidR="0035112A" w:rsidRPr="0001568A" w:rsidRDefault="0035112A" w:rsidP="00BE7FBB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</w:tr>
      <w:tr w:rsidR="0035112A" w:rsidRPr="0001568A" w14:paraId="4ECB784B" w14:textId="77777777" w:rsidTr="00BE7FBB">
        <w:trPr>
          <w:trHeight w:val="1372"/>
        </w:trPr>
        <w:tc>
          <w:tcPr>
            <w:tcW w:w="2122" w:type="dxa"/>
          </w:tcPr>
          <w:p w14:paraId="4281AFD7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գործողությունները</w:t>
            </w:r>
          </w:p>
        </w:tc>
        <w:tc>
          <w:tcPr>
            <w:tcW w:w="9355" w:type="dxa"/>
            <w:gridSpan w:val="7"/>
          </w:tcPr>
          <w:p w14:paraId="0443A58C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գործողություններ</w:t>
            </w:r>
          </w:p>
          <w:p w14:paraId="3232A88D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1. 1   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գազատար</w:t>
            </w:r>
            <w:r w:rsidRPr="0001568A">
              <w:rPr>
                <w:rFonts w:ascii="GHEA Grapalat" w:eastAsia="Times New Roman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խողովակների</w:t>
            </w:r>
            <w:r w:rsidRPr="0001568A">
              <w:rPr>
                <w:rFonts w:ascii="GHEA Grapalat" w:eastAsia="Times New Roman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կառուցման</w:t>
            </w:r>
            <w:r w:rsidRPr="0001568A">
              <w:rPr>
                <w:rFonts w:ascii="GHEA Grapalat" w:eastAsia="Times New Roman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աշխատանքներ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իրականացման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համար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անհրաժեշտ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նախագծանախահաշվային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փաստաթղթերի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ձեռքբերում</w:t>
            </w:r>
          </w:p>
          <w:p w14:paraId="5C790801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1.2.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գազատար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խողովակների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տեղափոխում</w:t>
            </w:r>
          </w:p>
          <w:p w14:paraId="2A3505F3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գործողություններ</w:t>
            </w:r>
          </w:p>
          <w:p w14:paraId="4F321138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2.1.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իրականացում</w:t>
            </w:r>
          </w:p>
        </w:tc>
      </w:tr>
      <w:tr w:rsidR="0035112A" w:rsidRPr="0001568A" w14:paraId="39D9F2A5" w14:textId="77777777" w:rsidTr="00BE7FBB">
        <w:trPr>
          <w:trHeight w:val="452"/>
        </w:trPr>
        <w:tc>
          <w:tcPr>
            <w:tcW w:w="2122" w:type="dxa"/>
          </w:tcPr>
          <w:p w14:paraId="6ED2C51D" w14:textId="77777777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4"/>
                <w:lang w:val="hy-AM"/>
              </w:rPr>
              <w:t>բյուջեն</w:t>
            </w:r>
          </w:p>
        </w:tc>
        <w:tc>
          <w:tcPr>
            <w:tcW w:w="9355" w:type="dxa"/>
            <w:gridSpan w:val="7"/>
          </w:tcPr>
          <w:p w14:paraId="26E0CAA5" w14:textId="7B3DAA5A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ծախսեր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2023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թ</w:t>
            </w:r>
            <w:r w:rsidR="00C24F0F" w:rsidRPr="0001568A">
              <w:rPr>
                <w:rFonts w:ascii="GHEA Grapalat" w:hAnsi="Cambria Math" w:cs="Cambria Math"/>
                <w:b/>
                <w:i/>
                <w:sz w:val="18"/>
                <w:szCs w:val="24"/>
                <w:lang w:val="hy-AM"/>
              </w:rPr>
              <w:t>.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>՝</w:t>
            </w:r>
            <w:r w:rsidR="00C24F0F" w:rsidRPr="0001568A">
              <w:rPr>
                <w:rFonts w:ascii="GHEA Grapalat" w:hAnsi="GHEA Grapalat" w:cs="Arial"/>
                <w:b/>
                <w:i/>
                <w:sz w:val="18"/>
                <w:szCs w:val="24"/>
                <w:lang w:val="hy-AM"/>
              </w:rPr>
              <w:t xml:space="preserve"> 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>150</w:t>
            </w:r>
            <w:r w:rsidRPr="0001568A"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  <w:t xml:space="preserve"> 000 000</w:t>
            </w:r>
          </w:p>
          <w:p w14:paraId="18CADF01" w14:textId="7225B060" w:rsidR="0035112A" w:rsidRPr="0001568A" w:rsidRDefault="0035112A" w:rsidP="00BE7FBB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4"/>
                <w:lang w:val="hy-AM"/>
              </w:rPr>
            </w:pPr>
          </w:p>
        </w:tc>
      </w:tr>
    </w:tbl>
    <w:p w14:paraId="772161B0" w14:textId="77777777" w:rsidR="00570458" w:rsidRDefault="00570458" w:rsidP="00F6566B">
      <w:pPr>
        <w:contextualSpacing/>
        <w:jc w:val="center"/>
        <w:rPr>
          <w:rFonts w:ascii="GHEA Grapalat" w:hAnsi="GHEA Grapalat" w:cs="Arial"/>
          <w:b/>
          <w:bCs/>
          <w:sz w:val="18"/>
          <w:szCs w:val="20"/>
          <w:lang w:val="hy-AM"/>
        </w:rPr>
      </w:pPr>
    </w:p>
    <w:p w14:paraId="04EAAECF" w14:textId="709AA10D" w:rsidR="0035112A" w:rsidRPr="0001568A" w:rsidRDefault="0035112A" w:rsidP="00F6566B">
      <w:pPr>
        <w:contextualSpacing/>
        <w:jc w:val="center"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 xml:space="preserve"> Ծ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Ձ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ԹԻՎ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5</w:t>
      </w:r>
    </w:p>
    <w:p w14:paraId="3A40EBAE" w14:textId="77777777" w:rsidR="0035112A" w:rsidRPr="0001568A" w:rsidRDefault="0035112A" w:rsidP="00F6566B">
      <w:pPr>
        <w:contextualSpacing/>
        <w:jc w:val="center"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</w:p>
    <w:p w14:paraId="679E39B1" w14:textId="77777777" w:rsidR="0035112A" w:rsidRPr="0001568A" w:rsidRDefault="0035112A" w:rsidP="00F6566B">
      <w:pPr>
        <w:contextualSpacing/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>«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Ոռոգման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ցանցի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կառուցում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>»</w:t>
      </w:r>
    </w:p>
    <w:p w14:paraId="3C182014" w14:textId="77777777" w:rsidR="0035112A" w:rsidRPr="0001568A" w:rsidRDefault="0035112A" w:rsidP="00F6566B">
      <w:pPr>
        <w:contextualSpacing/>
        <w:jc w:val="center"/>
        <w:rPr>
          <w:rFonts w:ascii="GHEA Grapalat" w:hAnsi="GHEA Grapalat"/>
          <w:b/>
          <w:sz w:val="18"/>
          <w:szCs w:val="20"/>
          <w:vertAlign w:val="superscript"/>
          <w:lang w:val="hy-AM"/>
        </w:rPr>
      </w:pPr>
    </w:p>
    <w:tbl>
      <w:tblPr>
        <w:tblW w:w="1140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93"/>
        <w:gridCol w:w="1275"/>
        <w:gridCol w:w="1276"/>
        <w:gridCol w:w="1418"/>
        <w:gridCol w:w="1417"/>
        <w:gridCol w:w="1134"/>
        <w:gridCol w:w="110"/>
        <w:gridCol w:w="2470"/>
      </w:tblGrid>
      <w:tr w:rsidR="0035112A" w:rsidRPr="0001568A" w14:paraId="515B82E8" w14:textId="77777777" w:rsidTr="00687A10">
        <w:trPr>
          <w:trHeight w:val="420"/>
        </w:trPr>
        <w:tc>
          <w:tcPr>
            <w:tcW w:w="1710" w:type="dxa"/>
            <w:tcBorders>
              <w:right w:val="nil"/>
            </w:tcBorders>
          </w:tcPr>
          <w:p w14:paraId="049384DF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9693" w:type="dxa"/>
            <w:gridSpan w:val="8"/>
            <w:vAlign w:val="center"/>
          </w:tcPr>
          <w:p w14:paraId="2A5D1E2E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Ոռոգման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ցանցի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կառուցում</w:t>
            </w:r>
          </w:p>
        </w:tc>
      </w:tr>
      <w:tr w:rsidR="0035112A" w:rsidRPr="0001568A" w14:paraId="78E3EF4F" w14:textId="77777777" w:rsidTr="00687A10">
        <w:trPr>
          <w:trHeight w:val="195"/>
        </w:trPr>
        <w:tc>
          <w:tcPr>
            <w:tcW w:w="1710" w:type="dxa"/>
            <w:vMerge w:val="restart"/>
          </w:tcPr>
          <w:p w14:paraId="3EB9E0F6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9693" w:type="dxa"/>
            <w:gridSpan w:val="8"/>
            <w:vAlign w:val="center"/>
          </w:tcPr>
          <w:p w14:paraId="7BF81FAB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35112A" w:rsidRPr="0001568A" w14:paraId="27D8D0BD" w14:textId="77777777" w:rsidTr="00687A10">
        <w:trPr>
          <w:trHeight w:val="144"/>
        </w:trPr>
        <w:tc>
          <w:tcPr>
            <w:tcW w:w="1710" w:type="dxa"/>
            <w:vMerge/>
          </w:tcPr>
          <w:p w14:paraId="5B60A435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 w:val="restart"/>
            <w:vAlign w:val="center"/>
          </w:tcPr>
          <w:p w14:paraId="25885E7F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7B9DEE6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275" w:type="dxa"/>
            <w:vAlign w:val="center"/>
          </w:tcPr>
          <w:p w14:paraId="74D09F9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0287558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825" w:type="dxa"/>
            <w:gridSpan w:val="6"/>
            <w:vAlign w:val="center"/>
          </w:tcPr>
          <w:p w14:paraId="1CE8BE4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7E595AE7" w14:textId="77777777" w:rsidTr="00687A10">
        <w:trPr>
          <w:trHeight w:val="144"/>
        </w:trPr>
        <w:tc>
          <w:tcPr>
            <w:tcW w:w="1710" w:type="dxa"/>
            <w:vMerge/>
          </w:tcPr>
          <w:p w14:paraId="43CCA173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/>
            <w:vAlign w:val="center"/>
          </w:tcPr>
          <w:p w14:paraId="1C5A9AD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5AF3BAD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5353D0E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18" w:type="dxa"/>
            <w:vAlign w:val="center"/>
          </w:tcPr>
          <w:p w14:paraId="5181FEFD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17" w:type="dxa"/>
            <w:vAlign w:val="center"/>
          </w:tcPr>
          <w:p w14:paraId="03201E4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134" w:type="dxa"/>
            <w:vAlign w:val="center"/>
          </w:tcPr>
          <w:p w14:paraId="023678FE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580" w:type="dxa"/>
            <w:gridSpan w:val="2"/>
            <w:vAlign w:val="center"/>
          </w:tcPr>
          <w:p w14:paraId="7ECC4AA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1F0487FE" w14:textId="77777777" w:rsidTr="00687A10">
        <w:trPr>
          <w:trHeight w:val="144"/>
        </w:trPr>
        <w:tc>
          <w:tcPr>
            <w:tcW w:w="1710" w:type="dxa"/>
            <w:vMerge/>
          </w:tcPr>
          <w:p w14:paraId="450151E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/>
            <w:vAlign w:val="center"/>
          </w:tcPr>
          <w:p w14:paraId="5EB083E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34C1257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14:paraId="70C6F2F6" w14:textId="77777777" w:rsidR="0035112A" w:rsidRPr="0001568A" w:rsidRDefault="0035112A" w:rsidP="005117FF">
            <w:pPr>
              <w:spacing w:after="0"/>
              <w:ind w:left="-108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1418" w:type="dxa"/>
            <w:vAlign w:val="center"/>
          </w:tcPr>
          <w:p w14:paraId="1B63B211" w14:textId="77777777" w:rsidR="0035112A" w:rsidRPr="0001568A" w:rsidRDefault="0035112A" w:rsidP="005117FF">
            <w:pPr>
              <w:spacing w:after="0"/>
              <w:ind w:left="-64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  <w:tc>
          <w:tcPr>
            <w:tcW w:w="1417" w:type="dxa"/>
            <w:vAlign w:val="center"/>
          </w:tcPr>
          <w:p w14:paraId="5AB302D3" w14:textId="77777777" w:rsidR="0035112A" w:rsidRPr="0001568A" w:rsidRDefault="0035112A" w:rsidP="005117FF">
            <w:pPr>
              <w:spacing w:after="0"/>
              <w:ind w:left="-64" w:right="-176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134" w:type="dxa"/>
            <w:vAlign w:val="center"/>
          </w:tcPr>
          <w:p w14:paraId="208051E3" w14:textId="77777777" w:rsidR="0035112A" w:rsidRPr="0001568A" w:rsidRDefault="0035112A" w:rsidP="005117FF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2580" w:type="dxa"/>
            <w:gridSpan w:val="2"/>
            <w:vAlign w:val="center"/>
          </w:tcPr>
          <w:p w14:paraId="75D24741" w14:textId="77777777" w:rsidR="0035112A" w:rsidRPr="0001568A" w:rsidRDefault="0035112A" w:rsidP="005117FF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</w:tr>
      <w:tr w:rsidR="0035112A" w:rsidRPr="0001568A" w14:paraId="6822BD73" w14:textId="77777777" w:rsidTr="00687A10">
        <w:trPr>
          <w:trHeight w:val="180"/>
        </w:trPr>
        <w:tc>
          <w:tcPr>
            <w:tcW w:w="1710" w:type="dxa"/>
            <w:vMerge w:val="restart"/>
          </w:tcPr>
          <w:p w14:paraId="0BE1ED06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9693" w:type="dxa"/>
            <w:gridSpan w:val="8"/>
          </w:tcPr>
          <w:p w14:paraId="754EB92C" w14:textId="77777777" w:rsidR="0035112A" w:rsidRPr="0001568A" w:rsidRDefault="0035112A" w:rsidP="005117FF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52589884" w14:textId="77777777" w:rsidTr="00687A10">
        <w:trPr>
          <w:trHeight w:val="144"/>
        </w:trPr>
        <w:tc>
          <w:tcPr>
            <w:tcW w:w="1710" w:type="dxa"/>
            <w:vMerge/>
          </w:tcPr>
          <w:p w14:paraId="17CAD758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 w:val="restart"/>
            <w:vAlign w:val="center"/>
          </w:tcPr>
          <w:p w14:paraId="5BB41A64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27655CD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275" w:type="dxa"/>
            <w:vAlign w:val="center"/>
          </w:tcPr>
          <w:p w14:paraId="76A7C79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1DA11F7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825" w:type="dxa"/>
            <w:gridSpan w:val="6"/>
            <w:vAlign w:val="center"/>
          </w:tcPr>
          <w:p w14:paraId="4940B47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7495457E" w14:textId="77777777" w:rsidTr="00687A10">
        <w:trPr>
          <w:trHeight w:val="144"/>
        </w:trPr>
        <w:tc>
          <w:tcPr>
            <w:tcW w:w="1710" w:type="dxa"/>
            <w:vMerge/>
          </w:tcPr>
          <w:p w14:paraId="2BDFE4E2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/>
            <w:vAlign w:val="center"/>
          </w:tcPr>
          <w:p w14:paraId="475C7F4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428BA414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02227294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18" w:type="dxa"/>
            <w:vAlign w:val="center"/>
          </w:tcPr>
          <w:p w14:paraId="7E924D0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17" w:type="dxa"/>
            <w:vAlign w:val="center"/>
          </w:tcPr>
          <w:p w14:paraId="4DA2581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134" w:type="dxa"/>
            <w:vAlign w:val="center"/>
          </w:tcPr>
          <w:p w14:paraId="681A6B01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580" w:type="dxa"/>
            <w:gridSpan w:val="2"/>
            <w:vAlign w:val="center"/>
          </w:tcPr>
          <w:p w14:paraId="588800D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32BD2111" w14:textId="77777777" w:rsidTr="00687A10">
        <w:trPr>
          <w:trHeight w:val="144"/>
        </w:trPr>
        <w:tc>
          <w:tcPr>
            <w:tcW w:w="1710" w:type="dxa"/>
            <w:vMerge/>
          </w:tcPr>
          <w:p w14:paraId="1D97E99D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/>
            <w:vAlign w:val="center"/>
          </w:tcPr>
          <w:p w14:paraId="67E9E2CE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12AEF09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5C4FF4EB" w14:textId="77777777" w:rsidR="0035112A" w:rsidRPr="0001568A" w:rsidRDefault="0035112A" w:rsidP="005117FF">
            <w:pPr>
              <w:spacing w:after="0"/>
              <w:ind w:left="-108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1418" w:type="dxa"/>
            <w:vAlign w:val="center"/>
          </w:tcPr>
          <w:p w14:paraId="0273BA16" w14:textId="77777777" w:rsidR="0035112A" w:rsidRPr="0001568A" w:rsidRDefault="0035112A" w:rsidP="005117FF">
            <w:pPr>
              <w:spacing w:after="0"/>
              <w:ind w:left="-64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  <w:tc>
          <w:tcPr>
            <w:tcW w:w="1417" w:type="dxa"/>
            <w:vAlign w:val="center"/>
          </w:tcPr>
          <w:p w14:paraId="2CB681E2" w14:textId="77777777" w:rsidR="0035112A" w:rsidRPr="0001568A" w:rsidRDefault="0035112A" w:rsidP="005117FF">
            <w:pPr>
              <w:spacing w:after="0"/>
              <w:ind w:left="-64" w:right="-176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134" w:type="dxa"/>
            <w:vAlign w:val="center"/>
          </w:tcPr>
          <w:p w14:paraId="70A1952A" w14:textId="77777777" w:rsidR="0035112A" w:rsidRPr="0001568A" w:rsidRDefault="0035112A" w:rsidP="005117FF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2580" w:type="dxa"/>
            <w:gridSpan w:val="2"/>
            <w:vAlign w:val="center"/>
          </w:tcPr>
          <w:p w14:paraId="01E469D7" w14:textId="77777777" w:rsidR="0035112A" w:rsidRPr="0001568A" w:rsidRDefault="0035112A" w:rsidP="005117FF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</w:tr>
      <w:tr w:rsidR="0035112A" w:rsidRPr="0001568A" w14:paraId="08A95B6B" w14:textId="77777777" w:rsidTr="00687A10">
        <w:trPr>
          <w:trHeight w:val="144"/>
        </w:trPr>
        <w:tc>
          <w:tcPr>
            <w:tcW w:w="1710" w:type="dxa"/>
            <w:vMerge/>
          </w:tcPr>
          <w:p w14:paraId="1CAA595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93" w:type="dxa"/>
            <w:gridSpan w:val="8"/>
          </w:tcPr>
          <w:p w14:paraId="4E32A9CF" w14:textId="77777777" w:rsidR="0035112A" w:rsidRPr="0001568A" w:rsidRDefault="0035112A" w:rsidP="005117FF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65EC983B" w14:textId="77777777" w:rsidTr="00687A10">
        <w:trPr>
          <w:trHeight w:val="144"/>
        </w:trPr>
        <w:tc>
          <w:tcPr>
            <w:tcW w:w="1710" w:type="dxa"/>
            <w:vMerge/>
          </w:tcPr>
          <w:p w14:paraId="6424DCF4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 w:val="restart"/>
            <w:vAlign w:val="center"/>
          </w:tcPr>
          <w:p w14:paraId="753D689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4FE31F0F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275" w:type="dxa"/>
            <w:vAlign w:val="center"/>
          </w:tcPr>
          <w:p w14:paraId="572B5BFD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3574D51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825" w:type="dxa"/>
            <w:gridSpan w:val="6"/>
            <w:vAlign w:val="center"/>
          </w:tcPr>
          <w:p w14:paraId="5E1EFD6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61E35E0C" w14:textId="77777777" w:rsidTr="00687A10">
        <w:trPr>
          <w:trHeight w:val="144"/>
        </w:trPr>
        <w:tc>
          <w:tcPr>
            <w:tcW w:w="1710" w:type="dxa"/>
            <w:vMerge/>
          </w:tcPr>
          <w:p w14:paraId="40990FA3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/>
            <w:vAlign w:val="center"/>
          </w:tcPr>
          <w:p w14:paraId="4AF9B1E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682A2AD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34BAE1C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18" w:type="dxa"/>
            <w:vAlign w:val="center"/>
          </w:tcPr>
          <w:p w14:paraId="0074A7C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17" w:type="dxa"/>
            <w:vAlign w:val="center"/>
          </w:tcPr>
          <w:p w14:paraId="165522E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44" w:type="dxa"/>
            <w:gridSpan w:val="2"/>
            <w:vAlign w:val="center"/>
          </w:tcPr>
          <w:p w14:paraId="5B28FF2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470" w:type="dxa"/>
            <w:vAlign w:val="center"/>
          </w:tcPr>
          <w:p w14:paraId="4ED1CE4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17FAA3C5" w14:textId="77777777" w:rsidTr="00687A10">
        <w:trPr>
          <w:trHeight w:val="144"/>
        </w:trPr>
        <w:tc>
          <w:tcPr>
            <w:tcW w:w="1710" w:type="dxa"/>
            <w:vMerge/>
          </w:tcPr>
          <w:p w14:paraId="6A9BCD8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93" w:type="dxa"/>
            <w:vMerge/>
            <w:vAlign w:val="center"/>
          </w:tcPr>
          <w:p w14:paraId="76294FDE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29E9F9F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1026B453" w14:textId="77777777" w:rsidR="0035112A" w:rsidRPr="0001568A" w:rsidRDefault="0035112A" w:rsidP="005117FF">
            <w:pPr>
              <w:spacing w:after="0"/>
              <w:ind w:left="-108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1418" w:type="dxa"/>
            <w:vAlign w:val="center"/>
          </w:tcPr>
          <w:p w14:paraId="37E08DD9" w14:textId="77777777" w:rsidR="0035112A" w:rsidRPr="0001568A" w:rsidRDefault="0035112A" w:rsidP="005117FF">
            <w:pPr>
              <w:spacing w:after="0"/>
              <w:ind w:left="-64" w:right="-152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  <w:tc>
          <w:tcPr>
            <w:tcW w:w="1417" w:type="dxa"/>
            <w:vAlign w:val="center"/>
          </w:tcPr>
          <w:p w14:paraId="3CAE926D" w14:textId="77777777" w:rsidR="0035112A" w:rsidRPr="0001568A" w:rsidRDefault="0035112A" w:rsidP="005117FF">
            <w:pPr>
              <w:spacing w:after="0"/>
              <w:ind w:left="-64" w:right="-176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244" w:type="dxa"/>
            <w:gridSpan w:val="2"/>
            <w:vAlign w:val="center"/>
          </w:tcPr>
          <w:p w14:paraId="10343C36" w14:textId="77777777" w:rsidR="0035112A" w:rsidRPr="0001568A" w:rsidRDefault="0035112A" w:rsidP="005117FF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2470" w:type="dxa"/>
            <w:vAlign w:val="center"/>
          </w:tcPr>
          <w:p w14:paraId="3EF6AA93" w14:textId="77777777" w:rsidR="0035112A" w:rsidRPr="0001568A" w:rsidRDefault="0035112A" w:rsidP="005117FF">
            <w:pPr>
              <w:spacing w:after="0"/>
              <w:ind w:left="-108" w:righ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</w:tr>
      <w:tr w:rsidR="0035112A" w:rsidRPr="0001568A" w14:paraId="444D6DF4" w14:textId="77777777" w:rsidTr="00687A10">
        <w:trPr>
          <w:trHeight w:val="1275"/>
        </w:trPr>
        <w:tc>
          <w:tcPr>
            <w:tcW w:w="1710" w:type="dxa"/>
          </w:tcPr>
          <w:p w14:paraId="0569724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lastRenderedPageBreak/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գործողությունները</w:t>
            </w:r>
          </w:p>
        </w:tc>
        <w:tc>
          <w:tcPr>
            <w:tcW w:w="9693" w:type="dxa"/>
            <w:gridSpan w:val="8"/>
          </w:tcPr>
          <w:p w14:paraId="395263CA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գործողություններ</w:t>
            </w:r>
          </w:p>
          <w:p w14:paraId="28CB0D3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1. 1   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գազատար</w:t>
            </w:r>
            <w:r w:rsidRPr="0001568A">
              <w:rPr>
                <w:rFonts w:ascii="GHEA Grapalat" w:eastAsia="Times New Roman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խողովակների</w:t>
            </w:r>
            <w:r w:rsidRPr="0001568A">
              <w:rPr>
                <w:rFonts w:ascii="GHEA Grapalat" w:eastAsia="Times New Roman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կառուցման</w:t>
            </w:r>
            <w:r w:rsidRPr="0001568A">
              <w:rPr>
                <w:rFonts w:ascii="GHEA Grapalat" w:eastAsia="Times New Roman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sz w:val="18"/>
                <w:szCs w:val="20"/>
                <w:lang w:val="hy-AM"/>
              </w:rPr>
              <w:t>աշխատանքներ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իրականացման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համար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անհրաժեշտ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նախագծանախահաշվային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փաստաթղթերի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ձեռքբերում</w:t>
            </w:r>
          </w:p>
          <w:p w14:paraId="10C769E7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1.2.  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գազատար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խողովակների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տեղափոխում</w:t>
            </w:r>
          </w:p>
          <w:p w14:paraId="4D3671BF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գործողություններ</w:t>
            </w:r>
          </w:p>
          <w:p w14:paraId="3CB69A62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2.1.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իրականացում</w:t>
            </w:r>
          </w:p>
        </w:tc>
      </w:tr>
      <w:tr w:rsidR="0035112A" w:rsidRPr="0001568A" w14:paraId="25C91E89" w14:textId="77777777" w:rsidTr="00687A10">
        <w:trPr>
          <w:trHeight w:val="703"/>
        </w:trPr>
        <w:tc>
          <w:tcPr>
            <w:tcW w:w="1710" w:type="dxa"/>
          </w:tcPr>
          <w:p w14:paraId="69800700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բյուջեն</w:t>
            </w:r>
          </w:p>
        </w:tc>
        <w:tc>
          <w:tcPr>
            <w:tcW w:w="9693" w:type="dxa"/>
            <w:gridSpan w:val="8"/>
          </w:tcPr>
          <w:p w14:paraId="6F997146" w14:textId="1FF09DB1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ծախսեր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2023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թ</w:t>
            </w:r>
            <w:r w:rsidRPr="0001568A">
              <w:rPr>
                <w:rFonts w:ascii="GHEA Grapalat" w:hAnsi="Cambria Math" w:cs="Cambria Math"/>
                <w:b/>
                <w:i/>
                <w:sz w:val="18"/>
                <w:szCs w:val="20"/>
                <w:lang w:val="hy-AM"/>
              </w:rPr>
              <w:t>․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՝</w:t>
            </w:r>
            <w:r w:rsidR="00F6566B"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 xml:space="preserve"> </w:t>
            </w:r>
            <w:r w:rsidR="00F86AEE"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000 000</w:t>
            </w:r>
          </w:p>
          <w:p w14:paraId="6C9B884F" w14:textId="498488D3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</w:p>
        </w:tc>
      </w:tr>
    </w:tbl>
    <w:p w14:paraId="56240068" w14:textId="77777777" w:rsidR="0035112A" w:rsidRPr="0001568A" w:rsidRDefault="0035112A" w:rsidP="005117FF">
      <w:pPr>
        <w:contextualSpacing/>
        <w:jc w:val="center"/>
        <w:rPr>
          <w:rFonts w:ascii="GHEA Grapalat" w:hAnsi="GHEA Grapalat" w:cs="Arial"/>
          <w:b/>
          <w:bCs/>
          <w:sz w:val="18"/>
          <w:szCs w:val="20"/>
          <w:lang w:val="hy-AM"/>
        </w:rPr>
      </w:pPr>
    </w:p>
    <w:p w14:paraId="3E307B29" w14:textId="77777777" w:rsidR="0035112A" w:rsidRPr="0001568A" w:rsidRDefault="0035112A" w:rsidP="005117FF">
      <w:pPr>
        <w:contextualSpacing/>
        <w:jc w:val="center"/>
        <w:rPr>
          <w:rFonts w:ascii="GHEA Grapalat" w:hAnsi="GHEA Grapalat" w:cs="Arial"/>
          <w:b/>
          <w:bCs/>
          <w:sz w:val="18"/>
          <w:szCs w:val="20"/>
          <w:lang w:val="hy-AM"/>
        </w:rPr>
      </w:pPr>
    </w:p>
    <w:p w14:paraId="64F1A484" w14:textId="77777777" w:rsidR="0035112A" w:rsidRPr="0001568A" w:rsidRDefault="0035112A" w:rsidP="002E2C6E">
      <w:pPr>
        <w:spacing w:line="360" w:lineRule="auto"/>
        <w:contextualSpacing/>
        <w:jc w:val="center"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 xml:space="preserve"> Ծ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Ձ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ԹԻՎ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6</w:t>
      </w:r>
    </w:p>
    <w:p w14:paraId="254146E1" w14:textId="77777777" w:rsidR="0035112A" w:rsidRPr="0001568A" w:rsidRDefault="0035112A" w:rsidP="0035112A">
      <w:pPr>
        <w:spacing w:line="360" w:lineRule="auto"/>
        <w:contextualSpacing/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>«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Փողոցային</w:t>
      </w:r>
      <w:r w:rsidRPr="0001568A">
        <w:rPr>
          <w:rFonts w:ascii="GHEA Grapalat" w:hAnsi="GHEA Grapalat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լուսավորության</w:t>
      </w:r>
      <w:r w:rsidRPr="0001568A">
        <w:rPr>
          <w:rFonts w:ascii="GHEA Grapalat" w:hAnsi="GHEA Grapalat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ցանցի</w:t>
      </w:r>
      <w:r w:rsidRPr="0001568A">
        <w:rPr>
          <w:rFonts w:ascii="GHEA Grapalat" w:hAnsi="GHEA Grapalat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ընդլայնում</w:t>
      </w:r>
      <w:r w:rsidRPr="0001568A">
        <w:rPr>
          <w:rFonts w:ascii="GHEA Grapalat" w:hAnsi="GHEA Grapalat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>»</w:t>
      </w:r>
    </w:p>
    <w:p w14:paraId="5448E0EE" w14:textId="77777777" w:rsidR="0035112A" w:rsidRPr="0001568A" w:rsidRDefault="0035112A" w:rsidP="0035112A">
      <w:pPr>
        <w:spacing w:line="360" w:lineRule="auto"/>
        <w:contextualSpacing/>
        <w:rPr>
          <w:rFonts w:ascii="GHEA Grapalat" w:hAnsi="GHEA Grapalat"/>
          <w:b/>
          <w:sz w:val="18"/>
          <w:szCs w:val="20"/>
          <w:vertAlign w:val="superscript"/>
          <w:lang w:val="hy-AM"/>
        </w:rPr>
      </w:pPr>
    </w:p>
    <w:tbl>
      <w:tblPr>
        <w:tblW w:w="1140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968"/>
        <w:gridCol w:w="1276"/>
        <w:gridCol w:w="1418"/>
        <w:gridCol w:w="1417"/>
        <w:gridCol w:w="1276"/>
        <w:gridCol w:w="2438"/>
      </w:tblGrid>
      <w:tr w:rsidR="0035112A" w:rsidRPr="0001568A" w14:paraId="5555B68F" w14:textId="77777777" w:rsidTr="00687A10">
        <w:trPr>
          <w:trHeight w:val="1223"/>
        </w:trPr>
        <w:tc>
          <w:tcPr>
            <w:tcW w:w="1620" w:type="dxa"/>
            <w:tcBorders>
              <w:right w:val="nil"/>
            </w:tcBorders>
          </w:tcPr>
          <w:p w14:paraId="0AE9F756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9783" w:type="dxa"/>
            <w:gridSpan w:val="7"/>
            <w:vAlign w:val="center"/>
          </w:tcPr>
          <w:p w14:paraId="4CC24EC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Փողոցային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լուսավորության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ցանցի</w:t>
            </w:r>
          </w:p>
        </w:tc>
      </w:tr>
      <w:tr w:rsidR="0035112A" w:rsidRPr="0001568A" w14:paraId="5CC08AFF" w14:textId="77777777" w:rsidTr="00687A10">
        <w:trPr>
          <w:trHeight w:val="196"/>
        </w:trPr>
        <w:tc>
          <w:tcPr>
            <w:tcW w:w="1620" w:type="dxa"/>
            <w:vMerge w:val="restart"/>
          </w:tcPr>
          <w:p w14:paraId="54496C9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1FD85C4A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9783" w:type="dxa"/>
            <w:gridSpan w:val="7"/>
          </w:tcPr>
          <w:p w14:paraId="4A593E8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35112A" w:rsidRPr="0001568A" w14:paraId="1DFE68AF" w14:textId="77777777" w:rsidTr="00687A10">
        <w:trPr>
          <w:trHeight w:val="145"/>
        </w:trPr>
        <w:tc>
          <w:tcPr>
            <w:tcW w:w="1620" w:type="dxa"/>
            <w:vMerge/>
          </w:tcPr>
          <w:p w14:paraId="61A13D30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01B55181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2404670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968" w:type="dxa"/>
          </w:tcPr>
          <w:p w14:paraId="57F154FB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6055FF11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825" w:type="dxa"/>
            <w:gridSpan w:val="5"/>
          </w:tcPr>
          <w:p w14:paraId="5E271FDE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72C1D459" w14:textId="77777777" w:rsidTr="00687A10">
        <w:trPr>
          <w:trHeight w:val="145"/>
        </w:trPr>
        <w:tc>
          <w:tcPr>
            <w:tcW w:w="1620" w:type="dxa"/>
            <w:vMerge/>
          </w:tcPr>
          <w:p w14:paraId="4402BDAB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/>
          </w:tcPr>
          <w:p w14:paraId="3833168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</w:tcPr>
          <w:p w14:paraId="1AF3DE82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8ABF42D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18" w:type="dxa"/>
          </w:tcPr>
          <w:p w14:paraId="17C318C0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17" w:type="dxa"/>
          </w:tcPr>
          <w:p w14:paraId="32992C4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3944984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438" w:type="dxa"/>
          </w:tcPr>
          <w:p w14:paraId="1792B8A2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5B7E2573" w14:textId="77777777" w:rsidTr="00687A10">
        <w:trPr>
          <w:trHeight w:val="145"/>
        </w:trPr>
        <w:tc>
          <w:tcPr>
            <w:tcW w:w="1620" w:type="dxa"/>
            <w:vMerge/>
          </w:tcPr>
          <w:p w14:paraId="10FC4EB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/>
          </w:tcPr>
          <w:p w14:paraId="3A63DFF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</w:tcPr>
          <w:p w14:paraId="24934C9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1EDF221" w14:textId="77777777" w:rsidR="0035112A" w:rsidRPr="0001568A" w:rsidRDefault="0035112A" w:rsidP="005117FF">
            <w:pPr>
              <w:spacing w:after="0"/>
              <w:ind w:lef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1418" w:type="dxa"/>
          </w:tcPr>
          <w:p w14:paraId="606EBB72" w14:textId="77777777" w:rsidR="0035112A" w:rsidRPr="0001568A" w:rsidRDefault="0035112A" w:rsidP="005117FF">
            <w:pPr>
              <w:spacing w:after="0"/>
              <w:ind w:right="-152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417" w:type="dxa"/>
          </w:tcPr>
          <w:p w14:paraId="1319EDFE" w14:textId="77777777" w:rsidR="0035112A" w:rsidRPr="0001568A" w:rsidRDefault="0035112A" w:rsidP="005117FF">
            <w:pPr>
              <w:spacing w:after="0"/>
              <w:ind w:left="-64" w:right="-176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250 000 000</w:t>
            </w:r>
          </w:p>
        </w:tc>
        <w:tc>
          <w:tcPr>
            <w:tcW w:w="1276" w:type="dxa"/>
          </w:tcPr>
          <w:p w14:paraId="64CBDA20" w14:textId="77777777" w:rsidR="0035112A" w:rsidRPr="0001568A" w:rsidRDefault="0035112A" w:rsidP="005117FF">
            <w:pPr>
              <w:spacing w:after="0"/>
              <w:ind w:right="-153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300 000 000</w:t>
            </w:r>
          </w:p>
        </w:tc>
        <w:tc>
          <w:tcPr>
            <w:tcW w:w="2438" w:type="dxa"/>
          </w:tcPr>
          <w:p w14:paraId="7B7BE7F2" w14:textId="77777777" w:rsidR="0035112A" w:rsidRPr="0001568A" w:rsidRDefault="0035112A" w:rsidP="005117FF">
            <w:pPr>
              <w:spacing w:after="0"/>
              <w:ind w:right="-108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</w:tr>
      <w:tr w:rsidR="0035112A" w:rsidRPr="0001568A" w14:paraId="254600D0" w14:textId="77777777" w:rsidTr="00687A10">
        <w:trPr>
          <w:trHeight w:val="226"/>
        </w:trPr>
        <w:tc>
          <w:tcPr>
            <w:tcW w:w="1620" w:type="dxa"/>
            <w:vMerge w:val="restart"/>
          </w:tcPr>
          <w:p w14:paraId="116F9468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9783" w:type="dxa"/>
            <w:gridSpan w:val="7"/>
          </w:tcPr>
          <w:p w14:paraId="009D1547" w14:textId="77777777" w:rsidR="0035112A" w:rsidRPr="0001568A" w:rsidRDefault="0035112A" w:rsidP="005117F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47C2DD5B" w14:textId="77777777" w:rsidTr="00687A10">
        <w:trPr>
          <w:trHeight w:val="145"/>
        </w:trPr>
        <w:tc>
          <w:tcPr>
            <w:tcW w:w="1620" w:type="dxa"/>
            <w:vMerge/>
          </w:tcPr>
          <w:p w14:paraId="0999F200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 w:val="restart"/>
          </w:tcPr>
          <w:p w14:paraId="71E59F15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1114F03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968" w:type="dxa"/>
          </w:tcPr>
          <w:p w14:paraId="6B50285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7D28CB4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825" w:type="dxa"/>
            <w:gridSpan w:val="5"/>
          </w:tcPr>
          <w:p w14:paraId="210B40D5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1A14341B" w14:textId="77777777" w:rsidTr="00687A10">
        <w:trPr>
          <w:trHeight w:val="145"/>
        </w:trPr>
        <w:tc>
          <w:tcPr>
            <w:tcW w:w="1620" w:type="dxa"/>
            <w:vMerge/>
          </w:tcPr>
          <w:p w14:paraId="19B2CBD2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/>
          </w:tcPr>
          <w:p w14:paraId="7B41F002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</w:tcPr>
          <w:p w14:paraId="2BA169D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6A65891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18" w:type="dxa"/>
          </w:tcPr>
          <w:p w14:paraId="5449DF9F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17" w:type="dxa"/>
          </w:tcPr>
          <w:p w14:paraId="3114B88B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02F887E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438" w:type="dxa"/>
          </w:tcPr>
          <w:p w14:paraId="1382C034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5EFD769D" w14:textId="77777777" w:rsidTr="00687A10">
        <w:trPr>
          <w:trHeight w:val="145"/>
        </w:trPr>
        <w:tc>
          <w:tcPr>
            <w:tcW w:w="1620" w:type="dxa"/>
            <w:vMerge/>
          </w:tcPr>
          <w:p w14:paraId="141FB68B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/>
          </w:tcPr>
          <w:p w14:paraId="1FAAB7F5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</w:tcPr>
          <w:p w14:paraId="735FF41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323F823" w14:textId="77777777" w:rsidR="0035112A" w:rsidRPr="0001568A" w:rsidRDefault="0035112A" w:rsidP="005117FF">
            <w:pPr>
              <w:spacing w:after="0"/>
              <w:ind w:lef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1418" w:type="dxa"/>
          </w:tcPr>
          <w:p w14:paraId="55F33234" w14:textId="77777777" w:rsidR="0035112A" w:rsidRPr="0001568A" w:rsidRDefault="0035112A" w:rsidP="005117FF">
            <w:pPr>
              <w:spacing w:after="0"/>
              <w:ind w:right="-152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417" w:type="dxa"/>
          </w:tcPr>
          <w:p w14:paraId="6DD9C669" w14:textId="77777777" w:rsidR="0035112A" w:rsidRPr="0001568A" w:rsidRDefault="0035112A" w:rsidP="005117FF">
            <w:pPr>
              <w:spacing w:after="0"/>
              <w:ind w:left="-64" w:right="-176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70 000 000</w:t>
            </w:r>
          </w:p>
        </w:tc>
        <w:tc>
          <w:tcPr>
            <w:tcW w:w="1276" w:type="dxa"/>
          </w:tcPr>
          <w:p w14:paraId="569D9BF6" w14:textId="77777777" w:rsidR="0035112A" w:rsidRPr="0001568A" w:rsidRDefault="0035112A" w:rsidP="005117FF">
            <w:pPr>
              <w:spacing w:after="0"/>
              <w:ind w:right="-153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2438" w:type="dxa"/>
          </w:tcPr>
          <w:p w14:paraId="777502E8" w14:textId="77777777" w:rsidR="0035112A" w:rsidRPr="0001568A" w:rsidRDefault="0035112A" w:rsidP="005117FF">
            <w:pPr>
              <w:spacing w:after="0"/>
              <w:ind w:right="-108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</w:tr>
      <w:tr w:rsidR="0035112A" w:rsidRPr="0001568A" w14:paraId="4E658283" w14:textId="77777777" w:rsidTr="00687A10">
        <w:trPr>
          <w:trHeight w:val="145"/>
        </w:trPr>
        <w:tc>
          <w:tcPr>
            <w:tcW w:w="1620" w:type="dxa"/>
            <w:vMerge/>
          </w:tcPr>
          <w:p w14:paraId="3CBC5A7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783" w:type="dxa"/>
            <w:gridSpan w:val="7"/>
          </w:tcPr>
          <w:p w14:paraId="20E6B975" w14:textId="77777777" w:rsidR="0035112A" w:rsidRPr="0001568A" w:rsidRDefault="0035112A" w:rsidP="005117FF">
            <w:pPr>
              <w:pStyle w:val="ListParagraph"/>
              <w:numPr>
                <w:ilvl w:val="0"/>
                <w:numId w:val="40"/>
              </w:numPr>
              <w:spacing w:after="0"/>
              <w:ind w:left="357" w:firstLine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62F3F700" w14:textId="77777777" w:rsidTr="00687A10">
        <w:trPr>
          <w:trHeight w:val="145"/>
        </w:trPr>
        <w:tc>
          <w:tcPr>
            <w:tcW w:w="1620" w:type="dxa"/>
            <w:vMerge/>
          </w:tcPr>
          <w:p w14:paraId="274CC09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 w:val="restart"/>
          </w:tcPr>
          <w:p w14:paraId="46855B5D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050ED7F4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968" w:type="dxa"/>
          </w:tcPr>
          <w:p w14:paraId="257F64F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2351097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825" w:type="dxa"/>
            <w:gridSpan w:val="5"/>
          </w:tcPr>
          <w:p w14:paraId="76E5A4E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0F358FBF" w14:textId="77777777" w:rsidTr="00687A10">
        <w:trPr>
          <w:trHeight w:val="145"/>
        </w:trPr>
        <w:tc>
          <w:tcPr>
            <w:tcW w:w="1620" w:type="dxa"/>
            <w:vMerge/>
          </w:tcPr>
          <w:p w14:paraId="4457A71F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/>
          </w:tcPr>
          <w:p w14:paraId="71B32E38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</w:tcPr>
          <w:p w14:paraId="02011202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E1C8D5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418" w:type="dxa"/>
          </w:tcPr>
          <w:p w14:paraId="28677923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417" w:type="dxa"/>
          </w:tcPr>
          <w:p w14:paraId="249EEA31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7F8B0F4C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438" w:type="dxa"/>
          </w:tcPr>
          <w:p w14:paraId="14D6CAF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729A1DB1" w14:textId="77777777" w:rsidTr="00687A10">
        <w:trPr>
          <w:trHeight w:val="145"/>
        </w:trPr>
        <w:tc>
          <w:tcPr>
            <w:tcW w:w="1620" w:type="dxa"/>
            <w:vMerge/>
          </w:tcPr>
          <w:p w14:paraId="14D84B56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Merge/>
          </w:tcPr>
          <w:p w14:paraId="48CED784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68" w:type="dxa"/>
          </w:tcPr>
          <w:p w14:paraId="422EC26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6E51FB9" w14:textId="77777777" w:rsidR="0035112A" w:rsidRPr="0001568A" w:rsidRDefault="0035112A" w:rsidP="005117FF">
            <w:pPr>
              <w:spacing w:after="0"/>
              <w:ind w:left="-108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1418" w:type="dxa"/>
          </w:tcPr>
          <w:p w14:paraId="6EFEAD0F" w14:textId="77777777" w:rsidR="0035112A" w:rsidRPr="0001568A" w:rsidRDefault="0035112A" w:rsidP="005117FF">
            <w:pPr>
              <w:spacing w:after="0"/>
              <w:ind w:right="-152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417" w:type="dxa"/>
          </w:tcPr>
          <w:p w14:paraId="3B4202C6" w14:textId="77777777" w:rsidR="0035112A" w:rsidRPr="0001568A" w:rsidRDefault="0035112A" w:rsidP="005117FF">
            <w:pPr>
              <w:spacing w:after="0"/>
              <w:ind w:left="-64" w:right="-176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70 000 000</w:t>
            </w:r>
          </w:p>
        </w:tc>
        <w:tc>
          <w:tcPr>
            <w:tcW w:w="1276" w:type="dxa"/>
          </w:tcPr>
          <w:p w14:paraId="6E71362D" w14:textId="77777777" w:rsidR="0035112A" w:rsidRPr="0001568A" w:rsidRDefault="0035112A" w:rsidP="005117FF">
            <w:pPr>
              <w:spacing w:after="0"/>
              <w:ind w:right="-153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2438" w:type="dxa"/>
          </w:tcPr>
          <w:p w14:paraId="08384ACC" w14:textId="77777777" w:rsidR="0035112A" w:rsidRPr="0001568A" w:rsidRDefault="0035112A" w:rsidP="005117FF">
            <w:pPr>
              <w:spacing w:after="0"/>
              <w:ind w:right="-108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</w:tr>
      <w:tr w:rsidR="0035112A" w:rsidRPr="0001568A" w14:paraId="575FF6D9" w14:textId="77777777" w:rsidTr="00687A10">
        <w:trPr>
          <w:trHeight w:val="1265"/>
        </w:trPr>
        <w:tc>
          <w:tcPr>
            <w:tcW w:w="1620" w:type="dxa"/>
          </w:tcPr>
          <w:p w14:paraId="1D72083D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գործողությունները</w:t>
            </w:r>
          </w:p>
        </w:tc>
        <w:tc>
          <w:tcPr>
            <w:tcW w:w="9783" w:type="dxa"/>
            <w:gridSpan w:val="7"/>
          </w:tcPr>
          <w:p w14:paraId="3AB2C63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գործողություններ</w:t>
            </w:r>
          </w:p>
          <w:p w14:paraId="776B9681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1. 1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նյութերի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ձեռք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բերում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</w:p>
          <w:p w14:paraId="7579C13B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1.2.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տեխնիկայի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վարձակալում</w:t>
            </w:r>
          </w:p>
          <w:p w14:paraId="5AF6E3B3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գործողություններ</w:t>
            </w:r>
          </w:p>
          <w:p w14:paraId="4C8A4030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2.1.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տեխնիկայի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փորձարկում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</w:p>
          <w:p w14:paraId="6ECD5C6F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2.2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իրականացում</w:t>
            </w:r>
          </w:p>
        </w:tc>
      </w:tr>
      <w:tr w:rsidR="0035112A" w:rsidRPr="0001568A" w14:paraId="2CBAF384" w14:textId="77777777" w:rsidTr="00687A10">
        <w:trPr>
          <w:trHeight w:val="758"/>
        </w:trPr>
        <w:tc>
          <w:tcPr>
            <w:tcW w:w="1620" w:type="dxa"/>
          </w:tcPr>
          <w:p w14:paraId="178DCBA9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բյուջեն</w:t>
            </w:r>
          </w:p>
        </w:tc>
        <w:tc>
          <w:tcPr>
            <w:tcW w:w="9783" w:type="dxa"/>
            <w:gridSpan w:val="7"/>
          </w:tcPr>
          <w:p w14:paraId="35CACA4B" w14:textId="27A38C10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ծախսեր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2023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թ</w:t>
            </w:r>
            <w:r w:rsidRPr="0001568A">
              <w:rPr>
                <w:rFonts w:ascii="GHEA Grapalat" w:hAnsi="Cambria Math" w:cs="Cambria Math"/>
                <w:b/>
                <w:i/>
                <w:sz w:val="18"/>
                <w:szCs w:val="20"/>
                <w:lang w:val="hy-AM"/>
              </w:rPr>
              <w:t>․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՝</w:t>
            </w:r>
            <w:r w:rsidR="00F86AEE"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50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000 000</w:t>
            </w:r>
          </w:p>
          <w:p w14:paraId="3FBF660E" w14:textId="119380D8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</w:p>
        </w:tc>
      </w:tr>
      <w:tr w:rsidR="0035112A" w:rsidRPr="0001568A" w14:paraId="5F8853EF" w14:textId="77777777" w:rsidTr="00687A10">
        <w:trPr>
          <w:trHeight w:val="422"/>
        </w:trPr>
        <w:tc>
          <w:tcPr>
            <w:tcW w:w="1620" w:type="dxa"/>
          </w:tcPr>
          <w:p w14:paraId="1B1CCCEC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իրականացման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համար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անհրաժեշտ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այլ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ռեսուրսներ</w:t>
            </w:r>
          </w:p>
        </w:tc>
        <w:tc>
          <w:tcPr>
            <w:tcW w:w="9783" w:type="dxa"/>
            <w:gridSpan w:val="7"/>
          </w:tcPr>
          <w:p w14:paraId="3AEE358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Աշխատուժ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,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նյութեր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տեխնիկա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</w:p>
        </w:tc>
      </w:tr>
      <w:tr w:rsidR="0035112A" w:rsidRPr="00570458" w14:paraId="427553BE" w14:textId="77777777" w:rsidTr="00687A10">
        <w:trPr>
          <w:trHeight w:val="422"/>
        </w:trPr>
        <w:tc>
          <w:tcPr>
            <w:tcW w:w="1620" w:type="dxa"/>
          </w:tcPr>
          <w:p w14:paraId="0C08D424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ռիսկերը</w:t>
            </w:r>
          </w:p>
        </w:tc>
        <w:tc>
          <w:tcPr>
            <w:tcW w:w="9783" w:type="dxa"/>
            <w:gridSpan w:val="7"/>
          </w:tcPr>
          <w:p w14:paraId="49BF1429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Ներհամայնքային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ճանապարհները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բնակավայրային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ճանապարհները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ունեն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մասնակի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վերանորոգման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պահպանման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կարիք</w:t>
            </w:r>
          </w:p>
        </w:tc>
      </w:tr>
      <w:tr w:rsidR="0035112A" w:rsidRPr="00570458" w14:paraId="7C39874C" w14:textId="77777777" w:rsidTr="00687A10">
        <w:trPr>
          <w:trHeight w:val="305"/>
        </w:trPr>
        <w:tc>
          <w:tcPr>
            <w:tcW w:w="1620" w:type="dxa"/>
          </w:tcPr>
          <w:p w14:paraId="2A1A7A9D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lastRenderedPageBreak/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շահառուները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9783" w:type="dxa"/>
            <w:gridSpan w:val="7"/>
          </w:tcPr>
          <w:p w14:paraId="54DEA3AA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Փարաքար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/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համայնք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/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համայնքի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բնակիչներ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/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բնակավայրերի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բնակիչներ</w:t>
            </w:r>
          </w:p>
        </w:tc>
      </w:tr>
      <w:tr w:rsidR="0035112A" w:rsidRPr="0001568A" w14:paraId="0E976F69" w14:textId="77777777" w:rsidTr="00687A10">
        <w:trPr>
          <w:trHeight w:val="211"/>
        </w:trPr>
        <w:tc>
          <w:tcPr>
            <w:tcW w:w="1620" w:type="dxa"/>
          </w:tcPr>
          <w:p w14:paraId="460866F2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սկիզբ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ավարտ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9783" w:type="dxa"/>
            <w:gridSpan w:val="7"/>
            <w:vAlign w:val="center"/>
          </w:tcPr>
          <w:p w14:paraId="4B6220F7" w14:textId="77777777" w:rsidR="0035112A" w:rsidRPr="0001568A" w:rsidRDefault="0035112A" w:rsidP="005117FF">
            <w:pPr>
              <w:spacing w:after="0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>2022-2026</w:t>
            </w:r>
            <w:r w:rsidRPr="0001568A">
              <w:rPr>
                <w:rFonts w:ascii="GHEA Grapalat" w:hAnsi="GHEA Grapalat" w:cs="Arial"/>
                <w:b/>
                <w:i/>
                <w:sz w:val="18"/>
                <w:szCs w:val="20"/>
                <w:lang w:val="hy-AM"/>
              </w:rPr>
              <w:t>թթ</w:t>
            </w:r>
          </w:p>
        </w:tc>
      </w:tr>
      <w:tr w:rsidR="0035112A" w:rsidRPr="00570458" w14:paraId="613B8921" w14:textId="77777777" w:rsidTr="00687A10">
        <w:trPr>
          <w:trHeight w:val="424"/>
        </w:trPr>
        <w:tc>
          <w:tcPr>
            <w:tcW w:w="1620" w:type="dxa"/>
          </w:tcPr>
          <w:p w14:paraId="6299D427" w14:textId="77777777" w:rsidR="0035112A" w:rsidRPr="0001568A" w:rsidRDefault="0035112A" w:rsidP="005117FF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համառոտ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նկարագրություն</w:t>
            </w:r>
          </w:p>
        </w:tc>
        <w:tc>
          <w:tcPr>
            <w:tcW w:w="9783" w:type="dxa"/>
            <w:gridSpan w:val="7"/>
          </w:tcPr>
          <w:p w14:paraId="426CC12C" w14:textId="77777777" w:rsidR="0035112A" w:rsidRPr="0001568A" w:rsidRDefault="0035112A" w:rsidP="005117FF">
            <w:pPr>
              <w:spacing w:after="0"/>
              <w:contextualSpacing/>
              <w:jc w:val="both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Լուսավորության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ցանցի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ընդլայնումը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կնպաստի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գյուղի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բնակիչների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տեղաշարժին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և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նրանց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ավտոմեքենաների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անվտանգ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Arial"/>
                <w:b/>
                <w:i/>
                <w:iCs/>
                <w:sz w:val="18"/>
                <w:szCs w:val="20"/>
                <w:lang w:val="hy-AM"/>
              </w:rPr>
              <w:t>երթևեկությանը</w:t>
            </w:r>
            <w:r w:rsidRPr="0001568A">
              <w:rPr>
                <w:rFonts w:ascii="GHEA Grapalat" w:eastAsia="Times New Roman" w:hAnsi="GHEA Grapalat"/>
                <w:b/>
                <w:i/>
                <w:iCs/>
                <w:sz w:val="18"/>
                <w:szCs w:val="20"/>
                <w:lang w:val="hy-AM"/>
              </w:rPr>
              <w:t>:</w:t>
            </w:r>
          </w:p>
        </w:tc>
      </w:tr>
    </w:tbl>
    <w:p w14:paraId="44089027" w14:textId="77777777" w:rsidR="0035112A" w:rsidRPr="0001568A" w:rsidRDefault="0035112A" w:rsidP="005117FF">
      <w:pPr>
        <w:contextualSpacing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</w:p>
    <w:p w14:paraId="0C8ADDEB" w14:textId="77777777" w:rsidR="002E2C6E" w:rsidRPr="0001568A" w:rsidRDefault="002E2C6E" w:rsidP="005117FF">
      <w:pPr>
        <w:contextualSpacing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</w:p>
    <w:p w14:paraId="4DC8667D" w14:textId="5E92A6CD" w:rsidR="0035112A" w:rsidRPr="0001568A" w:rsidRDefault="0035112A" w:rsidP="002E2C6E">
      <w:pPr>
        <w:spacing w:line="360" w:lineRule="auto"/>
        <w:contextualSpacing/>
        <w:jc w:val="center"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 xml:space="preserve"> Ծ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Ձ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ԹԻՎ</w:t>
      </w:r>
      <w:r w:rsidR="003F2ACC"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 xml:space="preserve">  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>7</w:t>
      </w:r>
    </w:p>
    <w:p w14:paraId="1C10A593" w14:textId="77777777" w:rsidR="0035112A" w:rsidRPr="0001568A" w:rsidRDefault="0035112A" w:rsidP="0035112A">
      <w:pPr>
        <w:spacing w:line="360" w:lineRule="auto"/>
        <w:contextualSpacing/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>«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ԲՈՒԺԱՄԲՈՒԼԱՏՈՐԻԱՆԵՐԻ</w:t>
      </w:r>
      <w:r w:rsidRPr="0001568A">
        <w:rPr>
          <w:rFonts w:ascii="GHEA Grapalat" w:hAnsi="GHEA Grapalat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ՎԵՐԱՆՈՐՈԳՈՒՄ</w:t>
      </w:r>
      <w:r w:rsidRPr="0001568A">
        <w:rPr>
          <w:rFonts w:ascii="GHEA Grapalat" w:hAnsi="GHEA Grapalat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ԵՎ</w:t>
      </w:r>
      <w:r w:rsidRPr="0001568A">
        <w:rPr>
          <w:rFonts w:ascii="GHEA Grapalat" w:hAnsi="GHEA Grapalat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ՎԵՐԱԶԻՆՈՒՄ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>»</w:t>
      </w:r>
    </w:p>
    <w:tbl>
      <w:tblPr>
        <w:tblpPr w:leftFromText="180" w:rightFromText="180" w:vertAnchor="text" w:horzAnchor="page" w:tblpX="462" w:tblpY="202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805"/>
        <w:gridCol w:w="1276"/>
        <w:gridCol w:w="1275"/>
        <w:gridCol w:w="1276"/>
        <w:gridCol w:w="1276"/>
        <w:gridCol w:w="1276"/>
        <w:gridCol w:w="2013"/>
      </w:tblGrid>
      <w:tr w:rsidR="0035112A" w:rsidRPr="0001568A" w14:paraId="56082223" w14:textId="77777777" w:rsidTr="00687A10">
        <w:trPr>
          <w:trHeight w:val="412"/>
        </w:trPr>
        <w:tc>
          <w:tcPr>
            <w:tcW w:w="2286" w:type="dxa"/>
            <w:tcBorders>
              <w:right w:val="nil"/>
            </w:tcBorders>
          </w:tcPr>
          <w:p w14:paraId="45ACBBEA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9197" w:type="dxa"/>
            <w:gridSpan w:val="7"/>
            <w:vAlign w:val="center"/>
          </w:tcPr>
          <w:p w14:paraId="0EB1CCB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ԲՈՒԺԱՄԲՈՒԼԱՏՈՐԻԱՆԵՐԻ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ՎԵՐԱՆՈՐՈԳՈՒՄ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ԵՎ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ՎԵՐԱԶԻՆՈՒՄ</w:t>
            </w:r>
          </w:p>
        </w:tc>
      </w:tr>
      <w:tr w:rsidR="0035112A" w:rsidRPr="0001568A" w14:paraId="25DA3E49" w14:textId="77777777" w:rsidTr="00687A10">
        <w:trPr>
          <w:trHeight w:val="206"/>
        </w:trPr>
        <w:tc>
          <w:tcPr>
            <w:tcW w:w="2286" w:type="dxa"/>
            <w:vMerge w:val="restart"/>
          </w:tcPr>
          <w:p w14:paraId="11126A64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9197" w:type="dxa"/>
            <w:gridSpan w:val="7"/>
          </w:tcPr>
          <w:p w14:paraId="0A88315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35112A" w:rsidRPr="0001568A" w14:paraId="28288432" w14:textId="77777777" w:rsidTr="00687A10">
        <w:trPr>
          <w:trHeight w:val="141"/>
        </w:trPr>
        <w:tc>
          <w:tcPr>
            <w:tcW w:w="2286" w:type="dxa"/>
            <w:vMerge/>
          </w:tcPr>
          <w:p w14:paraId="4094424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 w:val="restart"/>
          </w:tcPr>
          <w:p w14:paraId="12BF4369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4E89CDAA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276" w:type="dxa"/>
          </w:tcPr>
          <w:p w14:paraId="17A3C748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0120C47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16" w:type="dxa"/>
            <w:gridSpan w:val="5"/>
          </w:tcPr>
          <w:p w14:paraId="611CC7C4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57434610" w14:textId="77777777" w:rsidTr="00687A10">
        <w:trPr>
          <w:trHeight w:val="141"/>
        </w:trPr>
        <w:tc>
          <w:tcPr>
            <w:tcW w:w="2286" w:type="dxa"/>
            <w:vMerge/>
          </w:tcPr>
          <w:p w14:paraId="356436E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/>
          </w:tcPr>
          <w:p w14:paraId="6099F88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0DDF517F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4B46267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276" w:type="dxa"/>
          </w:tcPr>
          <w:p w14:paraId="5D3D847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276" w:type="dxa"/>
          </w:tcPr>
          <w:p w14:paraId="1C0F5A5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140898CA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013" w:type="dxa"/>
          </w:tcPr>
          <w:p w14:paraId="28DA3C2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207168BE" w14:textId="77777777" w:rsidTr="00687A10">
        <w:trPr>
          <w:trHeight w:val="141"/>
        </w:trPr>
        <w:tc>
          <w:tcPr>
            <w:tcW w:w="2286" w:type="dxa"/>
            <w:vMerge/>
          </w:tcPr>
          <w:p w14:paraId="4AE3CB19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/>
          </w:tcPr>
          <w:p w14:paraId="1FF35E84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67DBF0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3116378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1276" w:type="dxa"/>
          </w:tcPr>
          <w:p w14:paraId="3C5DE50E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  <w:tc>
          <w:tcPr>
            <w:tcW w:w="1276" w:type="dxa"/>
          </w:tcPr>
          <w:p w14:paraId="792912D7" w14:textId="77777777" w:rsidR="0035112A" w:rsidRPr="0001568A" w:rsidRDefault="0035112A" w:rsidP="00687A10">
            <w:pPr>
              <w:spacing w:after="0"/>
              <w:ind w:left="-67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276" w:type="dxa"/>
          </w:tcPr>
          <w:p w14:paraId="37C4AA42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2013" w:type="dxa"/>
          </w:tcPr>
          <w:p w14:paraId="0EC46C0A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</w:tr>
      <w:tr w:rsidR="0035112A" w:rsidRPr="0001568A" w14:paraId="62EFA5E9" w14:textId="77777777" w:rsidTr="00687A10">
        <w:trPr>
          <w:trHeight w:val="250"/>
        </w:trPr>
        <w:tc>
          <w:tcPr>
            <w:tcW w:w="2286" w:type="dxa"/>
            <w:vMerge w:val="restart"/>
          </w:tcPr>
          <w:p w14:paraId="39CC01D6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9197" w:type="dxa"/>
            <w:gridSpan w:val="7"/>
          </w:tcPr>
          <w:p w14:paraId="626F4D26" w14:textId="77777777" w:rsidR="0035112A" w:rsidRPr="0001568A" w:rsidRDefault="0035112A" w:rsidP="00687A10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5034E3E0" w14:textId="77777777" w:rsidTr="00687A10">
        <w:trPr>
          <w:trHeight w:val="141"/>
        </w:trPr>
        <w:tc>
          <w:tcPr>
            <w:tcW w:w="2286" w:type="dxa"/>
            <w:vMerge/>
          </w:tcPr>
          <w:p w14:paraId="1EBCC63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 w:val="restart"/>
          </w:tcPr>
          <w:p w14:paraId="4B0C2AE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2CD5D4DA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276" w:type="dxa"/>
          </w:tcPr>
          <w:p w14:paraId="2253843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7904F837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16" w:type="dxa"/>
            <w:gridSpan w:val="5"/>
          </w:tcPr>
          <w:p w14:paraId="4EB350F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6F656D1E" w14:textId="77777777" w:rsidTr="00687A10">
        <w:trPr>
          <w:trHeight w:val="141"/>
        </w:trPr>
        <w:tc>
          <w:tcPr>
            <w:tcW w:w="2286" w:type="dxa"/>
            <w:vMerge/>
          </w:tcPr>
          <w:p w14:paraId="1816D64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/>
          </w:tcPr>
          <w:p w14:paraId="3F281E37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011C007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2A49CE7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276" w:type="dxa"/>
          </w:tcPr>
          <w:p w14:paraId="6C815AE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276" w:type="dxa"/>
          </w:tcPr>
          <w:p w14:paraId="398A434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0844B35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013" w:type="dxa"/>
          </w:tcPr>
          <w:p w14:paraId="4EA01C2B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044E570F" w14:textId="77777777" w:rsidTr="00687A10">
        <w:trPr>
          <w:trHeight w:val="141"/>
        </w:trPr>
        <w:tc>
          <w:tcPr>
            <w:tcW w:w="2286" w:type="dxa"/>
            <w:vMerge/>
          </w:tcPr>
          <w:p w14:paraId="21180D6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/>
          </w:tcPr>
          <w:p w14:paraId="32C6619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F9B84EB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0C47371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1276" w:type="dxa"/>
          </w:tcPr>
          <w:p w14:paraId="231A243C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  <w:tc>
          <w:tcPr>
            <w:tcW w:w="1276" w:type="dxa"/>
          </w:tcPr>
          <w:p w14:paraId="3CECDD53" w14:textId="77777777" w:rsidR="0035112A" w:rsidRPr="0001568A" w:rsidRDefault="0035112A" w:rsidP="00687A10">
            <w:pPr>
              <w:spacing w:after="0"/>
              <w:ind w:left="-67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276" w:type="dxa"/>
          </w:tcPr>
          <w:p w14:paraId="65F39696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2013" w:type="dxa"/>
          </w:tcPr>
          <w:p w14:paraId="4CE4E5BD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</w:tr>
      <w:tr w:rsidR="0035112A" w:rsidRPr="0001568A" w14:paraId="199E1DAA" w14:textId="77777777" w:rsidTr="00687A10">
        <w:trPr>
          <w:trHeight w:val="141"/>
        </w:trPr>
        <w:tc>
          <w:tcPr>
            <w:tcW w:w="2286" w:type="dxa"/>
            <w:vMerge/>
          </w:tcPr>
          <w:p w14:paraId="4C6E944B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197" w:type="dxa"/>
            <w:gridSpan w:val="7"/>
          </w:tcPr>
          <w:p w14:paraId="493BE3C7" w14:textId="77777777" w:rsidR="0035112A" w:rsidRPr="0001568A" w:rsidRDefault="0035112A" w:rsidP="00687A10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38D7F176" w14:textId="77777777" w:rsidTr="00687A10">
        <w:trPr>
          <w:trHeight w:val="141"/>
        </w:trPr>
        <w:tc>
          <w:tcPr>
            <w:tcW w:w="2286" w:type="dxa"/>
            <w:vMerge/>
          </w:tcPr>
          <w:p w14:paraId="61E4CA7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 w:val="restart"/>
          </w:tcPr>
          <w:p w14:paraId="21380A8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7DF99C7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276" w:type="dxa"/>
          </w:tcPr>
          <w:p w14:paraId="6BF44184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14825F77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7116" w:type="dxa"/>
            <w:gridSpan w:val="5"/>
          </w:tcPr>
          <w:p w14:paraId="68950B1B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58C1FEE5" w14:textId="77777777" w:rsidTr="00687A10">
        <w:trPr>
          <w:trHeight w:val="141"/>
        </w:trPr>
        <w:tc>
          <w:tcPr>
            <w:tcW w:w="2286" w:type="dxa"/>
            <w:vMerge/>
          </w:tcPr>
          <w:p w14:paraId="4F570FD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/>
          </w:tcPr>
          <w:p w14:paraId="5A085C8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0DD1F58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4AC4A05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276" w:type="dxa"/>
          </w:tcPr>
          <w:p w14:paraId="74473BAF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276" w:type="dxa"/>
          </w:tcPr>
          <w:p w14:paraId="6BC996D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2FADAAE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2013" w:type="dxa"/>
          </w:tcPr>
          <w:p w14:paraId="34812054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63F3F88A" w14:textId="77777777" w:rsidTr="00687A10">
        <w:trPr>
          <w:trHeight w:val="141"/>
        </w:trPr>
        <w:tc>
          <w:tcPr>
            <w:tcW w:w="2286" w:type="dxa"/>
            <w:vMerge/>
          </w:tcPr>
          <w:p w14:paraId="255C82D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805" w:type="dxa"/>
            <w:vMerge/>
          </w:tcPr>
          <w:p w14:paraId="691532C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6D4AA62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63D4410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1276" w:type="dxa"/>
          </w:tcPr>
          <w:p w14:paraId="60CF0833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350 000 000</w:t>
            </w:r>
          </w:p>
        </w:tc>
        <w:tc>
          <w:tcPr>
            <w:tcW w:w="1276" w:type="dxa"/>
          </w:tcPr>
          <w:p w14:paraId="017A6CE4" w14:textId="77777777" w:rsidR="0035112A" w:rsidRPr="0001568A" w:rsidRDefault="0035112A" w:rsidP="00687A10">
            <w:pPr>
              <w:spacing w:after="0"/>
              <w:ind w:left="-67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5 000 000</w:t>
            </w:r>
          </w:p>
        </w:tc>
        <w:tc>
          <w:tcPr>
            <w:tcW w:w="1276" w:type="dxa"/>
          </w:tcPr>
          <w:p w14:paraId="50B00A91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  <w:tc>
          <w:tcPr>
            <w:tcW w:w="2013" w:type="dxa"/>
          </w:tcPr>
          <w:p w14:paraId="0C924F2C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10 000 000</w:t>
            </w:r>
          </w:p>
        </w:tc>
      </w:tr>
      <w:tr w:rsidR="0035112A" w:rsidRPr="0001568A" w14:paraId="53D2DCA5" w14:textId="77777777" w:rsidTr="00687A10">
        <w:trPr>
          <w:trHeight w:val="1251"/>
        </w:trPr>
        <w:tc>
          <w:tcPr>
            <w:tcW w:w="2286" w:type="dxa"/>
          </w:tcPr>
          <w:p w14:paraId="2192B0C2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գործողությունները</w:t>
            </w:r>
          </w:p>
        </w:tc>
        <w:tc>
          <w:tcPr>
            <w:tcW w:w="9197" w:type="dxa"/>
            <w:gridSpan w:val="7"/>
          </w:tcPr>
          <w:p w14:paraId="1393C82A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</w:t>
            </w:r>
          </w:p>
          <w:p w14:paraId="2772A3E3" w14:textId="77777777" w:rsidR="0035112A" w:rsidRPr="0001568A" w:rsidRDefault="0035112A" w:rsidP="00687A10">
            <w:pPr>
              <w:pStyle w:val="ListParagraph"/>
              <w:numPr>
                <w:ilvl w:val="1"/>
                <w:numId w:val="35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18"/>
                <w:szCs w:val="20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</w:rPr>
              <w:t>նախագծում</w:t>
            </w:r>
            <w:r w:rsidRPr="0001568A">
              <w:rPr>
                <w:rFonts w:ascii="GHEA Grapalat" w:hAnsi="GHEA Grapalat"/>
                <w:b/>
                <w:sz w:val="18"/>
                <w:szCs w:val="20"/>
              </w:rPr>
              <w:t xml:space="preserve"> </w:t>
            </w:r>
          </w:p>
          <w:p w14:paraId="740610E1" w14:textId="77777777" w:rsidR="0035112A" w:rsidRPr="0001568A" w:rsidRDefault="0035112A" w:rsidP="00687A10">
            <w:pPr>
              <w:pStyle w:val="ListParagraph"/>
              <w:numPr>
                <w:ilvl w:val="1"/>
                <w:numId w:val="35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</w:rPr>
              <w:t>նախագծի</w:t>
            </w:r>
            <w:r w:rsidRPr="0001568A">
              <w:rPr>
                <w:rFonts w:ascii="GHEA Grapalat" w:hAnsi="GHEA Grapalat"/>
                <w:b/>
                <w:sz w:val="18"/>
                <w:szCs w:val="20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</w:rPr>
              <w:t>փորձաքննություն</w:t>
            </w:r>
          </w:p>
          <w:p w14:paraId="27C28AA4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գործողություններ</w:t>
            </w:r>
          </w:p>
          <w:p w14:paraId="6D4D75A4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2.1.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շինարարական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նյութերի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ձեռք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բերում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</w:p>
          <w:p w14:paraId="4FA6FA08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2.2.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կատարում</w:t>
            </w:r>
          </w:p>
        </w:tc>
      </w:tr>
      <w:tr w:rsidR="0035112A" w:rsidRPr="0001568A" w14:paraId="4CE3734D" w14:textId="77777777" w:rsidTr="00687A10">
        <w:trPr>
          <w:trHeight w:val="427"/>
        </w:trPr>
        <w:tc>
          <w:tcPr>
            <w:tcW w:w="2286" w:type="dxa"/>
          </w:tcPr>
          <w:p w14:paraId="5B679AAE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բյուջեն</w:t>
            </w:r>
          </w:p>
        </w:tc>
        <w:tc>
          <w:tcPr>
            <w:tcW w:w="9197" w:type="dxa"/>
            <w:gridSpan w:val="7"/>
          </w:tcPr>
          <w:p w14:paraId="30A5DEE7" w14:textId="4B0000EB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ծախսեր</w:t>
            </w:r>
            <w:r w:rsidR="00A238CB"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 2023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</w:t>
            </w:r>
            <w:r w:rsidRPr="0001568A">
              <w:rPr>
                <w:rFonts w:ascii="GHEA Grapalat" w:hAnsi="Cambria Math" w:cs="Cambria Math"/>
                <w:b/>
                <w:sz w:val="18"/>
                <w:szCs w:val="20"/>
                <w:lang w:val="hy-AM"/>
              </w:rPr>
              <w:t>․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՝</w:t>
            </w:r>
            <w:r w:rsidR="00A238CB"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350 </w:t>
            </w:r>
            <w:r w:rsidRPr="0001568A"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  <w:t xml:space="preserve"> 000 000</w:t>
            </w:r>
          </w:p>
          <w:p w14:paraId="666507A7" w14:textId="77C65A0D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</w:tbl>
    <w:p w14:paraId="4CCB1E73" w14:textId="77777777" w:rsidR="0035112A" w:rsidRPr="0001568A" w:rsidRDefault="0035112A" w:rsidP="005117FF">
      <w:pPr>
        <w:contextualSpacing/>
        <w:jc w:val="center"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</w:p>
    <w:p w14:paraId="275BF493" w14:textId="77777777" w:rsidR="00570ED5" w:rsidRPr="0001568A" w:rsidRDefault="00570ED5" w:rsidP="005117FF">
      <w:pPr>
        <w:contextualSpacing/>
        <w:jc w:val="center"/>
        <w:rPr>
          <w:rFonts w:ascii="GHEA Grapalat" w:hAnsi="GHEA Grapalat" w:cs="Arial"/>
          <w:b/>
          <w:bCs/>
          <w:sz w:val="18"/>
          <w:szCs w:val="20"/>
          <w:lang w:val="hy-AM"/>
        </w:rPr>
      </w:pPr>
    </w:p>
    <w:p w14:paraId="0DC27A3B" w14:textId="77777777" w:rsidR="0035112A" w:rsidRPr="0001568A" w:rsidRDefault="0035112A" w:rsidP="0035112A">
      <w:pPr>
        <w:spacing w:line="360" w:lineRule="auto"/>
        <w:contextualSpacing/>
        <w:jc w:val="center"/>
        <w:rPr>
          <w:rFonts w:ascii="GHEA Grapalat" w:hAnsi="GHEA Grapalat" w:cs="ArTarumianMatenagir"/>
          <w:b/>
          <w:bCs/>
          <w:sz w:val="18"/>
          <w:szCs w:val="20"/>
          <w:lang w:val="hy-AM"/>
        </w:rPr>
      </w:pP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Ծ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 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Ձ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Ն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Ա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Գ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Ի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Ր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ԹԻՎ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 xml:space="preserve"> 8</w:t>
      </w:r>
    </w:p>
    <w:p w14:paraId="78D7E034" w14:textId="77777777" w:rsidR="0035112A" w:rsidRPr="0001568A" w:rsidRDefault="0035112A" w:rsidP="0035112A">
      <w:pPr>
        <w:spacing w:line="360" w:lineRule="auto"/>
        <w:contextualSpacing/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>«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Կոյուղագծերի</w:t>
      </w:r>
      <w:r w:rsidRPr="0001568A">
        <w:rPr>
          <w:rFonts w:ascii="GHEA Grapalat" w:hAnsi="GHEA Grapalat"/>
          <w:b/>
          <w:bCs/>
          <w:sz w:val="18"/>
          <w:szCs w:val="20"/>
          <w:lang w:val="hy-AM"/>
        </w:rPr>
        <w:t xml:space="preserve"> </w:t>
      </w:r>
      <w:r w:rsidRPr="0001568A">
        <w:rPr>
          <w:rFonts w:ascii="GHEA Grapalat" w:hAnsi="GHEA Grapalat" w:cs="Arial"/>
          <w:b/>
          <w:bCs/>
          <w:sz w:val="18"/>
          <w:szCs w:val="20"/>
          <w:lang w:val="hy-AM"/>
        </w:rPr>
        <w:t>կառուցում</w:t>
      </w:r>
      <w:r w:rsidRPr="0001568A">
        <w:rPr>
          <w:rFonts w:ascii="GHEA Grapalat" w:hAnsi="GHEA Grapalat" w:cs="ArTarumianMatenagir"/>
          <w:b/>
          <w:bCs/>
          <w:sz w:val="18"/>
          <w:szCs w:val="20"/>
          <w:lang w:val="hy-AM"/>
        </w:rPr>
        <w:t>»</w:t>
      </w:r>
    </w:p>
    <w:tbl>
      <w:tblPr>
        <w:tblpPr w:leftFromText="180" w:rightFromText="180" w:vertAnchor="text" w:horzAnchor="page" w:tblpX="462" w:tblpY="20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900"/>
        <w:gridCol w:w="1170"/>
        <w:gridCol w:w="986"/>
        <w:gridCol w:w="1276"/>
        <w:gridCol w:w="1276"/>
        <w:gridCol w:w="1276"/>
        <w:gridCol w:w="1729"/>
      </w:tblGrid>
      <w:tr w:rsidR="0035112A" w:rsidRPr="0001568A" w14:paraId="68291CD0" w14:textId="77777777" w:rsidTr="00687A10">
        <w:trPr>
          <w:trHeight w:val="412"/>
        </w:trPr>
        <w:tc>
          <w:tcPr>
            <w:tcW w:w="2586" w:type="dxa"/>
            <w:tcBorders>
              <w:right w:val="nil"/>
            </w:tcBorders>
          </w:tcPr>
          <w:p w14:paraId="0CC122A1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Պարտադիր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խնդիր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լուծմանն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է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միտված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ծրագիրը</w:t>
            </w:r>
          </w:p>
        </w:tc>
        <w:tc>
          <w:tcPr>
            <w:tcW w:w="8613" w:type="dxa"/>
            <w:gridSpan w:val="7"/>
            <w:vAlign w:val="center"/>
          </w:tcPr>
          <w:p w14:paraId="685A3827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Կոյուղագծերի</w:t>
            </w:r>
            <w:r w:rsidRPr="0001568A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bCs/>
                <w:sz w:val="18"/>
                <w:szCs w:val="20"/>
                <w:lang w:val="hy-AM"/>
              </w:rPr>
              <w:t>կառուցում</w:t>
            </w:r>
          </w:p>
        </w:tc>
      </w:tr>
      <w:tr w:rsidR="0035112A" w:rsidRPr="0001568A" w14:paraId="0244A08A" w14:textId="77777777" w:rsidTr="00687A10">
        <w:trPr>
          <w:trHeight w:val="206"/>
        </w:trPr>
        <w:tc>
          <w:tcPr>
            <w:tcW w:w="2586" w:type="dxa"/>
            <w:vMerge w:val="restart"/>
          </w:tcPr>
          <w:p w14:paraId="0C433FF1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lastRenderedPageBreak/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անմիջական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նպատակ</w:t>
            </w:r>
          </w:p>
        </w:tc>
        <w:tc>
          <w:tcPr>
            <w:tcW w:w="8613" w:type="dxa"/>
            <w:gridSpan w:val="7"/>
          </w:tcPr>
          <w:p w14:paraId="0AF8B50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35112A" w:rsidRPr="0001568A" w14:paraId="4B65B65A" w14:textId="77777777" w:rsidTr="00687A10">
        <w:trPr>
          <w:trHeight w:val="141"/>
        </w:trPr>
        <w:tc>
          <w:tcPr>
            <w:tcW w:w="2586" w:type="dxa"/>
            <w:vMerge/>
          </w:tcPr>
          <w:p w14:paraId="1DCF71F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00" w:type="dxa"/>
            <w:vMerge w:val="restart"/>
          </w:tcPr>
          <w:p w14:paraId="3A534A6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28592037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170" w:type="dxa"/>
          </w:tcPr>
          <w:p w14:paraId="7E35A19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6A840B5E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543" w:type="dxa"/>
            <w:gridSpan w:val="5"/>
          </w:tcPr>
          <w:p w14:paraId="66B5114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672EF753" w14:textId="77777777" w:rsidTr="00687A10">
        <w:trPr>
          <w:trHeight w:val="141"/>
        </w:trPr>
        <w:tc>
          <w:tcPr>
            <w:tcW w:w="2586" w:type="dxa"/>
            <w:vMerge/>
          </w:tcPr>
          <w:p w14:paraId="18116C7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00" w:type="dxa"/>
            <w:vMerge/>
          </w:tcPr>
          <w:p w14:paraId="6F7A0B68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</w:tcPr>
          <w:p w14:paraId="3814854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86" w:type="dxa"/>
          </w:tcPr>
          <w:p w14:paraId="0648B47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276" w:type="dxa"/>
          </w:tcPr>
          <w:p w14:paraId="2E3F959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276" w:type="dxa"/>
          </w:tcPr>
          <w:p w14:paraId="5859A3D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01EEF92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729" w:type="dxa"/>
          </w:tcPr>
          <w:p w14:paraId="47D8E75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24C264F2" w14:textId="77777777" w:rsidTr="00687A10">
        <w:trPr>
          <w:trHeight w:val="141"/>
        </w:trPr>
        <w:tc>
          <w:tcPr>
            <w:tcW w:w="2586" w:type="dxa"/>
            <w:vMerge/>
          </w:tcPr>
          <w:p w14:paraId="0FD3276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00" w:type="dxa"/>
            <w:vMerge/>
          </w:tcPr>
          <w:p w14:paraId="329ABA9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</w:tcPr>
          <w:p w14:paraId="74F4DA1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86" w:type="dxa"/>
          </w:tcPr>
          <w:p w14:paraId="706091A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1276" w:type="dxa"/>
          </w:tcPr>
          <w:p w14:paraId="43BFBA82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276" w:type="dxa"/>
          </w:tcPr>
          <w:p w14:paraId="2D62F228" w14:textId="77777777" w:rsidR="0035112A" w:rsidRPr="0001568A" w:rsidRDefault="0035112A" w:rsidP="00687A10">
            <w:pPr>
              <w:spacing w:after="0"/>
              <w:ind w:left="-67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1276" w:type="dxa"/>
          </w:tcPr>
          <w:p w14:paraId="47F0B5B5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729" w:type="dxa"/>
          </w:tcPr>
          <w:p w14:paraId="7877BE09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</w:tr>
      <w:tr w:rsidR="0035112A" w:rsidRPr="0001568A" w14:paraId="360D7FC4" w14:textId="77777777" w:rsidTr="00687A10">
        <w:trPr>
          <w:trHeight w:val="250"/>
        </w:trPr>
        <w:tc>
          <w:tcPr>
            <w:tcW w:w="2586" w:type="dxa"/>
            <w:vMerge w:val="restart"/>
          </w:tcPr>
          <w:p w14:paraId="50A74D30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արդյունքներ</w:t>
            </w:r>
          </w:p>
        </w:tc>
        <w:tc>
          <w:tcPr>
            <w:tcW w:w="8613" w:type="dxa"/>
            <w:gridSpan w:val="7"/>
          </w:tcPr>
          <w:p w14:paraId="3D4909E6" w14:textId="77777777" w:rsidR="0035112A" w:rsidRPr="0001568A" w:rsidRDefault="0035112A" w:rsidP="00687A10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35112A" w:rsidRPr="0001568A" w14:paraId="4D78AFEA" w14:textId="77777777" w:rsidTr="00687A10">
        <w:trPr>
          <w:trHeight w:val="141"/>
        </w:trPr>
        <w:tc>
          <w:tcPr>
            <w:tcW w:w="2586" w:type="dxa"/>
            <w:vMerge/>
          </w:tcPr>
          <w:p w14:paraId="3EEB596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00" w:type="dxa"/>
            <w:vMerge w:val="restart"/>
          </w:tcPr>
          <w:p w14:paraId="65D2483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  <w:p w14:paraId="4F28765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նիշներ</w:t>
            </w:r>
          </w:p>
        </w:tc>
        <w:tc>
          <w:tcPr>
            <w:tcW w:w="1170" w:type="dxa"/>
          </w:tcPr>
          <w:p w14:paraId="5E50A8B7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Ելակետային</w:t>
            </w:r>
          </w:p>
          <w:p w14:paraId="57656EC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</w:t>
            </w:r>
          </w:p>
        </w:tc>
        <w:tc>
          <w:tcPr>
            <w:tcW w:w="6543" w:type="dxa"/>
            <w:gridSpan w:val="5"/>
          </w:tcPr>
          <w:p w14:paraId="6957197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արժեքներ</w:t>
            </w:r>
          </w:p>
        </w:tc>
      </w:tr>
      <w:tr w:rsidR="0035112A" w:rsidRPr="0001568A" w14:paraId="04D0E595" w14:textId="77777777" w:rsidTr="00687A10">
        <w:trPr>
          <w:trHeight w:val="141"/>
        </w:trPr>
        <w:tc>
          <w:tcPr>
            <w:tcW w:w="2586" w:type="dxa"/>
            <w:vMerge/>
          </w:tcPr>
          <w:p w14:paraId="2A017B00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00" w:type="dxa"/>
            <w:vMerge/>
          </w:tcPr>
          <w:p w14:paraId="15D8846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</w:tcPr>
          <w:p w14:paraId="2E5CD969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86" w:type="dxa"/>
          </w:tcPr>
          <w:p w14:paraId="3B0D512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2022</w:t>
            </w:r>
          </w:p>
        </w:tc>
        <w:tc>
          <w:tcPr>
            <w:tcW w:w="1276" w:type="dxa"/>
          </w:tcPr>
          <w:p w14:paraId="08EE63D7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2023</w:t>
            </w:r>
          </w:p>
        </w:tc>
        <w:tc>
          <w:tcPr>
            <w:tcW w:w="1276" w:type="dxa"/>
          </w:tcPr>
          <w:p w14:paraId="3C78E474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04E11C9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2025</w:t>
            </w:r>
          </w:p>
        </w:tc>
        <w:tc>
          <w:tcPr>
            <w:tcW w:w="1729" w:type="dxa"/>
          </w:tcPr>
          <w:p w14:paraId="4B11CC2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2026</w:t>
            </w:r>
          </w:p>
        </w:tc>
      </w:tr>
      <w:tr w:rsidR="0035112A" w:rsidRPr="0001568A" w14:paraId="671F70ED" w14:textId="77777777" w:rsidTr="00687A10">
        <w:trPr>
          <w:trHeight w:val="141"/>
        </w:trPr>
        <w:tc>
          <w:tcPr>
            <w:tcW w:w="2586" w:type="dxa"/>
            <w:vMerge/>
          </w:tcPr>
          <w:p w14:paraId="5D04459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00" w:type="dxa"/>
            <w:vMerge/>
          </w:tcPr>
          <w:p w14:paraId="07EDAD9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</w:tcPr>
          <w:p w14:paraId="4429FCA8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986" w:type="dxa"/>
          </w:tcPr>
          <w:p w14:paraId="19CEA1B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20 000 000</w:t>
            </w:r>
          </w:p>
        </w:tc>
        <w:tc>
          <w:tcPr>
            <w:tcW w:w="1276" w:type="dxa"/>
          </w:tcPr>
          <w:p w14:paraId="271E6D14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50 000 000</w:t>
            </w:r>
          </w:p>
        </w:tc>
        <w:tc>
          <w:tcPr>
            <w:tcW w:w="1276" w:type="dxa"/>
          </w:tcPr>
          <w:p w14:paraId="554B6750" w14:textId="77777777" w:rsidR="0035112A" w:rsidRPr="0001568A" w:rsidRDefault="0035112A" w:rsidP="00687A10">
            <w:pPr>
              <w:spacing w:after="0"/>
              <w:ind w:left="-67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100 000 000</w:t>
            </w:r>
          </w:p>
        </w:tc>
        <w:tc>
          <w:tcPr>
            <w:tcW w:w="1276" w:type="dxa"/>
          </w:tcPr>
          <w:p w14:paraId="48C75A1A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150 000 000</w:t>
            </w:r>
          </w:p>
        </w:tc>
        <w:tc>
          <w:tcPr>
            <w:tcW w:w="1729" w:type="dxa"/>
          </w:tcPr>
          <w:p w14:paraId="22D882D2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18"/>
                <w:szCs w:val="20"/>
                <w:lang w:val="hy-AM"/>
              </w:rPr>
              <w:t>200 000 000</w:t>
            </w:r>
          </w:p>
        </w:tc>
      </w:tr>
      <w:tr w:rsidR="0035112A" w:rsidRPr="0001568A" w14:paraId="5D4206A4" w14:textId="77777777" w:rsidTr="00687A10">
        <w:trPr>
          <w:trHeight w:val="141"/>
        </w:trPr>
        <w:tc>
          <w:tcPr>
            <w:tcW w:w="2586" w:type="dxa"/>
            <w:vMerge/>
          </w:tcPr>
          <w:p w14:paraId="3C3C2E9B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613" w:type="dxa"/>
            <w:gridSpan w:val="7"/>
          </w:tcPr>
          <w:p w14:paraId="6BD4C979" w14:textId="77777777" w:rsidR="0035112A" w:rsidRPr="0001568A" w:rsidRDefault="0035112A" w:rsidP="00687A10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5112A" w:rsidRPr="0001568A" w14:paraId="4DC6B23E" w14:textId="77777777" w:rsidTr="00687A10">
        <w:trPr>
          <w:trHeight w:val="141"/>
        </w:trPr>
        <w:tc>
          <w:tcPr>
            <w:tcW w:w="2586" w:type="dxa"/>
            <w:vMerge/>
          </w:tcPr>
          <w:p w14:paraId="490599C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vMerge w:val="restart"/>
          </w:tcPr>
          <w:p w14:paraId="76E8EC63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60C1794A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Ցուցա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նիշներ</w:t>
            </w:r>
          </w:p>
        </w:tc>
        <w:tc>
          <w:tcPr>
            <w:tcW w:w="1170" w:type="dxa"/>
          </w:tcPr>
          <w:p w14:paraId="7956F84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Ելակետային</w:t>
            </w:r>
          </w:p>
          <w:p w14:paraId="18809BCF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արժեք</w:t>
            </w:r>
          </w:p>
        </w:tc>
        <w:tc>
          <w:tcPr>
            <w:tcW w:w="6543" w:type="dxa"/>
            <w:gridSpan w:val="5"/>
          </w:tcPr>
          <w:p w14:paraId="18E6152A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Թիրախային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արժեքներ</w:t>
            </w:r>
          </w:p>
        </w:tc>
      </w:tr>
      <w:tr w:rsidR="0035112A" w:rsidRPr="0001568A" w14:paraId="36183D0D" w14:textId="77777777" w:rsidTr="00687A10">
        <w:trPr>
          <w:trHeight w:val="141"/>
        </w:trPr>
        <w:tc>
          <w:tcPr>
            <w:tcW w:w="2586" w:type="dxa"/>
            <w:vMerge/>
          </w:tcPr>
          <w:p w14:paraId="5AB0C106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vMerge/>
          </w:tcPr>
          <w:p w14:paraId="49E9EE7A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</w:tcPr>
          <w:p w14:paraId="2E6E9C5B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6" w:type="dxa"/>
          </w:tcPr>
          <w:p w14:paraId="6471275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2022</w:t>
            </w:r>
          </w:p>
        </w:tc>
        <w:tc>
          <w:tcPr>
            <w:tcW w:w="1276" w:type="dxa"/>
          </w:tcPr>
          <w:p w14:paraId="63FE73F1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</w:p>
        </w:tc>
        <w:tc>
          <w:tcPr>
            <w:tcW w:w="1276" w:type="dxa"/>
          </w:tcPr>
          <w:p w14:paraId="33B2C7C2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2024</w:t>
            </w:r>
          </w:p>
        </w:tc>
        <w:tc>
          <w:tcPr>
            <w:tcW w:w="1276" w:type="dxa"/>
          </w:tcPr>
          <w:p w14:paraId="6CA623D5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2025</w:t>
            </w:r>
          </w:p>
        </w:tc>
        <w:tc>
          <w:tcPr>
            <w:tcW w:w="1729" w:type="dxa"/>
          </w:tcPr>
          <w:p w14:paraId="3CB991B9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2026</w:t>
            </w:r>
          </w:p>
        </w:tc>
      </w:tr>
      <w:tr w:rsidR="0035112A" w:rsidRPr="0001568A" w14:paraId="51CA4E5D" w14:textId="77777777" w:rsidTr="00687A10">
        <w:trPr>
          <w:trHeight w:val="141"/>
        </w:trPr>
        <w:tc>
          <w:tcPr>
            <w:tcW w:w="2586" w:type="dxa"/>
            <w:vMerge/>
          </w:tcPr>
          <w:p w14:paraId="5AEAE334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vMerge/>
          </w:tcPr>
          <w:p w14:paraId="001B26AC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</w:tcPr>
          <w:p w14:paraId="2CA753BA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86" w:type="dxa"/>
          </w:tcPr>
          <w:p w14:paraId="2A43C5BD" w14:textId="77777777" w:rsidR="0035112A" w:rsidRPr="0001568A" w:rsidRDefault="0035112A" w:rsidP="00687A10">
            <w:pPr>
              <w:spacing w:after="0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20 000 000</w:t>
            </w:r>
          </w:p>
        </w:tc>
        <w:tc>
          <w:tcPr>
            <w:tcW w:w="1276" w:type="dxa"/>
          </w:tcPr>
          <w:p w14:paraId="0505AA3F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50 000 000</w:t>
            </w:r>
          </w:p>
        </w:tc>
        <w:tc>
          <w:tcPr>
            <w:tcW w:w="1276" w:type="dxa"/>
          </w:tcPr>
          <w:p w14:paraId="4560EA69" w14:textId="77777777" w:rsidR="0035112A" w:rsidRPr="0001568A" w:rsidRDefault="0035112A" w:rsidP="00687A10">
            <w:pPr>
              <w:spacing w:after="0"/>
              <w:ind w:left="-67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100 000 000</w:t>
            </w:r>
          </w:p>
        </w:tc>
        <w:tc>
          <w:tcPr>
            <w:tcW w:w="1276" w:type="dxa"/>
          </w:tcPr>
          <w:p w14:paraId="320D8879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150 000 000</w:t>
            </w:r>
          </w:p>
        </w:tc>
        <w:tc>
          <w:tcPr>
            <w:tcW w:w="1729" w:type="dxa"/>
          </w:tcPr>
          <w:p w14:paraId="4C396AFD" w14:textId="77777777" w:rsidR="0035112A" w:rsidRPr="0001568A" w:rsidRDefault="0035112A" w:rsidP="00687A10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200 000 000</w:t>
            </w:r>
          </w:p>
        </w:tc>
      </w:tr>
      <w:tr w:rsidR="0035112A" w:rsidRPr="0001568A" w14:paraId="012E7D56" w14:textId="77777777" w:rsidTr="00687A10">
        <w:trPr>
          <w:trHeight w:val="1251"/>
        </w:trPr>
        <w:tc>
          <w:tcPr>
            <w:tcW w:w="2586" w:type="dxa"/>
          </w:tcPr>
          <w:p w14:paraId="592D398C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հիմնական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գործողությունները</w:t>
            </w:r>
          </w:p>
        </w:tc>
        <w:tc>
          <w:tcPr>
            <w:tcW w:w="8613" w:type="dxa"/>
            <w:gridSpan w:val="7"/>
          </w:tcPr>
          <w:p w14:paraId="3705A20D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1-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ին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գործողություններ</w:t>
            </w:r>
          </w:p>
          <w:p w14:paraId="6E269FAA" w14:textId="77777777" w:rsidR="0035112A" w:rsidRPr="0001568A" w:rsidRDefault="0035112A" w:rsidP="00687A10">
            <w:pPr>
              <w:pStyle w:val="ListParagraph"/>
              <w:numPr>
                <w:ilvl w:val="1"/>
                <w:numId w:val="35"/>
              </w:num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</w:rPr>
              <w:t>նախագծում</w:t>
            </w:r>
            <w:r w:rsidRPr="000156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5AC83FE2" w14:textId="77777777" w:rsidR="0035112A" w:rsidRPr="0001568A" w:rsidRDefault="0035112A" w:rsidP="00687A10">
            <w:pPr>
              <w:pStyle w:val="ListParagraph"/>
              <w:numPr>
                <w:ilvl w:val="1"/>
                <w:numId w:val="35"/>
              </w:num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</w:rPr>
              <w:t>նախագծի</w:t>
            </w:r>
            <w:r w:rsidRPr="000156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</w:rPr>
              <w:t>փորձաքննություն</w:t>
            </w:r>
          </w:p>
          <w:p w14:paraId="4F479625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2-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րդ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միջանկյալ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արդյունքն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ապահովող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գործողություններ</w:t>
            </w:r>
          </w:p>
          <w:p w14:paraId="0857E981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2.1.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շինարարական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նյութերի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ձեռք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բերում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2FA5A818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2.2.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աշխատանքների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կատարում</w:t>
            </w:r>
          </w:p>
        </w:tc>
      </w:tr>
      <w:tr w:rsidR="0035112A" w:rsidRPr="0001568A" w14:paraId="42EFB32E" w14:textId="77777777" w:rsidTr="00687A10">
        <w:trPr>
          <w:trHeight w:val="427"/>
        </w:trPr>
        <w:tc>
          <w:tcPr>
            <w:tcW w:w="2586" w:type="dxa"/>
          </w:tcPr>
          <w:p w14:paraId="6F8AECD5" w14:textId="77777777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Ծրագրի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բյուջեն</w:t>
            </w:r>
          </w:p>
        </w:tc>
        <w:tc>
          <w:tcPr>
            <w:tcW w:w="8613" w:type="dxa"/>
            <w:gridSpan w:val="7"/>
          </w:tcPr>
          <w:p w14:paraId="3FACA81B" w14:textId="295CD45B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Ընթացիկ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ծախսեր</w:t>
            </w:r>
            <w:r w:rsidR="00A238CB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2023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թ՝</w:t>
            </w:r>
            <w:r w:rsidR="00A238CB"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</w:t>
            </w: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0 000 000</w:t>
            </w:r>
          </w:p>
          <w:p w14:paraId="5DB9FB6F" w14:textId="67E85C49" w:rsidR="0035112A" w:rsidRPr="0001568A" w:rsidRDefault="0035112A" w:rsidP="00687A10">
            <w:pPr>
              <w:spacing w:after="0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00B9CE19" w14:textId="77777777" w:rsidR="002E2C6E" w:rsidRPr="0001568A" w:rsidRDefault="002E2C6E" w:rsidP="005117FF">
      <w:pPr>
        <w:contextualSpacing/>
        <w:rPr>
          <w:rFonts w:ascii="GHEA Grapalat" w:hAnsi="GHEA Grapalat" w:cs="ArTarumianMatenagir"/>
          <w:b/>
          <w:bCs/>
          <w:sz w:val="24"/>
          <w:szCs w:val="24"/>
          <w:lang w:val="hy-AM"/>
        </w:rPr>
      </w:pPr>
    </w:p>
    <w:p w14:paraId="1BF7C5D5" w14:textId="77777777" w:rsidR="006E6178" w:rsidRPr="0001568A" w:rsidRDefault="006E6178" w:rsidP="005117FF">
      <w:pPr>
        <w:spacing w:after="0"/>
        <w:ind w:left="1418" w:hanging="1418"/>
        <w:rPr>
          <w:rFonts w:ascii="GHEA Grapalat" w:hAnsi="GHEA Grapalat"/>
          <w:b/>
          <w:lang w:val="hy-AM"/>
        </w:rPr>
      </w:pPr>
      <w:r w:rsidRPr="0001568A">
        <w:rPr>
          <w:rFonts w:ascii="GHEA Grapalat" w:hAnsi="GHEA Grapalat"/>
          <w:b/>
          <w:lang w:val="hy-AM"/>
        </w:rPr>
        <w:t>Աղյուսակ 4</w:t>
      </w:r>
      <w:r w:rsidRPr="0001568A">
        <w:rPr>
          <w:rFonts w:ascii="MS Mincho" w:eastAsia="MS Mincho" w:hAnsi="MS Mincho" w:cs="MS Mincho"/>
          <w:b/>
          <w:lang w:val="hy-AM"/>
        </w:rPr>
        <w:t>․</w:t>
      </w:r>
      <w:r w:rsidRPr="0001568A">
        <w:rPr>
          <w:rFonts w:ascii="GHEA Grapalat" w:hAnsi="GHEA Grapalat"/>
          <w:b/>
          <w:lang w:val="hy-AM"/>
        </w:rPr>
        <w:t>ՏԱՊ-ի ծրագրերը, որոնք ապահովված չեն համապատասխան ֆինանսական միջոցներով</w:t>
      </w:r>
      <w:r w:rsidR="00960830" w:rsidRPr="0001568A">
        <w:rPr>
          <w:rFonts w:ascii="GHEA Grapalat" w:hAnsi="GHEA Grapalat"/>
          <w:b/>
          <w:lang w:val="hy-AM"/>
        </w:rPr>
        <w:t xml:space="preserve"> </w:t>
      </w:r>
    </w:p>
    <w:p w14:paraId="0B6D4CEE" w14:textId="77777777" w:rsidR="006E6178" w:rsidRPr="0001568A" w:rsidRDefault="006E6178" w:rsidP="005117FF">
      <w:pPr>
        <w:spacing w:after="0"/>
        <w:jc w:val="both"/>
        <w:rPr>
          <w:rFonts w:ascii="GHEA Grapalat" w:hAnsi="GHEA Grapalat"/>
          <w:color w:val="FF0000"/>
          <w:sz w:val="12"/>
          <w:szCs w:val="24"/>
          <w:lang w:val="hy-AM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6570"/>
        <w:gridCol w:w="3210"/>
      </w:tblGrid>
      <w:tr w:rsidR="00875ED8" w:rsidRPr="0001568A" w14:paraId="5F62C888" w14:textId="77777777" w:rsidTr="00F6566B">
        <w:trPr>
          <w:cantSplit/>
          <w:trHeight w:val="794"/>
        </w:trPr>
        <w:tc>
          <w:tcPr>
            <w:tcW w:w="565" w:type="dxa"/>
            <w:shd w:val="clear" w:color="auto" w:fill="D9D9D9"/>
            <w:vAlign w:val="center"/>
          </w:tcPr>
          <w:p w14:paraId="7B2D040C" w14:textId="77777777" w:rsidR="00875ED8" w:rsidRPr="0001568A" w:rsidRDefault="00875ED8" w:rsidP="005117FF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570" w:type="dxa"/>
            <w:shd w:val="clear" w:color="auto" w:fill="D9D9D9"/>
            <w:vAlign w:val="center"/>
          </w:tcPr>
          <w:p w14:paraId="09014C67" w14:textId="77777777" w:rsidR="00875ED8" w:rsidRPr="0001568A" w:rsidRDefault="00875ED8" w:rsidP="005117FF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3210" w:type="dxa"/>
            <w:shd w:val="clear" w:color="auto" w:fill="D9D9D9"/>
            <w:vAlign w:val="center"/>
          </w:tcPr>
          <w:p w14:paraId="11DCD1A1" w14:textId="77777777" w:rsidR="00875ED8" w:rsidRPr="0001568A" w:rsidRDefault="00875ED8" w:rsidP="005117FF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E0136E" w:rsidRPr="0001568A" w14:paraId="6FE530C3" w14:textId="77777777" w:rsidTr="00F6566B">
        <w:trPr>
          <w:cantSplit/>
          <w:trHeight w:val="323"/>
        </w:trPr>
        <w:tc>
          <w:tcPr>
            <w:tcW w:w="10345" w:type="dxa"/>
            <w:gridSpan w:val="3"/>
            <w:shd w:val="clear" w:color="auto" w:fill="DEEAF6"/>
            <w:vAlign w:val="center"/>
          </w:tcPr>
          <w:p w14:paraId="6BB3E857" w14:textId="77777777" w:rsidR="00E0136E" w:rsidRPr="0001568A" w:rsidRDefault="00E0136E" w:rsidP="005117FF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D35EEE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875ED8" w:rsidRPr="0001568A" w14:paraId="70EC6E65" w14:textId="77777777" w:rsidTr="00F6566B">
        <w:trPr>
          <w:trHeight w:val="439"/>
        </w:trPr>
        <w:tc>
          <w:tcPr>
            <w:tcW w:w="565" w:type="dxa"/>
            <w:vAlign w:val="center"/>
          </w:tcPr>
          <w:p w14:paraId="468C9D0E" w14:textId="77777777" w:rsidR="00875ED8" w:rsidRPr="0001568A" w:rsidRDefault="00875ED8" w:rsidP="005117F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570" w:type="dxa"/>
            <w:vAlign w:val="center"/>
          </w:tcPr>
          <w:p w14:paraId="1B71F170" w14:textId="77777777" w:rsidR="00875ED8" w:rsidRPr="0001568A" w:rsidRDefault="00275243" w:rsidP="005117F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նոր զբոսայգիների, կանաչ տարածքների հիմնում</w:t>
            </w:r>
          </w:p>
          <w:p w14:paraId="7D4816DF" w14:textId="77777777" w:rsidR="00275243" w:rsidRPr="0001568A" w:rsidRDefault="00275243" w:rsidP="005117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բարեկարգում</w:t>
            </w:r>
          </w:p>
          <w:p w14:paraId="51A26A43" w14:textId="77777777" w:rsidR="00D35EEE" w:rsidRPr="0001568A" w:rsidRDefault="00D35EEE" w:rsidP="005117FF">
            <w:pPr>
              <w:rPr>
                <w:rFonts w:ascii="GHEA Grapalat" w:hAnsi="GHEA Grapalat"/>
                <w:sz w:val="20"/>
                <w:szCs w:val="20"/>
                <w:highlight w:val="green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բնակարանաշինություն </w:t>
            </w:r>
          </w:p>
        </w:tc>
        <w:tc>
          <w:tcPr>
            <w:tcW w:w="3210" w:type="dxa"/>
            <w:vAlign w:val="center"/>
          </w:tcPr>
          <w:p w14:paraId="5ED372EA" w14:textId="77777777" w:rsidR="00536A55" w:rsidRPr="0001568A" w:rsidRDefault="00D35EEE" w:rsidP="005117FF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71DE2" w:rsidRPr="0001568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5243" w:rsidRPr="0001568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2A06C3" w:rsidRPr="0001568A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  <w:r w:rsidR="00275243" w:rsidRPr="0001568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</w:tr>
      <w:tr w:rsidR="00F91D7E" w:rsidRPr="0001568A" w14:paraId="098E2D94" w14:textId="77777777" w:rsidTr="00F6566B">
        <w:trPr>
          <w:trHeight w:val="260"/>
        </w:trPr>
        <w:tc>
          <w:tcPr>
            <w:tcW w:w="7135" w:type="dxa"/>
            <w:gridSpan w:val="2"/>
            <w:shd w:val="clear" w:color="auto" w:fill="FFFFFF" w:themeFill="background1"/>
            <w:vAlign w:val="center"/>
          </w:tcPr>
          <w:p w14:paraId="39540E68" w14:textId="77777777" w:rsidR="00F91D7E" w:rsidRPr="0001568A" w:rsidRDefault="00F91D7E" w:rsidP="005117FF">
            <w:pPr>
              <w:spacing w:after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10" w:type="dxa"/>
            <w:shd w:val="clear" w:color="auto" w:fill="FFFFFF" w:themeFill="background1"/>
            <w:vAlign w:val="center"/>
          </w:tcPr>
          <w:p w14:paraId="68B96D0B" w14:textId="77777777" w:rsidR="00D35EEE" w:rsidRPr="0001568A" w:rsidRDefault="00383048" w:rsidP="005117FF">
            <w:pPr>
              <w:spacing w:after="0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="00275243"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0.000.</w:t>
            </w:r>
            <w:r w:rsidR="002A06C3"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  <w:p w14:paraId="2C9920DB" w14:textId="77777777" w:rsidR="00D35EEE" w:rsidRPr="0001568A" w:rsidRDefault="00D35EEE" w:rsidP="005117FF">
            <w:pPr>
              <w:spacing w:after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0136E" w:rsidRPr="0001568A" w14:paraId="31D96D7A" w14:textId="77777777" w:rsidTr="00F6566B">
        <w:trPr>
          <w:trHeight w:val="350"/>
        </w:trPr>
        <w:tc>
          <w:tcPr>
            <w:tcW w:w="10345" w:type="dxa"/>
            <w:gridSpan w:val="3"/>
            <w:shd w:val="clear" w:color="auto" w:fill="DBE5F1" w:themeFill="accent1" w:themeFillTint="33"/>
            <w:vAlign w:val="center"/>
          </w:tcPr>
          <w:p w14:paraId="2E774D33" w14:textId="77777777" w:rsidR="00E0136E" w:rsidRPr="0001568A" w:rsidRDefault="00E0136E" w:rsidP="005117F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7. Գյուղատնտեսություն</w:t>
            </w:r>
          </w:p>
        </w:tc>
      </w:tr>
      <w:tr w:rsidR="00875ED8" w:rsidRPr="0001568A" w14:paraId="50C86945" w14:textId="77777777" w:rsidTr="00F6566B">
        <w:trPr>
          <w:trHeight w:val="350"/>
        </w:trPr>
        <w:tc>
          <w:tcPr>
            <w:tcW w:w="565" w:type="dxa"/>
            <w:vAlign w:val="center"/>
          </w:tcPr>
          <w:p w14:paraId="7D49B3E3" w14:textId="77777777" w:rsidR="00875ED8" w:rsidRPr="0001568A" w:rsidRDefault="00E0136E" w:rsidP="005117FF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6570" w:type="dxa"/>
            <w:vAlign w:val="center"/>
          </w:tcPr>
          <w:p w14:paraId="0F87121D" w14:textId="77777777" w:rsidR="00275243" w:rsidRPr="0001568A" w:rsidRDefault="00275243" w:rsidP="005117FF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Ջերմոցային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տնտեսության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զարգացում</w:t>
            </w:r>
          </w:p>
          <w:p w14:paraId="4BCEA5BF" w14:textId="77777777" w:rsidR="006369B4" w:rsidRPr="0001568A" w:rsidRDefault="00383048" w:rsidP="005117FF">
            <w:pPr>
              <w:spacing w:after="0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</w:t>
            </w:r>
            <w:r w:rsidR="006369B4" w:rsidRPr="0001568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որ սերնդի կաթիլային համակարգ, հակակարկտային ցանցեր</w:t>
            </w:r>
          </w:p>
        </w:tc>
        <w:tc>
          <w:tcPr>
            <w:tcW w:w="3210" w:type="dxa"/>
            <w:vAlign w:val="center"/>
          </w:tcPr>
          <w:p w14:paraId="51B9679A" w14:textId="77777777" w:rsidR="00875ED8" w:rsidRPr="0001568A" w:rsidRDefault="00971DE2" w:rsidP="005117FF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2A06C3" w:rsidRPr="0001568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275243" w:rsidRPr="0001568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2A06C3" w:rsidRPr="0001568A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  <w:r w:rsidR="00275243" w:rsidRPr="0001568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</w:tr>
      <w:tr w:rsidR="00F91D7E" w:rsidRPr="0001568A" w14:paraId="5EB3EC22" w14:textId="77777777" w:rsidTr="00F6566B">
        <w:trPr>
          <w:trHeight w:val="233"/>
        </w:trPr>
        <w:tc>
          <w:tcPr>
            <w:tcW w:w="7135" w:type="dxa"/>
            <w:gridSpan w:val="2"/>
            <w:shd w:val="clear" w:color="auto" w:fill="FFFFFF" w:themeFill="background1"/>
            <w:vAlign w:val="center"/>
          </w:tcPr>
          <w:p w14:paraId="337B4C3E" w14:textId="77777777" w:rsidR="00F91D7E" w:rsidRPr="0001568A" w:rsidRDefault="00F91D7E" w:rsidP="005117FF">
            <w:pPr>
              <w:spacing w:after="0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10" w:type="dxa"/>
            <w:shd w:val="clear" w:color="auto" w:fill="FFFFFF" w:themeFill="background1"/>
            <w:vAlign w:val="center"/>
          </w:tcPr>
          <w:p w14:paraId="1C28A7A3" w14:textId="77777777" w:rsidR="00F91D7E" w:rsidRPr="0001568A" w:rsidRDefault="002A06C3" w:rsidP="005117FF">
            <w:pPr>
              <w:spacing w:after="0"/>
              <w:jc w:val="righ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25</w:t>
            </w:r>
            <w:r w:rsidR="00275243"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  <w:r w:rsidR="00275243"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00</w:t>
            </w:r>
          </w:p>
        </w:tc>
      </w:tr>
      <w:tr w:rsidR="000961E6" w:rsidRPr="0001568A" w14:paraId="61894280" w14:textId="77777777" w:rsidTr="00F6566B">
        <w:trPr>
          <w:trHeight w:val="233"/>
        </w:trPr>
        <w:tc>
          <w:tcPr>
            <w:tcW w:w="10345" w:type="dxa"/>
            <w:gridSpan w:val="3"/>
            <w:shd w:val="clear" w:color="auto" w:fill="DBE5F1" w:themeFill="accent1" w:themeFillTint="33"/>
            <w:vAlign w:val="center"/>
          </w:tcPr>
          <w:p w14:paraId="3776BEFA" w14:textId="77777777" w:rsidR="000961E6" w:rsidRPr="0001568A" w:rsidRDefault="000961E6" w:rsidP="005117FF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լորտ 10. 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Գործարար միջավայրի բարելավում</w:t>
            </w:r>
            <w:r w:rsidR="00D35EEE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և ձեռնարկատիրության խթանում</w:t>
            </w:r>
          </w:p>
        </w:tc>
      </w:tr>
      <w:tr w:rsidR="003C6578" w:rsidRPr="0001568A" w14:paraId="25AAA4F2" w14:textId="77777777" w:rsidTr="00F6566B">
        <w:trPr>
          <w:trHeight w:val="260"/>
        </w:trPr>
        <w:tc>
          <w:tcPr>
            <w:tcW w:w="565" w:type="dxa"/>
            <w:shd w:val="clear" w:color="auto" w:fill="FFFFFF" w:themeFill="background1"/>
            <w:vAlign w:val="center"/>
          </w:tcPr>
          <w:p w14:paraId="69C925DA" w14:textId="77777777" w:rsidR="003C6578" w:rsidRPr="0001568A" w:rsidRDefault="003C6578" w:rsidP="005117FF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570" w:type="dxa"/>
            <w:shd w:val="clear" w:color="auto" w:fill="FFFFFF" w:themeFill="background1"/>
            <w:vAlign w:val="center"/>
          </w:tcPr>
          <w:p w14:paraId="64BE17FA" w14:textId="77777777" w:rsidR="00275243" w:rsidRPr="0001568A" w:rsidRDefault="00275243" w:rsidP="005117FF">
            <w:pPr>
              <w:pStyle w:val="ListParagraph"/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տուրիզմի կենտրոնի հիմնում</w:t>
            </w:r>
          </w:p>
          <w:p w14:paraId="6BAAAE5B" w14:textId="77777777" w:rsidR="00275243" w:rsidRPr="0001568A" w:rsidRDefault="00275243" w:rsidP="005117FF">
            <w:pPr>
              <w:pStyle w:val="ListParagraph"/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առևտրի մեծ կենտրոնի,մեգամոլի հիմնում</w:t>
            </w:r>
          </w:p>
          <w:p w14:paraId="0DEFBF6A" w14:textId="77777777" w:rsidR="003C6578" w:rsidRPr="0001568A" w:rsidRDefault="003C6578" w:rsidP="005117FF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210" w:type="dxa"/>
            <w:shd w:val="clear" w:color="auto" w:fill="FFFFFF" w:themeFill="background1"/>
            <w:vAlign w:val="center"/>
          </w:tcPr>
          <w:p w14:paraId="418EFDC7" w14:textId="77777777" w:rsidR="003C6578" w:rsidRPr="0001568A" w:rsidRDefault="00971DE2" w:rsidP="005117FF">
            <w:pPr>
              <w:spacing w:after="0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86</w:t>
            </w:r>
            <w:r w:rsidR="00275243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.000.000</w:t>
            </w:r>
          </w:p>
        </w:tc>
      </w:tr>
      <w:tr w:rsidR="00F91D7E" w:rsidRPr="0001568A" w14:paraId="11F0D00D" w14:textId="77777777" w:rsidTr="00F6566B">
        <w:trPr>
          <w:trHeight w:val="260"/>
        </w:trPr>
        <w:tc>
          <w:tcPr>
            <w:tcW w:w="7135" w:type="dxa"/>
            <w:gridSpan w:val="2"/>
            <w:shd w:val="clear" w:color="auto" w:fill="FFFFFF" w:themeFill="background1"/>
            <w:vAlign w:val="center"/>
          </w:tcPr>
          <w:p w14:paraId="1E868FBD" w14:textId="77777777" w:rsidR="00F91D7E" w:rsidRPr="0001568A" w:rsidRDefault="00F91D7E" w:rsidP="005117FF">
            <w:pPr>
              <w:spacing w:after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10" w:type="dxa"/>
            <w:shd w:val="clear" w:color="auto" w:fill="FFFFFF" w:themeFill="background1"/>
            <w:vAlign w:val="center"/>
          </w:tcPr>
          <w:p w14:paraId="2B450580" w14:textId="77777777" w:rsidR="00F91D7E" w:rsidRPr="0001568A" w:rsidRDefault="00971DE2" w:rsidP="005117FF">
            <w:pPr>
              <w:spacing w:after="0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86</w:t>
            </w:r>
            <w:r w:rsidR="00275243"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.000.</w:t>
            </w:r>
            <w:r w:rsidR="002A06C3"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0961E6" w:rsidRPr="0001568A" w14:paraId="2D3222BE" w14:textId="77777777" w:rsidTr="00F6566B">
        <w:trPr>
          <w:trHeight w:val="332"/>
        </w:trPr>
        <w:tc>
          <w:tcPr>
            <w:tcW w:w="10345" w:type="dxa"/>
            <w:gridSpan w:val="3"/>
            <w:shd w:val="clear" w:color="auto" w:fill="DBE5F1" w:themeFill="accent1" w:themeFillTint="33"/>
            <w:vAlign w:val="center"/>
          </w:tcPr>
          <w:p w14:paraId="5E6A4050" w14:textId="77777777" w:rsidR="000961E6" w:rsidRPr="0001568A" w:rsidRDefault="000961E6" w:rsidP="005117F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Զբոսաշրջություն</w:t>
            </w:r>
          </w:p>
        </w:tc>
      </w:tr>
      <w:tr w:rsidR="000961E6" w:rsidRPr="0001568A" w14:paraId="3D17BE89" w14:textId="77777777" w:rsidTr="00F6566B">
        <w:trPr>
          <w:trHeight w:val="377"/>
        </w:trPr>
        <w:tc>
          <w:tcPr>
            <w:tcW w:w="565" w:type="dxa"/>
            <w:vAlign w:val="center"/>
          </w:tcPr>
          <w:p w14:paraId="776B9927" w14:textId="77777777" w:rsidR="000961E6" w:rsidRPr="0001568A" w:rsidRDefault="000961E6" w:rsidP="005117F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6570" w:type="dxa"/>
            <w:vAlign w:val="center"/>
          </w:tcPr>
          <w:p w14:paraId="75DF6DF7" w14:textId="77777777" w:rsidR="000961E6" w:rsidRPr="0001568A" w:rsidRDefault="000961E6" w:rsidP="005117FF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Հանգստի գոտու ստեղծում</w:t>
            </w:r>
            <w:r w:rsidR="00275243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,</w:t>
            </w:r>
            <w:r w:rsidR="00275243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սպորտային համալիրի ստեղծում</w:t>
            </w:r>
          </w:p>
        </w:tc>
        <w:tc>
          <w:tcPr>
            <w:tcW w:w="3210" w:type="dxa"/>
            <w:vAlign w:val="center"/>
          </w:tcPr>
          <w:p w14:paraId="178AA63A" w14:textId="77777777" w:rsidR="000961E6" w:rsidRPr="0001568A" w:rsidRDefault="00971DE2" w:rsidP="005117FF">
            <w:pPr>
              <w:spacing w:after="0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 w:rsidR="00275243" w:rsidRPr="0001568A">
              <w:rPr>
                <w:rFonts w:ascii="GHEA Grapalat" w:hAnsi="GHEA Grapalat"/>
                <w:sz w:val="20"/>
                <w:szCs w:val="20"/>
                <w:lang w:val="hy-AM"/>
              </w:rPr>
              <w:t>.000.</w:t>
            </w:r>
            <w:r w:rsidR="003C6578" w:rsidRPr="0001568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F91D7E" w:rsidRPr="0001568A" w14:paraId="543738C7" w14:textId="77777777" w:rsidTr="00F6566B">
        <w:trPr>
          <w:trHeight w:val="242"/>
        </w:trPr>
        <w:tc>
          <w:tcPr>
            <w:tcW w:w="7135" w:type="dxa"/>
            <w:gridSpan w:val="2"/>
            <w:shd w:val="clear" w:color="auto" w:fill="FFFFFF" w:themeFill="background1"/>
            <w:vAlign w:val="center"/>
          </w:tcPr>
          <w:p w14:paraId="52F561D7" w14:textId="77777777" w:rsidR="00F91D7E" w:rsidRPr="0001568A" w:rsidRDefault="00F91D7E" w:rsidP="005117F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10" w:type="dxa"/>
            <w:shd w:val="clear" w:color="auto" w:fill="FFFFFF" w:themeFill="background1"/>
            <w:vAlign w:val="center"/>
          </w:tcPr>
          <w:p w14:paraId="2AB7474E" w14:textId="77777777" w:rsidR="00F91D7E" w:rsidRPr="0001568A" w:rsidRDefault="00971DE2" w:rsidP="005117FF">
            <w:pPr>
              <w:spacing w:after="0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87</w:t>
            </w:r>
            <w:r w:rsidR="00275243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="003C6578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000.</w:t>
            </w:r>
            <w:r w:rsidR="00275243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</w:t>
            </w:r>
            <w:r w:rsidR="003C6578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</w:tr>
      <w:tr w:rsidR="000961E6" w:rsidRPr="0001568A" w14:paraId="23E950A2" w14:textId="77777777" w:rsidTr="00F6566B">
        <w:tc>
          <w:tcPr>
            <w:tcW w:w="7135" w:type="dxa"/>
            <w:gridSpan w:val="2"/>
            <w:shd w:val="clear" w:color="auto" w:fill="BFBFBF"/>
            <w:vAlign w:val="center"/>
          </w:tcPr>
          <w:p w14:paraId="658A0208" w14:textId="77777777" w:rsidR="000961E6" w:rsidRPr="0001568A" w:rsidRDefault="000961E6" w:rsidP="005117FF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3210" w:type="dxa"/>
            <w:shd w:val="clear" w:color="auto" w:fill="BFBFBF"/>
            <w:vAlign w:val="center"/>
          </w:tcPr>
          <w:p w14:paraId="7A7CE1A4" w14:textId="77777777" w:rsidR="000961E6" w:rsidRPr="0001568A" w:rsidRDefault="000961E6" w:rsidP="005117FF">
            <w:pPr>
              <w:spacing w:after="0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48C71AA9" w14:textId="77777777" w:rsidR="007214FF" w:rsidRPr="0001568A" w:rsidRDefault="007214FF" w:rsidP="005117FF">
      <w:pPr>
        <w:tabs>
          <w:tab w:val="left" w:pos="1198"/>
        </w:tabs>
        <w:rPr>
          <w:rFonts w:ascii="GHEA Grapalat" w:hAnsi="GHEA Grapalat"/>
          <w:color w:val="FF0000"/>
          <w:sz w:val="16"/>
          <w:szCs w:val="16"/>
          <w:lang w:val="hy-AM"/>
        </w:rPr>
        <w:sectPr w:rsidR="007214FF" w:rsidRPr="0001568A" w:rsidSect="003E1867">
          <w:pgSz w:w="12240" w:h="15840"/>
          <w:pgMar w:top="720" w:right="567" w:bottom="680" w:left="1134" w:header="720" w:footer="720" w:gutter="0"/>
          <w:cols w:space="720"/>
          <w:titlePg/>
          <w:docGrid w:linePitch="360"/>
        </w:sectPr>
      </w:pPr>
    </w:p>
    <w:p w14:paraId="1956ADFF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b/>
          <w:lang w:val="hy-AM"/>
        </w:rPr>
      </w:pPr>
      <w:r w:rsidRPr="0001568A">
        <w:rPr>
          <w:rFonts w:ascii="GHEA Grapalat" w:hAnsi="GHEA Grapalat"/>
          <w:b/>
          <w:lang w:val="hy-AM"/>
        </w:rPr>
        <w:lastRenderedPageBreak/>
        <w:t>Աղյուսակ 5</w:t>
      </w:r>
      <w:r w:rsidRPr="0001568A">
        <w:rPr>
          <w:rFonts w:ascii="MS Mincho" w:eastAsia="MS Mincho" w:hAnsi="MS Mincho" w:cs="MS Mincho"/>
          <w:b/>
          <w:lang w:val="hy-AM"/>
        </w:rPr>
        <w:t>․</w:t>
      </w:r>
      <w:r w:rsidRPr="0001568A">
        <w:rPr>
          <w:rFonts w:ascii="GHEA Grapalat" w:hAnsi="GHEA Grapalat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14:paraId="2D5DD8FE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b/>
          <w:color w:val="FF0000"/>
          <w:lang w:val="hy-AM"/>
        </w:rPr>
      </w:pPr>
    </w:p>
    <w:tbl>
      <w:tblPr>
        <w:tblStyle w:val="TableGrid1211"/>
        <w:tblW w:w="14459" w:type="dxa"/>
        <w:tblInd w:w="-5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3749"/>
        <w:gridCol w:w="21"/>
        <w:gridCol w:w="15"/>
        <w:gridCol w:w="2309"/>
        <w:gridCol w:w="2030"/>
        <w:gridCol w:w="1303"/>
        <w:gridCol w:w="2339"/>
      </w:tblGrid>
      <w:tr w:rsidR="006E6178" w:rsidRPr="0001568A" w14:paraId="53385F54" w14:textId="77777777" w:rsidTr="00F6566B">
        <w:trPr>
          <w:cantSplit/>
          <w:trHeight w:val="782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45A5B73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Ամփոփ նկարագիր</w:t>
            </w:r>
          </w:p>
        </w:tc>
        <w:tc>
          <w:tcPr>
            <w:tcW w:w="3785" w:type="dxa"/>
            <w:gridSpan w:val="3"/>
            <w:shd w:val="clear" w:color="auto" w:fill="D9D9D9" w:themeFill="background1" w:themeFillShade="D9"/>
            <w:vAlign w:val="center"/>
          </w:tcPr>
          <w:p w14:paraId="1972EFB8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69632E5F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Տեղեկատվության աղբյուրներ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1CF6EC1F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7CD3388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63ED32E" w14:textId="77777777" w:rsidR="006E6178" w:rsidRPr="0001568A" w:rsidRDefault="006E6178" w:rsidP="006E617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Ռիսկեր</w:t>
            </w:r>
          </w:p>
        </w:tc>
      </w:tr>
      <w:tr w:rsidR="006E6178" w:rsidRPr="0001568A" w14:paraId="14740CA9" w14:textId="77777777" w:rsidTr="00C75D99">
        <w:tc>
          <w:tcPr>
            <w:tcW w:w="14459" w:type="dxa"/>
            <w:gridSpan w:val="8"/>
            <w:shd w:val="clear" w:color="auto" w:fill="DBE5F1" w:themeFill="accent1" w:themeFillTint="33"/>
          </w:tcPr>
          <w:p w14:paraId="34AE0EA1" w14:textId="77777777" w:rsidR="006E6178" w:rsidRPr="0001568A" w:rsidRDefault="006E6178" w:rsidP="006E617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 xml:space="preserve">Ոլորտ 1. Ընդհանուր </w:t>
            </w:r>
          </w:p>
        </w:tc>
      </w:tr>
      <w:tr w:rsidR="006E6178" w:rsidRPr="00570458" w14:paraId="551818E1" w14:textId="77777777" w:rsidTr="00F3317F">
        <w:trPr>
          <w:trHeight w:val="1197"/>
        </w:trPr>
        <w:tc>
          <w:tcPr>
            <w:tcW w:w="6478" w:type="dxa"/>
            <w:gridSpan w:val="4"/>
          </w:tcPr>
          <w:p w14:paraId="43165E86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4C351E2F" w14:textId="77777777" w:rsidR="006E6178" w:rsidRPr="0001568A" w:rsidRDefault="00A91DBB" w:rsidP="006E6178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Փարաքար</w:t>
            </w:r>
            <w:r w:rsidR="006E6178" w:rsidRPr="000156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7981" w:type="dxa"/>
            <w:gridSpan w:val="4"/>
            <w:vAlign w:val="center"/>
          </w:tcPr>
          <w:p w14:paraId="2CD3D34F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555E3632" w14:textId="77777777" w:rsidR="006E6178" w:rsidRPr="0001568A" w:rsidRDefault="006E6178" w:rsidP="00332F7C">
            <w:pPr>
              <w:numPr>
                <w:ilvl w:val="0"/>
                <w:numId w:val="6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</w:t>
            </w:r>
            <w:r w:rsidR="00530D94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80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  <w:p w14:paraId="1A51F45B" w14:textId="4EBA2DF8" w:rsidR="006E6178" w:rsidRPr="0001568A" w:rsidRDefault="006E6178" w:rsidP="00332F7C">
            <w:pPr>
              <w:numPr>
                <w:ilvl w:val="0"/>
                <w:numId w:val="6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="00875ED8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</w:t>
            </w:r>
            <w:r w:rsidR="00870784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60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</w:tc>
      </w:tr>
      <w:tr w:rsidR="006E6178" w:rsidRPr="00570458" w14:paraId="683BED28" w14:textId="77777777" w:rsidTr="00C75D99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187F5711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Ընդհանուր բնույթի համայնքային ծառայությունների մատուցում</w:t>
            </w:r>
          </w:p>
        </w:tc>
      </w:tr>
      <w:tr w:rsidR="006E6178" w:rsidRPr="0001568A" w14:paraId="7F4C6B1F" w14:textId="77777777" w:rsidTr="00F6566B">
        <w:trPr>
          <w:trHeight w:val="1431"/>
        </w:trPr>
        <w:tc>
          <w:tcPr>
            <w:tcW w:w="2693" w:type="dxa"/>
          </w:tcPr>
          <w:p w14:paraId="5E060A65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28C9AFFE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Բարելավել</w:t>
            </w:r>
          </w:p>
          <w:p w14:paraId="5C715AF2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 հանրային ծառայությունները</w:t>
            </w:r>
          </w:p>
        </w:tc>
        <w:tc>
          <w:tcPr>
            <w:tcW w:w="3785" w:type="dxa"/>
            <w:gridSpan w:val="3"/>
          </w:tcPr>
          <w:p w14:paraId="03BACE2F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30849381" w14:textId="77777777" w:rsidR="006E6178" w:rsidRPr="0001568A" w:rsidRDefault="006E6178" w:rsidP="006E6178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309" w:type="dxa"/>
          </w:tcPr>
          <w:p w14:paraId="691B78B4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14:paraId="5DF27E1C" w14:textId="694970F3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2030" w:type="dxa"/>
            <w:vMerge w:val="restart"/>
            <w:vAlign w:val="center"/>
          </w:tcPr>
          <w:p w14:paraId="3ADCE784" w14:textId="2B1A2C78" w:rsidR="00255933" w:rsidRPr="0001568A" w:rsidRDefault="006E6178" w:rsidP="0025593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ղեկավար,  </w:t>
            </w:r>
            <w:r w:rsidR="003F2ACC"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տեղակալներ, բաժնի պետեր</w:t>
            </w:r>
          </w:p>
          <w:p w14:paraId="47AA89A5" w14:textId="77777777" w:rsidR="006E6178" w:rsidRPr="0001568A" w:rsidRDefault="006E6178" w:rsidP="0025593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746F5ED9" w14:textId="77777777" w:rsidR="006E6178" w:rsidRPr="0001568A" w:rsidRDefault="006231FE" w:rsidP="006231F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</w:t>
            </w:r>
            <w:r w:rsidR="007A50B2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23</w:t>
            </w:r>
            <w:r w:rsidR="006E6178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="007A50B2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6E6178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339" w:type="dxa"/>
          </w:tcPr>
          <w:p w14:paraId="6F9697DA" w14:textId="77777777" w:rsidR="006E6178" w:rsidRPr="0001568A" w:rsidRDefault="006E6178" w:rsidP="0025593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Համապատասխանմարդկային, նյութական</w:t>
            </w:r>
            <w:r w:rsidRPr="0001568A">
              <w:rPr>
                <w:rFonts w:ascii="GHEA Grapalat" w:hAnsi="GHEA Grapalat" w:cs="Sylfaen"/>
                <w:sz w:val="16"/>
                <w:szCs w:val="20"/>
                <w:lang w:val="hy-AM"/>
              </w:rPr>
              <w:t xml:space="preserve">և </w:t>
            </w: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ֆինանսականռեսուրսներիառկայություն</w:t>
            </w:r>
          </w:p>
        </w:tc>
      </w:tr>
      <w:tr w:rsidR="006E6178" w:rsidRPr="0001568A" w14:paraId="68F7D98C" w14:textId="77777777" w:rsidTr="00F6566B">
        <w:trPr>
          <w:trHeight w:val="699"/>
        </w:trPr>
        <w:tc>
          <w:tcPr>
            <w:tcW w:w="2693" w:type="dxa"/>
          </w:tcPr>
          <w:p w14:paraId="31B677E1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4021B0B4" w14:textId="77777777" w:rsidR="006E6178" w:rsidRPr="0001568A" w:rsidRDefault="006E6178" w:rsidP="006E6178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էաշխատակազմի</w:t>
            </w:r>
          </w:p>
          <w:p w14:paraId="6784CB8B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բնականոն գործունեությունը</w:t>
            </w:r>
          </w:p>
        </w:tc>
        <w:tc>
          <w:tcPr>
            <w:tcW w:w="3785" w:type="dxa"/>
            <w:gridSpan w:val="3"/>
            <w:vAlign w:val="center"/>
          </w:tcPr>
          <w:p w14:paraId="6C8191BF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41C14F10" w14:textId="0DCD5430" w:rsidR="006E6178" w:rsidRPr="0001568A" w:rsidRDefault="006E6178" w:rsidP="00332F7C">
            <w:pPr>
              <w:numPr>
                <w:ilvl w:val="0"/>
                <w:numId w:val="7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Դոնոր կազմակերպությունների հետ համատեղ իրականացվող ընդհանուր </w:t>
            </w:r>
            <w:r w:rsidR="006A03A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ծրագրեր</w:t>
            </w:r>
          </w:p>
          <w:p w14:paraId="3002EA43" w14:textId="77777777" w:rsidR="006E6178" w:rsidRPr="0001568A" w:rsidRDefault="006E6178" w:rsidP="00332F7C">
            <w:pPr>
              <w:numPr>
                <w:ilvl w:val="0"/>
                <w:numId w:val="7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ՏԻՄ-երի, աշխատակազմի գործունեության վերաբերյալ բնակիչների կողմից ստացվող դիմում-բողոքների թվի նվազում</w:t>
            </w:r>
          </w:p>
          <w:p w14:paraId="7AE1D0D2" w14:textId="60543362" w:rsidR="006E6178" w:rsidRPr="0001568A" w:rsidRDefault="006E6178" w:rsidP="00332F7C">
            <w:pPr>
              <w:numPr>
                <w:ilvl w:val="0"/>
                <w:numId w:val="7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Աշխատակազմում առկա տեղեկատվական և հեռահաղոր</w:t>
            </w:r>
            <w:r w:rsidR="0049666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դակցության համակարգերի օգտագործման </w:t>
            </w:r>
            <w:r w:rsidR="006A03A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մակարդակի բարելավում</w:t>
            </w:r>
          </w:p>
          <w:p w14:paraId="4415093E" w14:textId="2A4FF216" w:rsidR="006E6178" w:rsidRPr="0001568A" w:rsidRDefault="006E6178" w:rsidP="00332F7C">
            <w:pPr>
              <w:numPr>
                <w:ilvl w:val="0"/>
                <w:numId w:val="7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Անշարժ գույքի հարկի բազայում առկա անճշտությունների նվազեցում</w:t>
            </w:r>
          </w:p>
          <w:p w14:paraId="76105A39" w14:textId="1ACCD976" w:rsidR="006E6178" w:rsidRPr="0001568A" w:rsidRDefault="006E6178" w:rsidP="00332F7C">
            <w:pPr>
              <w:numPr>
                <w:ilvl w:val="0"/>
                <w:numId w:val="7"/>
              </w:numPr>
              <w:ind w:left="169" w:right="-69" w:hanging="169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lastRenderedPageBreak/>
              <w:t>Աշխատակազմում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ստացված մեկ դիմումին պատասխանելու միջին ժամանակը՝ </w:t>
            </w:r>
            <w:r w:rsidR="006A03A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7 օր</w:t>
            </w:r>
          </w:p>
        </w:tc>
        <w:tc>
          <w:tcPr>
            <w:tcW w:w="2309" w:type="dxa"/>
          </w:tcPr>
          <w:p w14:paraId="6C624094" w14:textId="35F8D0F8" w:rsidR="006E6178" w:rsidRPr="0001568A" w:rsidRDefault="006E6178" w:rsidP="006E6178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Աշխատակազմ</w:t>
            </w:r>
            <w:r w:rsidR="00E368DE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14:paraId="105461FC" w14:textId="192B3A69" w:rsidR="006E6178" w:rsidRPr="0001568A" w:rsidRDefault="00255933" w:rsidP="006E6178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</w:t>
            </w:r>
            <w:r w:rsidR="006E6178"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աղաքացիական</w:t>
            </w:r>
            <w:r w:rsidR="005117FF"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6E6178"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="006E6178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6E6178"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</w:tcPr>
          <w:p w14:paraId="103FA989" w14:textId="77777777" w:rsidR="006E6178" w:rsidRPr="0001568A" w:rsidRDefault="006E6178" w:rsidP="006E6178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7557ADF4" w14:textId="77777777" w:rsidR="006E6178" w:rsidRPr="0001568A" w:rsidRDefault="006E6178" w:rsidP="006E6178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3FB96AE4" w14:textId="77777777" w:rsidR="006E6178" w:rsidRPr="0001568A" w:rsidRDefault="006E6178" w:rsidP="006E6178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Համապատասխան մարդկային և</w:t>
            </w:r>
          </w:p>
          <w:p w14:paraId="47469368" w14:textId="77777777" w:rsidR="006E6178" w:rsidRPr="0001568A" w:rsidRDefault="006E6178" w:rsidP="006E6178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</w:t>
            </w:r>
            <w:r w:rsidR="006231FE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ռեսուրսներ</w:t>
            </w:r>
          </w:p>
          <w:p w14:paraId="7991C9CE" w14:textId="5540CDF7" w:rsidR="006E6178" w:rsidRPr="0001568A" w:rsidRDefault="006E6178" w:rsidP="006E6178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</w:tr>
      <w:tr w:rsidR="006E6178" w:rsidRPr="0001568A" w14:paraId="28A5B0CE" w14:textId="77777777" w:rsidTr="00F3317F">
        <w:trPr>
          <w:trHeight w:val="1529"/>
        </w:trPr>
        <w:tc>
          <w:tcPr>
            <w:tcW w:w="6478" w:type="dxa"/>
            <w:gridSpan w:val="4"/>
            <w:shd w:val="clear" w:color="auto" w:fill="F2DBDB" w:themeFill="accent2" w:themeFillTint="33"/>
          </w:tcPr>
          <w:p w14:paraId="0761B77D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14:paraId="4AC8F1E7" w14:textId="77777777" w:rsidR="006E6178" w:rsidRPr="0001568A" w:rsidRDefault="006E6178" w:rsidP="00332F7C">
            <w:pPr>
              <w:numPr>
                <w:ilvl w:val="0"/>
                <w:numId w:val="8"/>
              </w:numPr>
              <w:ind w:left="311" w:right="-69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Աշխատակազմի պահպանություն</w:t>
            </w:r>
          </w:p>
          <w:p w14:paraId="19F50D4D" w14:textId="77777777" w:rsidR="006E6178" w:rsidRPr="0001568A" w:rsidRDefault="006E6178" w:rsidP="00332F7C">
            <w:pPr>
              <w:numPr>
                <w:ilvl w:val="0"/>
                <w:numId w:val="8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14:paraId="690C0967" w14:textId="77777777" w:rsidR="006E6178" w:rsidRPr="0001568A" w:rsidRDefault="006E6178" w:rsidP="00332F7C">
            <w:pPr>
              <w:numPr>
                <w:ilvl w:val="0"/>
                <w:numId w:val="8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/>
              </w:rPr>
              <w:t>Աշխատակազմում գործող տեղեկատվական համակարգերի շահագործում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0DD1AABC" w14:textId="77777777" w:rsidR="006E6178" w:rsidRPr="0001568A" w:rsidRDefault="006E6178" w:rsidP="006E617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3F8F9A81" w14:textId="77777777" w:rsidR="006E6178" w:rsidRPr="0001568A" w:rsidRDefault="006E6178" w:rsidP="00332F7C">
            <w:pPr>
              <w:numPr>
                <w:ilvl w:val="0"/>
                <w:numId w:val="9"/>
              </w:numPr>
              <w:ind w:left="311"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  <w:p w14:paraId="03272726" w14:textId="77777777" w:rsidR="006231FE" w:rsidRPr="0001568A" w:rsidRDefault="006231FE" w:rsidP="00332F7C">
            <w:pPr>
              <w:numPr>
                <w:ilvl w:val="0"/>
                <w:numId w:val="9"/>
              </w:numPr>
              <w:ind w:left="311"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Համայնքապետարանի տեղկառավարման տեղեկատվական համակարգ /ՀԿՏՀ/ </w:t>
            </w:r>
          </w:p>
          <w:p w14:paraId="10159FF2" w14:textId="77777777" w:rsidR="006E6178" w:rsidRPr="0001568A" w:rsidRDefault="006E6178" w:rsidP="00332F7C">
            <w:pPr>
              <w:numPr>
                <w:ilvl w:val="0"/>
                <w:numId w:val="9"/>
              </w:numPr>
              <w:ind w:left="311"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Համայնքապետարանի վարչական շենք </w:t>
            </w:r>
          </w:p>
        </w:tc>
      </w:tr>
      <w:tr w:rsidR="00C75D99" w:rsidRPr="0001568A" w14:paraId="7F693FAE" w14:textId="77777777" w:rsidTr="00C75D99">
        <w:tc>
          <w:tcPr>
            <w:tcW w:w="14459" w:type="dxa"/>
            <w:gridSpan w:val="8"/>
            <w:shd w:val="clear" w:color="auto" w:fill="DBE5F1" w:themeFill="accent1" w:themeFillTint="33"/>
          </w:tcPr>
          <w:p w14:paraId="777C878E" w14:textId="77777777" w:rsidR="00C75D99" w:rsidRPr="0001568A" w:rsidRDefault="00C75D99" w:rsidP="00FD18AB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 2. Կրթություն</w:t>
            </w:r>
          </w:p>
        </w:tc>
      </w:tr>
      <w:tr w:rsidR="00C75D99" w:rsidRPr="00570458" w14:paraId="37EFEF46" w14:textId="77777777" w:rsidTr="00F3317F">
        <w:trPr>
          <w:trHeight w:val="756"/>
        </w:trPr>
        <w:tc>
          <w:tcPr>
            <w:tcW w:w="6478" w:type="dxa"/>
            <w:gridSpan w:val="4"/>
          </w:tcPr>
          <w:p w14:paraId="03BCE209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0038356F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մանկապարտեզի գործունեությունը, նպաստել որակյալ կրթական ծառայության մատուցմանը</w:t>
            </w:r>
          </w:p>
        </w:tc>
        <w:tc>
          <w:tcPr>
            <w:tcW w:w="7981" w:type="dxa"/>
            <w:gridSpan w:val="4"/>
          </w:tcPr>
          <w:p w14:paraId="0766A5B7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07F00E6A" w14:textId="5D66D55C" w:rsidR="00C75D99" w:rsidRPr="0001568A" w:rsidRDefault="00C75D99" w:rsidP="00FD18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</w:t>
            </w:r>
            <w:r w:rsidR="006A03A9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բնակիչների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համարկրթական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ծառայությունների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հասանելիության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մակարդակի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բարձրացում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14:paraId="1F65AB74" w14:textId="5331AE4E" w:rsidR="00C75D99" w:rsidRPr="0001568A" w:rsidRDefault="00C75D99" w:rsidP="00FD18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Բնակիչների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բավարարվածությունը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մատուցվող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նախադպրոցական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կրթության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ծառայությունից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14:paraId="1A6F3925" w14:textId="46B5F14F" w:rsidR="00C75D99" w:rsidRPr="0001568A" w:rsidRDefault="00C75D99" w:rsidP="00FD18AB">
            <w:pPr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Մատուցվող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նախադպրոցական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կրթության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ծառայության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հասանելիությունը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</w:t>
            </w:r>
            <w:r w:rsidR="005117F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բնակիչներին</w:t>
            </w:r>
            <w:r w:rsidR="006A03A9" w:rsidRPr="0001568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C75D99" w:rsidRPr="0001568A" w14:paraId="4696EA2A" w14:textId="77777777" w:rsidTr="00C75D99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0ABB1811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Նախադպրոցական  կրթության կազմակերպում</w:t>
            </w:r>
          </w:p>
        </w:tc>
      </w:tr>
      <w:tr w:rsidR="00C75D99" w:rsidRPr="00570458" w14:paraId="2796DAD6" w14:textId="77777777" w:rsidTr="00F6566B">
        <w:tc>
          <w:tcPr>
            <w:tcW w:w="2693" w:type="dxa"/>
          </w:tcPr>
          <w:p w14:paraId="26A22A9F" w14:textId="77777777" w:rsidR="00C75D99" w:rsidRPr="0001568A" w:rsidRDefault="00C75D99" w:rsidP="00FD18AB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3649D5AD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Համայնքում ապահովել   նախադպրոցական կրթության ծառայությունների մատուցումը</w:t>
            </w:r>
          </w:p>
        </w:tc>
        <w:tc>
          <w:tcPr>
            <w:tcW w:w="3785" w:type="dxa"/>
            <w:gridSpan w:val="3"/>
          </w:tcPr>
          <w:p w14:paraId="4997255D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4681409E" w14:textId="0E09BD93" w:rsidR="00C75D99" w:rsidRPr="0001568A" w:rsidRDefault="00C75D99" w:rsidP="00332F7C">
            <w:pPr>
              <w:numPr>
                <w:ilvl w:val="0"/>
                <w:numId w:val="24"/>
              </w:numPr>
              <w:ind w:left="310" w:hanging="282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բնակիչներին</w:t>
            </w:r>
            <w:r w:rsidR="00F6566B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231FE" w:rsidRPr="0001568A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309" w:type="dxa"/>
          </w:tcPr>
          <w:p w14:paraId="6798D373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</w:t>
            </w:r>
          </w:p>
          <w:p w14:paraId="6CF4CBC0" w14:textId="04401324" w:rsidR="00C75D99" w:rsidRPr="0001568A" w:rsidRDefault="00C75D99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</w:tc>
        <w:tc>
          <w:tcPr>
            <w:tcW w:w="2030" w:type="dxa"/>
            <w:vMerge w:val="restart"/>
            <w:vAlign w:val="center"/>
          </w:tcPr>
          <w:p w14:paraId="477EF3FC" w14:textId="7B2664B6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</w:t>
            </w:r>
            <w:r w:rsidR="0001568A" w:rsidRPr="0001568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</w:t>
            </w:r>
            <w:r w:rsidR="0001568A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ղեկավարի տեղակալներ, բաժնի պետեր</w:t>
            </w:r>
          </w:p>
          <w:p w14:paraId="64AED8D7" w14:textId="77777777" w:rsidR="00C75D99" w:rsidRPr="0001568A" w:rsidRDefault="00C75D99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22C1A3A6" w14:textId="77777777" w:rsidR="00C75D99" w:rsidRPr="0001568A" w:rsidRDefault="00127AA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</w:t>
            </w:r>
            <w:r w:rsidR="007A50B2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</w:t>
            </w:r>
            <w:r w:rsidR="00C75D9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փետրվար</w:t>
            </w:r>
            <w:r w:rsidR="007A50B2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C75D9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  <w:p w14:paraId="79AFCE39" w14:textId="77777777" w:rsidR="00C75D99" w:rsidRPr="0001568A" w:rsidRDefault="00C75D99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68876660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14:paraId="2D6F72E1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C75D99" w:rsidRPr="00570458" w14:paraId="32AF13EE" w14:textId="77777777" w:rsidTr="00F6566B">
        <w:tc>
          <w:tcPr>
            <w:tcW w:w="2693" w:type="dxa"/>
          </w:tcPr>
          <w:p w14:paraId="615606F3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3C5595DC" w14:textId="77777777" w:rsidR="00C75D99" w:rsidRPr="0001568A" w:rsidRDefault="007A50B2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Փարաքար </w:t>
            </w:r>
            <w:r w:rsidR="00C75D99"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C75D99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է </w:t>
            </w:r>
            <w:r w:rsidR="00C75D99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նախադպրոցական կրթության ծառայություն մատուցող հաստատության բնականոն գործունեությունը</w:t>
            </w:r>
          </w:p>
        </w:tc>
        <w:tc>
          <w:tcPr>
            <w:tcW w:w="3785" w:type="dxa"/>
            <w:gridSpan w:val="3"/>
          </w:tcPr>
          <w:p w14:paraId="3A62DCE2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7DC09A45" w14:textId="617989A9" w:rsidR="00C75D99" w:rsidRPr="0001568A" w:rsidRDefault="00C75D99" w:rsidP="00332F7C">
            <w:pPr>
              <w:numPr>
                <w:ilvl w:val="0"/>
                <w:numId w:val="12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ՆՈՒՀ-եր հաճախող երեխաների ընդհանուր թիվը`</w:t>
            </w:r>
            <w:r w:rsidR="00345DF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695</w:t>
            </w:r>
          </w:p>
          <w:p w14:paraId="60EB56E7" w14:textId="3165AA1C" w:rsidR="00C75D99" w:rsidRPr="0001568A" w:rsidRDefault="00C75D99" w:rsidP="00332F7C">
            <w:pPr>
              <w:numPr>
                <w:ilvl w:val="0"/>
                <w:numId w:val="12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Մանկապարտեզի</w:t>
            </w:r>
            <w:r w:rsidR="00345DF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նոր</w:t>
            </w:r>
            <w:r w:rsidR="0001568A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խմբերի</w:t>
            </w:r>
            <w:r w:rsidR="0001568A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թիվը` </w:t>
            </w:r>
            <w:r w:rsidR="00345DF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</w:t>
            </w:r>
          </w:p>
          <w:p w14:paraId="3F71D647" w14:textId="6C208C77" w:rsidR="00C75D99" w:rsidRPr="0001568A" w:rsidRDefault="00C75D99" w:rsidP="00332F7C">
            <w:pPr>
              <w:numPr>
                <w:ilvl w:val="0"/>
                <w:numId w:val="12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ՆՈՒՀ-ում աշխատող աշխատակիցների թիվը` </w:t>
            </w:r>
            <w:r w:rsidR="00345DF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97</w:t>
            </w:r>
          </w:p>
          <w:p w14:paraId="726A00BD" w14:textId="77777777" w:rsidR="00C75D99" w:rsidRPr="0001568A" w:rsidRDefault="00C75D99" w:rsidP="00332F7C">
            <w:pPr>
              <w:numPr>
                <w:ilvl w:val="0"/>
                <w:numId w:val="12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Ծնողների կարծիքը մատուցվող նախադպրոցական ուսումնական հաստատությունների կողմից 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մատուցվող ծառայությունների վերաբերյալ, դրական</w:t>
            </w:r>
          </w:p>
          <w:p w14:paraId="67AB5063" w14:textId="77777777" w:rsidR="00C75D99" w:rsidRPr="0001568A" w:rsidRDefault="00C75D99" w:rsidP="00332F7C">
            <w:pPr>
              <w:numPr>
                <w:ilvl w:val="0"/>
                <w:numId w:val="12"/>
              </w:numPr>
              <w:spacing w:line="20" w:lineRule="atLeast"/>
              <w:ind w:left="452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Նախադպրոցական կրթության ծառայության մատուցման օրերի թիվը շաբաթվա ընթացքում, 5 օր</w:t>
            </w:r>
          </w:p>
        </w:tc>
        <w:tc>
          <w:tcPr>
            <w:tcW w:w="2309" w:type="dxa"/>
          </w:tcPr>
          <w:p w14:paraId="3237DE60" w14:textId="4D609A3C" w:rsidR="00C75D99" w:rsidRPr="0001568A" w:rsidRDefault="006231FE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ՆՈՒՀ-ի ա</w:t>
            </w:r>
            <w:r w:rsidR="00C75D9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շխատակազմ,  կիսամյակային, տարեկան հաշվետվություններ,</w:t>
            </w:r>
          </w:p>
          <w:p w14:paraId="245ADEBF" w14:textId="77777777" w:rsidR="00C75D99" w:rsidRPr="0001568A" w:rsidRDefault="00C75D99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</w:tcPr>
          <w:p w14:paraId="4D1FFF02" w14:textId="77777777" w:rsidR="00C75D99" w:rsidRPr="0001568A" w:rsidRDefault="00C75D99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5F86BD5A" w14:textId="77777777" w:rsidR="00C75D99" w:rsidRPr="0001568A" w:rsidRDefault="00C75D99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4F1B066D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14:paraId="5AD2708B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14:paraId="56346261" w14:textId="340F90E8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առկա են</w:t>
            </w:r>
          </w:p>
        </w:tc>
      </w:tr>
      <w:tr w:rsidR="00C75D99" w:rsidRPr="00570458" w14:paraId="43BF1773" w14:textId="77777777" w:rsidTr="00F3317F">
        <w:tc>
          <w:tcPr>
            <w:tcW w:w="6478" w:type="dxa"/>
            <w:gridSpan w:val="4"/>
            <w:shd w:val="clear" w:color="auto" w:fill="F2DBDB" w:themeFill="accent2" w:themeFillTint="33"/>
          </w:tcPr>
          <w:p w14:paraId="019C727F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14:paraId="69E12E3A" w14:textId="77777777" w:rsidR="00C75D99" w:rsidRPr="0001568A" w:rsidRDefault="00C75D99" w:rsidP="00FD18AB">
            <w:pPr>
              <w:contextualSpacing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Նախադպրոցական կրթության ծառայությունների մատուցում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7EB75AD5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5B249B08" w14:textId="77777777" w:rsidR="00C75D99" w:rsidRPr="0001568A" w:rsidRDefault="00C75D99" w:rsidP="00332F7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միջոցներ</w:t>
            </w:r>
            <w:r w:rsidR="003C222F" w:rsidRPr="0001568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14:paraId="265C7346" w14:textId="77777777" w:rsidR="00C75D99" w:rsidRPr="0001568A" w:rsidRDefault="00C75D99" w:rsidP="00332F7C">
            <w:pPr>
              <w:numPr>
                <w:ilvl w:val="0"/>
                <w:numId w:val="19"/>
              </w:numPr>
              <w:contextualSpacing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Մանկապարտեզի սանիտարահիգիենիկ պայմանների համապատասխանությունը նորմատիվ պահանջներին, </w:t>
            </w:r>
          </w:p>
        </w:tc>
      </w:tr>
      <w:tr w:rsidR="00C75D99" w:rsidRPr="00570458" w14:paraId="5BAF9DFF" w14:textId="77777777" w:rsidTr="00FD18AB">
        <w:tc>
          <w:tcPr>
            <w:tcW w:w="14459" w:type="dxa"/>
            <w:gridSpan w:val="8"/>
            <w:shd w:val="clear" w:color="auto" w:fill="DBE5F1" w:themeFill="accent1" w:themeFillTint="33"/>
          </w:tcPr>
          <w:p w14:paraId="14F37A83" w14:textId="77777777" w:rsidR="00C75D99" w:rsidRPr="0001568A" w:rsidRDefault="00C75D99" w:rsidP="0049666B">
            <w:pPr>
              <w:spacing w:line="20" w:lineRule="atLeast"/>
              <w:jc w:val="both"/>
              <w:rPr>
                <w:rFonts w:ascii="GHEA Grapalat" w:hAnsi="GHEA Grapalat"/>
                <w:b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 xml:space="preserve">Ոլորտ </w:t>
            </w:r>
            <w:r w:rsidR="0049666B"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3</w:t>
            </w: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. Քաղաքաշինություն և կոմունալ տնտեսություն</w:t>
            </w:r>
          </w:p>
        </w:tc>
      </w:tr>
      <w:tr w:rsidR="00C75D99" w:rsidRPr="00570458" w14:paraId="63E27C10" w14:textId="77777777" w:rsidTr="00F3317F">
        <w:trPr>
          <w:trHeight w:val="1253"/>
        </w:trPr>
        <w:tc>
          <w:tcPr>
            <w:tcW w:w="6478" w:type="dxa"/>
            <w:gridSpan w:val="4"/>
          </w:tcPr>
          <w:p w14:paraId="7B4D387E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5C7D3973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Կազմակերպել համայնքի քաղաքաշինական նորմերի, համայնքային գույքի և ենթակառուցվածքների, հանրային վայրերի պահպանումն  ու  զարգացումը</w:t>
            </w:r>
          </w:p>
        </w:tc>
        <w:tc>
          <w:tcPr>
            <w:tcW w:w="7981" w:type="dxa"/>
            <w:gridSpan w:val="4"/>
            <w:vAlign w:val="center"/>
          </w:tcPr>
          <w:p w14:paraId="4B11DE66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078DBEEF" w14:textId="77777777" w:rsidR="00C75D99" w:rsidRPr="0001568A" w:rsidRDefault="00C75D99" w:rsidP="00332F7C">
            <w:pPr>
              <w:numPr>
                <w:ilvl w:val="0"/>
                <w:numId w:val="10"/>
              </w:numPr>
              <w:spacing w:line="20" w:lineRule="atLeast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կողմից պատվիրված կապիտալ ծրագրերի նախագծանախահաշվային փաստաթղթերի ընդհանուր քանակը՝ Բնակիչների բավարարվածությունը համայնքում գիշերային լուսավորվածությունից, </w:t>
            </w:r>
            <w:r w:rsidR="00127A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95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% </w:t>
            </w:r>
          </w:p>
        </w:tc>
      </w:tr>
      <w:tr w:rsidR="00C75D99" w:rsidRPr="00570458" w14:paraId="5AFE651B" w14:textId="77777777" w:rsidTr="00FD18AB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02BE5638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Համայնքի ենթակառուցվածքների պահպանում և զարգացում</w:t>
            </w:r>
          </w:p>
        </w:tc>
      </w:tr>
      <w:tr w:rsidR="00C75D99" w:rsidRPr="00570458" w14:paraId="244EEDF0" w14:textId="77777777" w:rsidTr="00F6566B">
        <w:trPr>
          <w:trHeight w:val="1691"/>
        </w:trPr>
        <w:tc>
          <w:tcPr>
            <w:tcW w:w="2693" w:type="dxa"/>
          </w:tcPr>
          <w:p w14:paraId="6C799094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0EAC7175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 առկա ենթակառուցվածքների ընթացիկ մակարդակի պահպանմանը</w:t>
            </w:r>
          </w:p>
        </w:tc>
        <w:tc>
          <w:tcPr>
            <w:tcW w:w="3749" w:type="dxa"/>
          </w:tcPr>
          <w:p w14:paraId="08895A5E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185C78DB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Բարեկարգ և անցանելի միջբնակավայրային ճանապարհների մակերեսի տեսակարար կշիռն ընդհանուրի կազմում,  %</w:t>
            </w:r>
          </w:p>
        </w:tc>
        <w:tc>
          <w:tcPr>
            <w:tcW w:w="2345" w:type="dxa"/>
            <w:gridSpan w:val="3"/>
          </w:tcPr>
          <w:p w14:paraId="2E951F95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14:paraId="29E96F8C" w14:textId="77777777" w:rsidR="00C75D99" w:rsidRPr="0001568A" w:rsidRDefault="00C75D99" w:rsidP="00FD18AB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տարեկան հաշվետվություններ,</w:t>
            </w:r>
          </w:p>
        </w:tc>
        <w:tc>
          <w:tcPr>
            <w:tcW w:w="2030" w:type="dxa"/>
            <w:vMerge w:val="restart"/>
            <w:vAlign w:val="center"/>
          </w:tcPr>
          <w:p w14:paraId="2BE2D8FB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7B690E38" w14:textId="6C62F877" w:rsidR="00C75D99" w:rsidRPr="0001568A" w:rsidRDefault="00C75D99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08537BAC" w14:textId="77777777" w:rsidR="00C75D99" w:rsidRPr="0001568A" w:rsidRDefault="007A50B2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C75D9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C75D9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  <w:p w14:paraId="05BC3CBF" w14:textId="77777777" w:rsidR="00C75D99" w:rsidRPr="0001568A" w:rsidRDefault="00C75D99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217314E6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14:paraId="56F58728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C75D99" w:rsidRPr="00570458" w14:paraId="1B9A84DD" w14:textId="77777777" w:rsidTr="00F6566B">
        <w:trPr>
          <w:trHeight w:val="1408"/>
        </w:trPr>
        <w:tc>
          <w:tcPr>
            <w:tcW w:w="2693" w:type="dxa"/>
          </w:tcPr>
          <w:p w14:paraId="030AD2F4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Միջանկյալ արդյունք </w:t>
            </w:r>
          </w:p>
          <w:p w14:paraId="514B880C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Համայնքի փողոցների անվտանգ երթևեկության մակարդակը բարձրացել է, դրանք դարձել են հարմարավետ</w:t>
            </w:r>
            <w:r w:rsidR="007A50B2" w:rsidRPr="0001568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տրանսպորտային միջոցների և հետիոտների համար</w:t>
            </w:r>
          </w:p>
        </w:tc>
        <w:tc>
          <w:tcPr>
            <w:tcW w:w="3749" w:type="dxa"/>
          </w:tcPr>
          <w:p w14:paraId="59AF110C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2C2DDE4A" w14:textId="77777777" w:rsidR="00C75D99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Համայնքային ենթակայության ճանապարհներին և փողոցներին տեղադրված ճանապարհային նշանների թվի տեսակարար կշիռն անհրաժեշտ ճանապարհային նշանների թվի մեջ, %</w:t>
            </w:r>
          </w:p>
          <w:p w14:paraId="76B58A0E" w14:textId="77777777" w:rsidR="00C75D99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Բարեկարգ և անցանելի փողոցնե</w:t>
            </w:r>
            <w:r w:rsidR="0049666B" w:rsidRPr="0001568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մակերեսի տեսակարար կշիռն ընդհանուրի կազմում, </w:t>
            </w:r>
            <w:r w:rsidR="00B77764" w:rsidRPr="0001568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14:paraId="2D7E3EBD" w14:textId="77777777" w:rsidR="00C75D99" w:rsidRPr="0001568A" w:rsidRDefault="00C75D99" w:rsidP="003B4BA0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GHEA Grapalat" w:hAnsi="GHEA Grapalat"/>
                <w:b/>
                <w:color w:val="00B05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Ընթացիկ նորոգված </w:t>
            </w:r>
          </w:p>
          <w:p w14:paraId="5F3991AE" w14:textId="6A47B2DA" w:rsidR="00C75D99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Arial Armenian" w:hAnsi="Arial Armenian"/>
                <w:i/>
                <w:sz w:val="20"/>
                <w:szCs w:val="20"/>
                <w:lang w:val="hy-AM"/>
              </w:rPr>
            </w:pP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lastRenderedPageBreak/>
              <w:t>Գիշերային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լուսավորված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փողոցների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տեսակարար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կշիռն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ընդհանուրի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մեջ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, </w:t>
            </w:r>
            <w:r w:rsidR="008C2C43" w:rsidRPr="0001568A">
              <w:rPr>
                <w:i/>
                <w:sz w:val="20"/>
                <w:szCs w:val="20"/>
                <w:lang w:val="hy-AM"/>
              </w:rPr>
              <w:t>30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>%</w:t>
            </w:r>
          </w:p>
          <w:p w14:paraId="3E96A2D1" w14:textId="443703D4" w:rsidR="00C75D99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Arial Armenian" w:hAnsi="Arial Armenian"/>
                <w:i/>
                <w:sz w:val="20"/>
                <w:szCs w:val="20"/>
                <w:lang w:val="hy-AM"/>
              </w:rPr>
            </w:pP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Գիշերային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լուսավորության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ժամերի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թիվը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օրվա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կտրվածքով՝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ամռանը՝</w:t>
            </w:r>
            <w:r w:rsidR="00F6566B"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8C2C43"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5</w:t>
            </w:r>
            <w:r w:rsidR="008C2C43" w:rsidRPr="0001568A">
              <w:rPr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ժամ</w:t>
            </w:r>
          </w:p>
          <w:p w14:paraId="33F10744" w14:textId="01651993" w:rsidR="00C75D99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Գիշերային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լուսավորության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ժամերի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թիվը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օրվա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կտրվածքով՝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ձմռանը՝</w:t>
            </w:r>
            <w:r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 </w:t>
            </w:r>
            <w:r w:rsidR="008C2C43" w:rsidRPr="0001568A">
              <w:rPr>
                <w:i/>
                <w:sz w:val="20"/>
                <w:szCs w:val="20"/>
                <w:lang w:val="hy-AM"/>
              </w:rPr>
              <w:t>8</w:t>
            </w:r>
            <w:r w:rsidR="00B77764" w:rsidRPr="0001568A">
              <w:rPr>
                <w:rFonts w:ascii="Arial Armenian" w:hAnsi="Arial Armenian"/>
                <w:i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Arial Armenian" w:hAnsi="GHEA Grapalat"/>
                <w:i/>
                <w:sz w:val="20"/>
                <w:szCs w:val="20"/>
                <w:lang w:val="hy-AM"/>
              </w:rPr>
              <w:t>ժամ</w:t>
            </w:r>
          </w:p>
        </w:tc>
        <w:tc>
          <w:tcPr>
            <w:tcW w:w="2345" w:type="dxa"/>
            <w:gridSpan w:val="3"/>
          </w:tcPr>
          <w:p w14:paraId="40B07F4A" w14:textId="77777777" w:rsidR="00C75D99" w:rsidRPr="0001568A" w:rsidRDefault="00C75D99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Աշխատակազմ,  կիսամյակային, տարեկան հաշվետվություններ,</w:t>
            </w:r>
          </w:p>
          <w:p w14:paraId="4E100D94" w14:textId="77777777" w:rsidR="00C75D99" w:rsidRPr="0001568A" w:rsidRDefault="00C75D99" w:rsidP="00FD18AB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</w:tcPr>
          <w:p w14:paraId="58E5BC7B" w14:textId="77777777" w:rsidR="00C75D99" w:rsidRPr="0001568A" w:rsidRDefault="00C75D99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007CB319" w14:textId="77777777" w:rsidR="00C75D99" w:rsidRPr="0001568A" w:rsidRDefault="00C75D99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4AEF7596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14:paraId="5F7EDB7A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14:paraId="20B6B06A" w14:textId="77777777" w:rsidR="00C75D99" w:rsidRPr="0001568A" w:rsidRDefault="00C75D99" w:rsidP="00FD18AB">
            <w:pPr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C75D99" w:rsidRPr="00570458" w14:paraId="410ACD3B" w14:textId="77777777" w:rsidTr="003B4BA0">
        <w:trPr>
          <w:trHeight w:val="1257"/>
        </w:trPr>
        <w:tc>
          <w:tcPr>
            <w:tcW w:w="6442" w:type="dxa"/>
            <w:gridSpan w:val="2"/>
            <w:shd w:val="clear" w:color="auto" w:fill="F2DBDB" w:themeFill="accent2" w:themeFillTint="33"/>
          </w:tcPr>
          <w:p w14:paraId="11E7C829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14:paraId="03F69761" w14:textId="77777777" w:rsidR="00C75D99" w:rsidRPr="0001568A" w:rsidRDefault="00C75D99" w:rsidP="00332F7C">
            <w:pPr>
              <w:numPr>
                <w:ilvl w:val="0"/>
                <w:numId w:val="11"/>
              </w:numPr>
              <w:ind w:right="-69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 ճանապարհային տնտեսության պահպանություն</w:t>
            </w:r>
            <w:r w:rsidR="00B77764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և վերանորոգում</w:t>
            </w:r>
          </w:p>
          <w:p w14:paraId="261A067C" w14:textId="77777777" w:rsidR="00C75D99" w:rsidRPr="0001568A" w:rsidRDefault="00C75D99" w:rsidP="00332F7C">
            <w:pPr>
              <w:numPr>
                <w:ilvl w:val="0"/>
                <w:numId w:val="11"/>
              </w:numPr>
              <w:ind w:right="-69"/>
              <w:contextualSpacing/>
              <w:rPr>
                <w:rFonts w:ascii="GHEA Grapalat" w:eastAsia="Calibri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Գիշերային լուսավորության համակարգի պահպանություն</w:t>
            </w:r>
          </w:p>
        </w:tc>
        <w:tc>
          <w:tcPr>
            <w:tcW w:w="8017" w:type="dxa"/>
            <w:gridSpan w:val="6"/>
            <w:shd w:val="clear" w:color="auto" w:fill="F2DBDB" w:themeFill="accent2" w:themeFillTint="33"/>
          </w:tcPr>
          <w:p w14:paraId="4F7776E6" w14:textId="77777777" w:rsidR="00C75D99" w:rsidRPr="0001568A" w:rsidRDefault="00C75D99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351923B5" w14:textId="77777777" w:rsidR="00C75D99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Համայնքիբյուջեով նախատեսված ֆինանսական </w:t>
            </w:r>
            <w:r w:rsidR="00A2216C" w:rsidRPr="0001568A">
              <w:rPr>
                <w:rFonts w:ascii="GHEA Grapalat" w:hAnsi="GHEA Grapalat"/>
                <w:sz w:val="20"/>
                <w:szCs w:val="20"/>
                <w:lang w:val="hy-AM"/>
              </w:rPr>
              <w:t>միջոցներ</w:t>
            </w:r>
          </w:p>
          <w:p w14:paraId="207B9B8A" w14:textId="77777777" w:rsidR="00D31ECC" w:rsidRPr="0001568A" w:rsidRDefault="00C75D99" w:rsidP="00332F7C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Համայնքապետարանից՝ փողոցների գիշերային լուսավորության անցկացման աշխատանքները կազմակերպող և վերահսկող </w:t>
            </w:r>
            <w:r w:rsidR="00A2216C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աշխատակիցներ </w:t>
            </w:r>
          </w:p>
        </w:tc>
      </w:tr>
      <w:tr w:rsidR="0049666B" w:rsidRPr="00570458" w14:paraId="29126598" w14:textId="77777777" w:rsidTr="0049666B">
        <w:trPr>
          <w:trHeight w:val="359"/>
        </w:trPr>
        <w:tc>
          <w:tcPr>
            <w:tcW w:w="14459" w:type="dxa"/>
            <w:gridSpan w:val="8"/>
            <w:shd w:val="clear" w:color="auto" w:fill="DBE5F1" w:themeFill="accent1" w:themeFillTint="33"/>
          </w:tcPr>
          <w:p w14:paraId="567030F1" w14:textId="77777777" w:rsidR="0049666B" w:rsidRPr="0001568A" w:rsidRDefault="0049666B" w:rsidP="0049666B">
            <w:pPr>
              <w:spacing w:line="20" w:lineRule="atLeast"/>
              <w:jc w:val="both"/>
              <w:rPr>
                <w:rFonts w:ascii="GHEA Grapalat" w:hAnsi="GHEA Grapalat"/>
                <w:b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 4-5. Մշակույթ և երիտասարդության հետ տարվող աշխատանքներ</w:t>
            </w:r>
          </w:p>
        </w:tc>
      </w:tr>
      <w:tr w:rsidR="0049666B" w:rsidRPr="00570458" w14:paraId="47B4D6D4" w14:textId="77777777" w:rsidTr="00F3317F">
        <w:trPr>
          <w:trHeight w:val="1214"/>
        </w:trPr>
        <w:tc>
          <w:tcPr>
            <w:tcW w:w="6478" w:type="dxa"/>
            <w:gridSpan w:val="4"/>
          </w:tcPr>
          <w:p w14:paraId="41D03C1B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6C9EA103" w14:textId="77777777" w:rsidR="0049666B" w:rsidRPr="0001568A" w:rsidRDefault="0049666B" w:rsidP="00FD18AB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համայնքում մշակութային ծառայությունների մատուցումը</w:t>
            </w:r>
          </w:p>
        </w:tc>
        <w:tc>
          <w:tcPr>
            <w:tcW w:w="7981" w:type="dxa"/>
            <w:gridSpan w:val="4"/>
          </w:tcPr>
          <w:p w14:paraId="1C93DBB0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6F5FC27B" w14:textId="77777777" w:rsidR="0049666B" w:rsidRPr="0001568A" w:rsidRDefault="0049666B" w:rsidP="00332F7C">
            <w:pPr>
              <w:numPr>
                <w:ilvl w:val="0"/>
                <w:numId w:val="25"/>
              </w:numPr>
              <w:ind w:left="451" w:hanging="283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բնակիչներին, 100%</w:t>
            </w:r>
          </w:p>
        </w:tc>
      </w:tr>
      <w:tr w:rsidR="0049666B" w:rsidRPr="00570458" w14:paraId="12E80E33" w14:textId="77777777" w:rsidTr="00FD18AB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7FA25D73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Մշակութային, մարզական և հոգևոր կյանքի աշխուժացում</w:t>
            </w:r>
          </w:p>
        </w:tc>
      </w:tr>
      <w:tr w:rsidR="0049666B" w:rsidRPr="00570458" w14:paraId="754DBE44" w14:textId="77777777" w:rsidTr="00F6566B">
        <w:trPr>
          <w:trHeight w:val="416"/>
        </w:trPr>
        <w:tc>
          <w:tcPr>
            <w:tcW w:w="2693" w:type="dxa"/>
          </w:tcPr>
          <w:p w14:paraId="6B757319" w14:textId="77777777" w:rsidR="0049666B" w:rsidRPr="0001568A" w:rsidRDefault="0049666B" w:rsidP="00FD18AB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13CD653E" w14:textId="77777777" w:rsidR="0049666B" w:rsidRPr="0001568A" w:rsidRDefault="0049666B" w:rsidP="0049666B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համայնքի մշակույթի տան ընթացիկ գործունեությունը, ինչպես նաև տոնի և հիշատակի օրերին նվիրված միջոցառումների կազմակերպումը և անցկացումը</w:t>
            </w:r>
          </w:p>
        </w:tc>
        <w:tc>
          <w:tcPr>
            <w:tcW w:w="3785" w:type="dxa"/>
            <w:gridSpan w:val="3"/>
          </w:tcPr>
          <w:p w14:paraId="49B1C960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44873726" w14:textId="433CB648" w:rsidR="0049666B" w:rsidRPr="0001568A" w:rsidRDefault="0049666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Մշակութային խմբակներում ընդգրկված երեխաների թվի տեսակարար կշիռը համապատասխան տարիքի երեխաների թվի կազմում</w:t>
            </w:r>
            <w:r w:rsidR="006A03A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  60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  <w:p w14:paraId="125B8D64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309" w:type="dxa"/>
          </w:tcPr>
          <w:p w14:paraId="44F54F96" w14:textId="26E07959" w:rsidR="0049666B" w:rsidRPr="0001568A" w:rsidRDefault="0049666B" w:rsidP="008C2C43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030" w:type="dxa"/>
            <w:vMerge w:val="restart"/>
          </w:tcPr>
          <w:p w14:paraId="11FAF713" w14:textId="77777777" w:rsidR="00D31ECC" w:rsidRPr="00570458" w:rsidRDefault="0049666B" w:rsidP="00FD18AB">
            <w:pPr>
              <w:ind w:right="-96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045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</w:p>
          <w:p w14:paraId="63E5559D" w14:textId="224C017B" w:rsidR="0049666B" w:rsidRPr="00570458" w:rsidRDefault="00D31ECC" w:rsidP="00FD18AB">
            <w:pPr>
              <w:ind w:right="-96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045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570458" w:rsidRPr="0057045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-ների տնօրեններ</w:t>
            </w:r>
          </w:p>
          <w:p w14:paraId="70124D56" w14:textId="77777777" w:rsidR="0049666B" w:rsidRPr="0001568A" w:rsidRDefault="0049666B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</w:tcPr>
          <w:p w14:paraId="092DCC43" w14:textId="77777777" w:rsidR="0049666B" w:rsidRPr="0001568A" w:rsidRDefault="00F3322B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49666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49666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  <w:p w14:paraId="3D01EF19" w14:textId="77777777" w:rsidR="0049666B" w:rsidRPr="0001568A" w:rsidRDefault="0049666B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0E3E53DF" w14:textId="77777777" w:rsidR="0049666B" w:rsidRPr="0001568A" w:rsidRDefault="0049666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14:paraId="082457EC" w14:textId="77777777" w:rsidR="0049666B" w:rsidRPr="0001568A" w:rsidRDefault="0049666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49666B" w:rsidRPr="00570458" w14:paraId="486A9007" w14:textId="77777777" w:rsidTr="00F6566B">
        <w:tc>
          <w:tcPr>
            <w:tcW w:w="2693" w:type="dxa"/>
          </w:tcPr>
          <w:p w14:paraId="4289261F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22885100" w14:textId="77777777" w:rsidR="0049666B" w:rsidRPr="0001568A" w:rsidRDefault="0049666B" w:rsidP="0049666B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14:paraId="62982964" w14:textId="77777777" w:rsidR="0049666B" w:rsidRPr="0001568A" w:rsidRDefault="0049666B" w:rsidP="0049666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Համայնքում կազմակերպ- վել և անցկացվել են տոն և հիշատակի օրերին նվիրված միջոցառումներ</w:t>
            </w:r>
          </w:p>
        </w:tc>
        <w:tc>
          <w:tcPr>
            <w:tcW w:w="3785" w:type="dxa"/>
            <w:gridSpan w:val="3"/>
          </w:tcPr>
          <w:p w14:paraId="0278CA9B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6F0157A6" w14:textId="77777777" w:rsidR="0049666B" w:rsidRPr="0001568A" w:rsidRDefault="0049666B" w:rsidP="00332F7C">
            <w:pPr>
              <w:numPr>
                <w:ilvl w:val="0"/>
                <w:numId w:val="13"/>
              </w:numPr>
              <w:spacing w:line="20" w:lineRule="atLeast"/>
              <w:ind w:left="307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14:paraId="218C761E" w14:textId="4650A26A" w:rsidR="0049666B" w:rsidRPr="0001568A" w:rsidRDefault="0049666B" w:rsidP="00332F7C">
            <w:pPr>
              <w:numPr>
                <w:ilvl w:val="0"/>
                <w:numId w:val="13"/>
              </w:numPr>
              <w:spacing w:line="20" w:lineRule="atLeast"/>
              <w:ind w:left="307"/>
              <w:contextualSpacing/>
              <w:rPr>
                <w:rFonts w:ascii="GHEA Grapalat" w:eastAsia="Calibri" w:hAnsi="GHEA Grapalat" w:cs="Arial"/>
                <w:sz w:val="20"/>
                <w:szCs w:val="20"/>
                <w:highlight w:val="yellow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lastRenderedPageBreak/>
              <w:t>Տարվա ընթացքում կազմակերպված միջոցառումների թիվը՝ նվիրված տոնական և հիշատակի օրերին</w:t>
            </w:r>
            <w:r w:rsidR="00FE7285"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` </w:t>
            </w:r>
            <w:r w:rsidR="00B02825"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15</w:t>
            </w:r>
          </w:p>
          <w:p w14:paraId="249C1C37" w14:textId="0E86FFC8" w:rsidR="0049666B" w:rsidRPr="0001568A" w:rsidRDefault="0049666B" w:rsidP="00332F7C">
            <w:pPr>
              <w:numPr>
                <w:ilvl w:val="0"/>
                <w:numId w:val="13"/>
              </w:numPr>
              <w:spacing w:line="20" w:lineRule="atLeast"/>
              <w:ind w:left="307"/>
              <w:contextualSpacing/>
              <w:rPr>
                <w:rFonts w:ascii="GHEA Grapalat" w:eastAsia="Calibri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հաճախականությունը (ամսական կտրվածքով), </w:t>
            </w:r>
            <w:r w:rsidR="00B02825"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1-2</w:t>
            </w:r>
          </w:p>
        </w:tc>
        <w:tc>
          <w:tcPr>
            <w:tcW w:w="2309" w:type="dxa"/>
          </w:tcPr>
          <w:p w14:paraId="13F3301E" w14:textId="19782596" w:rsidR="0049666B" w:rsidRPr="0001568A" w:rsidRDefault="0049666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Աշխատակազմ,   կիսամյակային, տարեկան հաշվետվություններ,</w:t>
            </w:r>
          </w:p>
          <w:p w14:paraId="7389A2F9" w14:textId="77777777" w:rsidR="0049666B" w:rsidRPr="0001568A" w:rsidRDefault="0049666B" w:rsidP="00FD18AB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</w:tcPr>
          <w:p w14:paraId="023E0D84" w14:textId="77777777" w:rsidR="0049666B" w:rsidRPr="0001568A" w:rsidRDefault="0049666B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21993987" w14:textId="77777777" w:rsidR="0049666B" w:rsidRPr="0001568A" w:rsidRDefault="0049666B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0E40A8D8" w14:textId="77777777" w:rsidR="0049666B" w:rsidRPr="0001568A" w:rsidRDefault="0049666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14:paraId="619A24CF" w14:textId="77777777" w:rsidR="0049666B" w:rsidRPr="0001568A" w:rsidRDefault="0049666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14:paraId="7182F7D5" w14:textId="77777777" w:rsidR="0049666B" w:rsidRPr="0001568A" w:rsidRDefault="0049666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49666B" w:rsidRPr="00570458" w14:paraId="71F78692" w14:textId="77777777" w:rsidTr="00F3317F">
        <w:tc>
          <w:tcPr>
            <w:tcW w:w="6478" w:type="dxa"/>
            <w:gridSpan w:val="4"/>
            <w:shd w:val="clear" w:color="auto" w:fill="F2DBDB" w:themeFill="accent2" w:themeFillTint="33"/>
          </w:tcPr>
          <w:p w14:paraId="3B243AE1" w14:textId="77777777" w:rsidR="0049666B" w:rsidRPr="0001568A" w:rsidRDefault="0049666B" w:rsidP="00FD18AB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Միջոցառումներ (գործողություններ) </w:t>
            </w:r>
          </w:p>
          <w:p w14:paraId="77F39783" w14:textId="77777777" w:rsidR="0049666B" w:rsidRPr="0001568A" w:rsidRDefault="0049666B" w:rsidP="00332F7C">
            <w:pPr>
              <w:numPr>
                <w:ilvl w:val="0"/>
                <w:numId w:val="14"/>
              </w:numPr>
              <w:contextualSpacing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Համայնքում գործող արվեստի և սպորտի</w:t>
            </w:r>
            <w:r w:rsidR="00A2216C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խմբակների  գործունեության ապահովում</w:t>
            </w:r>
          </w:p>
          <w:p w14:paraId="57086B42" w14:textId="77777777" w:rsidR="0049666B" w:rsidRPr="0001568A" w:rsidRDefault="00F3322B" w:rsidP="00332F7C">
            <w:pPr>
              <w:numPr>
                <w:ilvl w:val="0"/>
                <w:numId w:val="14"/>
              </w:numPr>
              <w:contextualSpacing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Փարաքար </w:t>
            </w:r>
            <w:r w:rsidR="0049666B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համայնքում տոներին և հիշատակի օրերին նվիրված միջոցառումների կազմակերպում և անցկացում</w:t>
            </w:r>
          </w:p>
          <w:p w14:paraId="7907A7C1" w14:textId="77777777" w:rsidR="0049666B" w:rsidRPr="0001568A" w:rsidRDefault="0049666B" w:rsidP="00FD18AB">
            <w:pPr>
              <w:ind w:left="720"/>
              <w:contextualSpacing/>
              <w:rPr>
                <w:rFonts w:ascii="GHEA Grapalat" w:eastAsia="Calibri" w:hAnsi="GHEA Grapalat" w:cs="Arial"/>
                <w:bCs/>
                <w:color w:val="FF0000"/>
                <w:sz w:val="20"/>
                <w:szCs w:val="20"/>
                <w:lang w:val="hy-AM" w:eastAsia="ru-RU"/>
              </w:rPr>
            </w:pP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35BB7CB8" w14:textId="77777777" w:rsidR="0049666B" w:rsidRPr="0001568A" w:rsidRDefault="0049666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74AC5E01" w14:textId="77777777" w:rsidR="0049666B" w:rsidRPr="0001568A" w:rsidRDefault="0049666B" w:rsidP="00332F7C">
            <w:pPr>
              <w:numPr>
                <w:ilvl w:val="0"/>
                <w:numId w:val="20"/>
              </w:numPr>
              <w:contextualSpacing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ամայնքի տարեկան բյուջեով նախատեսված ծախսեր </w:t>
            </w:r>
          </w:p>
          <w:p w14:paraId="139F514A" w14:textId="77777777" w:rsidR="0049666B" w:rsidRPr="0001568A" w:rsidRDefault="0049666B" w:rsidP="00332F7C">
            <w:pPr>
              <w:numPr>
                <w:ilvl w:val="0"/>
                <w:numId w:val="20"/>
              </w:num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Մշակույթի տան շենք</w:t>
            </w:r>
            <w:r w:rsidR="00A2216C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61FE4059" w14:textId="713BBC77" w:rsidR="0049666B" w:rsidRPr="0001568A" w:rsidRDefault="0049666B" w:rsidP="00332F7C">
            <w:pPr>
              <w:numPr>
                <w:ilvl w:val="0"/>
                <w:numId w:val="20"/>
              </w:numPr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Միջոցառումների կազմակերպման համար անհրաժեշտ </w:t>
            </w:r>
            <w:r w:rsidR="006A03A9" w:rsidRPr="0001568A">
              <w:rPr>
                <w:rFonts w:ascii="GHEA Grapalat" w:hAnsi="GHEA Grapalat"/>
                <w:sz w:val="20"/>
                <w:szCs w:val="20"/>
                <w:lang w:val="hy-AM"/>
              </w:rPr>
              <w:t>սարքավորումներ</w:t>
            </w:r>
          </w:p>
        </w:tc>
      </w:tr>
      <w:tr w:rsidR="00FD18AB" w:rsidRPr="0001568A" w14:paraId="57FDC8CE" w14:textId="77777777" w:rsidTr="00FD18AB">
        <w:tc>
          <w:tcPr>
            <w:tcW w:w="14459" w:type="dxa"/>
            <w:gridSpan w:val="8"/>
            <w:shd w:val="clear" w:color="auto" w:fill="DBE5F1" w:themeFill="accent1" w:themeFillTint="33"/>
          </w:tcPr>
          <w:p w14:paraId="3FF292FD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 6. Սոցիալական պաշտպանություն</w:t>
            </w:r>
          </w:p>
        </w:tc>
      </w:tr>
      <w:tr w:rsidR="00FD18AB" w:rsidRPr="00570458" w14:paraId="242E95CE" w14:textId="77777777" w:rsidTr="00F3317F">
        <w:trPr>
          <w:trHeight w:val="642"/>
        </w:trPr>
        <w:tc>
          <w:tcPr>
            <w:tcW w:w="6478" w:type="dxa"/>
            <w:gridSpan w:val="4"/>
          </w:tcPr>
          <w:p w14:paraId="3E0D58F5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211A8BD8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Աջակցել համայնքի կարիքավոր ընտանիքներին, բարելավել նրանց սոցիալական վիճակը</w:t>
            </w:r>
          </w:p>
        </w:tc>
        <w:tc>
          <w:tcPr>
            <w:tcW w:w="7981" w:type="dxa"/>
            <w:gridSpan w:val="4"/>
          </w:tcPr>
          <w:p w14:paraId="127392F8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76DA0217" w14:textId="77777777" w:rsidR="00FD18AB" w:rsidRPr="0001568A" w:rsidRDefault="00FD18AB" w:rsidP="00FD18A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</w:t>
            </w:r>
          </w:p>
          <w:p w14:paraId="248F2FEE" w14:textId="7DDBF53E" w:rsidR="00FD18AB" w:rsidRPr="0001568A" w:rsidRDefault="00FD18AB" w:rsidP="00FD18AB">
            <w:pPr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  <w:r w:rsidR="006A03A9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90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%</w:t>
            </w:r>
          </w:p>
        </w:tc>
      </w:tr>
      <w:tr w:rsidR="00FD18AB" w:rsidRPr="00570458" w14:paraId="6A0FEB84" w14:textId="77777777" w:rsidTr="00FD18AB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2A35B93C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1.Աջակցություն համայնքի սոցիալապես  անապահով բնակիչներին</w:t>
            </w:r>
          </w:p>
        </w:tc>
      </w:tr>
      <w:tr w:rsidR="00FD18AB" w:rsidRPr="00570458" w14:paraId="4038DAE0" w14:textId="77777777" w:rsidTr="00F6566B">
        <w:tc>
          <w:tcPr>
            <w:tcW w:w="2693" w:type="dxa"/>
          </w:tcPr>
          <w:p w14:paraId="7FCB140C" w14:textId="77777777" w:rsidR="00FD18AB" w:rsidRPr="0001568A" w:rsidRDefault="00FD18AB" w:rsidP="00FD18AB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2CCCFC2F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Բարձրացնել </w:t>
            </w: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</w:tc>
        <w:tc>
          <w:tcPr>
            <w:tcW w:w="3785" w:type="dxa"/>
            <w:gridSpan w:val="3"/>
          </w:tcPr>
          <w:p w14:paraId="4EF3593C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68B33B8B" w14:textId="2C659C48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հասցեականության մակարդակի բարձրացում  </w:t>
            </w:r>
            <w:r w:rsidR="006A03A9"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40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2309" w:type="dxa"/>
          </w:tcPr>
          <w:p w14:paraId="3F004127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14:paraId="07D0401A" w14:textId="20CD4160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030" w:type="dxa"/>
            <w:vMerge w:val="restart"/>
            <w:vAlign w:val="center"/>
          </w:tcPr>
          <w:p w14:paraId="62C94D9C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5B37CB22" w14:textId="14CEF63D" w:rsidR="00FD18AB" w:rsidRPr="0001568A" w:rsidRDefault="00FD18AB" w:rsidP="00FD18AB">
            <w:pPr>
              <w:ind w:right="-96"/>
              <w:contextualSpacing/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</w:t>
            </w:r>
          </w:p>
          <w:p w14:paraId="0678BF35" w14:textId="77777777" w:rsidR="00FD18AB" w:rsidRPr="0001568A" w:rsidRDefault="00FD18A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614BFE49" w14:textId="77777777" w:rsidR="00FD18AB" w:rsidRPr="0001568A" w:rsidRDefault="00F3322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  <w:p w14:paraId="3B6732E7" w14:textId="77777777" w:rsidR="00FD18AB" w:rsidRPr="0001568A" w:rsidRDefault="00FD18A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01188F7B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14:paraId="264500B5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FD18AB" w:rsidRPr="00570458" w14:paraId="55265C1D" w14:textId="77777777" w:rsidTr="00F6566B">
        <w:tc>
          <w:tcPr>
            <w:tcW w:w="2693" w:type="dxa"/>
          </w:tcPr>
          <w:p w14:paraId="60318E6A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68316228" w14:textId="77777777" w:rsidR="00FD18AB" w:rsidRPr="0001568A" w:rsidRDefault="00FD18AB" w:rsidP="00FD18AB">
            <w:pP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Բարձրացել է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աջակցության հասցեականությունը</w:t>
            </w:r>
          </w:p>
          <w:p w14:paraId="498F76B7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785" w:type="dxa"/>
            <w:gridSpan w:val="3"/>
          </w:tcPr>
          <w:p w14:paraId="1FCA30AF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2ABA7A20" w14:textId="27D2B381" w:rsidR="00FD18AB" w:rsidRPr="0001568A" w:rsidRDefault="00FD18AB" w:rsidP="00332F7C">
            <w:pPr>
              <w:numPr>
                <w:ilvl w:val="0"/>
                <w:numId w:val="15"/>
              </w:numPr>
              <w:ind w:left="307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թիվը՝</w:t>
            </w:r>
            <w:r w:rsidR="006A03A9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300</w:t>
            </w:r>
          </w:p>
          <w:p w14:paraId="4EEBDB37" w14:textId="77777777" w:rsidR="00FD18AB" w:rsidRPr="0001568A" w:rsidRDefault="00FD18AB" w:rsidP="00332F7C">
            <w:pPr>
              <w:numPr>
                <w:ilvl w:val="0"/>
                <w:numId w:val="15"/>
              </w:numPr>
              <w:ind w:left="307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Սոցիալական աջակցություն ստանալու նպատակով դիմումներ ներկայացնողների թիվը՝ 2</w:t>
            </w:r>
            <w:r w:rsidR="00DE6194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00</w:t>
            </w:r>
          </w:p>
          <w:p w14:paraId="4945B2A8" w14:textId="0C285CF7" w:rsidR="00FD18AB" w:rsidRPr="0001568A" w:rsidRDefault="00FD18AB" w:rsidP="00332F7C">
            <w:pPr>
              <w:numPr>
                <w:ilvl w:val="0"/>
                <w:numId w:val="15"/>
              </w:numPr>
              <w:ind w:left="307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Սոցիալական աջակցություն ստացող հաշմանդամների թիվը՝</w:t>
            </w:r>
            <w:r w:rsidR="008C2C43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21</w:t>
            </w:r>
          </w:p>
          <w:p w14:paraId="11E3C388" w14:textId="77777777" w:rsidR="00FD18AB" w:rsidRPr="0001568A" w:rsidRDefault="00FD18AB" w:rsidP="00332F7C">
            <w:pPr>
              <w:numPr>
                <w:ilvl w:val="0"/>
                <w:numId w:val="15"/>
              </w:numPr>
              <w:ind w:left="307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իրականացման ժամկետը,  1 տարի</w:t>
            </w:r>
          </w:p>
          <w:p w14:paraId="69D0EC7B" w14:textId="475849A2" w:rsidR="00FD18AB" w:rsidRPr="0001568A" w:rsidRDefault="00FD18AB" w:rsidP="00332F7C">
            <w:pPr>
              <w:numPr>
                <w:ilvl w:val="0"/>
                <w:numId w:val="15"/>
              </w:numPr>
              <w:ind w:left="307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շահառուների բավարարվածությունը իրականացվող </w:t>
            </w:r>
            <w:r w:rsidR="006A03A9"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ծրագրից 90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14:paraId="0F0D0DBE" w14:textId="77777777" w:rsidR="00FD18AB" w:rsidRPr="0001568A" w:rsidRDefault="00FD18AB" w:rsidP="00332F7C">
            <w:pPr>
              <w:numPr>
                <w:ilvl w:val="0"/>
                <w:numId w:val="15"/>
              </w:numPr>
              <w:ind w:left="307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Սոցիալական աջակցություն ստանալու նպատակով դիմումներ ներկայացնողներին պատասխանելու ժամկետը, 7օր </w:t>
            </w:r>
          </w:p>
        </w:tc>
        <w:tc>
          <w:tcPr>
            <w:tcW w:w="2309" w:type="dxa"/>
          </w:tcPr>
          <w:p w14:paraId="02D4EA73" w14:textId="7F972F6B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Աշխատակազմ,   կիսամյակային, տարեկան հաշվետվություններ,</w:t>
            </w:r>
          </w:p>
          <w:p w14:paraId="3D32E8A3" w14:textId="77777777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</w:tcPr>
          <w:p w14:paraId="65138B28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39CE7B7D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41642AD9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14:paraId="3ACCA8C4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14:paraId="58732A30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FD18AB" w:rsidRPr="00570458" w14:paraId="074CC2A3" w14:textId="77777777" w:rsidTr="00F3317F">
        <w:trPr>
          <w:trHeight w:val="932"/>
        </w:trPr>
        <w:tc>
          <w:tcPr>
            <w:tcW w:w="6478" w:type="dxa"/>
            <w:gridSpan w:val="4"/>
            <w:shd w:val="clear" w:color="auto" w:fill="F2DBDB" w:themeFill="accent2" w:themeFillTint="33"/>
          </w:tcPr>
          <w:p w14:paraId="3BA894DC" w14:textId="77777777" w:rsidR="00FD18AB" w:rsidRPr="0001568A" w:rsidRDefault="00FD18AB" w:rsidP="00FD18AB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Միջոցառումներ (գործողություններ) </w:t>
            </w:r>
          </w:p>
          <w:p w14:paraId="4D638AF9" w14:textId="77777777" w:rsidR="00FD18AB" w:rsidRPr="0001568A" w:rsidRDefault="00FD18AB" w:rsidP="00332F7C">
            <w:pPr>
              <w:numPr>
                <w:ilvl w:val="0"/>
                <w:numId w:val="16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Սոցիալական աջակցություն հաշմանդամներին</w:t>
            </w:r>
          </w:p>
          <w:p w14:paraId="7ED73E22" w14:textId="77777777" w:rsidR="00FD18AB" w:rsidRPr="0001568A" w:rsidRDefault="00FD18AB" w:rsidP="00332F7C">
            <w:pPr>
              <w:numPr>
                <w:ilvl w:val="0"/>
                <w:numId w:val="16"/>
              </w:numPr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Սոցիալական աջակցություն սոցիալապես խոցելի ընտանիքներին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227789BA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5EEB6349" w14:textId="77777777" w:rsidR="00FD18AB" w:rsidRPr="0001568A" w:rsidRDefault="00FD18AB" w:rsidP="00332F7C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</w:t>
            </w: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ամայնքի տարեկան բյուջեով նախատեսված ծախսեր</w:t>
            </w:r>
          </w:p>
        </w:tc>
      </w:tr>
      <w:tr w:rsidR="00FD18AB" w:rsidRPr="0001568A" w14:paraId="1E2A5240" w14:textId="77777777" w:rsidTr="00FD18AB">
        <w:tc>
          <w:tcPr>
            <w:tcW w:w="14459" w:type="dxa"/>
            <w:gridSpan w:val="8"/>
            <w:shd w:val="clear" w:color="auto" w:fill="DBE5F1" w:themeFill="accent1" w:themeFillTint="33"/>
          </w:tcPr>
          <w:p w14:paraId="26D395E6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 7. Գյուղատնտեսություն</w:t>
            </w:r>
          </w:p>
        </w:tc>
      </w:tr>
      <w:tr w:rsidR="00FD18AB" w:rsidRPr="00570458" w14:paraId="08F1E9A6" w14:textId="77777777" w:rsidTr="00F3317F">
        <w:trPr>
          <w:trHeight w:val="642"/>
        </w:trPr>
        <w:tc>
          <w:tcPr>
            <w:tcW w:w="6478" w:type="dxa"/>
            <w:gridSpan w:val="4"/>
          </w:tcPr>
          <w:p w14:paraId="58A235D8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61F87C14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գյուղատնտեսության զարգացմանը, աջակցել ներդրումային ծրագրերի իրականացմանը</w:t>
            </w:r>
          </w:p>
        </w:tc>
        <w:tc>
          <w:tcPr>
            <w:tcW w:w="7981" w:type="dxa"/>
            <w:gridSpan w:val="4"/>
          </w:tcPr>
          <w:p w14:paraId="14BCF897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30996CDB" w14:textId="651FDE9B" w:rsidR="00FD18AB" w:rsidRPr="0001568A" w:rsidRDefault="00FD18AB" w:rsidP="00FD18AB">
            <w:pPr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մշակվող գյուղատնտեսական նշանակության հողերի մակերեսի տեսակարար կշիռը գյուղատնտեսական նշանակության հողերի ընդհանուր մակերեսի մեջ</w:t>
            </w:r>
            <w:r w:rsidR="003F297F"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40</w:t>
            </w: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</w:tr>
      <w:tr w:rsidR="00FD18AB" w:rsidRPr="00570458" w14:paraId="02F3F2AF" w14:textId="77777777" w:rsidTr="00FD18AB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439D41D9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1.Համայնքում  գյուղատնտեսության  զարգացման  համար նախադրյալների ստեղծում</w:t>
            </w:r>
          </w:p>
        </w:tc>
      </w:tr>
      <w:tr w:rsidR="00FD18AB" w:rsidRPr="00570458" w14:paraId="791FC870" w14:textId="77777777" w:rsidTr="00F6566B">
        <w:trPr>
          <w:trHeight w:val="1408"/>
        </w:trPr>
        <w:tc>
          <w:tcPr>
            <w:tcW w:w="2693" w:type="dxa"/>
          </w:tcPr>
          <w:p w14:paraId="63B1D6AC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75789" w:rsidRPr="0001568A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գյուղատնտեսության զարգացմանը, աջակցել ներդրումային ծրագրերի իրականացմանը</w:t>
            </w:r>
          </w:p>
        </w:tc>
        <w:tc>
          <w:tcPr>
            <w:tcW w:w="3785" w:type="dxa"/>
            <w:gridSpan w:val="3"/>
          </w:tcPr>
          <w:p w14:paraId="3885800B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  <w:t>Ծրագրի ազդեցության (վերջնական արդյունքի) ցուցանիշ</w:t>
            </w:r>
          </w:p>
          <w:p w14:paraId="748E04A1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  <w:t>Համայնքի բնակիչների կարծիքը ոռոգման ջրի մատակարարման վերաբերյալ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2309" w:type="dxa"/>
          </w:tcPr>
          <w:p w14:paraId="07547E24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14:paraId="4F77E30D" w14:textId="6E1127B3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030" w:type="dxa"/>
            <w:vMerge w:val="restart"/>
            <w:vAlign w:val="center"/>
          </w:tcPr>
          <w:p w14:paraId="5FB35680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64B3F1CE" w14:textId="77777777" w:rsidR="00FD18AB" w:rsidRPr="0001568A" w:rsidRDefault="00FD18A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6650508A" w14:textId="77777777" w:rsidR="00FD18AB" w:rsidRPr="0001568A" w:rsidRDefault="00F3322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  <w:p w14:paraId="322E9CC5" w14:textId="77777777" w:rsidR="00FD18AB" w:rsidRPr="0001568A" w:rsidRDefault="00FD18AB" w:rsidP="00FD18A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4140F4DA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14:paraId="73FE2D61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ֆինանսական միջոցները  ժամանակին հատկացվում են</w:t>
            </w:r>
          </w:p>
        </w:tc>
      </w:tr>
      <w:tr w:rsidR="00FD18AB" w:rsidRPr="00570458" w14:paraId="6C19CE33" w14:textId="77777777" w:rsidTr="00F6566B">
        <w:tc>
          <w:tcPr>
            <w:tcW w:w="2693" w:type="dxa"/>
          </w:tcPr>
          <w:p w14:paraId="53596799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27E83C9D" w14:textId="2D1E3BDC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Գյուղատնտեսության բնագավառում զբաղվածության աճը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նախորդ տարվա համեմատ</w:t>
            </w:r>
            <w:r w:rsidR="003F297F" w:rsidRPr="0001568A">
              <w:rPr>
                <w:rFonts w:ascii="GHEA Grapalat" w:hAnsi="GHEA Grapalat"/>
                <w:sz w:val="20"/>
                <w:szCs w:val="20"/>
                <w:lang w:val="hy-AM"/>
              </w:rPr>
              <w:t>, 10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14:paraId="136A1952" w14:textId="77777777" w:rsidR="00FD18AB" w:rsidRPr="0001568A" w:rsidRDefault="00FD18AB" w:rsidP="00FD18AB">
            <w:pP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785" w:type="dxa"/>
            <w:gridSpan w:val="3"/>
          </w:tcPr>
          <w:p w14:paraId="685A20CC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64A93349" w14:textId="141B2AA1" w:rsidR="00FD18AB" w:rsidRPr="0001568A" w:rsidRDefault="00FD18AB" w:rsidP="00332F7C">
            <w:pPr>
              <w:numPr>
                <w:ilvl w:val="0"/>
                <w:numId w:val="28"/>
              </w:numPr>
              <w:ind w:left="31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Գյուղատնտեսության ճյուղերի </w:t>
            </w:r>
            <w:r w:rsidR="00DB216F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բազմազանություն</w:t>
            </w:r>
          </w:p>
          <w:p w14:paraId="4A21570E" w14:textId="3926362F" w:rsidR="00FD18AB" w:rsidRPr="0001568A" w:rsidRDefault="00FD18AB" w:rsidP="00332F7C">
            <w:pPr>
              <w:numPr>
                <w:ilvl w:val="0"/>
                <w:numId w:val="28"/>
              </w:numPr>
              <w:ind w:left="310"/>
              <w:contextualSpacing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lastRenderedPageBreak/>
              <w:t>Գյուղատնտեսական արտադրանքի իրացման աստիճանը</w:t>
            </w:r>
            <w:r w:rsidR="006E4558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8</w:t>
            </w:r>
            <w:r w:rsidR="00DB216F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0</w:t>
            </w: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%</w:t>
            </w:r>
          </w:p>
          <w:p w14:paraId="5F99C9CC" w14:textId="77777777" w:rsidR="00FD18AB" w:rsidRPr="0001568A" w:rsidRDefault="00FD18AB" w:rsidP="00332F7C">
            <w:pPr>
              <w:numPr>
                <w:ilvl w:val="0"/>
                <w:numId w:val="28"/>
              </w:numPr>
              <w:ind w:left="310"/>
              <w:contextualSpacing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Համայնքում ոռոգման աշխատանքների իրականացման ամիսներ</w:t>
            </w:r>
            <w:r w:rsidR="007B4C1F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ը</w:t>
            </w: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՝ 7</w:t>
            </w:r>
          </w:p>
        </w:tc>
        <w:tc>
          <w:tcPr>
            <w:tcW w:w="2309" w:type="dxa"/>
          </w:tcPr>
          <w:p w14:paraId="29DF81E2" w14:textId="4B2219D4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Աշխատակազմ,  կիսամյակային, տարեկան հաշվետվություններ,</w:t>
            </w:r>
          </w:p>
          <w:p w14:paraId="7E868EB8" w14:textId="77777777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</w:tcPr>
          <w:p w14:paraId="0B1E1DF6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1D701640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70124B58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14:paraId="08E174B8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14:paraId="4C477329" w14:textId="2A681335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առկա են </w:t>
            </w:r>
          </w:p>
        </w:tc>
      </w:tr>
      <w:tr w:rsidR="00FD18AB" w:rsidRPr="00570458" w14:paraId="1075C06E" w14:textId="77777777" w:rsidTr="00F3317F">
        <w:trPr>
          <w:trHeight w:val="874"/>
        </w:trPr>
        <w:tc>
          <w:tcPr>
            <w:tcW w:w="6478" w:type="dxa"/>
            <w:gridSpan w:val="4"/>
            <w:shd w:val="clear" w:color="auto" w:fill="F2DBDB" w:themeFill="accent2" w:themeFillTint="33"/>
          </w:tcPr>
          <w:p w14:paraId="3508605B" w14:textId="77777777" w:rsidR="00FD18AB" w:rsidRPr="0001568A" w:rsidRDefault="00FD18AB" w:rsidP="00FD18AB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Միջոցառումներ (գործողություններ) </w:t>
            </w:r>
          </w:p>
          <w:p w14:paraId="1D655735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ոռոգման ցանցի վերանորոգման աշխատանքների իրականացում 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53CF3F0E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50B2DBC5" w14:textId="77777777" w:rsidR="00FD18AB" w:rsidRPr="0001568A" w:rsidRDefault="00FD18AB" w:rsidP="00332F7C">
            <w:pPr>
              <w:numPr>
                <w:ilvl w:val="0"/>
                <w:numId w:val="28"/>
              </w:numPr>
              <w:ind w:left="451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</w:t>
            </w: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ամայնքի տարեկան բյուջեով նախատեսված ծախսեր </w:t>
            </w:r>
          </w:p>
          <w:p w14:paraId="78A5ECAE" w14:textId="2621149C" w:rsidR="00FD18AB" w:rsidRPr="0001568A" w:rsidRDefault="00FD18AB" w:rsidP="00332F7C">
            <w:pPr>
              <w:numPr>
                <w:ilvl w:val="0"/>
                <w:numId w:val="28"/>
              </w:numPr>
              <w:ind w:left="451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Ոռոգման ցանցի վերանորոգման աշխատանքներ իրականացնող </w:t>
            </w:r>
            <w:r w:rsidR="003F297F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աշխատակիցներ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FD18AB" w:rsidRPr="0001568A" w14:paraId="678BCED6" w14:textId="77777777" w:rsidTr="00FD18AB">
        <w:tc>
          <w:tcPr>
            <w:tcW w:w="14459" w:type="dxa"/>
            <w:gridSpan w:val="8"/>
            <w:shd w:val="clear" w:color="auto" w:fill="DBE5F1" w:themeFill="accent1" w:themeFillTint="33"/>
          </w:tcPr>
          <w:p w14:paraId="1064011F" w14:textId="77777777" w:rsidR="00FD18AB" w:rsidRPr="0001568A" w:rsidRDefault="00FD18AB" w:rsidP="002C167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</w:t>
            </w:r>
            <w:r w:rsidR="002C1671"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 xml:space="preserve"> 8</w:t>
            </w: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. Շրջակա միջավայրի պահպանություն</w:t>
            </w:r>
          </w:p>
        </w:tc>
      </w:tr>
      <w:tr w:rsidR="00FD18AB" w:rsidRPr="00570458" w14:paraId="637F8B2F" w14:textId="77777777" w:rsidTr="00F3317F">
        <w:trPr>
          <w:trHeight w:val="1270"/>
        </w:trPr>
        <w:tc>
          <w:tcPr>
            <w:tcW w:w="6478" w:type="dxa"/>
            <w:gridSpan w:val="4"/>
          </w:tcPr>
          <w:p w14:paraId="798ADA01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5EDA58A4" w14:textId="12AD25C0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Ապահովել  համայնքի  բնակիչների առողջության և շրջակա միջավայրի վրա աղբի բացասական ներգործության նվազեցումն  ու չեզոքացումը, ստեղծել  բնակության  համար հարմարավետ  և  էկոլոգիապես  անվտանգ պայմաններ</w:t>
            </w:r>
            <w:r w:rsidR="003F297F" w:rsidRPr="0001568A">
              <w:rPr>
                <w:rFonts w:ascii="GHEA Grapalat" w:hAnsi="GHEA Grapalat"/>
                <w:sz w:val="20"/>
                <w:szCs w:val="20"/>
                <w:lang w:val="hy-AM"/>
              </w:rPr>
              <w:t>,Էկո համայնք</w:t>
            </w:r>
          </w:p>
        </w:tc>
        <w:tc>
          <w:tcPr>
            <w:tcW w:w="7981" w:type="dxa"/>
            <w:gridSpan w:val="4"/>
          </w:tcPr>
          <w:p w14:paraId="79876437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14718ECA" w14:textId="363EFC99" w:rsidR="00FD18AB" w:rsidRPr="0001568A" w:rsidRDefault="00FD18AB" w:rsidP="00136285">
            <w:pPr>
              <w:numPr>
                <w:ilvl w:val="0"/>
                <w:numId w:val="26"/>
              </w:numPr>
              <w:ind w:right="-96"/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առաջացող ամբողջ աղբի քանակի մեջ,</w:t>
            </w:r>
            <w:r w:rsidR="00136285"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80</w:t>
            </w: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FD18AB" w:rsidRPr="00570458" w14:paraId="681DDEF7" w14:textId="77777777" w:rsidTr="00FD18AB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2F0B85EF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Համայնքում աղբահանության  և  սանիտարական  մաքրման ծառայությունների մատուցում</w:t>
            </w:r>
          </w:p>
        </w:tc>
      </w:tr>
      <w:tr w:rsidR="00FD18AB" w:rsidRPr="00570458" w14:paraId="2408AAD0" w14:textId="77777777" w:rsidTr="00F6566B">
        <w:tc>
          <w:tcPr>
            <w:tcW w:w="2693" w:type="dxa"/>
          </w:tcPr>
          <w:p w14:paraId="5CFF8BF6" w14:textId="77777777" w:rsidR="00FD18AB" w:rsidRPr="0001568A" w:rsidRDefault="00FD18AB" w:rsidP="00FD18AB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52A93B3A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բնակավայրերը դարձնել մաքուր և բարեկարգ</w:t>
            </w:r>
          </w:p>
        </w:tc>
        <w:tc>
          <w:tcPr>
            <w:tcW w:w="3785" w:type="dxa"/>
            <w:gridSpan w:val="3"/>
          </w:tcPr>
          <w:p w14:paraId="4151F843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00ADF42A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Մաքուր համայնք, սանիտարահիգիենիկ բավարար պայմանների առկայություն, այո</w:t>
            </w:r>
          </w:p>
        </w:tc>
        <w:tc>
          <w:tcPr>
            <w:tcW w:w="2309" w:type="dxa"/>
          </w:tcPr>
          <w:p w14:paraId="2C7CB039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14:paraId="468140B1" w14:textId="20805281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030" w:type="dxa"/>
          </w:tcPr>
          <w:p w14:paraId="7E0A5DDD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5814E9F4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</w:tcPr>
          <w:p w14:paraId="35602AC1" w14:textId="77777777" w:rsidR="00FD18AB" w:rsidRPr="0001568A" w:rsidRDefault="00E75789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339" w:type="dxa"/>
          </w:tcPr>
          <w:p w14:paraId="45550448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բյուջեից անհրաժեշտ</w:t>
            </w:r>
          </w:p>
          <w:p w14:paraId="699213A6" w14:textId="66318C63" w:rsidR="00FD18AB" w:rsidRPr="0001568A" w:rsidRDefault="00FD18AB" w:rsidP="005E3125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Ֆինանս. միջոցներ</w:t>
            </w:r>
          </w:p>
        </w:tc>
      </w:tr>
      <w:tr w:rsidR="00FD18AB" w:rsidRPr="00570458" w14:paraId="57640662" w14:textId="77777777" w:rsidTr="00F6566B">
        <w:trPr>
          <w:trHeight w:val="971"/>
        </w:trPr>
        <w:tc>
          <w:tcPr>
            <w:tcW w:w="2693" w:type="dxa"/>
          </w:tcPr>
          <w:p w14:paraId="7B8DA96D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04A9BFD3" w14:textId="77777777" w:rsidR="00FD18AB" w:rsidRPr="0001568A" w:rsidRDefault="00FD18AB" w:rsidP="00FD18AB">
            <w:pPr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3785" w:type="dxa"/>
            <w:gridSpan w:val="3"/>
          </w:tcPr>
          <w:p w14:paraId="7F30B3A0" w14:textId="77777777" w:rsidR="00FD18AB" w:rsidRPr="0001568A" w:rsidRDefault="00FD18AB" w:rsidP="00FD18A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Ելքային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14:paraId="0A680740" w14:textId="77777777" w:rsidR="00FD18AB" w:rsidRPr="0001568A" w:rsidRDefault="00FD18AB" w:rsidP="00332F7C">
            <w:pPr>
              <w:numPr>
                <w:ilvl w:val="0"/>
                <w:numId w:val="24"/>
              </w:numPr>
              <w:ind w:left="450" w:hanging="425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 և սանիտարական մաքրում իրականացնող աշխատակիցների թիվը` 3</w:t>
            </w:r>
          </w:p>
          <w:p w14:paraId="53EADB1F" w14:textId="77777777" w:rsidR="00FD18AB" w:rsidRPr="0001568A" w:rsidRDefault="00FD18AB" w:rsidP="00332F7C">
            <w:pPr>
              <w:numPr>
                <w:ilvl w:val="0"/>
                <w:numId w:val="24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ծառայության մատուցմ. հաճախականությունը (շաբաթվա կտրվածքով), 2 օր</w:t>
            </w:r>
          </w:p>
          <w:p w14:paraId="73E508EE" w14:textId="74CF731E" w:rsidR="00FD18AB" w:rsidRPr="0001568A" w:rsidRDefault="00FD18AB" w:rsidP="00332F7C">
            <w:pPr>
              <w:numPr>
                <w:ilvl w:val="0"/>
                <w:numId w:val="24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Խնամված կանաչ տարածքների տեսակարար կշիռն ընդհանուրի կազմում</w:t>
            </w:r>
            <w:r w:rsidR="00136285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E3125" w:rsidRPr="0001568A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2309" w:type="dxa"/>
          </w:tcPr>
          <w:p w14:paraId="3494760B" w14:textId="0AA5D29C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կիսամյակային, տարեկան հաշվետվություններ,</w:t>
            </w:r>
          </w:p>
          <w:p w14:paraId="3E8146E8" w14:textId="77777777" w:rsidR="00FD18AB" w:rsidRPr="0001568A" w:rsidRDefault="00FD18AB" w:rsidP="00FD18AB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</w:tcPr>
          <w:p w14:paraId="6EBFE0AB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4C2DA55B" w14:textId="77777777" w:rsidR="00FD18AB" w:rsidRPr="0001568A" w:rsidRDefault="00FD18AB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</w:tcPr>
          <w:p w14:paraId="0E2D62BD" w14:textId="77777777" w:rsidR="00FD18AB" w:rsidRPr="0001568A" w:rsidRDefault="00205361" w:rsidP="00FD18A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–2023</w:t>
            </w:r>
            <w:r w:rsidR="00FD18AB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339" w:type="dxa"/>
          </w:tcPr>
          <w:p w14:paraId="7E31A0F5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</w:t>
            </w:r>
          </w:p>
          <w:p w14:paraId="50F8CEF7" w14:textId="77777777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14:paraId="7428AC39" w14:textId="7132C3D8" w:rsidR="00FD18AB" w:rsidRPr="0001568A" w:rsidRDefault="00FD18AB" w:rsidP="00FD18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առկա են </w:t>
            </w:r>
          </w:p>
        </w:tc>
      </w:tr>
      <w:tr w:rsidR="00FD18AB" w:rsidRPr="0001568A" w14:paraId="6736B806" w14:textId="77777777" w:rsidTr="007B4C1F">
        <w:trPr>
          <w:trHeight w:val="1619"/>
        </w:trPr>
        <w:tc>
          <w:tcPr>
            <w:tcW w:w="6478" w:type="dxa"/>
            <w:gridSpan w:val="4"/>
            <w:shd w:val="clear" w:color="auto" w:fill="F2DBDB" w:themeFill="accent2" w:themeFillTint="33"/>
          </w:tcPr>
          <w:p w14:paraId="3355CB39" w14:textId="77777777" w:rsidR="00FD18AB" w:rsidRPr="0001568A" w:rsidRDefault="00FD18AB" w:rsidP="00FD18AB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lastRenderedPageBreak/>
              <w:t xml:space="preserve">Միջոցառումներ (գործողություններ) </w:t>
            </w:r>
          </w:p>
          <w:p w14:paraId="7D621994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Համայնքում աղբահանության  և  սանիտարական  մաքրման ծառայությունների մատուցում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377C34BB" w14:textId="77777777" w:rsidR="00FD18AB" w:rsidRPr="0001568A" w:rsidRDefault="00FD18AB" w:rsidP="00FD18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32FFCE6A" w14:textId="295FAF84" w:rsidR="00FD18AB" w:rsidRPr="0001568A" w:rsidRDefault="00FD18AB" w:rsidP="00332F7C">
            <w:pPr>
              <w:numPr>
                <w:ilvl w:val="0"/>
                <w:numId w:val="18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Աշխատակիցների թիվը՝</w:t>
            </w:r>
            <w:r w:rsidR="00136285"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3</w:t>
            </w: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</w:p>
          <w:p w14:paraId="1A9E823D" w14:textId="77777777" w:rsidR="00FD18AB" w:rsidRPr="0001568A" w:rsidRDefault="00FD18AB" w:rsidP="00332F7C">
            <w:pPr>
              <w:numPr>
                <w:ilvl w:val="0"/>
                <w:numId w:val="18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ամայնքի տարեկան բյուջեով նախատեսված </w:t>
            </w:r>
            <w:r w:rsidR="00C71223"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միջոցներ </w:t>
            </w:r>
          </w:p>
          <w:p w14:paraId="4DF72DCF" w14:textId="7F0403CB" w:rsidR="00FD18AB" w:rsidRPr="0001568A" w:rsidRDefault="00FD18AB" w:rsidP="00332F7C">
            <w:pPr>
              <w:numPr>
                <w:ilvl w:val="0"/>
                <w:numId w:val="18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Սանիտարական մաքրման ենթակա </w:t>
            </w:r>
            <w:r w:rsidR="00136285" w:rsidRPr="0001568A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>տարածքներ</w:t>
            </w:r>
          </w:p>
          <w:p w14:paraId="43DF43BE" w14:textId="64CB4FB7" w:rsidR="00FD18AB" w:rsidRPr="0001568A" w:rsidRDefault="00FD18AB" w:rsidP="00332F7C">
            <w:pPr>
              <w:numPr>
                <w:ilvl w:val="0"/>
                <w:numId w:val="18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Աղբամանների թիվը</w:t>
            </w:r>
            <w:r w:rsidR="00136285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136285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85</w:t>
            </w:r>
          </w:p>
        </w:tc>
      </w:tr>
      <w:tr w:rsidR="006E6178" w:rsidRPr="0001568A" w14:paraId="320741BB" w14:textId="77777777" w:rsidTr="00C75D99">
        <w:tc>
          <w:tcPr>
            <w:tcW w:w="14459" w:type="dxa"/>
            <w:gridSpan w:val="8"/>
            <w:shd w:val="clear" w:color="auto" w:fill="DBE5F1" w:themeFill="accent1" w:themeFillTint="33"/>
          </w:tcPr>
          <w:p w14:paraId="393E9C84" w14:textId="77777777" w:rsidR="006E6178" w:rsidRPr="0001568A" w:rsidRDefault="00E430AA" w:rsidP="002C167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u w:val="single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u w:val="single"/>
                <w:lang w:val="hy-AM"/>
              </w:rPr>
              <w:t xml:space="preserve">լորտ </w:t>
            </w:r>
            <w:r w:rsidR="002C1671" w:rsidRPr="0001568A">
              <w:rPr>
                <w:rFonts w:ascii="GHEA Grapalat" w:hAnsi="GHEA Grapalat"/>
                <w:b/>
                <w:u w:val="single"/>
                <w:lang w:val="hy-AM"/>
              </w:rPr>
              <w:t>9</w:t>
            </w:r>
            <w:r w:rsidRPr="0001568A">
              <w:rPr>
                <w:rFonts w:ascii="GHEA Grapalat" w:hAnsi="GHEA Grapalat"/>
                <w:b/>
                <w:u w:val="single"/>
                <w:lang w:val="hy-AM"/>
              </w:rPr>
              <w:t>. Տրանսպորտ</w:t>
            </w:r>
          </w:p>
        </w:tc>
      </w:tr>
      <w:tr w:rsidR="00E430AA" w:rsidRPr="00570458" w14:paraId="4428B834" w14:textId="77777777" w:rsidTr="00F3317F">
        <w:tc>
          <w:tcPr>
            <w:tcW w:w="6463" w:type="dxa"/>
            <w:gridSpan w:val="3"/>
            <w:shd w:val="clear" w:color="auto" w:fill="FFFFFF" w:themeFill="background1"/>
          </w:tcPr>
          <w:p w14:paraId="5B716B3D" w14:textId="77777777" w:rsidR="00E430AA" w:rsidRPr="0001568A" w:rsidRDefault="00E430AA" w:rsidP="00E430AA">
            <w:pPr>
              <w:spacing w:line="20" w:lineRule="atLeast"/>
              <w:rPr>
                <w:rFonts w:ascii="GHEA Grapalat" w:eastAsia="Times New Roman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/>
                <w:b/>
                <w:sz w:val="20"/>
                <w:lang w:val="hy-AM"/>
              </w:rPr>
              <w:t>Ոլորտային նպատակ</w:t>
            </w:r>
          </w:p>
          <w:p w14:paraId="292BE7DE" w14:textId="77777777" w:rsidR="00E430AA" w:rsidRPr="0001568A" w:rsidRDefault="00E430AA" w:rsidP="00E430AA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Times New Roman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996" w:type="dxa"/>
            <w:gridSpan w:val="5"/>
            <w:shd w:val="clear" w:color="auto" w:fill="FFFFFF" w:themeFill="background1"/>
          </w:tcPr>
          <w:p w14:paraId="146AE7EC" w14:textId="77777777" w:rsidR="00E430AA" w:rsidRPr="0001568A" w:rsidRDefault="00E430AA" w:rsidP="00E430AA">
            <w:pPr>
              <w:spacing w:line="20" w:lineRule="atLeast"/>
              <w:rPr>
                <w:rFonts w:ascii="GHEA Grapalat" w:eastAsia="Times New Roman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64500C05" w14:textId="320BDC7C" w:rsidR="00E430AA" w:rsidRPr="0001568A" w:rsidRDefault="00E430AA" w:rsidP="00332F7C">
            <w:pPr>
              <w:numPr>
                <w:ilvl w:val="0"/>
                <w:numId w:val="10"/>
              </w:numPr>
              <w:contextualSpacing/>
              <w:rPr>
                <w:rFonts w:ascii="GHEA Grapalat" w:eastAsia="Times New Roman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/>
                <w:sz w:val="20"/>
                <w:lang w:val="hy-AM"/>
              </w:rPr>
              <w:t>Բարեկարգ ճանապարհների ինժեներական կառույցների մակերեսի տեսակ</w:t>
            </w:r>
            <w:r w:rsidR="006C0C75" w:rsidRPr="0001568A">
              <w:rPr>
                <w:rFonts w:ascii="GHEA Grapalat" w:eastAsia="Times New Roman" w:hAnsi="GHEA Grapalat"/>
                <w:sz w:val="20"/>
                <w:lang w:val="hy-AM"/>
              </w:rPr>
              <w:t>արար կշիռն ընդհանուրի կազմում,</w:t>
            </w:r>
            <w:r w:rsidR="003747A4" w:rsidRPr="0001568A">
              <w:rPr>
                <w:rFonts w:ascii="GHEA Grapalat" w:eastAsia="Times New Roman" w:hAnsi="GHEA Grapalat"/>
                <w:sz w:val="20"/>
                <w:lang w:val="hy-AM"/>
              </w:rPr>
              <w:t>45</w:t>
            </w:r>
            <w:r w:rsidR="006C0C75" w:rsidRPr="0001568A">
              <w:rPr>
                <w:rFonts w:ascii="GHEA Grapalat" w:eastAsia="Times New Roman" w:hAnsi="GHEA Grapalat"/>
                <w:sz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/>
                <w:sz w:val="20"/>
                <w:lang w:val="hy-AM"/>
              </w:rPr>
              <w:t>%</w:t>
            </w:r>
          </w:p>
          <w:p w14:paraId="6DE9FA00" w14:textId="77777777" w:rsidR="00E430AA" w:rsidRPr="0001568A" w:rsidRDefault="00E430AA" w:rsidP="00E430AA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</w:tc>
      </w:tr>
      <w:tr w:rsidR="006E6178" w:rsidRPr="00570458" w14:paraId="5C6C73A4" w14:textId="77777777" w:rsidTr="00C75D99">
        <w:tc>
          <w:tcPr>
            <w:tcW w:w="14459" w:type="dxa"/>
            <w:gridSpan w:val="8"/>
            <w:shd w:val="clear" w:color="auto" w:fill="DBE5F1" w:themeFill="accent1" w:themeFillTint="33"/>
          </w:tcPr>
          <w:p w14:paraId="692F7370" w14:textId="77777777" w:rsidR="006E6178" w:rsidRPr="0001568A" w:rsidRDefault="006C0C75" w:rsidP="006C0C75">
            <w:pPr>
              <w:spacing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lang w:val="hy-AM"/>
              </w:rPr>
              <w:t>Ծրագիր 1. Ն</w:t>
            </w:r>
            <w:r w:rsidRPr="0001568A">
              <w:rPr>
                <w:rFonts w:ascii="GHEA Grapalat" w:hAnsi="GHEA Grapalat" w:cs="Arial"/>
                <w:b/>
                <w:i/>
                <w:sz w:val="20"/>
                <w:lang w:val="hy-AM"/>
              </w:rPr>
              <w:t>երհամայնքային ճանապարհային տնտեսության պահպանություն</w:t>
            </w:r>
          </w:p>
        </w:tc>
      </w:tr>
      <w:tr w:rsidR="006E6178" w:rsidRPr="00570458" w14:paraId="0AE011AD" w14:textId="77777777" w:rsidTr="00F6566B">
        <w:trPr>
          <w:trHeight w:val="1151"/>
        </w:trPr>
        <w:tc>
          <w:tcPr>
            <w:tcW w:w="2693" w:type="dxa"/>
          </w:tcPr>
          <w:p w14:paraId="479D4041" w14:textId="77777777" w:rsidR="006C0C75" w:rsidRPr="0001568A" w:rsidRDefault="006C0C75" w:rsidP="006C0C7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6B6EA1B" w14:textId="77777777" w:rsidR="006E6178" w:rsidRPr="0001568A" w:rsidRDefault="006C0C75" w:rsidP="006C0C75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 և ինժեներական կառույցների սպասարկման, տեղադրման, շահագործման և պահպանման ծառայությունների մատուցումը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</w:tcPr>
          <w:p w14:paraId="62400E9C" w14:textId="77777777" w:rsidR="006C0C75" w:rsidRPr="0001568A" w:rsidRDefault="006C0C75" w:rsidP="006C0C7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4E7D59CD" w14:textId="77777777" w:rsidR="006E6178" w:rsidRPr="0001568A" w:rsidRDefault="006C0C75" w:rsidP="006C0C7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01568A">
              <w:rPr>
                <w:rFonts w:ascii="GHEA Grapalat" w:hAnsi="GHEA Grapalat" w:cs="Arial"/>
                <w:sz w:val="20"/>
                <w:lang w:val="hy-AM"/>
              </w:rPr>
              <w:t>ճանապարհների և ինժեներական կառույցների սպասարկման, տեղադրման, շահագործման և պահպանման ծառայությունների մատուցման որակը՝ լավ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39EAF33A" w14:textId="77777777" w:rsidR="006C0C75" w:rsidRPr="0001568A" w:rsidRDefault="006C0C75" w:rsidP="006C0C7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581C52D" w14:textId="6B97CE17" w:rsidR="006E6178" w:rsidRPr="0001568A" w:rsidRDefault="006C0C75" w:rsidP="006C0C75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կիսամյակային, տարեկան հաշվետվություններ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  <w:vAlign w:val="center"/>
          </w:tcPr>
          <w:p w14:paraId="521AE3DA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6FD01066" w14:textId="77777777" w:rsidR="006E6178" w:rsidRPr="0001568A" w:rsidRDefault="006E6178" w:rsidP="00967FCD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  <w:vAlign w:val="center"/>
          </w:tcPr>
          <w:p w14:paraId="1C121AAF" w14:textId="77777777" w:rsidR="006C0C75" w:rsidRPr="0001568A" w:rsidRDefault="00205361" w:rsidP="006C0C7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2023</w:t>
            </w:r>
            <w:r w:rsidR="006C0C75" w:rsidRPr="0001568A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7D966856" w14:textId="77777777" w:rsidR="006E6178" w:rsidRPr="0001568A" w:rsidRDefault="006E6178" w:rsidP="00967FCD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0E2DB75D" w14:textId="77777777" w:rsidR="006E6178" w:rsidRPr="0001568A" w:rsidRDefault="006C0C75" w:rsidP="006E6178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E6178" w:rsidRPr="00570458" w14:paraId="624B3B6F" w14:textId="77777777" w:rsidTr="00F6566B">
        <w:trPr>
          <w:trHeight w:val="1408"/>
        </w:trPr>
        <w:tc>
          <w:tcPr>
            <w:tcW w:w="2693" w:type="dxa"/>
          </w:tcPr>
          <w:p w14:paraId="5112D7BD" w14:textId="77777777" w:rsidR="006C0C75" w:rsidRPr="0001568A" w:rsidRDefault="006C0C75" w:rsidP="006C0C7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5AEB48D9" w14:textId="77777777" w:rsidR="006E6178" w:rsidRPr="0001568A" w:rsidRDefault="006C0C75" w:rsidP="006C0C7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lang w:val="hy-AM"/>
              </w:rPr>
              <w:t>Ապահովել է համայնքային ենթակայության ճանապարհների և ինժեներական կառույցների սպասարկման, տեղադրման, շահագործման և պահպանման ծառայությունների մատուցումը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8D9" w14:textId="77777777" w:rsidR="006C0C75" w:rsidRPr="0001568A" w:rsidRDefault="006C0C75" w:rsidP="006C0C7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5CCA269" w14:textId="77777777" w:rsidR="006C0C75" w:rsidRPr="0001568A" w:rsidRDefault="006C0C75" w:rsidP="00332F7C">
            <w:pPr>
              <w:numPr>
                <w:ilvl w:val="0"/>
                <w:numId w:val="29"/>
              </w:numPr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ժամկետը, 12 ամիս</w:t>
            </w:r>
          </w:p>
          <w:p w14:paraId="2B7D52D7" w14:textId="48AC9331" w:rsidR="006E6178" w:rsidRPr="0001568A" w:rsidRDefault="006C0C75" w:rsidP="003747A4">
            <w:pPr>
              <w:numPr>
                <w:ilvl w:val="0"/>
                <w:numId w:val="29"/>
              </w:numPr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lang w:val="hy-AM"/>
              </w:rPr>
              <w:t>Բարեկարգ</w:t>
            </w:r>
            <w:r w:rsidRPr="0001568A">
              <w:rPr>
                <w:rFonts w:ascii="GHEA Grapalat" w:hAnsi="GHEA Grapalat"/>
                <w:sz w:val="20"/>
                <w:lang w:val="hy-AM"/>
              </w:rPr>
              <w:t xml:space="preserve"> ճանապարհների մակերեսի տեսակարար կշիռն ընդհանուրի կազմում</w:t>
            </w:r>
            <w:r w:rsidR="003747A4" w:rsidRPr="0001568A">
              <w:rPr>
                <w:rFonts w:ascii="GHEA Grapalat" w:hAnsi="GHEA Grapalat"/>
                <w:sz w:val="20"/>
                <w:lang w:val="hy-AM"/>
              </w:rPr>
              <w:t xml:space="preserve"> 45</w:t>
            </w:r>
            <w:r w:rsidRPr="0001568A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AD3" w14:textId="639DD2D3" w:rsidR="006C0C75" w:rsidRPr="0001568A" w:rsidRDefault="006C0C75" w:rsidP="006C0C75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Աշխատակազմ,  կիսամյակային, տարեկան հաշվետվություններ,</w:t>
            </w:r>
          </w:p>
          <w:p w14:paraId="03DA8688" w14:textId="77777777" w:rsidR="006E6178" w:rsidRPr="0001568A" w:rsidRDefault="006C0C75" w:rsidP="006C0C75">
            <w:pPr>
              <w:spacing w:line="20" w:lineRule="atLeast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385" w14:textId="77777777" w:rsidR="006E6178" w:rsidRPr="0001568A" w:rsidRDefault="006E6178" w:rsidP="006E6178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B48" w14:textId="77777777" w:rsidR="006E6178" w:rsidRPr="0001568A" w:rsidRDefault="006E6178" w:rsidP="006E6178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B2C" w14:textId="77777777" w:rsidR="006E6178" w:rsidRPr="0001568A" w:rsidRDefault="006C0C75" w:rsidP="006C0C75">
            <w:pPr>
              <w:spacing w:line="20" w:lineRule="atLeast"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C0C75" w:rsidRPr="00570458" w14:paraId="3A40B2CB" w14:textId="77777777" w:rsidTr="007B4C1F">
        <w:trPr>
          <w:trHeight w:val="1257"/>
        </w:trPr>
        <w:tc>
          <w:tcPr>
            <w:tcW w:w="64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33F0DB" w14:textId="77777777" w:rsidR="006C0C75" w:rsidRPr="0001568A" w:rsidRDefault="006C0C75" w:rsidP="000422DA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12ABFD91" w14:textId="77777777" w:rsidR="006C0C75" w:rsidRPr="0001568A" w:rsidRDefault="006C0C75" w:rsidP="00332F7C">
            <w:pPr>
              <w:numPr>
                <w:ilvl w:val="0"/>
                <w:numId w:val="30"/>
              </w:numPr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Ներհամայնքային ճանապարհային տնտեսության պահպանություն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2B6ED4" w14:textId="77777777" w:rsidR="006C0C75" w:rsidRPr="0001568A" w:rsidRDefault="006C0C75" w:rsidP="006C0C7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C479BF8" w14:textId="77777777" w:rsidR="006C0C75" w:rsidRPr="0001568A" w:rsidRDefault="006C0C75" w:rsidP="00332F7C">
            <w:pPr>
              <w:numPr>
                <w:ilvl w:val="0"/>
                <w:numId w:val="31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Համայնքի բյուջեի </w:t>
            </w:r>
            <w:r w:rsidR="00C71223" w:rsidRPr="0001568A">
              <w:rPr>
                <w:rFonts w:ascii="GHEA Grapalat" w:hAnsi="GHEA Grapalat"/>
                <w:sz w:val="20"/>
                <w:lang w:val="hy-AM"/>
              </w:rPr>
              <w:t>միջոցներ</w:t>
            </w:r>
          </w:p>
          <w:p w14:paraId="62377B18" w14:textId="04F82BCC" w:rsidR="006C0C75" w:rsidRPr="0001568A" w:rsidRDefault="006C0C75" w:rsidP="00332F7C">
            <w:pPr>
              <w:numPr>
                <w:ilvl w:val="0"/>
                <w:numId w:val="31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Ներբնակավայրային ճանապարհների բարեկարգման աշխատանքներում ներգրավված </w:t>
            </w:r>
            <w:r w:rsidR="003747A4" w:rsidRPr="0001568A">
              <w:rPr>
                <w:rFonts w:ascii="GHEA Grapalat" w:hAnsi="GHEA Grapalat"/>
                <w:sz w:val="20"/>
                <w:lang w:val="hy-AM"/>
              </w:rPr>
              <w:t>տեխնիկա</w:t>
            </w:r>
          </w:p>
          <w:p w14:paraId="057A2742" w14:textId="6CF0D735" w:rsidR="006C0C75" w:rsidRPr="0001568A" w:rsidRDefault="006C0C75" w:rsidP="00C119E0">
            <w:pPr>
              <w:ind w:left="36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2C1671" w:rsidRPr="00570458" w14:paraId="334C6ACE" w14:textId="77777777" w:rsidTr="007B4C1F">
        <w:tc>
          <w:tcPr>
            <w:tcW w:w="14459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F17E8D7" w14:textId="77777777" w:rsidR="002C1671" w:rsidRPr="0001568A" w:rsidRDefault="002C1671" w:rsidP="002C167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 10. Տեղական ինքնակառավարմանը բնակիչների մասնակցություն</w:t>
            </w:r>
          </w:p>
        </w:tc>
      </w:tr>
      <w:tr w:rsidR="002C1671" w:rsidRPr="00570458" w14:paraId="2375BFFF" w14:textId="77777777" w:rsidTr="00F3317F">
        <w:trPr>
          <w:trHeight w:val="846"/>
        </w:trPr>
        <w:tc>
          <w:tcPr>
            <w:tcW w:w="6478" w:type="dxa"/>
            <w:gridSpan w:val="4"/>
          </w:tcPr>
          <w:p w14:paraId="15AA2D7E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3C9FE748" w14:textId="77777777" w:rsidR="002C1671" w:rsidRPr="0001568A" w:rsidRDefault="002C1671" w:rsidP="000422DA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7981" w:type="dxa"/>
            <w:gridSpan w:val="4"/>
          </w:tcPr>
          <w:p w14:paraId="5D788AF3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7477654A" w14:textId="3DCF402B" w:rsidR="002C1671" w:rsidRPr="0001568A" w:rsidRDefault="002C1671" w:rsidP="00332F7C">
            <w:pPr>
              <w:numPr>
                <w:ilvl w:val="0"/>
                <w:numId w:val="26"/>
              </w:numPr>
              <w:ind w:left="451" w:right="-96"/>
              <w:contextualSpacing/>
              <w:rPr>
                <w:rFonts w:ascii="GHEA Grapalat" w:eastAsia="Calibri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</w:t>
            </w:r>
            <w:r w:rsidR="003747A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90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2C1671" w:rsidRPr="00570458" w14:paraId="52BF17D3" w14:textId="77777777" w:rsidTr="000422DA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775353B4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Տեղական ինքնակառավարման բնակիչների մասնակցություն</w:t>
            </w:r>
          </w:p>
        </w:tc>
      </w:tr>
      <w:tr w:rsidR="002C1671" w:rsidRPr="00570458" w14:paraId="49527915" w14:textId="77777777" w:rsidTr="00F6566B">
        <w:trPr>
          <w:trHeight w:val="1601"/>
        </w:trPr>
        <w:tc>
          <w:tcPr>
            <w:tcW w:w="2693" w:type="dxa"/>
          </w:tcPr>
          <w:p w14:paraId="0801E82D" w14:textId="77777777" w:rsidR="002C1671" w:rsidRPr="0001568A" w:rsidRDefault="002C1671" w:rsidP="000422DA">
            <w:pPr>
              <w:tabs>
                <w:tab w:val="left" w:pos="1661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14:paraId="4C34B6C0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Ներգրավել բնակիչներին համայնքային որոշումների կայացման գործում</w:t>
            </w:r>
          </w:p>
        </w:tc>
        <w:tc>
          <w:tcPr>
            <w:tcW w:w="3785" w:type="dxa"/>
            <w:gridSpan w:val="3"/>
          </w:tcPr>
          <w:p w14:paraId="1D53CAA1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32914507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մակարդակի բարձրացում 10 %</w:t>
            </w:r>
          </w:p>
        </w:tc>
        <w:tc>
          <w:tcPr>
            <w:tcW w:w="2309" w:type="dxa"/>
          </w:tcPr>
          <w:p w14:paraId="0A11DC69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14:paraId="6A416AD4" w14:textId="6C5FF3CC" w:rsidR="002C1671" w:rsidRPr="0001568A" w:rsidRDefault="002C1671" w:rsidP="000422DA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2030" w:type="dxa"/>
          </w:tcPr>
          <w:p w14:paraId="6CA3F30A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6C40D784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</w:tcPr>
          <w:p w14:paraId="0E98D6DF" w14:textId="77777777" w:rsidR="002C1671" w:rsidRPr="0001568A" w:rsidRDefault="00632110" w:rsidP="000422D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2C1671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-2023</w:t>
            </w:r>
            <w:r w:rsidR="002C1671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339" w:type="dxa"/>
          </w:tcPr>
          <w:p w14:paraId="1877DC7D" w14:textId="77777777" w:rsidR="002C1671" w:rsidRPr="0001568A" w:rsidRDefault="002C1671" w:rsidP="000422DA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ՏԻՄ-երի կողմից բնակչությանը ներկայացվող տեղեկատվության հավաստիություն</w:t>
            </w:r>
          </w:p>
        </w:tc>
      </w:tr>
      <w:tr w:rsidR="002C1671" w:rsidRPr="00570458" w14:paraId="2219728D" w14:textId="77777777" w:rsidTr="00F6566B">
        <w:trPr>
          <w:trHeight w:val="2196"/>
        </w:trPr>
        <w:tc>
          <w:tcPr>
            <w:tcW w:w="2693" w:type="dxa"/>
          </w:tcPr>
          <w:p w14:paraId="7BFBF404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14:paraId="0BCD320C" w14:textId="77777777" w:rsidR="002C1671" w:rsidRPr="0001568A" w:rsidRDefault="002C1671" w:rsidP="000422DA">
            <w:pPr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ՏԻՄ գործունեության մասին տեղեկատվության հասանելիություն </w:t>
            </w:r>
          </w:p>
        </w:tc>
        <w:tc>
          <w:tcPr>
            <w:tcW w:w="3785" w:type="dxa"/>
            <w:gridSpan w:val="3"/>
          </w:tcPr>
          <w:p w14:paraId="5A059BBF" w14:textId="77777777" w:rsidR="002C1671" w:rsidRPr="0001568A" w:rsidRDefault="002C1671" w:rsidP="000422D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Ելքային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14:paraId="2434E0BB" w14:textId="5C2D1EC8" w:rsidR="002C1671" w:rsidRPr="0001568A" w:rsidRDefault="002C1671" w:rsidP="00332F7C">
            <w:pPr>
              <w:numPr>
                <w:ilvl w:val="0"/>
                <w:numId w:val="26"/>
              </w:numPr>
              <w:ind w:left="310" w:right="-96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հանրային բաց լսումների և քննարկումների կազմակերպման օրերի թիվը տարվա ընթացքում, 4 </w:t>
            </w:r>
            <w:r w:rsidR="003747A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-5 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օր</w:t>
            </w:r>
          </w:p>
          <w:p w14:paraId="1B9E2075" w14:textId="027B76C1" w:rsidR="002C1671" w:rsidRPr="0001568A" w:rsidRDefault="002C1671" w:rsidP="00332F7C">
            <w:pPr>
              <w:numPr>
                <w:ilvl w:val="0"/>
                <w:numId w:val="26"/>
              </w:numPr>
              <w:ind w:left="310" w:right="-96"/>
              <w:contextualSpacing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հանրային բաց լսումների և քննարկում-ի </w:t>
            </w:r>
            <w:r w:rsidR="003747A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մասնակիցներ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14:paraId="1C4FD6AA" w14:textId="732C3D07" w:rsidR="002C1671" w:rsidRPr="0001568A" w:rsidRDefault="002C1671" w:rsidP="00332F7C">
            <w:pPr>
              <w:numPr>
                <w:ilvl w:val="0"/>
                <w:numId w:val="26"/>
              </w:numPr>
              <w:ind w:left="310" w:right="-96"/>
              <w:contextualSpacing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 կարծիքը կազմակերպվող հանրային բաց լսումների և քննարկումների վերաբերյալ</w:t>
            </w:r>
            <w:r w:rsidR="003747A4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՝ 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դրական</w:t>
            </w:r>
          </w:p>
        </w:tc>
        <w:tc>
          <w:tcPr>
            <w:tcW w:w="2309" w:type="dxa"/>
          </w:tcPr>
          <w:p w14:paraId="3DEAE70A" w14:textId="49E6152A" w:rsidR="002C1671" w:rsidRPr="0001568A" w:rsidRDefault="002C1671" w:rsidP="000422DA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 կիսամյակային, տարեկան հաշվետվություններ,</w:t>
            </w:r>
          </w:p>
          <w:p w14:paraId="77AE35B5" w14:textId="77777777" w:rsidR="002C1671" w:rsidRPr="0001568A" w:rsidRDefault="002C1671" w:rsidP="000422DA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1568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30" w:type="dxa"/>
          </w:tcPr>
          <w:p w14:paraId="68AFC675" w14:textId="77777777" w:rsidR="003F2ACC" w:rsidRPr="0001568A" w:rsidRDefault="003F2ACC" w:rsidP="003F2AC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 համայնքի ղեկավարի տեղակալներ, բաժնի պետեր</w:t>
            </w:r>
          </w:p>
          <w:p w14:paraId="0D4D287F" w14:textId="77777777" w:rsidR="002C1671" w:rsidRPr="0001568A" w:rsidRDefault="002C1671" w:rsidP="000422D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</w:tcPr>
          <w:p w14:paraId="641741F6" w14:textId="77777777" w:rsidR="002C1671" w:rsidRPr="0001568A" w:rsidRDefault="00632110" w:rsidP="000422D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2023</w:t>
            </w:r>
            <w:r w:rsidR="002C1671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–2023</w:t>
            </w:r>
            <w:r w:rsidR="002C1671"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2339" w:type="dxa"/>
          </w:tcPr>
          <w:p w14:paraId="6B4A728D" w14:textId="77777777" w:rsidR="002C1671" w:rsidRPr="0001568A" w:rsidRDefault="002C1671" w:rsidP="000422DA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ՏԻՄ-երի կողմից բնակչությանը ներկայացվող տեղեկատվության հավաստիություն</w:t>
            </w:r>
          </w:p>
        </w:tc>
      </w:tr>
      <w:tr w:rsidR="002C1671" w:rsidRPr="00570458" w14:paraId="36B84585" w14:textId="77777777" w:rsidTr="00F3317F">
        <w:trPr>
          <w:trHeight w:val="878"/>
        </w:trPr>
        <w:tc>
          <w:tcPr>
            <w:tcW w:w="6478" w:type="dxa"/>
            <w:gridSpan w:val="4"/>
            <w:shd w:val="clear" w:color="auto" w:fill="F2DBDB" w:themeFill="accent2" w:themeFillTint="33"/>
          </w:tcPr>
          <w:p w14:paraId="454C5148" w14:textId="77777777" w:rsidR="002C1671" w:rsidRPr="0001568A" w:rsidRDefault="002C1671" w:rsidP="000422DA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Միջոցառումներ (գործողություններ) </w:t>
            </w:r>
          </w:p>
          <w:p w14:paraId="1BD70AA1" w14:textId="77777777" w:rsidR="002C1671" w:rsidRPr="0001568A" w:rsidRDefault="002C1671" w:rsidP="00332F7C">
            <w:pPr>
              <w:numPr>
                <w:ilvl w:val="0"/>
                <w:numId w:val="27"/>
              </w:numPr>
              <w:spacing w:line="20" w:lineRule="atLeast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sz w:val="20"/>
                <w:szCs w:val="20"/>
                <w:lang w:val="hy-AM"/>
              </w:rPr>
              <w:t>Տեղական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ինքնակառավարմանը բնակիչների մասնակցություն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23BF834E" w14:textId="77777777" w:rsidR="002C1671" w:rsidRPr="0001568A" w:rsidRDefault="002C1671" w:rsidP="000422D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051CFF63" w14:textId="777A751D" w:rsidR="002C1671" w:rsidRPr="0001568A" w:rsidRDefault="002C1671" w:rsidP="00332F7C">
            <w:pPr>
              <w:numPr>
                <w:ilvl w:val="0"/>
                <w:numId w:val="18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Աշխատակիցների թիվը՝ </w:t>
            </w:r>
            <w:r w:rsidR="003747A4" w:rsidRPr="0001568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99</w:t>
            </w:r>
          </w:p>
          <w:p w14:paraId="447E2758" w14:textId="2989860C" w:rsidR="002C1671" w:rsidRPr="0001568A" w:rsidRDefault="002C1671" w:rsidP="00332F7C">
            <w:pPr>
              <w:numPr>
                <w:ilvl w:val="0"/>
                <w:numId w:val="18"/>
              </w:numPr>
              <w:spacing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ամայնքի տարեկան բյուջեներով նախատեսված ֆինանսական միջոցներ</w:t>
            </w:r>
            <w:r w:rsidRPr="0001568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6E6178" w:rsidRPr="00570458" w14:paraId="4C3A1405" w14:textId="77777777" w:rsidTr="00C75D99">
        <w:tc>
          <w:tcPr>
            <w:tcW w:w="14459" w:type="dxa"/>
            <w:gridSpan w:val="8"/>
            <w:shd w:val="clear" w:color="auto" w:fill="DBE5F1" w:themeFill="accent1" w:themeFillTint="33"/>
          </w:tcPr>
          <w:p w14:paraId="564FBE08" w14:textId="77777777" w:rsidR="006E6178" w:rsidRPr="0001568A" w:rsidRDefault="002C1671" w:rsidP="002C167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Arial"/>
                <w:b/>
                <w:color w:val="000000" w:themeColor="text1"/>
                <w:szCs w:val="20"/>
                <w:lang w:val="hy-AM"/>
              </w:rPr>
              <w:t>Ո</w:t>
            </w:r>
            <w:r w:rsidRPr="0001568A">
              <w:rPr>
                <w:rFonts w:ascii="GHEA Grapalat" w:hAnsi="GHEA Grapalat"/>
                <w:b/>
                <w:color w:val="000000" w:themeColor="text1"/>
                <w:szCs w:val="20"/>
                <w:lang w:val="hy-AM"/>
              </w:rPr>
              <w:t xml:space="preserve">լորտ 11. </w:t>
            </w:r>
            <w:r w:rsidRPr="0001568A">
              <w:rPr>
                <w:rFonts w:ascii="GHEA Grapalat" w:hAnsi="GHEA Grapalat"/>
                <w:b/>
                <w:szCs w:val="20"/>
                <w:lang w:val="hy-AM"/>
              </w:rPr>
              <w:t>Գործարար միջավայրի բարելավումև ձեռնարկատիրության խթանում</w:t>
            </w:r>
          </w:p>
        </w:tc>
      </w:tr>
      <w:tr w:rsidR="00F3317F" w:rsidRPr="00570458" w14:paraId="70EE6FED" w14:textId="77777777" w:rsidTr="00F3317F">
        <w:trPr>
          <w:trHeight w:val="756"/>
        </w:trPr>
        <w:tc>
          <w:tcPr>
            <w:tcW w:w="6478" w:type="dxa"/>
            <w:gridSpan w:val="4"/>
          </w:tcPr>
          <w:p w14:paraId="6B1ED8DC" w14:textId="77777777" w:rsidR="00F3317F" w:rsidRPr="0001568A" w:rsidRDefault="00F3317F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Ոլորտային նպատակ</w:t>
            </w:r>
          </w:p>
          <w:p w14:paraId="19724FFC" w14:textId="61871983" w:rsidR="00A627DA" w:rsidRPr="0001568A" w:rsidRDefault="00A627DA" w:rsidP="00F3317F">
            <w:pPr>
              <w:ind w:right="-96"/>
              <w:contextualSpacing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Խթանել</w:t>
            </w:r>
            <w:r w:rsidR="003747A4"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համայնքում գործարար միջավայրի</w:t>
            </w:r>
          </w:p>
          <w:p w14:paraId="517324ED" w14:textId="77777777" w:rsidR="00F3317F" w:rsidRPr="0001568A" w:rsidRDefault="00A627DA" w:rsidP="00F3317F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բարելավումը ու զարգացումը</w:t>
            </w:r>
          </w:p>
        </w:tc>
        <w:tc>
          <w:tcPr>
            <w:tcW w:w="7981" w:type="dxa"/>
            <w:gridSpan w:val="4"/>
          </w:tcPr>
          <w:p w14:paraId="495C82A5" w14:textId="77777777" w:rsidR="00F3317F" w:rsidRPr="0001568A" w:rsidRDefault="00F3317F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7D0CD904" w14:textId="77777777" w:rsidR="00F3317F" w:rsidRPr="0001568A" w:rsidRDefault="00A627DA" w:rsidP="00332F7C">
            <w:pPr>
              <w:numPr>
                <w:ilvl w:val="0"/>
                <w:numId w:val="26"/>
              </w:numPr>
              <w:ind w:left="451" w:right="-96"/>
              <w:contextualSpacing/>
              <w:rPr>
                <w:rFonts w:ascii="GHEA Grapalat" w:eastAsia="Calibri" w:hAnsi="GHEA Grapalat" w:cs="Arial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16"/>
                <w:lang w:val="hy-AM"/>
              </w:rPr>
              <w:t>Համայնքում ձեռնարկատիրական գործունեությամբ զբաղվող սուբյեկտների (ձեռնարկությունների և անհատ ձեռներեցների</w:t>
            </w:r>
            <w:r w:rsidR="00C4108E" w:rsidRPr="0001568A">
              <w:rPr>
                <w:rFonts w:ascii="GHEA Grapalat" w:hAnsi="GHEA Grapalat"/>
                <w:sz w:val="20"/>
                <w:szCs w:val="16"/>
                <w:lang w:val="hy-AM"/>
              </w:rPr>
              <w:t>) և զբաղվածության թվի աճ</w:t>
            </w:r>
          </w:p>
        </w:tc>
      </w:tr>
      <w:tr w:rsidR="00F3317F" w:rsidRPr="0001568A" w14:paraId="32C07EFF" w14:textId="77777777" w:rsidTr="00C75D99">
        <w:tc>
          <w:tcPr>
            <w:tcW w:w="14459" w:type="dxa"/>
            <w:gridSpan w:val="8"/>
            <w:shd w:val="clear" w:color="auto" w:fill="FABF8F" w:themeFill="accent6" w:themeFillTint="99"/>
            <w:vAlign w:val="center"/>
          </w:tcPr>
          <w:p w14:paraId="0648D282" w14:textId="77777777" w:rsidR="00F3317F" w:rsidRPr="0001568A" w:rsidRDefault="00F3317F" w:rsidP="00C4108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Ծրագիր 1. </w:t>
            </w:r>
            <w:r w:rsidR="00C944F1" w:rsidRPr="000156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Գինեգործություն</w:t>
            </w:r>
          </w:p>
        </w:tc>
      </w:tr>
      <w:tr w:rsidR="00C4108E" w:rsidRPr="00570458" w14:paraId="455E95D4" w14:textId="77777777" w:rsidTr="00F6566B">
        <w:tc>
          <w:tcPr>
            <w:tcW w:w="2693" w:type="dxa"/>
          </w:tcPr>
          <w:p w14:paraId="1DD4D834" w14:textId="5AEB1A58" w:rsidR="00C4108E" w:rsidRPr="0001568A" w:rsidRDefault="00C4108E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</w:t>
            </w:r>
            <w:r w:rsidR="002D2C01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նպատակ.</w:t>
            </w:r>
          </w:p>
          <w:p w14:paraId="0976F505" w14:textId="31D820F6" w:rsidR="00C4108E" w:rsidRPr="0001568A" w:rsidRDefault="00C4108E" w:rsidP="004B2C27">
            <w:pPr>
              <w:rPr>
                <w:rFonts w:ascii="GHEA Grapalat" w:hAnsi="GHEA Grapalat"/>
                <w:lang w:val="hy-AM"/>
              </w:rPr>
            </w:pP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Խթանել</w:t>
            </w:r>
            <w:r w:rsidR="003747A4"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համայնքում գործարար միջավայրի բարելավումը ու զարգացումը</w:t>
            </w:r>
          </w:p>
        </w:tc>
        <w:tc>
          <w:tcPr>
            <w:tcW w:w="3785" w:type="dxa"/>
            <w:gridSpan w:val="3"/>
          </w:tcPr>
          <w:p w14:paraId="33A28826" w14:textId="77777777" w:rsidR="00C4108E" w:rsidRPr="0001568A" w:rsidRDefault="00C4108E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7D4DF0A5" w14:textId="77777777" w:rsidR="00C4108E" w:rsidRPr="0001568A" w:rsidRDefault="00C4108E" w:rsidP="004B2C27">
            <w:pPr>
              <w:spacing w:line="20" w:lineRule="atLeast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</w:p>
        </w:tc>
        <w:tc>
          <w:tcPr>
            <w:tcW w:w="2309" w:type="dxa"/>
          </w:tcPr>
          <w:p w14:paraId="3215D7CA" w14:textId="77777777" w:rsidR="00C4108E" w:rsidRPr="0001568A" w:rsidRDefault="00C4108E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0B041EF4" w14:textId="77777777" w:rsidR="00C4108E" w:rsidRPr="0001568A" w:rsidRDefault="00C4108E" w:rsidP="00BA7E70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30" w:type="dxa"/>
            <w:vMerge w:val="restart"/>
          </w:tcPr>
          <w:p w14:paraId="38241D74" w14:textId="3A5D7236" w:rsidR="00C4108E" w:rsidRPr="0001568A" w:rsidRDefault="00C4108E" w:rsidP="00F3045C">
            <w:pPr>
              <w:spacing w:line="20" w:lineRule="atLeas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1568A">
              <w:rPr>
                <w:rFonts w:ascii="GHEA Grapalat" w:hAnsi="GHEA Grapalat"/>
                <w:sz w:val="18"/>
                <w:szCs w:val="18"/>
                <w:lang w:val="hy-AM"/>
              </w:rPr>
              <w:t>Համայնքի</w:t>
            </w:r>
            <w:r w:rsidR="003F2ACC" w:rsidRPr="000156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sz w:val="18"/>
                <w:szCs w:val="18"/>
                <w:lang w:val="hy-AM"/>
              </w:rPr>
              <w:t xml:space="preserve">ղեկավար, </w:t>
            </w:r>
            <w:r w:rsidR="00F3045C" w:rsidRPr="0001568A">
              <w:rPr>
                <w:rFonts w:ascii="GHEA Grapalat" w:hAnsi="GHEA Grapalat"/>
                <w:sz w:val="18"/>
                <w:szCs w:val="18"/>
                <w:lang w:val="hy-AM"/>
              </w:rPr>
              <w:t>Համայնքի տնտ. զարգացման պատասխանատու,</w:t>
            </w:r>
          </w:p>
        </w:tc>
        <w:tc>
          <w:tcPr>
            <w:tcW w:w="1303" w:type="dxa"/>
            <w:vMerge w:val="restart"/>
          </w:tcPr>
          <w:p w14:paraId="5C8AC86D" w14:textId="77777777" w:rsidR="00C4108E" w:rsidRPr="0001568A" w:rsidRDefault="00632110" w:rsidP="00F3045C">
            <w:pPr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2023</w:t>
            </w:r>
            <w:r w:rsidR="00C4108E"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F3045C"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մարտ</w:t>
            </w:r>
            <w:r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– 2023</w:t>
            </w:r>
            <w:r w:rsidR="00C4108E"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F3045C"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հոկտեմբեր</w:t>
            </w:r>
          </w:p>
        </w:tc>
        <w:tc>
          <w:tcPr>
            <w:tcW w:w="2339" w:type="dxa"/>
          </w:tcPr>
          <w:p w14:paraId="5337DCE8" w14:textId="77777777" w:rsidR="00C4108E" w:rsidRPr="0001568A" w:rsidRDefault="00C4108E" w:rsidP="004B2C27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նյութական և ֆինանսական ռեսուրսների անբավարարություն      </w:t>
            </w:r>
          </w:p>
          <w:p w14:paraId="21228BEC" w14:textId="77777777" w:rsidR="00C4108E" w:rsidRPr="0001568A" w:rsidRDefault="00C4108E" w:rsidP="004B2C27">
            <w:pPr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</w:p>
        </w:tc>
      </w:tr>
      <w:tr w:rsidR="00F3045C" w:rsidRPr="00570458" w14:paraId="642473D4" w14:textId="77777777" w:rsidTr="00F6566B">
        <w:tc>
          <w:tcPr>
            <w:tcW w:w="2693" w:type="dxa"/>
          </w:tcPr>
          <w:p w14:paraId="58A6CF97" w14:textId="77777777" w:rsidR="00F3045C" w:rsidRPr="0001568A" w:rsidRDefault="00F3045C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1276AB13" w14:textId="77777777" w:rsidR="00F3045C" w:rsidRPr="0001568A" w:rsidRDefault="00F3045C" w:rsidP="006E617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Արտադրական տարածք, շինություններ</w:t>
            </w:r>
          </w:p>
        </w:tc>
        <w:tc>
          <w:tcPr>
            <w:tcW w:w="3785" w:type="dxa"/>
            <w:gridSpan w:val="3"/>
            <w:vAlign w:val="center"/>
          </w:tcPr>
          <w:p w14:paraId="6D8DBBDC" w14:textId="77777777" w:rsidR="00632110" w:rsidRPr="0001568A" w:rsidRDefault="00632110" w:rsidP="00BA7E70">
            <w:pPr>
              <w:spacing w:line="20" w:lineRule="atLeast"/>
              <w:rPr>
                <w:rFonts w:ascii="Arial Armenian" w:eastAsia="Calibri" w:hAnsi="Arial Armenian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Arial Armenian" w:hAnsi="GHEA Grapalat"/>
                <w:b/>
                <w:sz w:val="20"/>
                <w:szCs w:val="20"/>
                <w:u w:val="single"/>
                <w:lang w:val="hy-AM"/>
              </w:rPr>
              <w:t>Գ</w:t>
            </w:r>
            <w:r w:rsidR="00BA7E70" w:rsidRPr="0001568A">
              <w:rPr>
                <w:rFonts w:ascii="Arial Armenian" w:hAnsi="GHEA Grapalat"/>
                <w:b/>
                <w:sz w:val="20"/>
                <w:szCs w:val="20"/>
                <w:u w:val="single"/>
                <w:lang w:val="hy-AM"/>
              </w:rPr>
              <w:t>ինեգործություն</w:t>
            </w:r>
          </w:p>
        </w:tc>
        <w:tc>
          <w:tcPr>
            <w:tcW w:w="2309" w:type="dxa"/>
          </w:tcPr>
          <w:p w14:paraId="716CDD75" w14:textId="77777777" w:rsidR="00F3045C" w:rsidRPr="0001568A" w:rsidRDefault="00F3045C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7878B920" w14:textId="673D519A" w:rsidR="00F3045C" w:rsidRPr="0001568A" w:rsidRDefault="00F3045C" w:rsidP="000C7053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Աշխատակազմ, </w:t>
            </w:r>
            <w:r w:rsidR="000C7053" w:rsidRPr="0001568A">
              <w:rPr>
                <w:rFonts w:ascii="GHEA Grapalat" w:hAnsi="GHEA Grapalat"/>
                <w:sz w:val="18"/>
                <w:szCs w:val="18"/>
                <w:lang w:val="hy-AM"/>
              </w:rPr>
              <w:t>լիազոր կազմակերպութթյուններ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,  կիսամյակային, տարեկան հաշվետվություններ, </w:t>
            </w:r>
            <w:r w:rsidRPr="0001568A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2030" w:type="dxa"/>
            <w:vMerge/>
          </w:tcPr>
          <w:p w14:paraId="4A6308EB" w14:textId="77777777" w:rsidR="00F3045C" w:rsidRPr="0001568A" w:rsidRDefault="00F3045C" w:rsidP="006E617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3" w:type="dxa"/>
            <w:vMerge/>
          </w:tcPr>
          <w:p w14:paraId="545A08CB" w14:textId="77777777" w:rsidR="00F3045C" w:rsidRPr="0001568A" w:rsidRDefault="00F3045C" w:rsidP="006E617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9" w:type="dxa"/>
          </w:tcPr>
          <w:p w14:paraId="1D104364" w14:textId="5BA73B13" w:rsidR="00F3045C" w:rsidRPr="0001568A" w:rsidRDefault="00F3045C" w:rsidP="004B2C27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  <w:r w:rsidR="003747A4"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ներդրողների ,</w:t>
            </w:r>
            <w:r w:rsidRPr="0001568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նյութական և ֆինանսական ռեսուրսների անբավարարություն      </w:t>
            </w:r>
          </w:p>
          <w:p w14:paraId="13F61F89" w14:textId="77777777" w:rsidR="00F3045C" w:rsidRPr="0001568A" w:rsidRDefault="00F3045C" w:rsidP="006E6178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</w:tr>
      <w:tr w:rsidR="004B2C27" w:rsidRPr="0001568A" w14:paraId="2D6435B0" w14:textId="77777777" w:rsidTr="00F3317F">
        <w:tc>
          <w:tcPr>
            <w:tcW w:w="6478" w:type="dxa"/>
            <w:gridSpan w:val="4"/>
            <w:shd w:val="clear" w:color="auto" w:fill="F2DBDB" w:themeFill="accent2" w:themeFillTint="33"/>
          </w:tcPr>
          <w:p w14:paraId="657C7A88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14:paraId="7375B089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1.Պատվիրել </w:t>
            </w:r>
            <w:r w:rsidR="00B57302"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գինու արտադրամասի</w:t>
            </w: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կառուցման </w:t>
            </w:r>
            <w:r w:rsidRPr="0001568A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նախագծա-նախահաշվային փաստաթղթերը,</w:t>
            </w:r>
          </w:p>
          <w:p w14:paraId="05025EA6" w14:textId="38801CDC" w:rsidR="004B2C27" w:rsidRPr="0001568A" w:rsidRDefault="00B57302" w:rsidP="004B2C27">
            <w:pPr>
              <w:spacing w:line="20" w:lineRule="atLeast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</w:t>
            </w:r>
            <w:r w:rsidR="004B2C27" w:rsidRPr="0001568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. Կ</w:t>
            </w:r>
            <w:r w:rsidR="004B2C27" w:rsidRPr="0001568A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ազմակերպել և անցկացնել</w:t>
            </w:r>
            <w:r w:rsidR="002D2C01" w:rsidRPr="0001568A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="004B2C27" w:rsidRPr="0001568A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 շինարարական կազմակերպության ընտրության մրցույթը</w:t>
            </w:r>
          </w:p>
          <w:p w14:paraId="46F5C8EA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3. Կնքել պայմանագիր հաղթող շինարարական կազմակերպության  հետ և իրականացնել ծրագրով նախատեսված աշխատանքները</w:t>
            </w:r>
          </w:p>
          <w:p w14:paraId="5E29A534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</w:pPr>
            <w:r w:rsidRPr="0001568A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4.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Համայնքի ավագանու որոշմամբ սահմանել</w:t>
            </w:r>
            <w:r w:rsidR="00B57302"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գինու 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ծառայություններիմատուցման սակագները</w:t>
            </w:r>
            <w:r w:rsidR="00B57302"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և</w:t>
            </w:r>
            <w:r w:rsidR="00B57302"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աշխատակարգը</w:t>
            </w:r>
          </w:p>
        </w:tc>
        <w:tc>
          <w:tcPr>
            <w:tcW w:w="7981" w:type="dxa"/>
            <w:gridSpan w:val="4"/>
            <w:shd w:val="clear" w:color="auto" w:fill="F2DBDB" w:themeFill="accent2" w:themeFillTint="33"/>
          </w:tcPr>
          <w:p w14:paraId="7EB3A0D1" w14:textId="437E2919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  <w:r w:rsidR="00094A26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ցուցանիշներ (ներդրված</w:t>
            </w:r>
            <w:r w:rsidR="008A71B7"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ռեսուրսներ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</w:p>
          <w:p w14:paraId="59FB6D5C" w14:textId="77777777" w:rsidR="002D2C01" w:rsidRPr="0001568A" w:rsidRDefault="002D2C01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C2D6577" w14:textId="78C52D8C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3747A4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ներդրում</w:t>
            </w:r>
            <w:r w:rsidR="00EF39C4" w:rsidRPr="0001568A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B57302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3F715BC8" w14:textId="77777777" w:rsidR="002D2C01" w:rsidRPr="0001568A" w:rsidRDefault="002D2C01" w:rsidP="004B2C2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49A63AC" w14:textId="369191D9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2.Ծրագրի իրականացման հարցերով զբաղվող</w:t>
            </w:r>
            <w:r w:rsidR="003747A4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աշխատակազմ</w:t>
            </w:r>
            <w:r w:rsidR="003747A4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աշխատակից</w:t>
            </w:r>
            <w:r w:rsidR="00B57302" w:rsidRPr="0001568A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  <w:p w14:paraId="099508FA" w14:textId="77777777" w:rsidR="002D2C01" w:rsidRPr="0001568A" w:rsidRDefault="002D2C01" w:rsidP="004B2C2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EE5E01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3.Համայնքի կողմից հողատարածքի հատկացում</w:t>
            </w:r>
            <w:r w:rsidR="00B57302"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20991FC3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lang w:val="hy-AM"/>
              </w:rPr>
            </w:pPr>
          </w:p>
        </w:tc>
      </w:tr>
      <w:tr w:rsidR="004B2C27" w:rsidRPr="0001568A" w14:paraId="703CA92D" w14:textId="77777777" w:rsidTr="00C75D99">
        <w:tc>
          <w:tcPr>
            <w:tcW w:w="14459" w:type="dxa"/>
            <w:gridSpan w:val="8"/>
            <w:shd w:val="clear" w:color="auto" w:fill="DBE5F1" w:themeFill="accent1" w:themeFillTint="33"/>
          </w:tcPr>
          <w:p w14:paraId="786C5D1A" w14:textId="77777777" w:rsidR="004B2C27" w:rsidRPr="0001568A" w:rsidRDefault="004B2C27" w:rsidP="002C167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Cs w:val="20"/>
                <w:u w:val="single"/>
                <w:lang w:val="hy-AM"/>
              </w:rPr>
              <w:t>Ոլորտ 12. Զբոսաշրջություն</w:t>
            </w:r>
          </w:p>
        </w:tc>
      </w:tr>
      <w:tr w:rsidR="004B2C27" w:rsidRPr="00570458" w14:paraId="7267885C" w14:textId="77777777" w:rsidTr="007B4C1F">
        <w:trPr>
          <w:trHeight w:val="944"/>
        </w:trPr>
        <w:tc>
          <w:tcPr>
            <w:tcW w:w="6478" w:type="dxa"/>
            <w:gridSpan w:val="4"/>
          </w:tcPr>
          <w:p w14:paraId="62331191" w14:textId="77777777" w:rsidR="004B2C27" w:rsidRPr="0001568A" w:rsidRDefault="004B2C27" w:rsidP="004B2C2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14:paraId="5C35C902" w14:textId="13DD5D35" w:rsidR="004B2C27" w:rsidRPr="0001568A" w:rsidRDefault="004B2C27" w:rsidP="004B2C27">
            <w:pPr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Խթանել</w:t>
            </w:r>
            <w:r w:rsidR="003747A4"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 </w:t>
            </w:r>
            <w:r w:rsidRPr="0001568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համայնքում զբոսաշրջության և հանգստի գոտիների  զարգացումը</w:t>
            </w:r>
          </w:p>
        </w:tc>
        <w:tc>
          <w:tcPr>
            <w:tcW w:w="7981" w:type="dxa"/>
            <w:gridSpan w:val="4"/>
          </w:tcPr>
          <w:p w14:paraId="166D29B2" w14:textId="77777777" w:rsidR="00B21907" w:rsidRPr="0001568A" w:rsidRDefault="00B21907" w:rsidP="00B21907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74E54E94" w14:textId="77777777" w:rsidR="004B2C27" w:rsidRPr="0001568A" w:rsidRDefault="00B21907" w:rsidP="00D55CB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 Համայնք այցելած զբոսաշրջիկների թվի աճը նախորդ տարվա համեմատ - </w:t>
            </w:r>
            <w:r w:rsidR="00D55CBC"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14:paraId="1C047775" w14:textId="77777777" w:rsidR="00D55CBC" w:rsidRPr="0001568A" w:rsidRDefault="00D55CBC" w:rsidP="00D55CB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2.Հանգստի, ժամանցի նոր վայրերի հիմնում</w:t>
            </w:r>
          </w:p>
        </w:tc>
      </w:tr>
    </w:tbl>
    <w:p w14:paraId="08E72EDB" w14:textId="77777777" w:rsidR="006E6178" w:rsidRPr="0001568A" w:rsidRDefault="006E6178" w:rsidP="006E6178">
      <w:pPr>
        <w:rPr>
          <w:rFonts w:ascii="GHEA Grapalat" w:hAnsi="GHEA Grapalat"/>
          <w:color w:val="FF0000"/>
          <w:lang w:val="hy-AM"/>
        </w:rPr>
        <w:sectPr w:rsidR="006E6178" w:rsidRPr="0001568A" w:rsidSect="00995502">
          <w:pgSz w:w="15840" w:h="12240" w:orient="landscape"/>
          <w:pgMar w:top="1134" w:right="851" w:bottom="567" w:left="1134" w:header="720" w:footer="720" w:gutter="0"/>
          <w:cols w:space="720"/>
          <w:docGrid w:linePitch="360"/>
        </w:sectPr>
      </w:pPr>
    </w:p>
    <w:p w14:paraId="27FD3DBC" w14:textId="77777777" w:rsidR="006E6178" w:rsidRPr="0001568A" w:rsidRDefault="006E6178" w:rsidP="006E6178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color w:val="auto"/>
          <w:sz w:val="24"/>
          <w:szCs w:val="24"/>
        </w:rPr>
      </w:pPr>
      <w:bookmarkStart w:id="3" w:name="_Toc500343449"/>
      <w:r w:rsidRPr="0001568A">
        <w:rPr>
          <w:rFonts w:ascii="GHEA Grapalat" w:hAnsi="GHEA Grapalat" w:cs="Arial"/>
          <w:b/>
          <w:color w:val="auto"/>
          <w:sz w:val="24"/>
          <w:szCs w:val="24"/>
        </w:rPr>
        <w:lastRenderedPageBreak/>
        <w:t>Հ</w:t>
      </w:r>
      <w:r w:rsidR="007A2C35" w:rsidRPr="0001568A">
        <w:rPr>
          <w:rFonts w:ascii="GHEA Grapalat" w:hAnsi="GHEA Grapalat" w:cs="Arial"/>
          <w:b/>
          <w:color w:val="auto"/>
          <w:sz w:val="24"/>
          <w:szCs w:val="24"/>
        </w:rPr>
        <w:t xml:space="preserve">ԱՄԱՅՆՔԻ ԳՈՒՅՔԻ ԿԱՌԱՎԱՐՄԱՆ </w:t>
      </w:r>
      <w:r w:rsidR="00632110" w:rsidRPr="0001568A">
        <w:rPr>
          <w:rFonts w:ascii="GHEA Grapalat" w:hAnsi="GHEA Grapalat" w:cs="Arial"/>
          <w:b/>
          <w:color w:val="auto"/>
          <w:sz w:val="24"/>
          <w:szCs w:val="24"/>
        </w:rPr>
        <w:t xml:space="preserve"> 2023</w:t>
      </w:r>
      <w:r w:rsidR="007A2C35" w:rsidRPr="0001568A">
        <w:rPr>
          <w:rFonts w:ascii="GHEA Grapalat" w:hAnsi="GHEA Grapalat" w:cs="Arial"/>
          <w:b/>
          <w:color w:val="auto"/>
          <w:sz w:val="24"/>
          <w:szCs w:val="24"/>
        </w:rPr>
        <w:t>Թ</w:t>
      </w:r>
      <w:r w:rsidRPr="0001568A">
        <w:rPr>
          <w:rFonts w:ascii="GHEA Grapalat" w:hAnsi="GHEA Grapalat" w:cs="Arial"/>
          <w:b/>
          <w:color w:val="auto"/>
          <w:sz w:val="24"/>
          <w:szCs w:val="24"/>
        </w:rPr>
        <w:t xml:space="preserve">. </w:t>
      </w:r>
      <w:bookmarkEnd w:id="3"/>
      <w:r w:rsidR="007A2C35" w:rsidRPr="0001568A">
        <w:rPr>
          <w:rFonts w:ascii="GHEA Grapalat" w:hAnsi="GHEA Grapalat" w:cs="Arial"/>
          <w:b/>
          <w:color w:val="auto"/>
          <w:sz w:val="24"/>
          <w:szCs w:val="24"/>
        </w:rPr>
        <w:t>ԾՐԱԳԻՐԸ</w:t>
      </w:r>
    </w:p>
    <w:p w14:paraId="39361549" w14:textId="77777777" w:rsidR="006E6178" w:rsidRPr="0001568A" w:rsidRDefault="006E6178" w:rsidP="006E6178">
      <w:pPr>
        <w:spacing w:after="0" w:line="20" w:lineRule="atLeast"/>
        <w:rPr>
          <w:rFonts w:ascii="GHEA Grapalat" w:hAnsi="GHEA Grapalat"/>
          <w:color w:val="FF0000"/>
          <w:sz w:val="24"/>
          <w:szCs w:val="24"/>
          <w:lang w:val="hy-AM"/>
        </w:rPr>
      </w:pPr>
    </w:p>
    <w:p w14:paraId="6ADB7000" w14:textId="77777777" w:rsidR="006E6178" w:rsidRPr="0001568A" w:rsidRDefault="006E6178" w:rsidP="002A6EB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01568A">
        <w:rPr>
          <w:rFonts w:ascii="GHEA Grapalat" w:hAnsi="GHEA Grapalat"/>
          <w:b/>
          <w:lang w:val="hy-AM"/>
        </w:rPr>
        <w:t>Աղյուսակ 6</w:t>
      </w:r>
      <w:r w:rsidRPr="0001568A">
        <w:rPr>
          <w:rFonts w:ascii="MS Mincho" w:eastAsia="MS Mincho" w:hAnsi="MS Mincho" w:cs="MS Mincho"/>
          <w:b/>
          <w:lang w:val="hy-AM"/>
        </w:rPr>
        <w:t>․</w:t>
      </w:r>
      <w:r w:rsidRPr="0001568A">
        <w:rPr>
          <w:rFonts w:ascii="GHEA Grapalat" w:hAnsi="GHEA Grapalat"/>
          <w:b/>
          <w:lang w:val="hy-AM"/>
        </w:rPr>
        <w:t>Համայնքի սեփականություն համարվող գույքի կառավարման</w:t>
      </w:r>
      <w:r w:rsidR="00632110" w:rsidRPr="0001568A">
        <w:rPr>
          <w:rFonts w:ascii="GHEA Grapalat" w:hAnsi="GHEA Grapalat"/>
          <w:b/>
          <w:lang w:val="hy-AM"/>
        </w:rPr>
        <w:t xml:space="preserve"> 2023</w:t>
      </w:r>
      <w:r w:rsidRPr="0001568A">
        <w:rPr>
          <w:rFonts w:ascii="GHEA Grapalat" w:hAnsi="GHEA Grapalat"/>
          <w:b/>
          <w:lang w:val="hy-AM"/>
        </w:rPr>
        <w:t>թ. ծրագիրը</w:t>
      </w: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8"/>
        <w:gridCol w:w="2727"/>
        <w:gridCol w:w="2594"/>
        <w:gridCol w:w="992"/>
        <w:gridCol w:w="1276"/>
        <w:gridCol w:w="1963"/>
        <w:gridCol w:w="708"/>
      </w:tblGrid>
      <w:tr w:rsidR="006E6178" w:rsidRPr="0001568A" w14:paraId="5F5FDDF3" w14:textId="77777777" w:rsidTr="001A752B">
        <w:trPr>
          <w:cantSplit/>
          <w:trHeight w:val="2072"/>
        </w:trPr>
        <w:tc>
          <w:tcPr>
            <w:tcW w:w="628" w:type="dxa"/>
            <w:shd w:val="clear" w:color="auto" w:fill="D9D9D9"/>
            <w:vAlign w:val="center"/>
          </w:tcPr>
          <w:p w14:paraId="7F64B212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727" w:type="dxa"/>
            <w:shd w:val="clear" w:color="auto" w:fill="D9D9D9"/>
            <w:vAlign w:val="center"/>
          </w:tcPr>
          <w:p w14:paraId="55106954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2594" w:type="dxa"/>
            <w:shd w:val="clear" w:color="auto" w:fill="D9D9D9"/>
            <w:textDirection w:val="btLr"/>
            <w:vAlign w:val="center"/>
          </w:tcPr>
          <w:p w14:paraId="71A5A10A" w14:textId="77777777" w:rsidR="006E6178" w:rsidRPr="0001568A" w:rsidRDefault="006E6178" w:rsidP="006E617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992" w:type="dxa"/>
            <w:shd w:val="clear" w:color="auto" w:fill="D9D9D9"/>
            <w:textDirection w:val="btLr"/>
          </w:tcPr>
          <w:p w14:paraId="7A20018D" w14:textId="77777777" w:rsidR="006E6178" w:rsidRPr="0001568A" w:rsidRDefault="006E6178" w:rsidP="006E617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Զբաղեցրած տարածքը/ մակերեսը(մ2)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14:paraId="38E8876B" w14:textId="77777777" w:rsidR="006E6178" w:rsidRPr="0001568A" w:rsidRDefault="006E6178" w:rsidP="006E617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63" w:type="dxa"/>
            <w:shd w:val="clear" w:color="auto" w:fill="D9D9D9"/>
            <w:textDirection w:val="btLr"/>
          </w:tcPr>
          <w:p w14:paraId="4B9FDDD3" w14:textId="77777777" w:rsidR="006E6178" w:rsidRPr="0001568A" w:rsidRDefault="006E6178" w:rsidP="006E617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14:paraId="4F0DCC35" w14:textId="77777777" w:rsidR="006E6178" w:rsidRPr="0001568A" w:rsidRDefault="006E6178" w:rsidP="006E617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6E6178" w:rsidRPr="0001568A" w14:paraId="3FD01A2A" w14:textId="77777777" w:rsidTr="001A752B">
        <w:trPr>
          <w:trHeight w:val="285"/>
        </w:trPr>
        <w:tc>
          <w:tcPr>
            <w:tcW w:w="628" w:type="dxa"/>
            <w:vAlign w:val="center"/>
          </w:tcPr>
          <w:p w14:paraId="7BD2A52A" w14:textId="77777777" w:rsidR="006E6178" w:rsidRPr="0001568A" w:rsidRDefault="006E3E51" w:rsidP="006E61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727" w:type="dxa"/>
            <w:vAlign w:val="center"/>
          </w:tcPr>
          <w:p w14:paraId="5B17400E" w14:textId="77777777" w:rsidR="006E6178" w:rsidRPr="0001568A" w:rsidRDefault="006E6178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Վարչական շենք </w:t>
            </w:r>
          </w:p>
        </w:tc>
        <w:tc>
          <w:tcPr>
            <w:tcW w:w="2594" w:type="dxa"/>
            <w:vAlign w:val="center"/>
          </w:tcPr>
          <w:p w14:paraId="26014669" w14:textId="77777777" w:rsidR="006E6178" w:rsidRPr="0001568A" w:rsidRDefault="000D4CD9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Նաիրի փող. 42 շենք</w:t>
            </w:r>
          </w:p>
        </w:tc>
        <w:tc>
          <w:tcPr>
            <w:tcW w:w="992" w:type="dxa"/>
            <w:vAlign w:val="center"/>
          </w:tcPr>
          <w:p w14:paraId="19F6DE26" w14:textId="77777777" w:rsidR="006E6178" w:rsidRPr="0001568A" w:rsidRDefault="006E6178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14:paraId="2EB50D88" w14:textId="77777777" w:rsidR="006E6178" w:rsidRPr="0001568A" w:rsidRDefault="00F54305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72D4D6F2" w14:textId="77777777" w:rsidR="006E6178" w:rsidRPr="0001568A" w:rsidRDefault="006E6178" w:rsidP="006E6178">
            <w:pPr>
              <w:spacing w:after="0" w:line="20" w:lineRule="atLeast"/>
              <w:jc w:val="center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6A46F91F" w14:textId="77777777" w:rsidR="006E6178" w:rsidRPr="0001568A" w:rsidRDefault="006E6178" w:rsidP="006E6178">
            <w:pPr>
              <w:spacing w:after="0" w:line="20" w:lineRule="atLeast"/>
              <w:jc w:val="both"/>
              <w:rPr>
                <w:rFonts w:ascii="Sylfaen" w:hAnsi="Sylfaen" w:cs="Calibri"/>
                <w:sz w:val="20"/>
                <w:szCs w:val="20"/>
                <w:lang w:val="hy-AM"/>
              </w:rPr>
            </w:pPr>
          </w:p>
        </w:tc>
      </w:tr>
      <w:tr w:rsidR="006E6178" w:rsidRPr="0001568A" w14:paraId="0065283B" w14:textId="77777777" w:rsidTr="001A752B">
        <w:trPr>
          <w:trHeight w:val="285"/>
        </w:trPr>
        <w:tc>
          <w:tcPr>
            <w:tcW w:w="628" w:type="dxa"/>
            <w:vAlign w:val="center"/>
          </w:tcPr>
          <w:p w14:paraId="2D88996C" w14:textId="77777777" w:rsidR="006E6178" w:rsidRPr="0001568A" w:rsidRDefault="006E3E51" w:rsidP="006E61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727" w:type="dxa"/>
            <w:vAlign w:val="center"/>
          </w:tcPr>
          <w:p w14:paraId="6C7287BE" w14:textId="77777777" w:rsidR="006E6178" w:rsidRPr="0001568A" w:rsidRDefault="006E3E51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Մշակույթ</w:t>
            </w:r>
            <w:r w:rsidR="006E6178" w:rsidRPr="0001568A">
              <w:rPr>
                <w:rFonts w:ascii="Sylfaen" w:hAnsi="Sylfaen" w:cs="Calibri"/>
                <w:sz w:val="20"/>
                <w:szCs w:val="20"/>
                <w:lang w:val="hy-AM"/>
              </w:rPr>
              <w:t>ի տուն</w:t>
            </w:r>
            <w:r w:rsidR="00AA3153" w:rsidRPr="0001568A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 11</w:t>
            </w:r>
          </w:p>
        </w:tc>
        <w:tc>
          <w:tcPr>
            <w:tcW w:w="2594" w:type="dxa"/>
            <w:vAlign w:val="center"/>
          </w:tcPr>
          <w:p w14:paraId="00CE771E" w14:textId="77777777" w:rsidR="006E6178" w:rsidRPr="0001568A" w:rsidRDefault="005B23A8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Նաիրի փող. 43 շենք</w:t>
            </w:r>
          </w:p>
        </w:tc>
        <w:tc>
          <w:tcPr>
            <w:tcW w:w="992" w:type="dxa"/>
            <w:vAlign w:val="center"/>
          </w:tcPr>
          <w:p w14:paraId="0BBC6D61" w14:textId="77777777" w:rsidR="006E6178" w:rsidRPr="0001568A" w:rsidRDefault="006E6178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14:paraId="56BCCD8C" w14:textId="77777777" w:rsidR="006E6178" w:rsidRPr="0001568A" w:rsidRDefault="006E6178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242658C1" w14:textId="77777777" w:rsidR="006E6178" w:rsidRPr="0001568A" w:rsidRDefault="006E6178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6E279AA9" w14:textId="77777777" w:rsidR="006E6178" w:rsidRPr="0001568A" w:rsidRDefault="006E6178" w:rsidP="006E6178">
            <w:pPr>
              <w:spacing w:after="0" w:line="20" w:lineRule="atLeast"/>
              <w:jc w:val="both"/>
              <w:rPr>
                <w:rFonts w:ascii="Sylfaen" w:hAnsi="Sylfaen" w:cs="Calibri"/>
                <w:sz w:val="20"/>
                <w:szCs w:val="20"/>
                <w:lang w:val="hy-AM"/>
              </w:rPr>
            </w:pPr>
          </w:p>
        </w:tc>
      </w:tr>
      <w:tr w:rsidR="006E6178" w:rsidRPr="0001568A" w14:paraId="29C8733A" w14:textId="77777777" w:rsidTr="001A752B">
        <w:trPr>
          <w:trHeight w:val="506"/>
        </w:trPr>
        <w:tc>
          <w:tcPr>
            <w:tcW w:w="628" w:type="dxa"/>
            <w:vAlign w:val="center"/>
          </w:tcPr>
          <w:p w14:paraId="43C50306" w14:textId="77777777" w:rsidR="006E6178" w:rsidRPr="0001568A" w:rsidRDefault="006E3E51" w:rsidP="006E61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2727" w:type="dxa"/>
            <w:vAlign w:val="center"/>
          </w:tcPr>
          <w:p w14:paraId="7811E1BB" w14:textId="77777777" w:rsidR="006E6178" w:rsidRPr="0001568A" w:rsidRDefault="006E6178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Մանկապարտեզի շենք </w:t>
            </w:r>
            <w:r w:rsidR="00AA3153" w:rsidRPr="0001568A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8</w:t>
            </w:r>
          </w:p>
        </w:tc>
        <w:tc>
          <w:tcPr>
            <w:tcW w:w="2594" w:type="dxa"/>
            <w:vAlign w:val="center"/>
          </w:tcPr>
          <w:p w14:paraId="610DC861" w14:textId="77777777" w:rsidR="006E6178" w:rsidRPr="0001568A" w:rsidRDefault="005B23A8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Ի. Գասպարյան փ.</w:t>
            </w:r>
          </w:p>
        </w:tc>
        <w:tc>
          <w:tcPr>
            <w:tcW w:w="992" w:type="dxa"/>
            <w:vAlign w:val="center"/>
          </w:tcPr>
          <w:p w14:paraId="68CD1E68" w14:textId="77777777" w:rsidR="006E6178" w:rsidRPr="0001568A" w:rsidRDefault="006E6178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14:paraId="20146E93" w14:textId="77777777" w:rsidR="006E6178" w:rsidRPr="0001568A" w:rsidRDefault="005B23A8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4AE2BB5E" w14:textId="77777777" w:rsidR="006E6178" w:rsidRPr="0001568A" w:rsidRDefault="006E6178" w:rsidP="006E6178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773AE74D" w14:textId="77777777" w:rsidR="006E6178" w:rsidRPr="0001568A" w:rsidRDefault="006E6178" w:rsidP="006E6178">
            <w:pPr>
              <w:spacing w:after="0" w:line="20" w:lineRule="atLeast"/>
              <w:jc w:val="both"/>
              <w:rPr>
                <w:rFonts w:ascii="Sylfaen" w:hAnsi="Sylfaen" w:cs="Calibri"/>
                <w:sz w:val="20"/>
                <w:szCs w:val="20"/>
                <w:lang w:val="hy-AM"/>
              </w:rPr>
            </w:pPr>
          </w:p>
        </w:tc>
      </w:tr>
      <w:tr w:rsidR="00214459" w:rsidRPr="0001568A" w14:paraId="593FC3E7" w14:textId="77777777" w:rsidTr="001A752B">
        <w:trPr>
          <w:trHeight w:val="285"/>
        </w:trPr>
        <w:tc>
          <w:tcPr>
            <w:tcW w:w="628" w:type="dxa"/>
            <w:vAlign w:val="center"/>
          </w:tcPr>
          <w:p w14:paraId="09F95476" w14:textId="77777777" w:rsidR="00214459" w:rsidRPr="0001568A" w:rsidRDefault="00214459" w:rsidP="006E61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2727" w:type="dxa"/>
          </w:tcPr>
          <w:p w14:paraId="3D29E4EB" w14:textId="77777777" w:rsidR="00214459" w:rsidRPr="0001568A" w:rsidRDefault="00214459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 xml:space="preserve">Փողոցների լուսավորության համակարգ </w:t>
            </w:r>
          </w:p>
        </w:tc>
        <w:tc>
          <w:tcPr>
            <w:tcW w:w="2594" w:type="dxa"/>
            <w:vAlign w:val="center"/>
          </w:tcPr>
          <w:p w14:paraId="0B3FF21A" w14:textId="77777777" w:rsidR="00214459" w:rsidRPr="0001568A" w:rsidRDefault="00214459" w:rsidP="00F5430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vAlign w:val="center"/>
          </w:tcPr>
          <w:p w14:paraId="2F37840C" w14:textId="77777777" w:rsidR="00214459" w:rsidRPr="0001568A" w:rsidRDefault="00214459" w:rsidP="000422D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14:paraId="7FD18776" w14:textId="77777777" w:rsidR="00214459" w:rsidRPr="0001568A" w:rsidRDefault="00214459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2446C888" w14:textId="77777777" w:rsidR="00214459" w:rsidRPr="0001568A" w:rsidRDefault="00214459" w:rsidP="000422D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4A87DD40" w14:textId="77777777" w:rsidR="00214459" w:rsidRPr="0001568A" w:rsidRDefault="00214459" w:rsidP="006E6178">
            <w:pPr>
              <w:spacing w:after="0" w:line="20" w:lineRule="atLeast"/>
              <w:jc w:val="both"/>
              <w:rPr>
                <w:rFonts w:ascii="Sylfaen" w:hAnsi="Sylfaen" w:cs="Calibri"/>
                <w:sz w:val="20"/>
                <w:szCs w:val="20"/>
                <w:lang w:val="hy-AM"/>
              </w:rPr>
            </w:pPr>
          </w:p>
        </w:tc>
      </w:tr>
      <w:tr w:rsidR="00214459" w:rsidRPr="0001568A" w14:paraId="79270067" w14:textId="77777777" w:rsidTr="001A752B">
        <w:trPr>
          <w:trHeight w:val="285"/>
        </w:trPr>
        <w:tc>
          <w:tcPr>
            <w:tcW w:w="628" w:type="dxa"/>
            <w:vAlign w:val="center"/>
          </w:tcPr>
          <w:p w14:paraId="7E4B6515" w14:textId="77777777" w:rsidR="00214459" w:rsidRPr="0001568A" w:rsidRDefault="00214459" w:rsidP="006E61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2727" w:type="dxa"/>
            <w:vAlign w:val="center"/>
          </w:tcPr>
          <w:p w14:paraId="2D71D39C" w14:textId="77777777" w:rsidR="00214459" w:rsidRPr="0001568A" w:rsidRDefault="00214459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Ավտոմեքենա </w:t>
            </w:r>
          </w:p>
        </w:tc>
        <w:tc>
          <w:tcPr>
            <w:tcW w:w="2594" w:type="dxa"/>
            <w:vAlign w:val="center"/>
          </w:tcPr>
          <w:p w14:paraId="02CFE09E" w14:textId="77777777" w:rsidR="00214459" w:rsidRPr="0001568A" w:rsidRDefault="00EB1444" w:rsidP="00EB7002">
            <w:pPr>
              <w:spacing w:after="0" w:line="20" w:lineRule="atLeast"/>
              <w:rPr>
                <w:rFonts w:ascii="Sylfaen" w:eastAsia="Times New Roman" w:hAnsi="Sylfaen" w:cs="Arial"/>
                <w:color w:val="333333"/>
                <w:sz w:val="16"/>
                <w:szCs w:val="16"/>
                <w:lang w:val="hy-AM" w:eastAsia="ru-RU"/>
              </w:rPr>
            </w:pPr>
            <w:r w:rsidRPr="0001568A">
              <w:rPr>
                <w:rFonts w:ascii="Sylfaen" w:eastAsia="Times New Roman" w:hAnsi="Sylfaen" w:cs="Arial"/>
                <w:color w:val="333333"/>
                <w:sz w:val="16"/>
                <w:szCs w:val="16"/>
                <w:lang w:val="hy-AM" w:eastAsia="ru-RU"/>
              </w:rPr>
              <w:t>MERCEDES-BENZ 200 E</w:t>
            </w:r>
          </w:p>
          <w:p w14:paraId="7BE8B1CF" w14:textId="77777777" w:rsidR="00EB1444" w:rsidRPr="0001568A" w:rsidRDefault="00EB1444" w:rsidP="00EB7002">
            <w:pPr>
              <w:spacing w:after="0" w:line="20" w:lineRule="atLeast"/>
              <w:rPr>
                <w:rFonts w:ascii="Sylfaen" w:eastAsia="Times New Roman" w:hAnsi="Sylfaen" w:cs="Arial"/>
                <w:color w:val="333333"/>
                <w:sz w:val="16"/>
                <w:szCs w:val="16"/>
                <w:lang w:val="hy-AM" w:eastAsia="ru-RU"/>
              </w:rPr>
            </w:pPr>
            <w:r w:rsidRPr="0001568A">
              <w:rPr>
                <w:rFonts w:ascii="Sylfaen" w:eastAsia="Times New Roman" w:hAnsi="Sylfaen" w:cs="Arial"/>
                <w:color w:val="333333"/>
                <w:sz w:val="16"/>
                <w:szCs w:val="16"/>
                <w:lang w:val="hy-AM" w:eastAsia="ru-RU"/>
              </w:rPr>
              <w:t>VAZ 21144</w:t>
            </w:r>
          </w:p>
          <w:p w14:paraId="28FA5D0C" w14:textId="77777777" w:rsidR="00AA3153" w:rsidRPr="0001568A" w:rsidRDefault="00AA3153" w:rsidP="00EB7002">
            <w:pPr>
              <w:spacing w:after="0" w:line="20" w:lineRule="atLeast"/>
              <w:rPr>
                <w:rFonts w:ascii="Sylfaen" w:eastAsia="Times New Roman" w:hAnsi="Sylfaen" w:cs="Arial"/>
                <w:color w:val="333333"/>
                <w:sz w:val="16"/>
                <w:szCs w:val="16"/>
                <w:lang w:val="hy-AM" w:eastAsia="ru-RU"/>
              </w:rPr>
            </w:pPr>
            <w:r w:rsidRPr="0001568A">
              <w:rPr>
                <w:rFonts w:ascii="Sylfaen" w:eastAsia="Times New Roman" w:hAnsi="Sylfaen" w:cs="Arial"/>
                <w:color w:val="333333"/>
                <w:sz w:val="16"/>
                <w:szCs w:val="16"/>
                <w:lang w:val="hy-AM" w:eastAsia="ru-RU"/>
              </w:rPr>
              <w:t>KIA SPORTAGE 2.4 L</w:t>
            </w:r>
          </w:p>
          <w:p w14:paraId="27D04FBB" w14:textId="77777777" w:rsidR="00AA3153" w:rsidRPr="0001568A" w:rsidRDefault="00AA3153" w:rsidP="00EB7002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 w:eastAsia="ru-RU"/>
              </w:rPr>
              <w:t>MERCEDES-BENZ 300 E</w:t>
            </w:r>
          </w:p>
        </w:tc>
        <w:tc>
          <w:tcPr>
            <w:tcW w:w="992" w:type="dxa"/>
            <w:vAlign w:val="center"/>
          </w:tcPr>
          <w:p w14:paraId="7D8F7F83" w14:textId="77777777" w:rsidR="00214459" w:rsidRPr="0001568A" w:rsidRDefault="00EB1444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 xml:space="preserve">4 </w:t>
            </w:r>
            <w:r w:rsidR="00214459" w:rsidRPr="0001568A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vAlign w:val="center"/>
          </w:tcPr>
          <w:p w14:paraId="051BC8D8" w14:textId="77777777" w:rsidR="00214459" w:rsidRPr="0001568A" w:rsidRDefault="00214459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63" w:type="dxa"/>
            <w:vAlign w:val="center"/>
          </w:tcPr>
          <w:p w14:paraId="15F4AA83" w14:textId="77777777" w:rsidR="00214459" w:rsidRPr="0001568A" w:rsidRDefault="00214459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663E253A" w14:textId="77777777" w:rsidR="00214459" w:rsidRPr="0001568A" w:rsidRDefault="00214459" w:rsidP="006E6178">
            <w:pPr>
              <w:spacing w:after="0" w:line="20" w:lineRule="atLeast"/>
              <w:jc w:val="both"/>
              <w:rPr>
                <w:rFonts w:ascii="Sylfaen" w:hAnsi="Sylfaen" w:cs="Calibri"/>
                <w:sz w:val="20"/>
                <w:szCs w:val="20"/>
                <w:lang w:val="hy-AM"/>
              </w:rPr>
            </w:pPr>
          </w:p>
        </w:tc>
      </w:tr>
      <w:tr w:rsidR="00214459" w:rsidRPr="0001568A" w14:paraId="6C9EE03B" w14:textId="77777777" w:rsidTr="001A752B">
        <w:trPr>
          <w:trHeight w:val="490"/>
        </w:trPr>
        <w:tc>
          <w:tcPr>
            <w:tcW w:w="628" w:type="dxa"/>
            <w:vAlign w:val="center"/>
          </w:tcPr>
          <w:p w14:paraId="6847638E" w14:textId="77777777" w:rsidR="00214459" w:rsidRPr="0001568A" w:rsidRDefault="00214459" w:rsidP="006E61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2727" w:type="dxa"/>
            <w:vAlign w:val="center"/>
          </w:tcPr>
          <w:p w14:paraId="15C32D68" w14:textId="77777777" w:rsidR="00214459" w:rsidRPr="0001568A" w:rsidRDefault="00EB1444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միկրոա</w:t>
            </w:r>
            <w:r w:rsidR="00214459" w:rsidRPr="0001568A">
              <w:rPr>
                <w:rFonts w:ascii="Sylfaen" w:hAnsi="Sylfaen" w:cs="Calibri"/>
                <w:sz w:val="20"/>
                <w:szCs w:val="20"/>
                <w:lang w:val="hy-AM"/>
              </w:rPr>
              <w:t>վտոբուս</w:t>
            </w:r>
          </w:p>
        </w:tc>
        <w:tc>
          <w:tcPr>
            <w:tcW w:w="2594" w:type="dxa"/>
            <w:vAlign w:val="center"/>
          </w:tcPr>
          <w:p w14:paraId="7BB1BB0E" w14:textId="77777777" w:rsidR="00214459" w:rsidRPr="0001568A" w:rsidRDefault="00AA3153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eastAsia="Times New Roman" w:hAnsi="Sylfaen" w:cs="Arial"/>
                <w:color w:val="333333"/>
                <w:sz w:val="16"/>
                <w:szCs w:val="16"/>
                <w:lang w:val="hy-AM" w:eastAsia="ru-RU"/>
              </w:rPr>
              <w:t>VOLKSWAGEN TRANSPORTER  2.4 D</w:t>
            </w:r>
          </w:p>
        </w:tc>
        <w:tc>
          <w:tcPr>
            <w:tcW w:w="992" w:type="dxa"/>
            <w:vAlign w:val="center"/>
          </w:tcPr>
          <w:p w14:paraId="6C6204D7" w14:textId="77777777" w:rsidR="00214459" w:rsidRPr="0001568A" w:rsidRDefault="00214459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vAlign w:val="center"/>
          </w:tcPr>
          <w:p w14:paraId="07609695" w14:textId="77777777" w:rsidR="00214459" w:rsidRPr="0001568A" w:rsidRDefault="001B3173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1F7D89F4" w14:textId="77777777" w:rsidR="00214459" w:rsidRPr="0001568A" w:rsidRDefault="00D3257A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Օգտագործվում է</w:t>
            </w:r>
          </w:p>
        </w:tc>
        <w:tc>
          <w:tcPr>
            <w:tcW w:w="708" w:type="dxa"/>
          </w:tcPr>
          <w:p w14:paraId="2E22157B" w14:textId="77777777" w:rsidR="00214459" w:rsidRPr="0001568A" w:rsidRDefault="00214459" w:rsidP="006E6178">
            <w:pPr>
              <w:spacing w:after="0" w:line="20" w:lineRule="atLeast"/>
              <w:jc w:val="both"/>
              <w:rPr>
                <w:rFonts w:ascii="Sylfaen" w:hAnsi="Sylfaen" w:cs="Calibri"/>
                <w:sz w:val="20"/>
                <w:szCs w:val="20"/>
                <w:lang w:val="hy-AM"/>
              </w:rPr>
            </w:pPr>
          </w:p>
        </w:tc>
      </w:tr>
      <w:tr w:rsidR="00D3257A" w:rsidRPr="0001568A" w14:paraId="65C4E339" w14:textId="77777777" w:rsidTr="001A752B">
        <w:trPr>
          <w:trHeight w:val="285"/>
        </w:trPr>
        <w:tc>
          <w:tcPr>
            <w:tcW w:w="628" w:type="dxa"/>
            <w:vAlign w:val="center"/>
          </w:tcPr>
          <w:p w14:paraId="260D1B64" w14:textId="77777777" w:rsidR="00D3257A" w:rsidRPr="0001568A" w:rsidRDefault="00D3257A" w:rsidP="006E61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>16</w:t>
            </w:r>
          </w:p>
        </w:tc>
        <w:tc>
          <w:tcPr>
            <w:tcW w:w="2727" w:type="dxa"/>
            <w:vAlign w:val="center"/>
          </w:tcPr>
          <w:p w14:paraId="5FE08ACA" w14:textId="77777777" w:rsidR="00D3257A" w:rsidRPr="0001568A" w:rsidRDefault="0081566F" w:rsidP="00AA3153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Գյուղ. նշ. </w:t>
            </w:r>
            <w:r w:rsidR="00AA3153" w:rsidRPr="0001568A">
              <w:rPr>
                <w:rFonts w:ascii="Sylfaen" w:hAnsi="Sylfaen" w:cs="Calibri"/>
                <w:sz w:val="20"/>
                <w:szCs w:val="20"/>
                <w:lang w:val="hy-AM"/>
              </w:rPr>
              <w:t>Հ</w:t>
            </w: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ողամաս</w:t>
            </w:r>
            <w:r w:rsidR="00AA3153" w:rsidRPr="0001568A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 </w:t>
            </w:r>
            <w:r w:rsidR="00AA3153"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="00AA3153"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="00AA3153"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ԱՐՄԱՎԻՐԻ</w:t>
            </w:r>
            <w:r w:rsidR="00AA3153"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="00AA3153"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ՄԱՐԶԻ</w:t>
            </w:r>
            <w:r w:rsidR="00AA3153"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="00AA3153"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ՆՈՐԱԿԵՐՏ</w:t>
            </w:r>
            <w:r w:rsidR="00AA3153"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="00AA3153"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ԳՅՈՒՂԱԿԱՆ</w:t>
            </w:r>
            <w:r w:rsidR="00AA3153"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="00AA3153"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ՀԱՄԱՅՆՔ</w:t>
            </w:r>
          </w:p>
        </w:tc>
        <w:tc>
          <w:tcPr>
            <w:tcW w:w="2594" w:type="dxa"/>
            <w:vAlign w:val="center"/>
          </w:tcPr>
          <w:p w14:paraId="443961D1" w14:textId="77777777" w:rsidR="00D3257A" w:rsidRPr="0001568A" w:rsidRDefault="00AA3153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04-074-0102-0072</w:t>
            </w:r>
          </w:p>
        </w:tc>
        <w:tc>
          <w:tcPr>
            <w:tcW w:w="992" w:type="dxa"/>
            <w:vAlign w:val="center"/>
          </w:tcPr>
          <w:p w14:paraId="686A611F" w14:textId="77777777" w:rsidR="00D3257A" w:rsidRPr="0001568A" w:rsidRDefault="00AA3153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1,01 </w:t>
            </w:r>
            <w:r w:rsidR="0081566F" w:rsidRPr="0001568A">
              <w:rPr>
                <w:rFonts w:ascii="Sylfaen" w:hAnsi="Sylfaen" w:cs="Calibri"/>
                <w:sz w:val="20"/>
                <w:szCs w:val="20"/>
                <w:lang w:val="hy-AM"/>
              </w:rPr>
              <w:t>հա</w:t>
            </w:r>
          </w:p>
        </w:tc>
        <w:tc>
          <w:tcPr>
            <w:tcW w:w="1276" w:type="dxa"/>
            <w:vAlign w:val="center"/>
          </w:tcPr>
          <w:p w14:paraId="541CC611" w14:textId="77777777" w:rsidR="00D3257A" w:rsidRPr="0001568A" w:rsidRDefault="0081566F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6EE751EA" w14:textId="77777777" w:rsidR="00D3257A" w:rsidRPr="0001568A" w:rsidRDefault="001B3173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</w:tcPr>
          <w:p w14:paraId="3B3E72BF" w14:textId="77777777" w:rsidR="00D3257A" w:rsidRPr="0001568A" w:rsidRDefault="00D3257A" w:rsidP="006E61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1566F" w:rsidRPr="0001568A" w14:paraId="13C09BE7" w14:textId="77777777" w:rsidTr="001A752B">
        <w:trPr>
          <w:trHeight w:val="285"/>
        </w:trPr>
        <w:tc>
          <w:tcPr>
            <w:tcW w:w="628" w:type="dxa"/>
            <w:vAlign w:val="center"/>
          </w:tcPr>
          <w:p w14:paraId="4D4DF9BE" w14:textId="77777777" w:rsidR="0081566F" w:rsidRPr="0001568A" w:rsidRDefault="0081566F" w:rsidP="006E61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2727" w:type="dxa"/>
            <w:vAlign w:val="center"/>
          </w:tcPr>
          <w:p w14:paraId="4372C76A" w14:textId="77777777" w:rsidR="0081566F" w:rsidRPr="0001568A" w:rsidRDefault="0081566F" w:rsidP="00EB7002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Գյուղ. նշ. հողամաս</w:t>
            </w:r>
            <w:r w:rsidR="00AA3153"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 xml:space="preserve"> ՆՈՐԱԿԵՐՏ</w:t>
            </w:r>
          </w:p>
        </w:tc>
        <w:tc>
          <w:tcPr>
            <w:tcW w:w="2594" w:type="dxa"/>
            <w:vAlign w:val="center"/>
          </w:tcPr>
          <w:p w14:paraId="2558FBBC" w14:textId="77777777" w:rsidR="0081566F" w:rsidRPr="0001568A" w:rsidRDefault="00AA3153" w:rsidP="00EB7002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04-074-0019-0026-001</w:t>
            </w:r>
          </w:p>
        </w:tc>
        <w:tc>
          <w:tcPr>
            <w:tcW w:w="992" w:type="dxa"/>
            <w:vAlign w:val="center"/>
          </w:tcPr>
          <w:p w14:paraId="61BE270C" w14:textId="77777777" w:rsidR="0081566F" w:rsidRPr="0001568A" w:rsidRDefault="0081566F" w:rsidP="00EB7002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14:paraId="56ECE9B3" w14:textId="77777777" w:rsidR="0081566F" w:rsidRPr="0001568A" w:rsidRDefault="0081566F" w:rsidP="00EB7002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63" w:type="dxa"/>
            <w:vAlign w:val="center"/>
          </w:tcPr>
          <w:p w14:paraId="59CE58E9" w14:textId="77777777" w:rsidR="0081566F" w:rsidRPr="0001568A" w:rsidRDefault="001B3173" w:rsidP="00EB7002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</w:tcPr>
          <w:p w14:paraId="5C35B72A" w14:textId="77777777" w:rsidR="0081566F" w:rsidRPr="0001568A" w:rsidRDefault="0081566F" w:rsidP="006E61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1566F" w:rsidRPr="0001568A" w14:paraId="4D400826" w14:textId="77777777" w:rsidTr="001A752B">
        <w:trPr>
          <w:trHeight w:val="285"/>
        </w:trPr>
        <w:tc>
          <w:tcPr>
            <w:tcW w:w="628" w:type="dxa"/>
            <w:vAlign w:val="center"/>
          </w:tcPr>
          <w:p w14:paraId="5F29B7FF" w14:textId="77777777" w:rsidR="0081566F" w:rsidRPr="0001568A" w:rsidRDefault="0081566F" w:rsidP="006E61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</w:p>
        </w:tc>
        <w:tc>
          <w:tcPr>
            <w:tcW w:w="2727" w:type="dxa"/>
            <w:vAlign w:val="center"/>
          </w:tcPr>
          <w:p w14:paraId="5E848BA0" w14:textId="77777777" w:rsidR="0081566F" w:rsidRPr="0001568A" w:rsidRDefault="00A6547F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ԱՐՄԱՎԻՐԻ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ՄԱՐԶԻ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ՊՏՂՈՒՆՔ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ԳՅՈՒՂԱԿԱՆ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ՀԱՄԱՅՆՔ</w:t>
            </w:r>
          </w:p>
        </w:tc>
        <w:tc>
          <w:tcPr>
            <w:tcW w:w="2594" w:type="dxa"/>
            <w:vAlign w:val="center"/>
          </w:tcPr>
          <w:p w14:paraId="1DED58BC" w14:textId="77777777" w:rsidR="0081566F" w:rsidRPr="0001568A" w:rsidRDefault="00A6547F" w:rsidP="000422DA">
            <w:pPr>
              <w:spacing w:after="0" w:line="20" w:lineRule="atLeast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04-082-0066-0029 </w:t>
            </w:r>
          </w:p>
          <w:p w14:paraId="3571F572" w14:textId="77777777" w:rsidR="00A6547F" w:rsidRPr="0001568A" w:rsidRDefault="00A6547F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04-082-0066-0029-001</w:t>
            </w:r>
          </w:p>
        </w:tc>
        <w:tc>
          <w:tcPr>
            <w:tcW w:w="992" w:type="dxa"/>
            <w:vAlign w:val="center"/>
          </w:tcPr>
          <w:p w14:paraId="6FE1E563" w14:textId="77777777" w:rsidR="0081566F" w:rsidRPr="0001568A" w:rsidRDefault="00A6547F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0,0158 հա </w:t>
            </w:r>
          </w:p>
        </w:tc>
        <w:tc>
          <w:tcPr>
            <w:tcW w:w="1276" w:type="dxa"/>
            <w:vAlign w:val="center"/>
          </w:tcPr>
          <w:p w14:paraId="4829F20A" w14:textId="77777777" w:rsidR="0081566F" w:rsidRPr="0001568A" w:rsidRDefault="001B3173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1963" w:type="dxa"/>
            <w:vAlign w:val="center"/>
          </w:tcPr>
          <w:p w14:paraId="0C3732D7" w14:textId="77777777" w:rsidR="0081566F" w:rsidRPr="0001568A" w:rsidRDefault="001B3173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</w:tcPr>
          <w:p w14:paraId="3CA62757" w14:textId="77777777" w:rsidR="0081566F" w:rsidRPr="0001568A" w:rsidRDefault="0081566F" w:rsidP="006E61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1566F" w:rsidRPr="0001568A" w14:paraId="681D1B66" w14:textId="77777777" w:rsidTr="001A752B">
        <w:trPr>
          <w:trHeight w:val="564"/>
        </w:trPr>
        <w:tc>
          <w:tcPr>
            <w:tcW w:w="628" w:type="dxa"/>
            <w:vAlign w:val="center"/>
          </w:tcPr>
          <w:p w14:paraId="2C8587F3" w14:textId="77777777" w:rsidR="0081566F" w:rsidRPr="0001568A" w:rsidRDefault="00A6547F" w:rsidP="006E61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>19</w:t>
            </w:r>
          </w:p>
        </w:tc>
        <w:tc>
          <w:tcPr>
            <w:tcW w:w="2727" w:type="dxa"/>
            <w:vAlign w:val="center"/>
          </w:tcPr>
          <w:p w14:paraId="19BD4F92" w14:textId="77777777" w:rsidR="0081566F" w:rsidRPr="0001568A" w:rsidRDefault="00A6547F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ԱՐՄԱՎԻՐԻ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ՄԱՐԶԻ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ՊՏՂՈՒՆՔ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ԳՅՈՒՂԱԿԱՆ</w:t>
            </w:r>
          </w:p>
        </w:tc>
        <w:tc>
          <w:tcPr>
            <w:tcW w:w="2594" w:type="dxa"/>
            <w:vAlign w:val="center"/>
          </w:tcPr>
          <w:p w14:paraId="0EA242CC" w14:textId="77777777" w:rsidR="0081566F" w:rsidRPr="0001568A" w:rsidRDefault="00A6547F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04-082-0066-0016</w:t>
            </w:r>
          </w:p>
        </w:tc>
        <w:tc>
          <w:tcPr>
            <w:tcW w:w="992" w:type="dxa"/>
            <w:vAlign w:val="center"/>
          </w:tcPr>
          <w:p w14:paraId="01E94CC7" w14:textId="77777777" w:rsidR="0081566F" w:rsidRPr="0001568A" w:rsidRDefault="00A6547F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0,242 հա</w:t>
            </w:r>
          </w:p>
        </w:tc>
        <w:tc>
          <w:tcPr>
            <w:tcW w:w="1276" w:type="dxa"/>
            <w:vAlign w:val="center"/>
          </w:tcPr>
          <w:p w14:paraId="6E331866" w14:textId="77777777" w:rsidR="0081566F" w:rsidRPr="0001568A" w:rsidRDefault="001B3173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1963" w:type="dxa"/>
            <w:vAlign w:val="center"/>
          </w:tcPr>
          <w:p w14:paraId="393C0468" w14:textId="77777777" w:rsidR="0081566F" w:rsidRPr="0001568A" w:rsidRDefault="001B3173" w:rsidP="000422DA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</w:tcPr>
          <w:p w14:paraId="4E81E438" w14:textId="77777777" w:rsidR="0081566F" w:rsidRPr="0001568A" w:rsidRDefault="0081566F" w:rsidP="006E61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6547F" w:rsidRPr="0001568A" w14:paraId="1C28735F" w14:textId="77777777" w:rsidTr="001A752B">
        <w:trPr>
          <w:trHeight w:val="5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6D7" w14:textId="77777777" w:rsidR="00A6547F" w:rsidRPr="0001568A" w:rsidRDefault="00A6547F" w:rsidP="000D1B9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755" w14:textId="77777777" w:rsidR="00A6547F" w:rsidRPr="0001568A" w:rsidRDefault="00A6547F" w:rsidP="00A6547F">
            <w:pPr>
              <w:spacing w:after="0" w:line="20" w:lineRule="atLeast"/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ԱՐՄԱՎԻՐԻ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ՄԱՐԶԻ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ԲԱՂՐԱՄՅԱՆ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(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ԷՋՄԻԱԾՆԻ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ՇՐՋ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.)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ԳՅՈՒՂԱԿԱՆ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ՀԱՄԱՅՆՔ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D775" w14:textId="77777777" w:rsidR="00A6547F" w:rsidRPr="0001568A" w:rsidRDefault="00A6547F" w:rsidP="000D1B95">
            <w:pPr>
              <w:spacing w:after="0" w:line="20" w:lineRule="atLeast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04-030-0037-0039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8A75" w14:textId="77777777" w:rsidR="00A6547F" w:rsidRPr="0001568A" w:rsidRDefault="00A6547F" w:rsidP="000D1B95">
            <w:pPr>
              <w:spacing w:after="0" w:line="20" w:lineRule="atLeast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0,474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8B03" w14:textId="77777777" w:rsidR="00A6547F" w:rsidRPr="0001568A" w:rsidRDefault="001B3173" w:rsidP="000D1B9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A22" w14:textId="77777777" w:rsidR="00A6547F" w:rsidRPr="0001568A" w:rsidRDefault="001B3173" w:rsidP="000D1B9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E3C" w14:textId="77777777" w:rsidR="00A6547F" w:rsidRPr="0001568A" w:rsidRDefault="00A6547F" w:rsidP="000D1B9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6547F" w:rsidRPr="0001568A" w14:paraId="1A22E0B4" w14:textId="77777777" w:rsidTr="001A752B">
        <w:trPr>
          <w:trHeight w:val="5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B962" w14:textId="77777777" w:rsidR="00A6547F" w:rsidRPr="0001568A" w:rsidRDefault="00A6547F" w:rsidP="000D1B9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/>
                <w:sz w:val="20"/>
                <w:szCs w:val="20"/>
                <w:lang w:val="hy-AM"/>
              </w:rPr>
              <w:t xml:space="preserve">21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572" w14:textId="77777777" w:rsidR="00A6547F" w:rsidRPr="0001568A" w:rsidRDefault="00A6547F" w:rsidP="000D1B95">
            <w:pPr>
              <w:spacing w:after="0" w:line="20" w:lineRule="atLeast"/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ԱՐՄԱՎԻՐԻ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ՄԱՐԶԻ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ԲԱՂՐԱՄՅԱՆ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(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ԷՋՄԻԱԾՆԻ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ՇՐՋ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.)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ԳՅՈՒՂԱԿԱՆ</w:t>
            </w:r>
            <w:r w:rsidRPr="0001568A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01568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ՀԱՄԱՅՆՔ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3F05" w14:textId="77777777" w:rsidR="00A6547F" w:rsidRPr="0001568A" w:rsidRDefault="00A6547F" w:rsidP="000D1B95">
            <w:pPr>
              <w:spacing w:after="0" w:line="20" w:lineRule="atLeast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04-030-0037-0037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7D08" w14:textId="77777777" w:rsidR="00A6547F" w:rsidRPr="0001568A" w:rsidRDefault="00A6547F" w:rsidP="000D1B95">
            <w:pPr>
              <w:spacing w:after="0" w:line="20" w:lineRule="atLeast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01568A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0,1158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A0F" w14:textId="77777777" w:rsidR="00A6547F" w:rsidRPr="0001568A" w:rsidRDefault="001B3173" w:rsidP="000D1B9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863D" w14:textId="77777777" w:rsidR="00A6547F" w:rsidRPr="0001568A" w:rsidRDefault="001B3173" w:rsidP="000D1B95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01568A">
              <w:rPr>
                <w:rFonts w:ascii="Sylfaen" w:hAnsi="Sylfaen" w:cs="Calibri"/>
                <w:sz w:val="20"/>
                <w:szCs w:val="20"/>
                <w:lang w:val="hy-AM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BE6" w14:textId="77777777" w:rsidR="00A6547F" w:rsidRPr="0001568A" w:rsidRDefault="00A6547F" w:rsidP="000D1B9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14:paraId="47132212" w14:textId="77777777" w:rsidR="00B14E29" w:rsidRPr="0001568A" w:rsidRDefault="00B14E29" w:rsidP="002E2C6E">
      <w:pPr>
        <w:spacing w:after="160" w:line="259" w:lineRule="auto"/>
        <w:rPr>
          <w:rFonts w:ascii="Sylfaen" w:hAnsi="Sylfaen"/>
          <w:color w:val="FF0000"/>
          <w:sz w:val="20"/>
          <w:szCs w:val="20"/>
          <w:lang w:val="hy-AM"/>
        </w:rPr>
      </w:pPr>
    </w:p>
    <w:p w14:paraId="440EEDB9" w14:textId="77777777" w:rsidR="00C318C2" w:rsidRPr="0001568A" w:rsidRDefault="00B14E29" w:rsidP="002E2C6E">
      <w:pPr>
        <w:spacing w:after="160" w:line="259" w:lineRule="auto"/>
        <w:rPr>
          <w:rFonts w:ascii="Sylfaen" w:hAnsi="Sylfaen"/>
          <w:color w:val="FF0000"/>
          <w:sz w:val="20"/>
          <w:szCs w:val="20"/>
          <w:lang w:val="hy-AM"/>
        </w:rPr>
      </w:pPr>
      <w:r w:rsidRPr="0001568A">
        <w:rPr>
          <w:rFonts w:ascii="Sylfaen" w:hAnsi="Sylfaen"/>
          <w:color w:val="FF0000"/>
          <w:sz w:val="20"/>
          <w:szCs w:val="20"/>
          <w:lang w:val="hy-AM"/>
        </w:rPr>
        <w:br/>
      </w:r>
    </w:p>
    <w:p w14:paraId="0BC29C3D" w14:textId="77777777" w:rsidR="00C318C2" w:rsidRPr="0001568A" w:rsidRDefault="00C318C2" w:rsidP="002E2C6E">
      <w:pPr>
        <w:spacing w:after="160" w:line="259" w:lineRule="auto"/>
        <w:rPr>
          <w:rFonts w:ascii="Sylfaen" w:hAnsi="Sylfaen"/>
          <w:color w:val="FF0000"/>
          <w:sz w:val="20"/>
          <w:szCs w:val="20"/>
          <w:lang w:val="hy-AM"/>
        </w:rPr>
      </w:pPr>
    </w:p>
    <w:p w14:paraId="43F09552" w14:textId="77777777" w:rsidR="00C318C2" w:rsidRPr="0001568A" w:rsidRDefault="00C318C2" w:rsidP="002E2C6E">
      <w:pPr>
        <w:spacing w:after="160" w:line="259" w:lineRule="auto"/>
        <w:rPr>
          <w:rFonts w:ascii="Sylfaen" w:hAnsi="Sylfaen"/>
          <w:color w:val="FF0000"/>
          <w:sz w:val="20"/>
          <w:szCs w:val="20"/>
          <w:lang w:val="hy-AM"/>
        </w:rPr>
      </w:pPr>
    </w:p>
    <w:p w14:paraId="7F9D375D" w14:textId="77777777" w:rsidR="00C318C2" w:rsidRPr="0001568A" w:rsidRDefault="00C318C2" w:rsidP="002E2C6E">
      <w:pPr>
        <w:spacing w:after="160" w:line="259" w:lineRule="auto"/>
        <w:rPr>
          <w:rFonts w:ascii="Sylfaen" w:hAnsi="Sylfaen"/>
          <w:color w:val="FF0000"/>
          <w:sz w:val="20"/>
          <w:szCs w:val="20"/>
          <w:lang w:val="hy-AM"/>
        </w:rPr>
      </w:pPr>
    </w:p>
    <w:p w14:paraId="4D61DD0D" w14:textId="77777777" w:rsidR="00C318C2" w:rsidRPr="0001568A" w:rsidRDefault="00C318C2" w:rsidP="002E2C6E">
      <w:pPr>
        <w:spacing w:after="160" w:line="259" w:lineRule="auto"/>
        <w:rPr>
          <w:rFonts w:ascii="Sylfaen" w:hAnsi="Sylfaen"/>
          <w:color w:val="FF0000"/>
          <w:sz w:val="20"/>
          <w:szCs w:val="20"/>
          <w:lang w:val="hy-AM"/>
        </w:rPr>
      </w:pPr>
    </w:p>
    <w:p w14:paraId="3E6A15B6" w14:textId="77777777" w:rsidR="006E6178" w:rsidRPr="0001568A" w:rsidRDefault="00B14E29" w:rsidP="002E2C6E">
      <w:pPr>
        <w:spacing w:after="160" w:line="259" w:lineRule="auto"/>
        <w:rPr>
          <w:rFonts w:ascii="Sylfaen" w:hAnsi="Sylfaen"/>
          <w:color w:val="FF0000"/>
          <w:sz w:val="20"/>
          <w:szCs w:val="20"/>
          <w:lang w:val="hy-AM"/>
        </w:rPr>
      </w:pPr>
      <w:r w:rsidRPr="0001568A">
        <w:rPr>
          <w:rFonts w:ascii="Sylfaen" w:hAnsi="Sylfaen"/>
          <w:color w:val="FF0000"/>
          <w:sz w:val="20"/>
          <w:szCs w:val="20"/>
          <w:lang w:val="hy-AM"/>
        </w:rPr>
        <w:br/>
      </w:r>
    </w:p>
    <w:p w14:paraId="06CFC6BB" w14:textId="77777777" w:rsidR="006E6178" w:rsidRPr="0001568A" w:rsidRDefault="006E6178" w:rsidP="006E6178">
      <w:pPr>
        <w:pStyle w:val="Heading1"/>
        <w:numPr>
          <w:ilvl w:val="0"/>
          <w:numId w:val="1"/>
        </w:numPr>
        <w:spacing w:before="0" w:line="20" w:lineRule="atLeast"/>
        <w:jc w:val="both"/>
        <w:rPr>
          <w:rFonts w:ascii="GHEA Grapalat" w:hAnsi="GHEA Grapalat" w:cs="Arial"/>
          <w:b/>
          <w:color w:val="auto"/>
          <w:sz w:val="22"/>
          <w:szCs w:val="24"/>
        </w:rPr>
      </w:pPr>
      <w:bookmarkStart w:id="4" w:name="_Toc500343451"/>
      <w:r w:rsidRPr="0001568A">
        <w:rPr>
          <w:rFonts w:ascii="GHEA Grapalat" w:hAnsi="GHEA Grapalat" w:cs="Arial"/>
          <w:b/>
          <w:color w:val="auto"/>
          <w:sz w:val="22"/>
          <w:szCs w:val="24"/>
        </w:rPr>
        <w:lastRenderedPageBreak/>
        <w:t>Հ</w:t>
      </w:r>
      <w:r w:rsidR="00F36CD3" w:rsidRPr="0001568A">
        <w:rPr>
          <w:rFonts w:ascii="GHEA Grapalat" w:hAnsi="GHEA Grapalat" w:cs="Arial"/>
          <w:b/>
          <w:color w:val="auto"/>
          <w:sz w:val="22"/>
          <w:szCs w:val="24"/>
        </w:rPr>
        <w:t xml:space="preserve">ԱՄԱՅՆՔԻ </w:t>
      </w:r>
      <w:r w:rsidRPr="0001568A">
        <w:rPr>
          <w:rFonts w:ascii="GHEA Grapalat" w:hAnsi="GHEA Grapalat" w:cs="Arial"/>
          <w:b/>
          <w:color w:val="auto"/>
          <w:sz w:val="22"/>
          <w:szCs w:val="24"/>
        </w:rPr>
        <w:t xml:space="preserve"> ՏԱՊ-</w:t>
      </w:r>
      <w:r w:rsidR="00F36CD3" w:rsidRPr="0001568A">
        <w:rPr>
          <w:rFonts w:ascii="GHEA Grapalat" w:hAnsi="GHEA Grapalat" w:cs="Arial"/>
          <w:b/>
          <w:color w:val="auto"/>
          <w:sz w:val="22"/>
          <w:szCs w:val="24"/>
        </w:rPr>
        <w:t>Ի ՄՈՆԻԹՈՐԻՆԳԻ ԵՎ ԳՆԱՀԱՏՄԱՆ ՊԼԱՆԸ</w:t>
      </w:r>
      <w:bookmarkEnd w:id="4"/>
    </w:p>
    <w:p w14:paraId="6C079EB7" w14:textId="77777777" w:rsidR="00F36CD3" w:rsidRPr="0001568A" w:rsidRDefault="00F36CD3" w:rsidP="00F36CD3">
      <w:pPr>
        <w:rPr>
          <w:lang w:val="hy-AM"/>
        </w:rPr>
      </w:pPr>
    </w:p>
    <w:p w14:paraId="7B60C7D1" w14:textId="77777777" w:rsidR="007071A5" w:rsidRPr="0001568A" w:rsidRDefault="006E6178" w:rsidP="006E6178">
      <w:pPr>
        <w:spacing w:after="0" w:line="20" w:lineRule="atLeast"/>
        <w:rPr>
          <w:rFonts w:ascii="GHEA Grapalat" w:hAnsi="GHEA Grapalat"/>
          <w:b/>
          <w:lang w:val="hy-AM"/>
        </w:rPr>
      </w:pPr>
      <w:r w:rsidRPr="0001568A">
        <w:rPr>
          <w:rFonts w:ascii="GHEA Grapalat" w:hAnsi="GHEA Grapalat"/>
          <w:b/>
          <w:lang w:val="hy-AM"/>
        </w:rPr>
        <w:t>Աղյուսակ 8</w:t>
      </w:r>
      <w:r w:rsidRPr="0001568A">
        <w:rPr>
          <w:rFonts w:ascii="MS Mincho" w:eastAsia="MS Mincho" w:hAnsi="MS Mincho" w:cs="MS Mincho"/>
          <w:b/>
          <w:lang w:val="hy-AM"/>
        </w:rPr>
        <w:t>․</w:t>
      </w:r>
      <w:r w:rsidRPr="0001568A">
        <w:rPr>
          <w:rFonts w:ascii="GHEA Grapalat" w:hAnsi="GHEA Grapalat"/>
          <w:b/>
          <w:lang w:val="hy-AM"/>
        </w:rPr>
        <w:t>Համայնքի ՏԱՊ-ումներառված ծրագրի արդյունքային ցուցանիշների մոնիթորինգի և գնահատման վերաբերյալ տեղեկատվության ներկայացման ձևանմուշը</w:t>
      </w:r>
    </w:p>
    <w:tbl>
      <w:tblPr>
        <w:tblStyle w:val="TableGrid"/>
        <w:tblW w:w="1098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90"/>
        <w:gridCol w:w="3060"/>
        <w:gridCol w:w="1350"/>
        <w:gridCol w:w="1350"/>
        <w:gridCol w:w="1440"/>
        <w:gridCol w:w="1710"/>
      </w:tblGrid>
      <w:tr w:rsidR="007071A5" w:rsidRPr="0001568A" w14:paraId="5619F0F2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4ADE882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Sylfaen"/>
                <w:b/>
                <w:bCs/>
                <w:i/>
                <w:color w:val="000000"/>
                <w:sz w:val="20"/>
                <w:u w:val="single"/>
                <w:lang w:val="hy-AM"/>
              </w:rPr>
              <w:t>Ոլորտ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 xml:space="preserve"> 1. </w:t>
            </w:r>
            <w:r w:rsidRPr="0001568A">
              <w:rPr>
                <w:rFonts w:ascii="GHEA Grapalat" w:eastAsia="Times New Roman" w:hAnsi="GHEA Grapalat" w:cs="Sylfaen"/>
                <w:b/>
                <w:bCs/>
                <w:i/>
                <w:color w:val="000000"/>
                <w:sz w:val="20"/>
                <w:u w:val="single"/>
                <w:lang w:val="hy-AM"/>
              </w:rPr>
              <w:t>Ընդհանուր</w:t>
            </w:r>
          </w:p>
        </w:tc>
      </w:tr>
      <w:tr w:rsidR="007071A5" w:rsidRPr="0001568A" w14:paraId="1849C65D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3C3D5745" w14:textId="77777777" w:rsidR="007071A5" w:rsidRPr="0001568A" w:rsidRDefault="007071A5" w:rsidP="007071A5">
            <w:pPr>
              <w:spacing w:line="20" w:lineRule="atLeast"/>
              <w:ind w:left="1156" w:hanging="1156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1.  Համայնքային ծառայությունների արդյունավետ կառավարում</w:t>
            </w:r>
          </w:p>
        </w:tc>
      </w:tr>
      <w:tr w:rsidR="007071A5" w:rsidRPr="0001568A" w14:paraId="73144820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614B9E8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2D0D521F" w14:textId="77777777" w:rsidR="007071A5" w:rsidRPr="0001568A" w:rsidRDefault="004418AE" w:rsidP="0072411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7071A5" w:rsidRPr="0001568A" w14:paraId="436764AF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6C1FDDC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1D8CC3C9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C3FC66B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Թիրախ.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75ABCCE3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AE00E62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6094B16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3F2C64A9" w14:textId="77777777" w:rsidTr="004B2B7E">
        <w:trPr>
          <w:trHeight w:val="528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708E6F5A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2352D179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Համակարգիչների թիվը</w:t>
            </w:r>
          </w:p>
          <w:p w14:paraId="3B3AD983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Աշխատակիցների թիվը</w:t>
            </w:r>
          </w:p>
        </w:tc>
        <w:tc>
          <w:tcPr>
            <w:tcW w:w="1350" w:type="dxa"/>
          </w:tcPr>
          <w:p w14:paraId="5BB7462A" w14:textId="77777777" w:rsidR="007071A5" w:rsidRPr="0001568A" w:rsidRDefault="009649AA" w:rsidP="009649AA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       52</w:t>
            </w:r>
          </w:p>
          <w:p w14:paraId="210B8F5A" w14:textId="77777777" w:rsidR="007071A5" w:rsidRPr="0001568A" w:rsidRDefault="00632110" w:rsidP="007071A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99</w:t>
            </w:r>
          </w:p>
        </w:tc>
        <w:tc>
          <w:tcPr>
            <w:tcW w:w="1350" w:type="dxa"/>
          </w:tcPr>
          <w:p w14:paraId="53873E38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66AD1F9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B05F8F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02FBFF1B" w14:textId="77777777" w:rsidTr="004B2B7E">
        <w:trPr>
          <w:trHeight w:val="683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251E6DD4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060" w:type="dxa"/>
          </w:tcPr>
          <w:p w14:paraId="1B682DF7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 w:cs="Sylfaen"/>
                <w:sz w:val="20"/>
              </w:rPr>
              <w:t>Ծրագրային</w:t>
            </w:r>
            <w:r w:rsidRPr="0001568A">
              <w:rPr>
                <w:rFonts w:ascii="GHEA Grapalat" w:hAnsi="GHEA Grapalat"/>
                <w:sz w:val="20"/>
              </w:rPr>
              <w:t xml:space="preserve"> թարմացումներ </w:t>
            </w:r>
          </w:p>
        </w:tc>
        <w:tc>
          <w:tcPr>
            <w:tcW w:w="1350" w:type="dxa"/>
          </w:tcPr>
          <w:p w14:paraId="06B82F4E" w14:textId="77777777" w:rsidR="007071A5" w:rsidRPr="0001568A" w:rsidRDefault="00844357" w:rsidP="00844357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1350" w:type="dxa"/>
          </w:tcPr>
          <w:p w14:paraId="62FB7D4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6501101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4D3F8C8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775A2344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876586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0F29ED45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Հարկերի հաշվառման և հաշվարկման արդյունավետության մակարդակի բարձրացում, %</w:t>
            </w:r>
          </w:p>
        </w:tc>
        <w:tc>
          <w:tcPr>
            <w:tcW w:w="1350" w:type="dxa"/>
          </w:tcPr>
          <w:p w14:paraId="56801AA0" w14:textId="439C2BC5" w:rsidR="007071A5" w:rsidRPr="0001568A" w:rsidRDefault="00A31BA1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20</w:t>
            </w:r>
            <w:r w:rsidR="00EA0659" w:rsidRPr="0001568A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350" w:type="dxa"/>
          </w:tcPr>
          <w:p w14:paraId="0B8A4C9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53A7DB0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98A3D2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36784DAB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807D6D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Ելքային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(ժամկետայնության)</w:t>
            </w:r>
          </w:p>
        </w:tc>
        <w:tc>
          <w:tcPr>
            <w:tcW w:w="3060" w:type="dxa"/>
          </w:tcPr>
          <w:p w14:paraId="3FC91E8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</w:t>
            </w:r>
          </w:p>
        </w:tc>
        <w:tc>
          <w:tcPr>
            <w:tcW w:w="1350" w:type="dxa"/>
          </w:tcPr>
          <w:p w14:paraId="21A47AD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3E08FEC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7A237B2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E39477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0544DBA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404868FF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  <w:vAlign w:val="center"/>
          </w:tcPr>
          <w:p w14:paraId="34F0CA3E" w14:textId="797885FC" w:rsidR="007071A5" w:rsidRPr="0001568A" w:rsidRDefault="007071A5" w:rsidP="007071A5">
            <w:pPr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ՏԻՄ-երի աշխատանքների կազմակերպման ա</w:t>
            </w:r>
            <w:r w:rsidR="00A31BA1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րդյունավետությունը բարելավվել է 80</w:t>
            </w: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 xml:space="preserve"> %</w:t>
            </w:r>
          </w:p>
        </w:tc>
        <w:tc>
          <w:tcPr>
            <w:tcW w:w="1350" w:type="dxa"/>
          </w:tcPr>
          <w:p w14:paraId="148B6A91" w14:textId="3C1C65FE" w:rsidR="007071A5" w:rsidRPr="0001568A" w:rsidRDefault="00EA0659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t>80%</w:t>
            </w:r>
          </w:p>
        </w:tc>
        <w:tc>
          <w:tcPr>
            <w:tcW w:w="1350" w:type="dxa"/>
          </w:tcPr>
          <w:p w14:paraId="4383FF7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9EB3F7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10EE4832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570458" w14:paraId="7FC8BD15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D36AED0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sz w:val="20"/>
                <w:lang w:val="hy-AM"/>
              </w:rPr>
              <w:t>Ծախսեր, հազ. դրամ</w:t>
            </w:r>
          </w:p>
        </w:tc>
        <w:tc>
          <w:tcPr>
            <w:tcW w:w="3060" w:type="dxa"/>
          </w:tcPr>
          <w:p w14:paraId="15DD3E07" w14:textId="77777777" w:rsidR="007071A5" w:rsidRPr="0001568A" w:rsidRDefault="004B2B7E" w:rsidP="007071A5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50" w:type="dxa"/>
          </w:tcPr>
          <w:p w14:paraId="63A14B9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3DDCB5E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573BD3B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2D35B0B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00F7A29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530ACAB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2.  Համայնքի աշխատակազմի պահպանում</w:t>
            </w:r>
          </w:p>
        </w:tc>
      </w:tr>
      <w:tr w:rsidR="007071A5" w:rsidRPr="0001568A" w14:paraId="15F0984D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4CCE732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2723729C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7071A5" w:rsidRPr="0001568A" w14:paraId="5AF6FEAF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4A0F7C5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150" w:type="dxa"/>
            <w:gridSpan w:val="2"/>
            <w:shd w:val="clear" w:color="auto" w:fill="B8CCE4" w:themeFill="accent1" w:themeFillTint="66"/>
            <w:vAlign w:val="center"/>
          </w:tcPr>
          <w:p w14:paraId="4F22028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66C8B91B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D72318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60E1DC88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53D62FD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3B3A83F1" w14:textId="77777777" w:rsidTr="00854B10">
        <w:trPr>
          <w:trHeight w:val="1358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509571C4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150" w:type="dxa"/>
            <w:gridSpan w:val="2"/>
          </w:tcPr>
          <w:p w14:paraId="103A3F27" w14:textId="76BEABEE" w:rsidR="007071A5" w:rsidRPr="0001568A" w:rsidRDefault="00A31BA1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Աշխատակիցներ 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համայնք</w:t>
            </w:r>
            <w:r w:rsidR="00844357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ապետարան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ում</w:t>
            </w:r>
          </w:p>
          <w:p w14:paraId="25957191" w14:textId="0DD0C062" w:rsidR="007071A5" w:rsidRPr="0001568A" w:rsidRDefault="007071A5" w:rsidP="00A31BA1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Համայնք</w:t>
            </w:r>
            <w:r w:rsidR="00844357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ապետարանի </w:t>
            </w:r>
            <w:r w:rsidR="00045D54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աշխ. պահպանման ծախսեր</w:t>
            </w:r>
          </w:p>
        </w:tc>
        <w:tc>
          <w:tcPr>
            <w:tcW w:w="1350" w:type="dxa"/>
          </w:tcPr>
          <w:p w14:paraId="71329C91" w14:textId="77777777" w:rsidR="007071A5" w:rsidRPr="0001568A" w:rsidRDefault="00632110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99</w:t>
            </w:r>
          </w:p>
          <w:p w14:paraId="3DAD5F29" w14:textId="77777777" w:rsidR="007071A5" w:rsidRPr="0001568A" w:rsidRDefault="007071A5" w:rsidP="007071A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3F2884BB" w14:textId="77777777" w:rsidR="007071A5" w:rsidRPr="0001568A" w:rsidRDefault="007071A5" w:rsidP="007071A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1078D5C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6AEC11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9332C6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7A4554EB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4EE4946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150" w:type="dxa"/>
            <w:gridSpan w:val="2"/>
          </w:tcPr>
          <w:p w14:paraId="321D59A8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Ավագանու նիստերի թիվը </w:t>
            </w:r>
          </w:p>
          <w:p w14:paraId="2B0544A5" w14:textId="614465E0" w:rsidR="007071A5" w:rsidRPr="0001568A" w:rsidRDefault="007071A5" w:rsidP="003747A4">
            <w:pPr>
              <w:pStyle w:val="ListParagraph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042733C7" w14:textId="75199602" w:rsidR="007071A5" w:rsidRPr="0001568A" w:rsidRDefault="007A00AA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12</w:t>
            </w:r>
          </w:p>
          <w:p w14:paraId="6EFA17DB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0B72201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4463C8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058C813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EB09FE3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50D7C1F1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150" w:type="dxa"/>
            <w:gridSpan w:val="2"/>
          </w:tcPr>
          <w:p w14:paraId="00381D16" w14:textId="488D645B" w:rsidR="007071A5" w:rsidRPr="0001568A" w:rsidRDefault="00045D54" w:rsidP="007071A5">
            <w:pPr>
              <w:pStyle w:val="ListParagraph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Համայնք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ի տարածքում մատուցվող հանրային ծառայությունն</w:t>
            </w:r>
            <w:r w:rsidR="007A00AA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երի հասանելիությունն ավելացել է </w:t>
            </w:r>
            <w:r w:rsidR="00345DFB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10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 </w:t>
            </w:r>
            <w:r w:rsidR="007071A5" w:rsidRPr="0001568A">
              <w:rPr>
                <w:rFonts w:ascii="GHEA Grapalat" w:hAnsi="GHEA Grapalat"/>
                <w:sz w:val="20"/>
              </w:rPr>
              <w:t>%</w:t>
            </w:r>
          </w:p>
        </w:tc>
        <w:tc>
          <w:tcPr>
            <w:tcW w:w="1350" w:type="dxa"/>
          </w:tcPr>
          <w:p w14:paraId="03C08301" w14:textId="74BB4D1D" w:rsidR="007071A5" w:rsidRPr="0001568A" w:rsidRDefault="007A00AA" w:rsidP="007071A5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  <w:tc>
          <w:tcPr>
            <w:tcW w:w="1350" w:type="dxa"/>
          </w:tcPr>
          <w:p w14:paraId="0B6E5EB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434277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FDA245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9CEFDFE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08F2C95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Ելքային </w:t>
            </w:r>
            <w:r w:rsidR="004B2B7E"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(ժամկետայնությա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)</w:t>
            </w:r>
          </w:p>
        </w:tc>
        <w:tc>
          <w:tcPr>
            <w:tcW w:w="3150" w:type="dxa"/>
            <w:gridSpan w:val="2"/>
          </w:tcPr>
          <w:p w14:paraId="6521FA0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</w:t>
            </w:r>
          </w:p>
        </w:tc>
        <w:tc>
          <w:tcPr>
            <w:tcW w:w="1350" w:type="dxa"/>
          </w:tcPr>
          <w:p w14:paraId="63818A99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7BAF084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4DDF0A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5164F9C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36967664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04F2C3AE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150" w:type="dxa"/>
            <w:gridSpan w:val="2"/>
            <w:vAlign w:val="center"/>
          </w:tcPr>
          <w:p w14:paraId="7049ABD8" w14:textId="5A2E77AE" w:rsidR="007071A5" w:rsidRPr="0001568A" w:rsidRDefault="007071A5" w:rsidP="007071A5">
            <w:pPr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 xml:space="preserve">ՏԻՄ-երի կողմից մատուցվող համայնքային (հանրային, ոչ վարչական բնույթի) ծառայությունների </w:t>
            </w: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lastRenderedPageBreak/>
              <w:t xml:space="preserve">հասանելիությունը համայնքի բնակիչներին, </w:t>
            </w:r>
            <w:r w:rsidR="00345DFB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90</w:t>
            </w: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%</w:t>
            </w:r>
          </w:p>
        </w:tc>
        <w:tc>
          <w:tcPr>
            <w:tcW w:w="1350" w:type="dxa"/>
          </w:tcPr>
          <w:p w14:paraId="5552822A" w14:textId="3ECFF4B2" w:rsidR="007071A5" w:rsidRPr="0001568A" w:rsidRDefault="00A51703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lastRenderedPageBreak/>
              <w:t>90</w:t>
            </w:r>
          </w:p>
          <w:p w14:paraId="59587978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</w:p>
          <w:p w14:paraId="3238E63B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</w:p>
          <w:p w14:paraId="4BE54604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</w:p>
          <w:p w14:paraId="35BBE67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  <w:tc>
          <w:tcPr>
            <w:tcW w:w="1350" w:type="dxa"/>
          </w:tcPr>
          <w:p w14:paraId="0485230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29C5A38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33DD80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123A3B87" w14:textId="77777777" w:rsidTr="00854B10">
        <w:trPr>
          <w:cantSplit/>
          <w:trHeight w:val="40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4548BAFC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>Ոլորտ 2.  Քաղաքաշինություն և կոմունալ տնտեսություն</w:t>
            </w:r>
          </w:p>
        </w:tc>
      </w:tr>
      <w:tr w:rsidR="007071A5" w:rsidRPr="0001568A" w14:paraId="2CEBDAE5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5F0A65AF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1.  Համայնքի  ենթակառուցվածքների  պահպանում</w:t>
            </w:r>
          </w:p>
        </w:tc>
      </w:tr>
      <w:tr w:rsidR="007071A5" w:rsidRPr="0001568A" w14:paraId="2106DE94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6F394161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028E1D4E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7071A5" w:rsidRPr="0001568A" w14:paraId="0795AF5C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F9591D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48078BF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64914D6F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55478D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04AC7799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6774D17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1DC8126C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475151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6AB6134D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  <w:t>Տեխնիկական միջոցներ, միավոր</w:t>
            </w:r>
          </w:p>
          <w:p w14:paraId="660F60EA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  <w:t>Աշխատակիցների թիվը</w:t>
            </w:r>
          </w:p>
          <w:p w14:paraId="7705D915" w14:textId="697D736B" w:rsidR="007071A5" w:rsidRPr="0001568A" w:rsidRDefault="007071A5" w:rsidP="00A31BA1">
            <w:pPr>
              <w:pStyle w:val="ListParagraph"/>
              <w:ind w:left="113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3665DFEF" w14:textId="77777777" w:rsidR="007071A5" w:rsidRPr="0001568A" w:rsidRDefault="00BD48BF" w:rsidP="007071A5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</w:t>
            </w:r>
          </w:p>
          <w:p w14:paraId="7D4C9D7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0"/>
                <w:lang w:val="hy-AM"/>
              </w:rPr>
            </w:pPr>
          </w:p>
          <w:p w14:paraId="7F42405C" w14:textId="77777777" w:rsidR="00E65179" w:rsidRPr="0001568A" w:rsidRDefault="009649AA" w:rsidP="007071A5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</w:t>
            </w:r>
            <w:r w:rsidR="00E65179"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</w:t>
            </w:r>
          </w:p>
          <w:p w14:paraId="2BAC111E" w14:textId="094DA50E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031983F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4E7787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F0429E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7071A5" w:rsidRPr="0001568A" w14:paraId="1E862810" w14:textId="77777777" w:rsidTr="004B2B7E">
        <w:trPr>
          <w:trHeight w:val="621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F77746E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44BA6678" w14:textId="0DE50C02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</w:rPr>
              <w:t>Վթարների թվի նվազեցում</w:t>
            </w:r>
          </w:p>
          <w:p w14:paraId="3DF9E083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  <w:t xml:space="preserve">Անվտանգ երթևեկություն </w:t>
            </w:r>
          </w:p>
        </w:tc>
        <w:tc>
          <w:tcPr>
            <w:tcW w:w="1350" w:type="dxa"/>
          </w:tcPr>
          <w:p w14:paraId="3626D00A" w14:textId="1B27C4C4" w:rsidR="007071A5" w:rsidRPr="0001568A" w:rsidRDefault="00A31BA1" w:rsidP="007071A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10%</w:t>
            </w:r>
          </w:p>
          <w:p w14:paraId="0A07F04B" w14:textId="77777777" w:rsidR="007071A5" w:rsidRPr="0001568A" w:rsidRDefault="007071A5" w:rsidP="007071A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 w:themeColor="text1"/>
                <w:sz w:val="20"/>
                <w:lang w:val="hy-AM"/>
              </w:rPr>
              <w:t>Առկա է</w:t>
            </w:r>
          </w:p>
        </w:tc>
        <w:tc>
          <w:tcPr>
            <w:tcW w:w="1350" w:type="dxa"/>
          </w:tcPr>
          <w:p w14:paraId="6D9A2CD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4EB7D5E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D96D569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7071A5" w:rsidRPr="0001568A" w14:paraId="0F6D04E5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BBBBEAA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  <w:t xml:space="preserve">Ելքային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lang w:val="hy-AM"/>
              </w:rPr>
              <w:t>(ժամկետայնության)</w:t>
            </w:r>
          </w:p>
        </w:tc>
        <w:tc>
          <w:tcPr>
            <w:tcW w:w="3060" w:type="dxa"/>
          </w:tcPr>
          <w:p w14:paraId="0C8E32DD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4641F71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6BB2018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6F18AC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1B6511E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7071A5" w:rsidRPr="0001568A" w14:paraId="473106FD" w14:textId="77777777" w:rsidTr="004B2B7E">
        <w:trPr>
          <w:trHeight w:val="1388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64617239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  <w:vAlign w:val="center"/>
          </w:tcPr>
          <w:p w14:paraId="0967D4EB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  <w:t xml:space="preserve">Լուսավորության համակարգի պահպանման շնորհիվ երթևեկության անվտանգության աճ % </w:t>
            </w:r>
          </w:p>
        </w:tc>
        <w:tc>
          <w:tcPr>
            <w:tcW w:w="1350" w:type="dxa"/>
          </w:tcPr>
          <w:p w14:paraId="6F5FF789" w14:textId="77777777" w:rsidR="007071A5" w:rsidRPr="0001568A" w:rsidRDefault="007071A5" w:rsidP="007071A5">
            <w:pPr>
              <w:pStyle w:val="ListParagraph"/>
              <w:ind w:left="113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0"/>
              </w:rPr>
            </w:pPr>
          </w:p>
          <w:p w14:paraId="4FA83D80" w14:textId="77777777" w:rsidR="007071A5" w:rsidRPr="0001568A" w:rsidRDefault="007071A5" w:rsidP="0050683B">
            <w:pPr>
              <w:tabs>
                <w:tab w:val="left" w:pos="4080"/>
              </w:tabs>
              <w:spacing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14:paraId="044C45B9" w14:textId="77777777" w:rsidR="007071A5" w:rsidRPr="0001568A" w:rsidRDefault="00E65179" w:rsidP="007071A5">
            <w:pPr>
              <w:tabs>
                <w:tab w:val="left" w:pos="4080"/>
              </w:tabs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50%</w:t>
            </w:r>
          </w:p>
          <w:p w14:paraId="7D1B8519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23CE0772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200618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53AA4BF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7071A5" w:rsidRPr="0001568A" w14:paraId="1932A500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3EE603F5" w14:textId="77777777" w:rsidR="007071A5" w:rsidRPr="0001568A" w:rsidRDefault="007071A5" w:rsidP="0050683B">
            <w:pP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  <w:t xml:space="preserve">Ծրագիր </w:t>
            </w:r>
            <w:r w:rsidR="0050683B"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  <w:t>3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lang w:val="hy-AM"/>
              </w:rPr>
              <w:t>.  Աղբահանության  և  սանիտարական  մաքրման  ծառայությունների մատուցում</w:t>
            </w:r>
          </w:p>
        </w:tc>
      </w:tr>
      <w:tr w:rsidR="007071A5" w:rsidRPr="0001568A" w14:paraId="60FF5B1D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46F0A00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183915A0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թ., 1-ին կիսամյակ/տարեկան</w:t>
            </w:r>
          </w:p>
        </w:tc>
      </w:tr>
      <w:tr w:rsidR="007071A5" w:rsidRPr="0001568A" w14:paraId="065FD412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3F57460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12260988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58486678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6C8FEF0B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68D276F3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6D2A2F2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5ADD1919" w14:textId="77777777" w:rsidTr="004B2B7E">
        <w:trPr>
          <w:trHeight w:val="1402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25577568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273FD978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 xml:space="preserve">Միջոցառումներում ընդգրկված աշխատակիցների թիվը </w:t>
            </w:r>
          </w:p>
          <w:p w14:paraId="57869D65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Տեխնիկական միջոցների թիվը, միավ.</w:t>
            </w:r>
          </w:p>
          <w:p w14:paraId="5A59580D" w14:textId="3EAF92FD" w:rsidR="007071A5" w:rsidRPr="0001568A" w:rsidRDefault="007071A5" w:rsidP="00C318BE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Աղբամանների քանակը</w:t>
            </w:r>
            <w:r w:rsidR="00C318BE" w:rsidRPr="0001568A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3093C47D" w14:textId="77777777" w:rsidR="007071A5" w:rsidRPr="0001568A" w:rsidRDefault="00467DE9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  <w:p w14:paraId="2FE5BA1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1B21C80C" w14:textId="77777777" w:rsidR="0050683B" w:rsidRPr="0001568A" w:rsidRDefault="0050683B" w:rsidP="007071A5">
            <w:pPr>
              <w:tabs>
                <w:tab w:val="left" w:pos="770"/>
                <w:tab w:val="center" w:pos="971"/>
              </w:tabs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7A044235" w14:textId="77777777" w:rsidR="0050683B" w:rsidRPr="0001568A" w:rsidRDefault="00467DE9" w:rsidP="0050683B">
            <w:pPr>
              <w:tabs>
                <w:tab w:val="left" w:pos="770"/>
                <w:tab w:val="center" w:pos="971"/>
              </w:tabs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0</w:t>
            </w:r>
          </w:p>
          <w:p w14:paraId="106CE0E5" w14:textId="77777777" w:rsidR="0050683B" w:rsidRPr="0001568A" w:rsidRDefault="0050683B" w:rsidP="0050683B">
            <w:pPr>
              <w:tabs>
                <w:tab w:val="left" w:pos="770"/>
                <w:tab w:val="center" w:pos="971"/>
              </w:tabs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3BFC6B90" w14:textId="32BE9D3A" w:rsidR="00467DE9" w:rsidRPr="0001568A" w:rsidRDefault="00345DFB" w:rsidP="00467DE9">
            <w:pPr>
              <w:tabs>
                <w:tab w:val="left" w:pos="770"/>
                <w:tab w:val="center" w:pos="971"/>
              </w:tabs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      8</w:t>
            </w:r>
            <w:r w:rsidR="00467DE9" w:rsidRPr="0001568A"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1350" w:type="dxa"/>
          </w:tcPr>
          <w:p w14:paraId="5DB739E5" w14:textId="77777777" w:rsidR="007071A5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6</w:t>
            </w:r>
          </w:p>
          <w:p w14:paraId="5934E413" w14:textId="77777777" w:rsidR="006A2293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5D1E9D98" w14:textId="77777777" w:rsidR="006A2293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7A90B13F" w14:textId="77777777" w:rsidR="006A2293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1440" w:type="dxa"/>
          </w:tcPr>
          <w:p w14:paraId="1BECC6B5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58FDB4D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15F6293C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6F18C525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060" w:type="dxa"/>
          </w:tcPr>
          <w:p w14:paraId="24502051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 xml:space="preserve">Աղբահանությունից օգտվող  բնակիչների թիվը </w:t>
            </w:r>
          </w:p>
          <w:p w14:paraId="30F49147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 xml:space="preserve">Նախկին աղբավայրերի թիվը </w:t>
            </w:r>
          </w:p>
          <w:p w14:paraId="31762011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Շաբաթօրյակների թիվը</w:t>
            </w:r>
          </w:p>
        </w:tc>
        <w:tc>
          <w:tcPr>
            <w:tcW w:w="1350" w:type="dxa"/>
          </w:tcPr>
          <w:p w14:paraId="1BB90CC3" w14:textId="77777777" w:rsidR="007071A5" w:rsidRPr="0001568A" w:rsidRDefault="00283B5E" w:rsidP="0050683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28</w:t>
            </w:r>
            <w:r w:rsidR="004B6330" w:rsidRPr="0001568A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 w:rsidR="006412A8" w:rsidRPr="0001568A">
              <w:rPr>
                <w:rFonts w:ascii="GHEA Grapalat" w:hAnsi="GHEA Grapalat"/>
                <w:b/>
                <w:sz w:val="20"/>
                <w:lang w:val="hy-AM"/>
              </w:rPr>
              <w:t>000</w:t>
            </w:r>
          </w:p>
          <w:p w14:paraId="252B4D7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0948742E" w14:textId="77777777" w:rsidR="007071A5" w:rsidRPr="0001568A" w:rsidRDefault="00467DE9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0</w:t>
            </w:r>
          </w:p>
          <w:p w14:paraId="3B9DABE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2AD98B2D" w14:textId="77777777" w:rsidR="00467DE9" w:rsidRPr="0001568A" w:rsidRDefault="00467DE9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350" w:type="dxa"/>
          </w:tcPr>
          <w:p w14:paraId="76BCFC49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4B276C89" w14:textId="77777777" w:rsidR="0050683B" w:rsidRPr="0001568A" w:rsidRDefault="0050683B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427BB2E3" w14:textId="77777777" w:rsidR="0050683B" w:rsidRPr="0001568A" w:rsidRDefault="0050683B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440" w:type="dxa"/>
          </w:tcPr>
          <w:p w14:paraId="1E8A969E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5C0F14E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0D88D892" w14:textId="77777777" w:rsidTr="004B2B7E">
        <w:trPr>
          <w:trHeight w:val="214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F98ABDB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3F05A7DB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Աղբահանության  ծառայության  որակի  բարելավում,%</w:t>
            </w:r>
          </w:p>
        </w:tc>
        <w:tc>
          <w:tcPr>
            <w:tcW w:w="1350" w:type="dxa"/>
          </w:tcPr>
          <w:p w14:paraId="57055858" w14:textId="77777777" w:rsidR="007071A5" w:rsidRPr="0001568A" w:rsidRDefault="006A2293" w:rsidP="0050683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80</w:t>
            </w:r>
          </w:p>
        </w:tc>
        <w:tc>
          <w:tcPr>
            <w:tcW w:w="1350" w:type="dxa"/>
          </w:tcPr>
          <w:p w14:paraId="031B155E" w14:textId="77777777" w:rsidR="007071A5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85</w:t>
            </w:r>
          </w:p>
        </w:tc>
        <w:tc>
          <w:tcPr>
            <w:tcW w:w="1440" w:type="dxa"/>
          </w:tcPr>
          <w:p w14:paraId="410F721E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0899C0DF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4FC8F3F0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5E91D4C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Ելքային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(ժամկետայնության)</w:t>
            </w:r>
          </w:p>
        </w:tc>
        <w:tc>
          <w:tcPr>
            <w:tcW w:w="3060" w:type="dxa"/>
          </w:tcPr>
          <w:p w14:paraId="6B15D8A7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Աղբահանության հաճախականությունը, շաբաթական / անգամ</w:t>
            </w:r>
          </w:p>
        </w:tc>
        <w:tc>
          <w:tcPr>
            <w:tcW w:w="1350" w:type="dxa"/>
          </w:tcPr>
          <w:p w14:paraId="40257C06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350" w:type="dxa"/>
          </w:tcPr>
          <w:p w14:paraId="7913C7AB" w14:textId="77777777" w:rsidR="007071A5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1-2</w:t>
            </w:r>
          </w:p>
        </w:tc>
        <w:tc>
          <w:tcPr>
            <w:tcW w:w="1440" w:type="dxa"/>
          </w:tcPr>
          <w:p w14:paraId="06DFF4FE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58C67024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4C08D88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6B431660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</w:tcPr>
          <w:p w14:paraId="07BE5910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Սանիտարահիգիենիկ ու էկոլոգիական պայմանների ապահովումը համայնքի ընդհանուր տարածքում, %</w:t>
            </w:r>
          </w:p>
        </w:tc>
        <w:tc>
          <w:tcPr>
            <w:tcW w:w="1350" w:type="dxa"/>
          </w:tcPr>
          <w:p w14:paraId="2C6B7BC7" w14:textId="77777777" w:rsidR="007071A5" w:rsidRPr="0001568A" w:rsidRDefault="006A2293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65</w:t>
            </w:r>
          </w:p>
        </w:tc>
        <w:tc>
          <w:tcPr>
            <w:tcW w:w="1350" w:type="dxa"/>
          </w:tcPr>
          <w:p w14:paraId="32784747" w14:textId="77777777" w:rsidR="007071A5" w:rsidRPr="0001568A" w:rsidRDefault="006A2293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70</w:t>
            </w:r>
          </w:p>
        </w:tc>
        <w:tc>
          <w:tcPr>
            <w:tcW w:w="1440" w:type="dxa"/>
          </w:tcPr>
          <w:p w14:paraId="4B533B4B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5316978B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570458" w14:paraId="12D418EB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A0272AD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sz w:val="20"/>
                <w:lang w:val="hy-AM"/>
              </w:rPr>
              <w:t>Ծախսեր, հազ. դրամ</w:t>
            </w:r>
          </w:p>
        </w:tc>
        <w:tc>
          <w:tcPr>
            <w:tcW w:w="3060" w:type="dxa"/>
          </w:tcPr>
          <w:p w14:paraId="1AF60947" w14:textId="77777777" w:rsidR="007071A5" w:rsidRPr="0001568A" w:rsidRDefault="004B2B7E" w:rsidP="007071A5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50" w:type="dxa"/>
          </w:tcPr>
          <w:p w14:paraId="6BCEA5A2" w14:textId="77777777" w:rsidR="007071A5" w:rsidRPr="0001568A" w:rsidRDefault="007071A5" w:rsidP="007071A5">
            <w:pPr>
              <w:spacing w:line="20" w:lineRule="atLeast"/>
              <w:jc w:val="righ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71B52492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4D48E47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00713A3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0E0615D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6DCCB248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lastRenderedPageBreak/>
              <w:t>Ոլորտ 3.  Կրթություն</w:t>
            </w:r>
          </w:p>
        </w:tc>
      </w:tr>
      <w:tr w:rsidR="007071A5" w:rsidRPr="0001568A" w14:paraId="05E369C4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1B040FEB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Ծրագիր 1.Նախադպրոցական  կրթության  ծառայության մատուցում  </w:t>
            </w:r>
          </w:p>
        </w:tc>
      </w:tr>
      <w:tr w:rsidR="007071A5" w:rsidRPr="0001568A" w14:paraId="27306915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005D2AF2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114535DF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>թ., 1-ին կիսամյակ/տարեկան</w:t>
            </w:r>
          </w:p>
        </w:tc>
      </w:tr>
      <w:tr w:rsidR="007071A5" w:rsidRPr="0001568A" w14:paraId="4C9A8A29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73C0DE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25EDF03F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426638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FC3EB5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A2800C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4BB3D26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3E9D0FB4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FB32634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76CD7486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Աշխատակիցների թիվը</w:t>
            </w:r>
          </w:p>
          <w:p w14:paraId="42FC3E80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ՆՈՒՀ-երի թիվը</w:t>
            </w:r>
          </w:p>
          <w:p w14:paraId="61F69E39" w14:textId="77777777" w:rsidR="007071A5" w:rsidRPr="0001568A" w:rsidRDefault="006A2293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Նոր խմբակներ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ի թիվը</w:t>
            </w:r>
          </w:p>
        </w:tc>
        <w:tc>
          <w:tcPr>
            <w:tcW w:w="1350" w:type="dxa"/>
          </w:tcPr>
          <w:p w14:paraId="4D20D5DC" w14:textId="77777777" w:rsidR="007071A5" w:rsidRPr="0001568A" w:rsidRDefault="00462239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97</w:t>
            </w:r>
          </w:p>
          <w:p w14:paraId="7FB93B00" w14:textId="77777777" w:rsidR="007071A5" w:rsidRPr="0001568A" w:rsidRDefault="00462239" w:rsidP="000B31CB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8</w:t>
            </w:r>
          </w:p>
          <w:p w14:paraId="0019664A" w14:textId="77777777" w:rsidR="00462239" w:rsidRPr="0001568A" w:rsidRDefault="00462239" w:rsidP="000B31CB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1350" w:type="dxa"/>
          </w:tcPr>
          <w:p w14:paraId="6975DEF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69F707B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4EFCD2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80FDF3E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2A70466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060" w:type="dxa"/>
          </w:tcPr>
          <w:p w14:paraId="3048D6D9" w14:textId="77777777" w:rsidR="007071A5" w:rsidRPr="0001568A" w:rsidRDefault="006A2293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ՆՈՒՀ-ի ծ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առայությունից օգտվող երեխաների թիվը </w:t>
            </w:r>
          </w:p>
        </w:tc>
        <w:tc>
          <w:tcPr>
            <w:tcW w:w="1350" w:type="dxa"/>
          </w:tcPr>
          <w:p w14:paraId="756713FA" w14:textId="77777777" w:rsidR="007071A5" w:rsidRPr="0001568A" w:rsidRDefault="00462239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695</w:t>
            </w:r>
          </w:p>
          <w:p w14:paraId="0E765329" w14:textId="77777777" w:rsidR="007071A5" w:rsidRPr="0001568A" w:rsidRDefault="007071A5" w:rsidP="006A2293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6C6110C0" w14:textId="77777777" w:rsidR="007071A5" w:rsidRPr="0001568A" w:rsidRDefault="007071A5" w:rsidP="006A2293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62CC932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5D37283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37DAAD3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3F405A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438966A7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Ծառայության ընդլայնում նոր </w:t>
            </w:r>
            <w:r w:rsidR="006A2293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մասնաշենք</w:t>
            </w: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ի միջոցով, </w:t>
            </w:r>
            <w:r w:rsidRPr="0001568A">
              <w:rPr>
                <w:rFonts w:ascii="GHEA Grapalat" w:eastAsia="Times New Roman" w:hAnsi="GHEA Grapalat" w:cs="Times New Roman"/>
                <w:bCs/>
                <w:sz w:val="20"/>
              </w:rPr>
              <w:t>%</w:t>
            </w:r>
          </w:p>
        </w:tc>
        <w:tc>
          <w:tcPr>
            <w:tcW w:w="1350" w:type="dxa"/>
          </w:tcPr>
          <w:p w14:paraId="0933FB19" w14:textId="07B21612" w:rsidR="007071A5" w:rsidRPr="0001568A" w:rsidRDefault="00345DFB" w:rsidP="007071A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30</w:t>
            </w:r>
            <w:r w:rsidRPr="0001568A">
              <w:rPr>
                <w:rFonts w:ascii="GHEA Grapalat" w:hAnsi="GHEA Grapalat"/>
                <w:bCs/>
                <w:sz w:val="20"/>
                <w:lang w:val="hy-AM"/>
              </w:rPr>
              <w:t>%</w:t>
            </w:r>
          </w:p>
        </w:tc>
        <w:tc>
          <w:tcPr>
            <w:tcW w:w="1350" w:type="dxa"/>
          </w:tcPr>
          <w:p w14:paraId="2A34AD2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41E4489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DC1163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7EA7EF98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270F23B7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Ելքային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(ժամկետայնության)</w:t>
            </w:r>
          </w:p>
        </w:tc>
        <w:tc>
          <w:tcPr>
            <w:tcW w:w="3060" w:type="dxa"/>
          </w:tcPr>
          <w:p w14:paraId="0AD9ECC4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655CC10A" w14:textId="77777777" w:rsidR="007071A5" w:rsidRPr="0001568A" w:rsidRDefault="00462239" w:rsidP="000B31CB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   1տարի</w:t>
            </w:r>
          </w:p>
        </w:tc>
        <w:tc>
          <w:tcPr>
            <w:tcW w:w="1350" w:type="dxa"/>
          </w:tcPr>
          <w:p w14:paraId="3266926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40C016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B9E301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570458" w14:paraId="227AEE26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B9F8332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  <w:vAlign w:val="center"/>
          </w:tcPr>
          <w:p w14:paraId="0178DB14" w14:textId="29DB6EDC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Մատուցվող նախադպրոցական կրթության ծառայության ընթացիկ աշխատանքների ապ</w:t>
            </w:r>
            <w:r w:rsidR="00345DFB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ահովում և ընդլայնում</w:t>
            </w:r>
          </w:p>
        </w:tc>
        <w:tc>
          <w:tcPr>
            <w:tcW w:w="1350" w:type="dxa"/>
          </w:tcPr>
          <w:p w14:paraId="14792D70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07D0EAB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74CA642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1372498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570458" w14:paraId="14AE2BEC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610EED30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Ծրագիր 2.  Արտադպրոցական դաստիրակության  ծառայության մատուցում   </w:t>
            </w:r>
          </w:p>
        </w:tc>
      </w:tr>
      <w:tr w:rsidR="007071A5" w:rsidRPr="0001568A" w14:paraId="54D85DBE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78D7BC4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075EA479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7071A5" w:rsidRPr="0001568A" w14:paraId="592CB482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B912D2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5B7EC11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28C22323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3ACACDC2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1444F5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04A56BF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3A481919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2315B2C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2518A968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ՀՈԱԿ-ների թիվը</w:t>
            </w:r>
          </w:p>
        </w:tc>
        <w:tc>
          <w:tcPr>
            <w:tcW w:w="1350" w:type="dxa"/>
          </w:tcPr>
          <w:p w14:paraId="185F9195" w14:textId="50FDB704" w:rsidR="007071A5" w:rsidRPr="0001568A" w:rsidRDefault="00A31BA1" w:rsidP="00A31BA1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11</w:t>
            </w:r>
          </w:p>
        </w:tc>
        <w:tc>
          <w:tcPr>
            <w:tcW w:w="1350" w:type="dxa"/>
          </w:tcPr>
          <w:p w14:paraId="2560D19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E55DDE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0F2FDD4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2D5A9C5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7AF7B20A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060" w:type="dxa"/>
          </w:tcPr>
          <w:p w14:paraId="0B76214C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Ծառայությունից օգտվող երեխաների թիվը </w:t>
            </w:r>
          </w:p>
          <w:p w14:paraId="4DE8173B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Երաժշտական միջոցառումների թիվը</w:t>
            </w:r>
          </w:p>
        </w:tc>
        <w:tc>
          <w:tcPr>
            <w:tcW w:w="1350" w:type="dxa"/>
          </w:tcPr>
          <w:p w14:paraId="5BD01C3B" w14:textId="77777777" w:rsidR="007071A5" w:rsidRPr="0001568A" w:rsidRDefault="00462239" w:rsidP="002E31EA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192</w:t>
            </w:r>
          </w:p>
          <w:p w14:paraId="59D7EF8E" w14:textId="77777777" w:rsidR="002E31EA" w:rsidRPr="0001568A" w:rsidRDefault="002E31EA" w:rsidP="002E31EA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4C0DF88C" w14:textId="77777777" w:rsidR="002E31EA" w:rsidRPr="0001568A" w:rsidRDefault="002E31EA" w:rsidP="002E31EA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4F04E428" w14:textId="77777777" w:rsidR="002E31EA" w:rsidRPr="0001568A" w:rsidRDefault="002E31EA" w:rsidP="002E31EA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15</w:t>
            </w:r>
          </w:p>
        </w:tc>
        <w:tc>
          <w:tcPr>
            <w:tcW w:w="1350" w:type="dxa"/>
          </w:tcPr>
          <w:p w14:paraId="09B1AF72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0A464E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DBEFBF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152943B0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39DECADA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3318D055" w14:textId="77777777" w:rsidR="007071A5" w:rsidRPr="0001568A" w:rsidRDefault="00DD0EEB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Արվեստի խմբակների 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կրթության ծառայության որակի բարելավում, %</w:t>
            </w:r>
          </w:p>
        </w:tc>
        <w:tc>
          <w:tcPr>
            <w:tcW w:w="1350" w:type="dxa"/>
          </w:tcPr>
          <w:p w14:paraId="59FD1D20" w14:textId="77777777" w:rsidR="007071A5" w:rsidRPr="0001568A" w:rsidRDefault="002E31EA" w:rsidP="007071A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30%</w:t>
            </w:r>
          </w:p>
        </w:tc>
        <w:tc>
          <w:tcPr>
            <w:tcW w:w="1350" w:type="dxa"/>
          </w:tcPr>
          <w:p w14:paraId="5E53431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B40D95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1DEA33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4C4DC2B4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6B16795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Ելքային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(ժամկետայնության)</w:t>
            </w:r>
          </w:p>
        </w:tc>
        <w:tc>
          <w:tcPr>
            <w:tcW w:w="3060" w:type="dxa"/>
          </w:tcPr>
          <w:p w14:paraId="58393C71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26D0AC6B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2E7357E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19FFA98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0018A3B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3AA81CA9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E334CB4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  <w:vAlign w:val="center"/>
          </w:tcPr>
          <w:p w14:paraId="711290A5" w14:textId="77777777" w:rsidR="007071A5" w:rsidRPr="0001568A" w:rsidRDefault="00A63F24" w:rsidP="00A63F24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 xml:space="preserve">Արվեստի,սպորտի խմբակների 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հասանելիությունը %</w:t>
            </w:r>
          </w:p>
        </w:tc>
        <w:tc>
          <w:tcPr>
            <w:tcW w:w="1350" w:type="dxa"/>
          </w:tcPr>
          <w:p w14:paraId="7044026C" w14:textId="7B4BBFEE" w:rsidR="007071A5" w:rsidRPr="0001568A" w:rsidRDefault="00A31BA1" w:rsidP="002E31EA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     90</w:t>
            </w:r>
            <w:r w:rsidR="002E31EA" w:rsidRPr="0001568A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350" w:type="dxa"/>
          </w:tcPr>
          <w:p w14:paraId="7C1DEC6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3043A4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43BF16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D0EEB" w:rsidRPr="0001568A" w14:paraId="3088AD44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5E605423" w14:textId="77777777" w:rsidR="00DD0EEB" w:rsidRPr="0001568A" w:rsidRDefault="00DD0EEB" w:rsidP="00DD0EEB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3.Հանրակրթության  և բարձրագույն կրթության ոլորտում</w:t>
            </w:r>
            <w:r w:rsidR="001B5DFA"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ծառայության մատուցում   </w:t>
            </w:r>
          </w:p>
        </w:tc>
      </w:tr>
      <w:tr w:rsidR="00DD0EEB" w:rsidRPr="0001568A" w14:paraId="13AB1798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066BC86C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6FF48BFB" w14:textId="77777777" w:rsidR="00DD0EEB" w:rsidRPr="0001568A" w:rsidRDefault="004418AE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DD0EEB"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DD0EEB" w:rsidRPr="0001568A" w14:paraId="0865939B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25B4DBFE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26685479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0B7D7E73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6868C91B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6F80E04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453E76EF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DD0EEB" w:rsidRPr="0001568A" w14:paraId="5F4A35D2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3BDC608C" w14:textId="77777777" w:rsidR="00DD0EEB" w:rsidRPr="0001568A" w:rsidRDefault="00DD0EEB" w:rsidP="00042862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1070C064" w14:textId="77777777" w:rsidR="00DD0EEB" w:rsidRPr="0001568A" w:rsidRDefault="00DD0EEB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 xml:space="preserve">Միջոցառումներում ընդգրկված աշխատակիցների թիվը </w:t>
            </w:r>
          </w:p>
          <w:p w14:paraId="50917486" w14:textId="0C76C7B3" w:rsidR="00DD0EEB" w:rsidRPr="0001568A" w:rsidRDefault="00DD0EEB" w:rsidP="00345DFB">
            <w:pPr>
              <w:rPr>
                <w:rFonts w:ascii="GHEA Grapalat" w:eastAsia="Times New Roman" w:hAnsi="GHEA Grapalat" w:cs="Times New Roman"/>
                <w:b/>
                <w:color w:val="000000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77301B5B" w14:textId="30B45EFF" w:rsidR="00DD0EEB" w:rsidRPr="0001568A" w:rsidRDefault="00BE000C" w:rsidP="00042862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1350" w:type="dxa"/>
          </w:tcPr>
          <w:p w14:paraId="0B967ABB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6EF1766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D617820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D0EEB" w:rsidRPr="0001568A" w14:paraId="11F344E4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3CFF9D18" w14:textId="77777777" w:rsidR="00DD0EEB" w:rsidRPr="0001568A" w:rsidRDefault="00DD0EEB" w:rsidP="00042862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060" w:type="dxa"/>
          </w:tcPr>
          <w:p w14:paraId="353A7976" w14:textId="77777777" w:rsidR="00DD0EEB" w:rsidRPr="0001568A" w:rsidRDefault="009534F4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Ծառայությունից օգտվող ուսանող</w:t>
            </w:r>
            <w:r w:rsidR="00DD0EEB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ների թիվը </w:t>
            </w:r>
          </w:p>
          <w:p w14:paraId="1F52723F" w14:textId="34D620B7" w:rsidR="00DD0EEB" w:rsidRPr="0001568A" w:rsidRDefault="00DD0EEB" w:rsidP="00BE000C">
            <w:pPr>
              <w:pStyle w:val="ListParagraph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38F58E37" w14:textId="77777777" w:rsidR="00DD0EEB" w:rsidRPr="0001568A" w:rsidRDefault="002E31EA" w:rsidP="002E31EA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60</w:t>
            </w:r>
          </w:p>
        </w:tc>
        <w:tc>
          <w:tcPr>
            <w:tcW w:w="1350" w:type="dxa"/>
          </w:tcPr>
          <w:p w14:paraId="3F5D97B7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492291E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6400B02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D0EEB" w:rsidRPr="0001568A" w14:paraId="67A71B4F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3CA6875D" w14:textId="77777777" w:rsidR="00DD0EEB" w:rsidRPr="0001568A" w:rsidRDefault="00DD0EEB" w:rsidP="00042862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060" w:type="dxa"/>
          </w:tcPr>
          <w:p w14:paraId="5BA3DEE3" w14:textId="77777777" w:rsidR="00DD0EEB" w:rsidRPr="0001568A" w:rsidRDefault="009534F4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Հանրակրթության պայմանների</w:t>
            </w:r>
            <w:r w:rsidR="00DD0EEB"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 բարելավում, %</w:t>
            </w:r>
          </w:p>
        </w:tc>
        <w:tc>
          <w:tcPr>
            <w:tcW w:w="1350" w:type="dxa"/>
          </w:tcPr>
          <w:p w14:paraId="38AA9E14" w14:textId="1F582F05" w:rsidR="00DD0EEB" w:rsidRPr="0001568A" w:rsidRDefault="00345DFB" w:rsidP="0004286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</w:t>
            </w:r>
            <w:r w:rsidR="00DD0EEB" w:rsidRPr="0001568A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1350" w:type="dxa"/>
          </w:tcPr>
          <w:p w14:paraId="047F4986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2344E82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BB486E0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D0EEB" w:rsidRPr="0001568A" w14:paraId="0BA421C5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10CFA109" w14:textId="77777777" w:rsidR="00DD0EEB" w:rsidRPr="0001568A" w:rsidRDefault="00DD0EEB" w:rsidP="00042862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 xml:space="preserve">Ելքային 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(ժամկետայնության)</w:t>
            </w:r>
          </w:p>
        </w:tc>
        <w:tc>
          <w:tcPr>
            <w:tcW w:w="3060" w:type="dxa"/>
          </w:tcPr>
          <w:p w14:paraId="08618900" w14:textId="77777777" w:rsidR="00DD0EEB" w:rsidRPr="0001568A" w:rsidRDefault="00DD0EEB" w:rsidP="00042862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20D1775B" w14:textId="77777777" w:rsidR="00DD0EEB" w:rsidRPr="0001568A" w:rsidRDefault="00DD0EEB" w:rsidP="00042862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1EDC93EF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0F24024E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37932F0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D0EEB" w:rsidRPr="0001568A" w14:paraId="2203273A" w14:textId="77777777" w:rsidTr="004B2B7E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32B02A5B" w14:textId="77777777" w:rsidR="00DD0EEB" w:rsidRPr="0001568A" w:rsidRDefault="00DD0EEB" w:rsidP="0004286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  <w:vAlign w:val="center"/>
          </w:tcPr>
          <w:p w14:paraId="2B55A9D8" w14:textId="77777777" w:rsidR="00DD0EEB" w:rsidRPr="0001568A" w:rsidRDefault="0023750F" w:rsidP="0023750F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Կ</w:t>
            </w:r>
            <w:r w:rsidR="00DD0EEB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րթության ծառայության հասանելիությունը %</w:t>
            </w:r>
          </w:p>
        </w:tc>
        <w:tc>
          <w:tcPr>
            <w:tcW w:w="1350" w:type="dxa"/>
          </w:tcPr>
          <w:p w14:paraId="10619392" w14:textId="18335FD3" w:rsidR="00DD0EEB" w:rsidRPr="0001568A" w:rsidRDefault="00BE000C" w:rsidP="00042862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90</w:t>
            </w:r>
          </w:p>
        </w:tc>
        <w:tc>
          <w:tcPr>
            <w:tcW w:w="1350" w:type="dxa"/>
          </w:tcPr>
          <w:p w14:paraId="0A670230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CCB9D1E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1A574BC9" w14:textId="77777777" w:rsidR="00DD0EEB" w:rsidRPr="0001568A" w:rsidRDefault="00DD0EEB" w:rsidP="00042862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42AD00E2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6E04A14D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>Ոլորտ 4.  Մշակույթ և երիտասարդության հետ տարվող աշխատանքներ</w:t>
            </w:r>
          </w:p>
        </w:tc>
      </w:tr>
      <w:tr w:rsidR="007071A5" w:rsidRPr="0001568A" w14:paraId="7A768942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0207A5F6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1. Մշակութային  կյանքի  կազմակերպում</w:t>
            </w:r>
          </w:p>
        </w:tc>
      </w:tr>
      <w:tr w:rsidR="007071A5" w:rsidRPr="0001568A" w14:paraId="3EEC0131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307CA05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382001A6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>թ., 1-ին կիսամյակ/տարեկան</w:t>
            </w:r>
          </w:p>
        </w:tc>
      </w:tr>
      <w:tr w:rsidR="007071A5" w:rsidRPr="0001568A" w14:paraId="750193F8" w14:textId="77777777" w:rsidTr="00854B10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7EF67E01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514CD7F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0C05CBE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</w:t>
            </w:r>
            <w:r w:rsidRPr="0001568A">
              <w:rPr>
                <w:rFonts w:ascii="MS Mincho" w:eastAsia="MS Mincho" w:hAnsi="MS Mincho" w:cs="MS Mincho"/>
                <w:b/>
                <w:sz w:val="20"/>
                <w:lang w:val="hy-AM"/>
              </w:rPr>
              <w:t>․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556C97C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207FAA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47286D9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0CE000A5" w14:textId="77777777" w:rsidTr="00854B10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89687EE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060" w:type="dxa"/>
          </w:tcPr>
          <w:p w14:paraId="21E99299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Միջոցառումների կազմակերպմանը ներգրավված մարդկանց թիվը, որից` </w:t>
            </w:r>
          </w:p>
          <w:p w14:paraId="18A9C8F5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կամավորների թիվը </w:t>
            </w:r>
          </w:p>
          <w:p w14:paraId="448F1C85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Տեխնիկական միջոցների և սարքավորումների թիվը, միավոր</w:t>
            </w:r>
          </w:p>
        </w:tc>
        <w:tc>
          <w:tcPr>
            <w:tcW w:w="1350" w:type="dxa"/>
          </w:tcPr>
          <w:p w14:paraId="4145F907" w14:textId="77777777" w:rsidR="007071A5" w:rsidRPr="0001568A" w:rsidRDefault="002E31EA" w:rsidP="002E31EA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      250</w:t>
            </w:r>
          </w:p>
          <w:p w14:paraId="346F4BC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2CBBAB2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36A29D90" w14:textId="77777777" w:rsidR="002E31EA" w:rsidRPr="0001568A" w:rsidRDefault="002E31EA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100</w:t>
            </w:r>
          </w:p>
          <w:p w14:paraId="17836A5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highlight w:val="green"/>
                <w:lang w:val="hy-AM"/>
              </w:rPr>
            </w:pPr>
          </w:p>
          <w:p w14:paraId="27935AF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5B152A31" w14:textId="77777777" w:rsidR="002E31EA" w:rsidRPr="0001568A" w:rsidRDefault="002E31EA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20</w:t>
            </w:r>
          </w:p>
        </w:tc>
        <w:tc>
          <w:tcPr>
            <w:tcW w:w="1350" w:type="dxa"/>
          </w:tcPr>
          <w:p w14:paraId="560074B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6A896A7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4C5371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EB64882" w14:textId="77777777" w:rsidTr="00854B10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8857AC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060" w:type="dxa"/>
          </w:tcPr>
          <w:p w14:paraId="03C31C87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Մշակութային միջոցառումների թիվը </w:t>
            </w:r>
          </w:p>
          <w:p w14:paraId="6F2A156C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Ազգային տոների և հիշատակի օրերի միջոցառումների թիվը</w:t>
            </w:r>
          </w:p>
          <w:p w14:paraId="3C84BAC8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Միջոցառումներին մասնակիցների թիվը </w:t>
            </w:r>
          </w:p>
          <w:p w14:paraId="4AFE6FE2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>Նոր բացօթյա խաղահրապարակների թիվը</w:t>
            </w:r>
          </w:p>
        </w:tc>
        <w:tc>
          <w:tcPr>
            <w:tcW w:w="1350" w:type="dxa"/>
          </w:tcPr>
          <w:p w14:paraId="1E171A27" w14:textId="77777777" w:rsidR="007071A5" w:rsidRPr="0001568A" w:rsidRDefault="002E31EA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27</w:t>
            </w:r>
          </w:p>
          <w:p w14:paraId="775316F7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49A508E7" w14:textId="77777777" w:rsidR="007071A5" w:rsidRPr="0001568A" w:rsidRDefault="002E31EA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15</w:t>
            </w:r>
          </w:p>
          <w:p w14:paraId="5B535378" w14:textId="77777777" w:rsidR="0023750F" w:rsidRPr="0001568A" w:rsidRDefault="0023750F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26B5FC5C" w14:textId="77777777" w:rsidR="0023750F" w:rsidRPr="0001568A" w:rsidRDefault="0023750F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2E9F2020" w14:textId="77777777" w:rsidR="007071A5" w:rsidRPr="0001568A" w:rsidRDefault="002E31EA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9</w:t>
            </w:r>
            <w:r w:rsidR="0023750F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00</w:t>
            </w:r>
            <w:r w:rsidR="007071A5"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0</w:t>
            </w:r>
          </w:p>
          <w:p w14:paraId="29A04923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05229192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  <w:p w14:paraId="1A3736F4" w14:textId="2BAF2B0D" w:rsidR="002E31EA" w:rsidRPr="0001568A" w:rsidRDefault="00BE000C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1</w:t>
            </w:r>
          </w:p>
        </w:tc>
        <w:tc>
          <w:tcPr>
            <w:tcW w:w="1350" w:type="dxa"/>
          </w:tcPr>
          <w:p w14:paraId="5343E8D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6F491EE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334769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516FA0D6" w14:textId="77777777" w:rsidTr="00854B10">
        <w:trPr>
          <w:trHeight w:val="401"/>
        </w:trPr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62089245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060" w:type="dxa"/>
          </w:tcPr>
          <w:p w14:paraId="7DE04265" w14:textId="77777777" w:rsidR="007071A5" w:rsidRPr="0001568A" w:rsidRDefault="007071A5" w:rsidP="007071A5">
            <w:pPr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Մշակութային կյանքի  ակտիվացում, </w:t>
            </w:r>
            <w:r w:rsidRPr="0001568A">
              <w:rPr>
                <w:rFonts w:ascii="GHEA Grapalat" w:eastAsia="Times New Roman" w:hAnsi="GHEA Grapalat" w:cs="Times New Roman"/>
                <w:bCs/>
                <w:sz w:val="20"/>
                <w:lang w:val="hy-AM"/>
              </w:rPr>
              <w:t>%</w:t>
            </w:r>
          </w:p>
        </w:tc>
        <w:tc>
          <w:tcPr>
            <w:tcW w:w="1350" w:type="dxa"/>
          </w:tcPr>
          <w:p w14:paraId="1F601B06" w14:textId="77777777" w:rsidR="007071A5" w:rsidRPr="0001568A" w:rsidRDefault="002E31EA" w:rsidP="007071A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20</w:t>
            </w:r>
          </w:p>
        </w:tc>
        <w:tc>
          <w:tcPr>
            <w:tcW w:w="1350" w:type="dxa"/>
          </w:tcPr>
          <w:p w14:paraId="44F9723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0A0B62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2078B2C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3AB33088" w14:textId="77777777" w:rsidTr="00854B10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427A071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</w:t>
            </w: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hy-AM"/>
              </w:rPr>
              <w:t>ժամկետայնության)</w:t>
            </w:r>
          </w:p>
        </w:tc>
        <w:tc>
          <w:tcPr>
            <w:tcW w:w="3060" w:type="dxa"/>
          </w:tcPr>
          <w:p w14:paraId="5E6EAC8F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56DED46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3D881158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280E3C3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5286B8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509081FB" w14:textId="77777777" w:rsidTr="00854B10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0759943F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060" w:type="dxa"/>
            <w:vAlign w:val="center"/>
          </w:tcPr>
          <w:p w14:paraId="1298E944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350" w:type="dxa"/>
          </w:tcPr>
          <w:p w14:paraId="0F3987E9" w14:textId="77777777" w:rsidR="007071A5" w:rsidRPr="0001568A" w:rsidRDefault="0023750F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85</w:t>
            </w:r>
          </w:p>
        </w:tc>
        <w:tc>
          <w:tcPr>
            <w:tcW w:w="1350" w:type="dxa"/>
          </w:tcPr>
          <w:p w14:paraId="2D1F9D9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0ED2FD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1651860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570458" w14:paraId="6AAC8A9A" w14:textId="77777777" w:rsidTr="00854B10"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14:paraId="52D74B2E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sz w:val="20"/>
                <w:lang w:val="hy-AM"/>
              </w:rPr>
              <w:t>Ծախսեր, հազ. դրամ</w:t>
            </w:r>
          </w:p>
        </w:tc>
        <w:tc>
          <w:tcPr>
            <w:tcW w:w="3060" w:type="dxa"/>
          </w:tcPr>
          <w:p w14:paraId="286C0B1D" w14:textId="77777777" w:rsidR="007071A5" w:rsidRPr="0001568A" w:rsidRDefault="004B2B7E" w:rsidP="007071A5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50" w:type="dxa"/>
          </w:tcPr>
          <w:p w14:paraId="53F3247C" w14:textId="77777777" w:rsidR="007071A5" w:rsidRPr="0001568A" w:rsidRDefault="007071A5" w:rsidP="007071A5">
            <w:pPr>
              <w:spacing w:line="20" w:lineRule="atLeast"/>
              <w:jc w:val="righ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31CB97C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6A8B0C0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35A4F99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BA29FEC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784E370B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>Ոլորտ 5.  Սոցիալական պաշտպանություն</w:t>
            </w:r>
          </w:p>
        </w:tc>
      </w:tr>
      <w:tr w:rsidR="007071A5" w:rsidRPr="0001568A" w14:paraId="5AED7C97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58DE158C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1.  Սոցիալական  աջակցություն  անապահով  խմբերին</w:t>
            </w:r>
          </w:p>
        </w:tc>
      </w:tr>
      <w:tr w:rsidR="007071A5" w:rsidRPr="0001568A" w14:paraId="36BA32C0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63D199C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7B062B5B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7071A5" w:rsidRPr="0001568A" w14:paraId="7FEFEF1D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2039D0C9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150" w:type="dxa"/>
            <w:gridSpan w:val="2"/>
            <w:shd w:val="clear" w:color="auto" w:fill="B8CCE4" w:themeFill="accent1" w:themeFillTint="66"/>
            <w:vAlign w:val="center"/>
          </w:tcPr>
          <w:p w14:paraId="650B6B1C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021904F1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14DF370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24E676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vAlign w:val="center"/>
          </w:tcPr>
          <w:p w14:paraId="24E1A7D2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42167244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32B524D8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150" w:type="dxa"/>
            <w:gridSpan w:val="2"/>
          </w:tcPr>
          <w:p w14:paraId="6A534F4D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Համայնքում սոցիալական աջակցության կարիք ունեցող ընտանիքների թիվը </w:t>
            </w:r>
          </w:p>
          <w:p w14:paraId="19163F33" w14:textId="2FC98DB1" w:rsidR="007071A5" w:rsidRPr="0001568A" w:rsidRDefault="007071A5" w:rsidP="00BE000C">
            <w:pPr>
              <w:pStyle w:val="ListParagraph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05835588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300</w:t>
            </w:r>
          </w:p>
          <w:p w14:paraId="1A74F942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148B0AF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3530126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103EB22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5044D5C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BCB5205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15261664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722A7CA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150" w:type="dxa"/>
            <w:gridSpan w:val="2"/>
          </w:tcPr>
          <w:p w14:paraId="62FC3C33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</w:rPr>
            </w:pP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t xml:space="preserve">Սոցիալապես անապահով, կարիքավոր և առողջական </w:t>
            </w:r>
            <w:r w:rsidRPr="0001568A">
              <w:rPr>
                <w:rFonts w:ascii="GHEA Grapalat" w:eastAsia="Times New Roman" w:hAnsi="GHEA Grapalat" w:cs="Times New Roman"/>
                <w:color w:val="000000"/>
                <w:sz w:val="20"/>
              </w:rPr>
              <w:lastRenderedPageBreak/>
              <w:t>խնդիրներ ունեցող, համայնքի բյուջեից աջակցություն ստացող ընտանիքներ</w:t>
            </w:r>
          </w:p>
        </w:tc>
        <w:tc>
          <w:tcPr>
            <w:tcW w:w="1350" w:type="dxa"/>
          </w:tcPr>
          <w:p w14:paraId="019E595B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lastRenderedPageBreak/>
              <w:t>200</w:t>
            </w:r>
          </w:p>
          <w:p w14:paraId="32D6AFF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712910CF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4F76D37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1C9C556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4860978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080AF709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7135ACFA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150" w:type="dxa"/>
            <w:gridSpan w:val="2"/>
          </w:tcPr>
          <w:p w14:paraId="3339EAEE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t>Համայնքում սոցիալապես անապահով խմբերի, կարիքավոր ընտանիքների վիճակի բարելավում, %</w:t>
            </w:r>
          </w:p>
        </w:tc>
        <w:tc>
          <w:tcPr>
            <w:tcW w:w="1350" w:type="dxa"/>
          </w:tcPr>
          <w:p w14:paraId="4FF68CE5" w14:textId="415066A8" w:rsidR="007071A5" w:rsidRPr="0001568A" w:rsidRDefault="00307060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30%</w:t>
            </w:r>
          </w:p>
        </w:tc>
        <w:tc>
          <w:tcPr>
            <w:tcW w:w="1350" w:type="dxa"/>
          </w:tcPr>
          <w:p w14:paraId="4087FE4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C323EB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E9C94F2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877D78D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27B3D622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(ժամկետայնության)</w:t>
            </w:r>
          </w:p>
        </w:tc>
        <w:tc>
          <w:tcPr>
            <w:tcW w:w="3150" w:type="dxa"/>
            <w:gridSpan w:val="2"/>
          </w:tcPr>
          <w:p w14:paraId="392AA33B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33C4CFD9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2066814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1779C17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350052DE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72C6CA84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5895324F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150" w:type="dxa"/>
            <w:gridSpan w:val="2"/>
            <w:vAlign w:val="center"/>
          </w:tcPr>
          <w:p w14:paraId="6EB7E4BA" w14:textId="597FAC4D" w:rsidR="007071A5" w:rsidRPr="0001568A" w:rsidRDefault="007071A5" w:rsidP="007071A5">
            <w:pPr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01568A">
              <w:rPr>
                <w:rFonts w:ascii="GHEA Grapalat" w:hAnsi="GHEA Grapalat"/>
                <w:color w:val="000000"/>
                <w:sz w:val="20"/>
                <w:lang w:val="hy-AM"/>
              </w:rPr>
              <w:t>Սոցիալական աջակցություն ստացող անապահով ընտանիքների տեսակարար կշիռը համայնքում առկա սոցիալապես կարիքավոր ընտանիքների մեջ</w:t>
            </w:r>
            <w:r w:rsidR="005447CF" w:rsidRPr="0001568A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01568A">
              <w:rPr>
                <w:rFonts w:ascii="GHEA Grapalat" w:hAnsi="GHEA Grapalat"/>
                <w:color w:val="000000"/>
                <w:sz w:val="20"/>
                <w:lang w:val="hy-AM"/>
              </w:rPr>
              <w:t>%</w:t>
            </w:r>
          </w:p>
        </w:tc>
        <w:tc>
          <w:tcPr>
            <w:tcW w:w="1350" w:type="dxa"/>
          </w:tcPr>
          <w:p w14:paraId="1FCEA038" w14:textId="0F5EE242" w:rsidR="007071A5" w:rsidRPr="0001568A" w:rsidRDefault="00307060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30%</w:t>
            </w:r>
          </w:p>
        </w:tc>
        <w:tc>
          <w:tcPr>
            <w:tcW w:w="1350" w:type="dxa"/>
          </w:tcPr>
          <w:p w14:paraId="54E5468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7ACEAB9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59A7D53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69DC7DF8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4F542356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>Ոլորտ 6. Գյուղատնտեսություն</w:t>
            </w:r>
          </w:p>
        </w:tc>
      </w:tr>
      <w:tr w:rsidR="007071A5" w:rsidRPr="0001568A" w14:paraId="1698CBEF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CCC0D9" w:themeFill="accent4" w:themeFillTint="66"/>
            <w:vAlign w:val="center"/>
          </w:tcPr>
          <w:p w14:paraId="4AD98A3B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Ծրագիր 1.   Համայնքում  գյուղատնտեսության  զարգացման  խթանում</w:t>
            </w:r>
          </w:p>
        </w:tc>
      </w:tr>
      <w:tr w:rsidR="007071A5" w:rsidRPr="0001568A" w14:paraId="53B3582C" w14:textId="77777777" w:rsidTr="00854B10">
        <w:tc>
          <w:tcPr>
            <w:tcW w:w="5130" w:type="dxa"/>
            <w:gridSpan w:val="3"/>
            <w:shd w:val="clear" w:color="auto" w:fill="B8CCE4" w:themeFill="accent1" w:themeFillTint="66"/>
            <w:vAlign w:val="center"/>
          </w:tcPr>
          <w:p w14:paraId="7ED442C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B8CCE4" w:themeFill="accent1" w:themeFillTint="66"/>
            <w:vAlign w:val="center"/>
          </w:tcPr>
          <w:p w14:paraId="3012938D" w14:textId="77777777" w:rsidR="007071A5" w:rsidRPr="0001568A" w:rsidRDefault="004418AE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="007071A5" w:rsidRPr="0001568A">
              <w:rPr>
                <w:rFonts w:ascii="GHEA Grapalat" w:hAnsi="GHEA Grapalat"/>
                <w:b/>
                <w:sz w:val="20"/>
                <w:lang w:val="hy-AM"/>
              </w:rPr>
              <w:t>թ., 1-ին կիսամյակ/տարեկան</w:t>
            </w:r>
          </w:p>
        </w:tc>
      </w:tr>
      <w:tr w:rsidR="007071A5" w:rsidRPr="0001568A" w14:paraId="651B744C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224A628F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3150" w:type="dxa"/>
            <w:gridSpan w:val="2"/>
            <w:shd w:val="clear" w:color="auto" w:fill="B8CCE4" w:themeFill="accent1" w:themeFillTint="66"/>
            <w:vAlign w:val="center"/>
          </w:tcPr>
          <w:p w14:paraId="1AB3C1DF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7D214B25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 արժեքը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014CC10F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7896FE3D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1710" w:type="dxa"/>
            <w:vAlign w:val="center"/>
          </w:tcPr>
          <w:p w14:paraId="53A4674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7071A5" w:rsidRPr="0001568A" w14:paraId="6CF32D88" w14:textId="77777777" w:rsidTr="000B31CB">
        <w:trPr>
          <w:trHeight w:val="1285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69496F75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3150" w:type="dxa"/>
            <w:gridSpan w:val="2"/>
          </w:tcPr>
          <w:p w14:paraId="4145D244" w14:textId="46E71DB4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Սպասարման աշխատակազմ հաստիք</w:t>
            </w:r>
          </w:p>
          <w:p w14:paraId="2EA050B9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Գյուղատնտեսական տեխնիկա, միավոր</w:t>
            </w:r>
          </w:p>
          <w:p w14:paraId="574590C3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 xml:space="preserve">Ավտոկայանատեղի </w:t>
            </w:r>
          </w:p>
        </w:tc>
        <w:tc>
          <w:tcPr>
            <w:tcW w:w="1350" w:type="dxa"/>
          </w:tcPr>
          <w:p w14:paraId="22CF7497" w14:textId="199AEEEA" w:rsidR="007071A5" w:rsidRPr="0001568A" w:rsidRDefault="00307060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4</w:t>
            </w:r>
          </w:p>
          <w:p w14:paraId="0BB87FF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4012595C" w14:textId="77777777" w:rsidR="007071A5" w:rsidRPr="0001568A" w:rsidRDefault="003E1E5B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</w:t>
            </w:r>
          </w:p>
          <w:p w14:paraId="1AFAF97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2940F1F2" w14:textId="77777777" w:rsidR="007071A5" w:rsidRPr="0001568A" w:rsidRDefault="003E1E5B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1350" w:type="dxa"/>
          </w:tcPr>
          <w:p w14:paraId="3B8E8EBB" w14:textId="77777777" w:rsidR="007071A5" w:rsidRPr="0001568A" w:rsidRDefault="003E6F0F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 xml:space="preserve">   </w:t>
            </w:r>
          </w:p>
        </w:tc>
        <w:tc>
          <w:tcPr>
            <w:tcW w:w="1440" w:type="dxa"/>
          </w:tcPr>
          <w:p w14:paraId="6706702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7D09684C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409433B0" w14:textId="77777777" w:rsidTr="00854B10">
        <w:trPr>
          <w:trHeight w:val="267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4826B969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(քանակական)</w:t>
            </w:r>
          </w:p>
        </w:tc>
        <w:tc>
          <w:tcPr>
            <w:tcW w:w="3150" w:type="dxa"/>
            <w:gridSpan w:val="2"/>
          </w:tcPr>
          <w:p w14:paraId="10A3C67E" w14:textId="6DF3C81D" w:rsidR="007071A5" w:rsidRPr="0001568A" w:rsidRDefault="0023750F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>Գյուղատնտես</w:t>
            </w:r>
            <w:r w:rsidR="007071A5" w:rsidRPr="0001568A">
              <w:rPr>
                <w:rFonts w:ascii="GHEA Grapalat" w:hAnsi="GHEA Grapalat"/>
                <w:sz w:val="20"/>
              </w:rPr>
              <w:t>ությամբ զբ</w:t>
            </w:r>
            <w:r w:rsidRPr="0001568A">
              <w:rPr>
                <w:rFonts w:ascii="GHEA Grapalat" w:hAnsi="GHEA Grapalat"/>
                <w:sz w:val="20"/>
              </w:rPr>
              <w:t>ա</w:t>
            </w:r>
            <w:r w:rsidR="007071A5" w:rsidRPr="0001568A">
              <w:rPr>
                <w:rFonts w:ascii="GHEA Grapalat" w:hAnsi="GHEA Grapalat"/>
                <w:sz w:val="20"/>
              </w:rPr>
              <w:t>ղվող և</w:t>
            </w:r>
            <w:r w:rsidR="00505D7B" w:rsidRPr="0001568A">
              <w:rPr>
                <w:rFonts w:ascii="GHEA Grapalat" w:hAnsi="GHEA Grapalat"/>
                <w:sz w:val="20"/>
              </w:rPr>
              <w:t xml:space="preserve"> </w:t>
            </w:r>
            <w:r w:rsidR="007071A5" w:rsidRPr="0001568A">
              <w:rPr>
                <w:rFonts w:ascii="GHEA Grapalat" w:hAnsi="GHEA Grapalat"/>
                <w:sz w:val="20"/>
              </w:rPr>
              <w:t xml:space="preserve">ծառայություններից օգտվող տնտեսությունների քանակը </w:t>
            </w:r>
          </w:p>
        </w:tc>
        <w:tc>
          <w:tcPr>
            <w:tcW w:w="1350" w:type="dxa"/>
          </w:tcPr>
          <w:p w14:paraId="76027EF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58CE274B" w14:textId="77777777" w:rsidR="007071A5" w:rsidRPr="0001568A" w:rsidRDefault="003E1E5B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1600</w:t>
            </w:r>
          </w:p>
          <w:p w14:paraId="77C6466E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14:paraId="0C88D02B" w14:textId="77777777" w:rsidR="007071A5" w:rsidRPr="0001568A" w:rsidRDefault="007071A5" w:rsidP="0023750F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50" w:type="dxa"/>
          </w:tcPr>
          <w:p w14:paraId="77A6ABCD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5019E1CA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0BF7E837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4AE94C34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108FB923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(որակական)</w:t>
            </w:r>
          </w:p>
        </w:tc>
        <w:tc>
          <w:tcPr>
            <w:tcW w:w="3150" w:type="dxa"/>
            <w:gridSpan w:val="2"/>
          </w:tcPr>
          <w:p w14:paraId="74BE3127" w14:textId="77777777" w:rsidR="007071A5" w:rsidRPr="0001568A" w:rsidRDefault="007071A5" w:rsidP="00332F7C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GHEA Grapalat" w:hAnsi="GHEA Grapalat"/>
                <w:sz w:val="20"/>
              </w:rPr>
            </w:pPr>
            <w:r w:rsidRPr="0001568A">
              <w:rPr>
                <w:rFonts w:ascii="GHEA Grapalat" w:hAnsi="GHEA Grapalat"/>
                <w:sz w:val="20"/>
              </w:rPr>
              <w:t xml:space="preserve">Ցանքատարածությունների ավելացում, </w:t>
            </w:r>
            <w:r w:rsidRPr="0001568A">
              <w:rPr>
                <w:rFonts w:ascii="GHEA Grapalat" w:hAnsi="GHEA Grapalat"/>
                <w:iCs/>
                <w:sz w:val="20"/>
              </w:rPr>
              <w:t>%</w:t>
            </w:r>
          </w:p>
        </w:tc>
        <w:tc>
          <w:tcPr>
            <w:tcW w:w="1350" w:type="dxa"/>
          </w:tcPr>
          <w:p w14:paraId="3F70A346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  <w:tc>
          <w:tcPr>
            <w:tcW w:w="1350" w:type="dxa"/>
          </w:tcPr>
          <w:p w14:paraId="5F3482E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7C8DD264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67CD52AB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5902CB9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731D37CF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Ելքային (ժամկետայնության)</w:t>
            </w:r>
          </w:p>
        </w:tc>
        <w:tc>
          <w:tcPr>
            <w:tcW w:w="3150" w:type="dxa"/>
            <w:gridSpan w:val="2"/>
          </w:tcPr>
          <w:p w14:paraId="42F306FF" w14:textId="77777777" w:rsidR="007071A5" w:rsidRPr="0001568A" w:rsidRDefault="007071A5" w:rsidP="007071A5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Ծրագրի իրագործման ժամկետը</w:t>
            </w:r>
          </w:p>
        </w:tc>
        <w:tc>
          <w:tcPr>
            <w:tcW w:w="1350" w:type="dxa"/>
          </w:tcPr>
          <w:p w14:paraId="006035CA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1 տարի</w:t>
            </w:r>
          </w:p>
        </w:tc>
        <w:tc>
          <w:tcPr>
            <w:tcW w:w="1350" w:type="dxa"/>
          </w:tcPr>
          <w:p w14:paraId="05FC2EF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36A3B159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40D77AD6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071A5" w:rsidRPr="0001568A" w14:paraId="208219CE" w14:textId="77777777" w:rsidTr="00854B10">
        <w:tc>
          <w:tcPr>
            <w:tcW w:w="1980" w:type="dxa"/>
            <w:shd w:val="clear" w:color="auto" w:fill="B8CCE4" w:themeFill="accent1" w:themeFillTint="66"/>
            <w:vAlign w:val="center"/>
          </w:tcPr>
          <w:p w14:paraId="27108BE7" w14:textId="77777777" w:rsidR="007071A5" w:rsidRPr="0001568A" w:rsidRDefault="007071A5" w:rsidP="007071A5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Վերջնական արդյունքի</w:t>
            </w:r>
          </w:p>
        </w:tc>
        <w:tc>
          <w:tcPr>
            <w:tcW w:w="3150" w:type="dxa"/>
            <w:gridSpan w:val="2"/>
            <w:vAlign w:val="center"/>
          </w:tcPr>
          <w:p w14:paraId="40D3D677" w14:textId="77777777" w:rsidR="007071A5" w:rsidRPr="0001568A" w:rsidRDefault="007071A5" w:rsidP="007071A5">
            <w:pPr>
              <w:rPr>
                <w:rFonts w:ascii="GHEA Grapalat" w:eastAsia="Times New Roman" w:hAnsi="GHEA Grapalat" w:cs="Times New Roman"/>
                <w:bCs/>
                <w:color w:val="000000"/>
                <w:sz w:val="20"/>
                <w:highlight w:val="yellow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t>Համայնքում բավարար գործող գյուղտեխնիկայի առկայությունը%</w:t>
            </w:r>
          </w:p>
        </w:tc>
        <w:tc>
          <w:tcPr>
            <w:tcW w:w="1350" w:type="dxa"/>
          </w:tcPr>
          <w:p w14:paraId="19D759E4" w14:textId="77777777" w:rsidR="007071A5" w:rsidRPr="0001568A" w:rsidRDefault="007071A5" w:rsidP="007071A5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1350" w:type="dxa"/>
          </w:tcPr>
          <w:p w14:paraId="75A03E51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14:paraId="1F839600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14:paraId="161E391F" w14:textId="77777777" w:rsidR="007071A5" w:rsidRPr="0001568A" w:rsidRDefault="007071A5" w:rsidP="007071A5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854B10" w:rsidRPr="0001568A" w14:paraId="2B6177AB" w14:textId="77777777" w:rsidTr="00854B10">
        <w:trPr>
          <w:cantSplit/>
          <w:trHeight w:val="323"/>
        </w:trPr>
        <w:tc>
          <w:tcPr>
            <w:tcW w:w="10980" w:type="dxa"/>
            <w:gridSpan w:val="7"/>
            <w:shd w:val="clear" w:color="auto" w:fill="D99594" w:themeFill="accent2" w:themeFillTint="99"/>
            <w:vAlign w:val="center"/>
          </w:tcPr>
          <w:p w14:paraId="3A24A883" w14:textId="77777777" w:rsidR="00854B10" w:rsidRPr="0001568A" w:rsidRDefault="00854B10" w:rsidP="00854B10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0"/>
                <w:u w:val="single"/>
                <w:lang w:val="hy-AM"/>
              </w:rPr>
              <w:t xml:space="preserve">Ոլորտ </w:t>
            </w:r>
            <w:r w:rsidRPr="0001568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u w:val="single"/>
                <w:lang w:val="hy-AM"/>
              </w:rPr>
              <w:t>7.Զբոսաշրջություն</w:t>
            </w:r>
          </w:p>
        </w:tc>
      </w:tr>
    </w:tbl>
    <w:tbl>
      <w:tblPr>
        <w:tblW w:w="10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131"/>
        <w:gridCol w:w="2820"/>
        <w:gridCol w:w="25"/>
        <w:gridCol w:w="1276"/>
        <w:gridCol w:w="49"/>
        <w:gridCol w:w="1170"/>
        <w:gridCol w:w="1080"/>
        <w:gridCol w:w="2160"/>
      </w:tblGrid>
      <w:tr w:rsidR="00854B10" w:rsidRPr="0001568A" w14:paraId="77500367" w14:textId="77777777" w:rsidTr="00854B10">
        <w:trPr>
          <w:cantSplit/>
          <w:trHeight w:val="323"/>
        </w:trPr>
        <w:tc>
          <w:tcPr>
            <w:tcW w:w="10980" w:type="dxa"/>
            <w:gridSpan w:val="9"/>
            <w:shd w:val="clear" w:color="auto" w:fill="CCC0D9" w:themeFill="accent4" w:themeFillTint="66"/>
          </w:tcPr>
          <w:p w14:paraId="553898F0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854B10" w:rsidRPr="0001568A" w14:paraId="7F374166" w14:textId="77777777" w:rsidTr="00854B10">
        <w:tc>
          <w:tcPr>
            <w:tcW w:w="5245" w:type="dxa"/>
            <w:gridSpan w:val="4"/>
            <w:shd w:val="clear" w:color="auto" w:fill="B8CCE4" w:themeFill="accent1" w:themeFillTint="66"/>
            <w:vAlign w:val="center"/>
          </w:tcPr>
          <w:p w14:paraId="539F8CEA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35" w:type="dxa"/>
            <w:gridSpan w:val="5"/>
            <w:shd w:val="clear" w:color="auto" w:fill="B8CCE4" w:themeFill="accent1" w:themeFillTint="66"/>
            <w:vAlign w:val="center"/>
          </w:tcPr>
          <w:p w14:paraId="2AEDC8A6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418AE"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54B10" w:rsidRPr="0001568A" w14:paraId="06E8B8F5" w14:textId="77777777" w:rsidTr="00B10E5C">
        <w:tc>
          <w:tcPr>
            <w:tcW w:w="2269" w:type="dxa"/>
            <w:shd w:val="clear" w:color="auto" w:fill="B8CCE4" w:themeFill="accent1" w:themeFillTint="66"/>
            <w:vAlign w:val="center"/>
          </w:tcPr>
          <w:p w14:paraId="05D4CFA2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gridSpan w:val="3"/>
            <w:shd w:val="clear" w:color="auto" w:fill="B8CCE4" w:themeFill="accent1" w:themeFillTint="66"/>
            <w:vAlign w:val="center"/>
          </w:tcPr>
          <w:p w14:paraId="502E2AC7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62C0596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219" w:type="dxa"/>
            <w:gridSpan w:val="2"/>
            <w:shd w:val="clear" w:color="auto" w:fill="B8CCE4" w:themeFill="accent1" w:themeFillTint="66"/>
            <w:vAlign w:val="center"/>
          </w:tcPr>
          <w:p w14:paraId="31DF178C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14:paraId="56971758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7D6781BA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54B10" w:rsidRPr="0001568A" w14:paraId="659BC8DD" w14:textId="77777777" w:rsidTr="00B10E5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14:paraId="290C3033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  <w:gridSpan w:val="3"/>
          </w:tcPr>
          <w:p w14:paraId="53A1D9E9" w14:textId="77777777" w:rsidR="00854B10" w:rsidRPr="0001568A" w:rsidRDefault="00854B10" w:rsidP="00854B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Համայնքին պատկանող գույք և սարքավորումներ</w:t>
            </w:r>
          </w:p>
        </w:tc>
        <w:tc>
          <w:tcPr>
            <w:tcW w:w="1276" w:type="dxa"/>
          </w:tcPr>
          <w:p w14:paraId="0331A121" w14:textId="77777777" w:rsidR="00854B10" w:rsidRPr="0001568A" w:rsidRDefault="00854B10" w:rsidP="00854B10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219" w:type="dxa"/>
            <w:gridSpan w:val="2"/>
          </w:tcPr>
          <w:p w14:paraId="21FF2E88" w14:textId="77777777" w:rsidR="00854B10" w:rsidRPr="0001568A" w:rsidRDefault="00854B10" w:rsidP="00854B10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14:paraId="55A8CC15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14:paraId="47AA26B5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54B10" w:rsidRPr="0001568A" w14:paraId="6259F091" w14:textId="77777777" w:rsidTr="00B10E5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14:paraId="2475C1B2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gridSpan w:val="3"/>
          </w:tcPr>
          <w:p w14:paraId="5494835C" w14:textId="77777777" w:rsidR="00854B10" w:rsidRPr="0001568A" w:rsidRDefault="00854B10" w:rsidP="00854B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</w:t>
            </w: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14:paraId="60803504" w14:textId="77777777" w:rsidR="00854B10" w:rsidRPr="0001568A" w:rsidRDefault="000B31CB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219" w:type="dxa"/>
            <w:gridSpan w:val="2"/>
            <w:vAlign w:val="center"/>
          </w:tcPr>
          <w:p w14:paraId="317EB711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6541CE22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14:paraId="288DC8B8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54B10" w:rsidRPr="0001568A" w14:paraId="42B24BD3" w14:textId="77777777" w:rsidTr="00B10E5C">
        <w:tc>
          <w:tcPr>
            <w:tcW w:w="2269" w:type="dxa"/>
            <w:shd w:val="clear" w:color="auto" w:fill="B8CCE4" w:themeFill="accent1" w:themeFillTint="66"/>
            <w:vAlign w:val="center"/>
          </w:tcPr>
          <w:p w14:paraId="2F6ECD95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  <w:gridSpan w:val="3"/>
          </w:tcPr>
          <w:p w14:paraId="48D19DFA" w14:textId="77777777" w:rsidR="00854B10" w:rsidRPr="0001568A" w:rsidRDefault="00854B10" w:rsidP="00854B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Զբոսաշրջիների կարծիքը մատուցված ծառայությունների մասին (հարցումների հիման վրա)</w:t>
            </w:r>
          </w:p>
        </w:tc>
        <w:tc>
          <w:tcPr>
            <w:tcW w:w="1276" w:type="dxa"/>
            <w:vAlign w:val="center"/>
          </w:tcPr>
          <w:p w14:paraId="2CA65949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19" w:type="dxa"/>
            <w:gridSpan w:val="2"/>
            <w:vAlign w:val="center"/>
          </w:tcPr>
          <w:p w14:paraId="04BC1AB8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3F59A61D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14:paraId="6D4672E2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54B10" w:rsidRPr="0001568A" w14:paraId="39EA6D80" w14:textId="77777777" w:rsidTr="00B10E5C">
        <w:tc>
          <w:tcPr>
            <w:tcW w:w="2269" w:type="dxa"/>
            <w:shd w:val="clear" w:color="auto" w:fill="B8CCE4" w:themeFill="accent1" w:themeFillTint="66"/>
            <w:vAlign w:val="center"/>
          </w:tcPr>
          <w:p w14:paraId="4D13C414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  <w:gridSpan w:val="3"/>
          </w:tcPr>
          <w:p w14:paraId="0A5618B9" w14:textId="77777777" w:rsidR="00854B10" w:rsidRPr="0001568A" w:rsidRDefault="00854B10" w:rsidP="00854B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14:paraId="23FF2270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0DD8E321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548E248E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14:paraId="6C1D44EF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54B10" w:rsidRPr="0001568A" w14:paraId="0597C628" w14:textId="77777777" w:rsidTr="00B10E5C">
        <w:tc>
          <w:tcPr>
            <w:tcW w:w="2269" w:type="dxa"/>
            <w:shd w:val="clear" w:color="auto" w:fill="B8CCE4" w:themeFill="accent1" w:themeFillTint="66"/>
            <w:vAlign w:val="center"/>
          </w:tcPr>
          <w:p w14:paraId="717797E5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  <w:gridSpan w:val="3"/>
          </w:tcPr>
          <w:p w14:paraId="140B2893" w14:textId="77777777" w:rsidR="00854B10" w:rsidRPr="0001568A" w:rsidRDefault="00854B10" w:rsidP="00854B1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զբոսաշրջային ծրագրերի առկայությունը </w:t>
            </w:r>
          </w:p>
        </w:tc>
        <w:tc>
          <w:tcPr>
            <w:tcW w:w="1276" w:type="dxa"/>
            <w:vAlign w:val="center"/>
          </w:tcPr>
          <w:p w14:paraId="0B2056F6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19" w:type="dxa"/>
            <w:gridSpan w:val="2"/>
            <w:vAlign w:val="center"/>
          </w:tcPr>
          <w:p w14:paraId="72B4E0BF" w14:textId="77777777" w:rsidR="00854B10" w:rsidRPr="0001568A" w:rsidRDefault="00854B10" w:rsidP="00854B1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201F073C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14:paraId="61654869" w14:textId="77777777" w:rsidR="00854B10" w:rsidRPr="0001568A" w:rsidRDefault="00854B10" w:rsidP="00854B1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54B10" w:rsidRPr="0001568A" w14:paraId="603AD9D0" w14:textId="77777777" w:rsidTr="00854B10">
        <w:trPr>
          <w:cantSplit/>
          <w:trHeight w:val="323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2A999020" w14:textId="77777777" w:rsidR="00854B10" w:rsidRPr="0001568A" w:rsidRDefault="00854B10" w:rsidP="00B10E5C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</w:pPr>
            <w:r w:rsidRPr="0001568A"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  <w:t xml:space="preserve">Ոլորտ </w:t>
            </w:r>
            <w:r w:rsidR="00B10E5C" w:rsidRPr="0001568A"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  <w:t>8</w:t>
            </w:r>
            <w:r w:rsidRPr="0001568A">
              <w:rPr>
                <w:rFonts w:ascii="GHEA Grapalat" w:hAnsi="GHEA Grapalat"/>
                <w:b/>
                <w:i/>
                <w:sz w:val="20"/>
                <w:u w:val="single"/>
                <w:lang w:val="hy-AM"/>
              </w:rPr>
              <w:t>.Գործարար միջավայրի  բարելավում, ձեռնարկատիրության խթանում</w:t>
            </w:r>
          </w:p>
        </w:tc>
      </w:tr>
      <w:tr w:rsidR="00854B10" w:rsidRPr="0001568A" w14:paraId="6EA280A6" w14:textId="77777777" w:rsidTr="008B4F46">
        <w:trPr>
          <w:cantSplit/>
          <w:trHeight w:val="323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CC2F7A0" w14:textId="67BD6943" w:rsidR="00854B10" w:rsidRPr="0001568A" w:rsidRDefault="00854B10" w:rsidP="008B4F4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</w:p>
        </w:tc>
      </w:tr>
      <w:tr w:rsidR="00854B10" w:rsidRPr="0001568A" w14:paraId="72B307A4" w14:textId="77777777" w:rsidTr="00045D54"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2E641A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C326C3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="004418AE" w:rsidRPr="0001568A">
              <w:rPr>
                <w:rFonts w:ascii="GHEA Grapalat" w:hAnsi="GHEA Grapalat"/>
                <w:b/>
                <w:sz w:val="20"/>
                <w:lang w:val="hy-AM"/>
              </w:rPr>
              <w:t>023</w:t>
            </w:r>
            <w:r w:rsidRPr="0001568A">
              <w:rPr>
                <w:rFonts w:ascii="GHEA Grapalat" w:hAnsi="GHEA Grapalat"/>
                <w:b/>
                <w:sz w:val="20"/>
                <w:lang w:val="hy-AM"/>
              </w:rPr>
              <w:t xml:space="preserve"> թ., 1-ին կիսամյակ/տարեկան</w:t>
            </w:r>
          </w:p>
        </w:tc>
      </w:tr>
      <w:tr w:rsidR="00854B10" w:rsidRPr="0001568A" w14:paraId="6CDD3128" w14:textId="77777777" w:rsidTr="00B10E5C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3901B5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Տեսակը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036294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Անվանումը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E9C233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Թիրախ. արժեքը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CBF0DF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Փաստ.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E48CC0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Շեղումը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F8979D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Մեկնաբանություն</w:t>
            </w:r>
          </w:p>
        </w:tc>
      </w:tr>
      <w:tr w:rsidR="00854B10" w:rsidRPr="0001568A" w14:paraId="3ED5B90E" w14:textId="77777777" w:rsidTr="00B10E5C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B3C489" w14:textId="77777777" w:rsidR="00854B10" w:rsidRPr="0001568A" w:rsidRDefault="00854B1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1568A">
              <w:rPr>
                <w:rFonts w:ascii="GHEA Grapalat" w:hAnsi="GHEA Grapalat"/>
                <w:b/>
                <w:sz w:val="20"/>
                <w:lang w:val="hy-AM"/>
              </w:rPr>
              <w:t>Մուտքային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C976" w14:textId="7D6AA59D" w:rsidR="00854B10" w:rsidRPr="0001568A" w:rsidRDefault="00854B10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1568A">
              <w:rPr>
                <w:rFonts w:ascii="GHEA Grapalat" w:hAnsi="GHEA Grapalat"/>
                <w:sz w:val="20"/>
                <w:szCs w:val="20"/>
              </w:rPr>
              <w:t>Ծրագրի իրականացման հարցերով զբաղվող</w:t>
            </w:r>
            <w:r w:rsidR="00307060" w:rsidRPr="000156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1568A">
              <w:rPr>
                <w:rFonts w:ascii="GHEA Grapalat" w:hAnsi="GHEA Grapalat"/>
                <w:sz w:val="20"/>
                <w:szCs w:val="20"/>
              </w:rPr>
              <w:t>աշխատակազմի աշխատակիցներ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79ED" w14:textId="77777777" w:rsidR="00854B10" w:rsidRPr="0001568A" w:rsidRDefault="00BA244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56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C92" w14:textId="77777777" w:rsidR="00854B10" w:rsidRPr="0001568A" w:rsidRDefault="00854B10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DDA" w14:textId="77777777" w:rsidR="00854B10" w:rsidRPr="0001568A" w:rsidRDefault="00854B1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29A" w14:textId="77777777" w:rsidR="00854B10" w:rsidRPr="0001568A" w:rsidRDefault="00854B10">
            <w:pPr>
              <w:rPr>
                <w:rFonts w:ascii="GHEA Grapalat" w:hAnsi="GHEA Grapalat"/>
                <w:color w:val="FF0000"/>
                <w:lang w:val="hy-AM"/>
              </w:rPr>
            </w:pPr>
          </w:p>
        </w:tc>
      </w:tr>
    </w:tbl>
    <w:p w14:paraId="28291259" w14:textId="77777777" w:rsidR="007071A5" w:rsidRPr="0001568A" w:rsidRDefault="007071A5" w:rsidP="00854B10">
      <w:pPr>
        <w:spacing w:after="0" w:line="20" w:lineRule="atLeast"/>
        <w:rPr>
          <w:rFonts w:ascii="GHEA Grapalat" w:hAnsi="GHEA Grapalat"/>
          <w:b/>
          <w:lang w:val="hy-AM"/>
        </w:rPr>
      </w:pPr>
    </w:p>
    <w:sectPr w:rsidR="007071A5" w:rsidRPr="0001568A" w:rsidSect="00707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19DC" w14:textId="77777777" w:rsidR="00CA19D7" w:rsidRDefault="00CA19D7" w:rsidP="006E6178">
      <w:pPr>
        <w:spacing w:after="0"/>
      </w:pPr>
      <w:r>
        <w:separator/>
      </w:r>
    </w:p>
  </w:endnote>
  <w:endnote w:type="continuationSeparator" w:id="0">
    <w:p w14:paraId="3E2765C3" w14:textId="77777777" w:rsidR="00CA19D7" w:rsidRDefault="00CA19D7" w:rsidP="006E6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F1223" w14:textId="5871A6D1" w:rsidR="003F2ACC" w:rsidRDefault="003F2AC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568A">
          <w:rPr>
            <w:noProof/>
          </w:rPr>
          <w:t>1</w:t>
        </w:r>
        <w:r w:rsidR="000156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E7967D" w14:textId="77777777" w:rsidR="003F2ACC" w:rsidRDefault="003F2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FF2D" w14:textId="77777777" w:rsidR="00CA19D7" w:rsidRDefault="00CA19D7" w:rsidP="006E6178">
      <w:pPr>
        <w:spacing w:after="0"/>
      </w:pPr>
      <w:r>
        <w:separator/>
      </w:r>
    </w:p>
  </w:footnote>
  <w:footnote w:type="continuationSeparator" w:id="0">
    <w:p w14:paraId="2AA8B9AB" w14:textId="77777777" w:rsidR="00CA19D7" w:rsidRDefault="00CA19D7" w:rsidP="006E6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E43C" w14:textId="77777777" w:rsidR="003F2ACC" w:rsidRDefault="003F2ACC" w:rsidP="006E6178">
    <w:pPr>
      <w:pStyle w:val="Header"/>
      <w:tabs>
        <w:tab w:val="clear" w:pos="4680"/>
        <w:tab w:val="clear" w:pos="9360"/>
        <w:tab w:val="left" w:pos="92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59E"/>
    <w:multiLevelType w:val="hybridMultilevel"/>
    <w:tmpl w:val="9B92B4AC"/>
    <w:lvl w:ilvl="0" w:tplc="C8423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F35"/>
    <w:multiLevelType w:val="hybridMultilevel"/>
    <w:tmpl w:val="A9E676E8"/>
    <w:lvl w:ilvl="0" w:tplc="2A9E4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372F"/>
    <w:multiLevelType w:val="hybridMultilevel"/>
    <w:tmpl w:val="8E8C1922"/>
    <w:lvl w:ilvl="0" w:tplc="9AE0FA7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4F06"/>
    <w:multiLevelType w:val="hybridMultilevel"/>
    <w:tmpl w:val="BAEE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7AB1"/>
    <w:multiLevelType w:val="hybridMultilevel"/>
    <w:tmpl w:val="8E8C1922"/>
    <w:lvl w:ilvl="0" w:tplc="9AE0FA7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0EA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806E1"/>
    <w:multiLevelType w:val="hybridMultilevel"/>
    <w:tmpl w:val="105C1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3D56"/>
    <w:multiLevelType w:val="hybridMultilevel"/>
    <w:tmpl w:val="EFE0F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6156F"/>
    <w:multiLevelType w:val="hybridMultilevel"/>
    <w:tmpl w:val="CCF67D84"/>
    <w:lvl w:ilvl="0" w:tplc="A73C20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301D"/>
    <w:multiLevelType w:val="multilevel"/>
    <w:tmpl w:val="1D32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314A5"/>
    <w:multiLevelType w:val="hybridMultilevel"/>
    <w:tmpl w:val="31CE3B1A"/>
    <w:lvl w:ilvl="0" w:tplc="B0B0F6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241F42"/>
    <w:multiLevelType w:val="hybridMultilevel"/>
    <w:tmpl w:val="66B48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42C52"/>
    <w:multiLevelType w:val="hybridMultilevel"/>
    <w:tmpl w:val="B7A26964"/>
    <w:lvl w:ilvl="0" w:tplc="AA422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33733"/>
    <w:multiLevelType w:val="hybridMultilevel"/>
    <w:tmpl w:val="91CE2C6E"/>
    <w:lvl w:ilvl="0" w:tplc="06E26E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258B6"/>
    <w:multiLevelType w:val="hybridMultilevel"/>
    <w:tmpl w:val="2EA27BBA"/>
    <w:lvl w:ilvl="0" w:tplc="52C818D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B3041"/>
    <w:multiLevelType w:val="hybridMultilevel"/>
    <w:tmpl w:val="F3605856"/>
    <w:lvl w:ilvl="0" w:tplc="6B3A02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56662"/>
    <w:multiLevelType w:val="hybridMultilevel"/>
    <w:tmpl w:val="2D50A826"/>
    <w:lvl w:ilvl="0" w:tplc="44584F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84EDB"/>
    <w:multiLevelType w:val="hybridMultilevel"/>
    <w:tmpl w:val="B3F6996C"/>
    <w:lvl w:ilvl="0" w:tplc="3B6AA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96F79"/>
    <w:multiLevelType w:val="hybridMultilevel"/>
    <w:tmpl w:val="63D0C2F6"/>
    <w:lvl w:ilvl="0" w:tplc="FCCE24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C030F"/>
    <w:multiLevelType w:val="hybridMultilevel"/>
    <w:tmpl w:val="B254D27A"/>
    <w:lvl w:ilvl="0" w:tplc="26329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72779"/>
    <w:multiLevelType w:val="hybridMultilevel"/>
    <w:tmpl w:val="CED43A58"/>
    <w:lvl w:ilvl="0" w:tplc="89AE7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50E08"/>
    <w:multiLevelType w:val="hybridMultilevel"/>
    <w:tmpl w:val="5174252A"/>
    <w:lvl w:ilvl="0" w:tplc="06CE7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A6D32"/>
    <w:multiLevelType w:val="hybridMultilevel"/>
    <w:tmpl w:val="449C90FA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616CFA"/>
    <w:multiLevelType w:val="hybridMultilevel"/>
    <w:tmpl w:val="46488EE0"/>
    <w:lvl w:ilvl="0" w:tplc="52C818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B65B3"/>
    <w:multiLevelType w:val="hybridMultilevel"/>
    <w:tmpl w:val="9092C8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835ACC"/>
    <w:multiLevelType w:val="hybridMultilevel"/>
    <w:tmpl w:val="5FFCA426"/>
    <w:lvl w:ilvl="0" w:tplc="DE2615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F5E74"/>
    <w:multiLevelType w:val="hybridMultilevel"/>
    <w:tmpl w:val="46488EE0"/>
    <w:lvl w:ilvl="0" w:tplc="52C818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264930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D60E8C"/>
    <w:multiLevelType w:val="hybridMultilevel"/>
    <w:tmpl w:val="861AF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4"/>
  </w:num>
  <w:num w:numId="5">
    <w:abstractNumId w:val="7"/>
  </w:num>
  <w:num w:numId="6">
    <w:abstractNumId w:val="35"/>
  </w:num>
  <w:num w:numId="7">
    <w:abstractNumId w:val="27"/>
  </w:num>
  <w:num w:numId="8">
    <w:abstractNumId w:val="20"/>
  </w:num>
  <w:num w:numId="9">
    <w:abstractNumId w:val="3"/>
  </w:num>
  <w:num w:numId="10">
    <w:abstractNumId w:val="22"/>
  </w:num>
  <w:num w:numId="11">
    <w:abstractNumId w:val="21"/>
  </w:num>
  <w:num w:numId="12">
    <w:abstractNumId w:val="1"/>
  </w:num>
  <w:num w:numId="13">
    <w:abstractNumId w:val="24"/>
  </w:num>
  <w:num w:numId="14">
    <w:abstractNumId w:val="25"/>
  </w:num>
  <w:num w:numId="15">
    <w:abstractNumId w:val="30"/>
  </w:num>
  <w:num w:numId="16">
    <w:abstractNumId w:val="0"/>
  </w:num>
  <w:num w:numId="17">
    <w:abstractNumId w:val="10"/>
  </w:num>
  <w:num w:numId="18">
    <w:abstractNumId w:val="15"/>
  </w:num>
  <w:num w:numId="19">
    <w:abstractNumId w:val="17"/>
  </w:num>
  <w:num w:numId="20">
    <w:abstractNumId w:val="18"/>
  </w:num>
  <w:num w:numId="21">
    <w:abstractNumId w:val="16"/>
  </w:num>
  <w:num w:numId="22">
    <w:abstractNumId w:val="23"/>
  </w:num>
  <w:num w:numId="23">
    <w:abstractNumId w:val="6"/>
  </w:num>
  <w:num w:numId="24">
    <w:abstractNumId w:val="12"/>
  </w:num>
  <w:num w:numId="25">
    <w:abstractNumId w:val="39"/>
  </w:num>
  <w:num w:numId="26">
    <w:abstractNumId w:val="29"/>
  </w:num>
  <w:num w:numId="27">
    <w:abstractNumId w:val="8"/>
  </w:num>
  <w:num w:numId="28">
    <w:abstractNumId w:val="34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8"/>
  </w:num>
  <w:num w:numId="34">
    <w:abstractNumId w:val="31"/>
  </w:num>
  <w:num w:numId="35">
    <w:abstractNumId w:val="11"/>
  </w:num>
  <w:num w:numId="36">
    <w:abstractNumId w:val="19"/>
  </w:num>
  <w:num w:numId="37">
    <w:abstractNumId w:val="4"/>
  </w:num>
  <w:num w:numId="38">
    <w:abstractNumId w:val="33"/>
  </w:num>
  <w:num w:numId="39">
    <w:abstractNumId w:val="36"/>
  </w:num>
  <w:num w:numId="40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78"/>
    <w:rsid w:val="0001568A"/>
    <w:rsid w:val="00017C6E"/>
    <w:rsid w:val="0002399F"/>
    <w:rsid w:val="00032D22"/>
    <w:rsid w:val="000422DA"/>
    <w:rsid w:val="00042862"/>
    <w:rsid w:val="00045D54"/>
    <w:rsid w:val="00061DA5"/>
    <w:rsid w:val="00062842"/>
    <w:rsid w:val="00070EE2"/>
    <w:rsid w:val="0008095A"/>
    <w:rsid w:val="00094A26"/>
    <w:rsid w:val="000961E6"/>
    <w:rsid w:val="000A0104"/>
    <w:rsid w:val="000A6088"/>
    <w:rsid w:val="000A7506"/>
    <w:rsid w:val="000B31CB"/>
    <w:rsid w:val="000B37DF"/>
    <w:rsid w:val="000B5EDF"/>
    <w:rsid w:val="000B6AB6"/>
    <w:rsid w:val="000B77CC"/>
    <w:rsid w:val="000B7E9C"/>
    <w:rsid w:val="000C7053"/>
    <w:rsid w:val="000D1B95"/>
    <w:rsid w:val="000D4CD9"/>
    <w:rsid w:val="000E1068"/>
    <w:rsid w:val="000E1C92"/>
    <w:rsid w:val="000E2CE1"/>
    <w:rsid w:val="00113E8C"/>
    <w:rsid w:val="00123198"/>
    <w:rsid w:val="00127AAB"/>
    <w:rsid w:val="00136285"/>
    <w:rsid w:val="00146CE4"/>
    <w:rsid w:val="00151168"/>
    <w:rsid w:val="001828A0"/>
    <w:rsid w:val="00187D7F"/>
    <w:rsid w:val="001937BA"/>
    <w:rsid w:val="001975FE"/>
    <w:rsid w:val="001A05F0"/>
    <w:rsid w:val="001A1D94"/>
    <w:rsid w:val="001A752B"/>
    <w:rsid w:val="001B3173"/>
    <w:rsid w:val="001B5DFA"/>
    <w:rsid w:val="001E0B46"/>
    <w:rsid w:val="001F1294"/>
    <w:rsid w:val="00200B14"/>
    <w:rsid w:val="00205361"/>
    <w:rsid w:val="00214459"/>
    <w:rsid w:val="00215A0F"/>
    <w:rsid w:val="00223F85"/>
    <w:rsid w:val="00224BBF"/>
    <w:rsid w:val="00225CEC"/>
    <w:rsid w:val="002300B6"/>
    <w:rsid w:val="00230E12"/>
    <w:rsid w:val="00235E0B"/>
    <w:rsid w:val="0023750F"/>
    <w:rsid w:val="002407A0"/>
    <w:rsid w:val="00251848"/>
    <w:rsid w:val="002535B0"/>
    <w:rsid w:val="00255933"/>
    <w:rsid w:val="002650C9"/>
    <w:rsid w:val="00275243"/>
    <w:rsid w:val="00280CCC"/>
    <w:rsid w:val="00281EE4"/>
    <w:rsid w:val="00283B5E"/>
    <w:rsid w:val="0029777A"/>
    <w:rsid w:val="002A06C3"/>
    <w:rsid w:val="002A0EFC"/>
    <w:rsid w:val="002A12CC"/>
    <w:rsid w:val="002A3FBF"/>
    <w:rsid w:val="002A6EBD"/>
    <w:rsid w:val="002B2C03"/>
    <w:rsid w:val="002B6D75"/>
    <w:rsid w:val="002C1671"/>
    <w:rsid w:val="002D2C01"/>
    <w:rsid w:val="002D5A3A"/>
    <w:rsid w:val="002D5F88"/>
    <w:rsid w:val="002E017A"/>
    <w:rsid w:val="002E2C6E"/>
    <w:rsid w:val="002E31EA"/>
    <w:rsid w:val="002E7B0A"/>
    <w:rsid w:val="002F03F7"/>
    <w:rsid w:val="002F30A7"/>
    <w:rsid w:val="00307060"/>
    <w:rsid w:val="003115C4"/>
    <w:rsid w:val="003164A9"/>
    <w:rsid w:val="00317104"/>
    <w:rsid w:val="00321AB8"/>
    <w:rsid w:val="003321D4"/>
    <w:rsid w:val="00332F7C"/>
    <w:rsid w:val="00341631"/>
    <w:rsid w:val="00345DFB"/>
    <w:rsid w:val="0035112A"/>
    <w:rsid w:val="0035395E"/>
    <w:rsid w:val="003747A4"/>
    <w:rsid w:val="00383048"/>
    <w:rsid w:val="003878CD"/>
    <w:rsid w:val="00396C49"/>
    <w:rsid w:val="003A1F62"/>
    <w:rsid w:val="003B313E"/>
    <w:rsid w:val="003B433B"/>
    <w:rsid w:val="003B4BA0"/>
    <w:rsid w:val="003C222F"/>
    <w:rsid w:val="003C6578"/>
    <w:rsid w:val="003C6C55"/>
    <w:rsid w:val="003E1867"/>
    <w:rsid w:val="003E1E5B"/>
    <w:rsid w:val="003E6F0F"/>
    <w:rsid w:val="003F2130"/>
    <w:rsid w:val="003F297F"/>
    <w:rsid w:val="003F2ACC"/>
    <w:rsid w:val="003F5F0C"/>
    <w:rsid w:val="00400AAD"/>
    <w:rsid w:val="0040230A"/>
    <w:rsid w:val="00410752"/>
    <w:rsid w:val="004418AE"/>
    <w:rsid w:val="00455432"/>
    <w:rsid w:val="00462239"/>
    <w:rsid w:val="004676A8"/>
    <w:rsid w:val="00467DE9"/>
    <w:rsid w:val="004706F2"/>
    <w:rsid w:val="00476FC9"/>
    <w:rsid w:val="004861F8"/>
    <w:rsid w:val="00490D63"/>
    <w:rsid w:val="00492DF0"/>
    <w:rsid w:val="0049666B"/>
    <w:rsid w:val="004A71ED"/>
    <w:rsid w:val="004B2B7E"/>
    <w:rsid w:val="004B2C27"/>
    <w:rsid w:val="004B4BD4"/>
    <w:rsid w:val="004B6330"/>
    <w:rsid w:val="004C1A3D"/>
    <w:rsid w:val="004C2F3A"/>
    <w:rsid w:val="004D59CF"/>
    <w:rsid w:val="004F1DD3"/>
    <w:rsid w:val="00500E7E"/>
    <w:rsid w:val="00505D7B"/>
    <w:rsid w:val="0050683B"/>
    <w:rsid w:val="005117FF"/>
    <w:rsid w:val="00530D94"/>
    <w:rsid w:val="00534221"/>
    <w:rsid w:val="00536A55"/>
    <w:rsid w:val="00540891"/>
    <w:rsid w:val="00542857"/>
    <w:rsid w:val="005440E1"/>
    <w:rsid w:val="005447CF"/>
    <w:rsid w:val="00546437"/>
    <w:rsid w:val="005550BB"/>
    <w:rsid w:val="005551FB"/>
    <w:rsid w:val="00563C79"/>
    <w:rsid w:val="00570458"/>
    <w:rsid w:val="00570ED5"/>
    <w:rsid w:val="005846DD"/>
    <w:rsid w:val="005938C9"/>
    <w:rsid w:val="00597F8F"/>
    <w:rsid w:val="005A5242"/>
    <w:rsid w:val="005B23A8"/>
    <w:rsid w:val="005D12D8"/>
    <w:rsid w:val="005E3125"/>
    <w:rsid w:val="005E60CC"/>
    <w:rsid w:val="00601480"/>
    <w:rsid w:val="006231FE"/>
    <w:rsid w:val="00625978"/>
    <w:rsid w:val="00632110"/>
    <w:rsid w:val="006369B4"/>
    <w:rsid w:val="00641047"/>
    <w:rsid w:val="006412A8"/>
    <w:rsid w:val="00644EA3"/>
    <w:rsid w:val="0065126D"/>
    <w:rsid w:val="00652581"/>
    <w:rsid w:val="00670A02"/>
    <w:rsid w:val="00673BF0"/>
    <w:rsid w:val="006777D1"/>
    <w:rsid w:val="00685F04"/>
    <w:rsid w:val="00687A10"/>
    <w:rsid w:val="006903C3"/>
    <w:rsid w:val="00691F9C"/>
    <w:rsid w:val="00696DD9"/>
    <w:rsid w:val="006A03A9"/>
    <w:rsid w:val="006A2293"/>
    <w:rsid w:val="006B120F"/>
    <w:rsid w:val="006B18D3"/>
    <w:rsid w:val="006B47DB"/>
    <w:rsid w:val="006B49C6"/>
    <w:rsid w:val="006C0C75"/>
    <w:rsid w:val="006C358F"/>
    <w:rsid w:val="006D16E2"/>
    <w:rsid w:val="006E3E51"/>
    <w:rsid w:val="006E4558"/>
    <w:rsid w:val="006E6178"/>
    <w:rsid w:val="006E734C"/>
    <w:rsid w:val="006F1906"/>
    <w:rsid w:val="00702E02"/>
    <w:rsid w:val="007071A5"/>
    <w:rsid w:val="00720E4A"/>
    <w:rsid w:val="007214FF"/>
    <w:rsid w:val="0072411E"/>
    <w:rsid w:val="00725432"/>
    <w:rsid w:val="007357B9"/>
    <w:rsid w:val="00736180"/>
    <w:rsid w:val="00742160"/>
    <w:rsid w:val="0074489B"/>
    <w:rsid w:val="00745ADF"/>
    <w:rsid w:val="00757276"/>
    <w:rsid w:val="00766554"/>
    <w:rsid w:val="0076771C"/>
    <w:rsid w:val="00772823"/>
    <w:rsid w:val="00774F91"/>
    <w:rsid w:val="00784FEE"/>
    <w:rsid w:val="007A00AA"/>
    <w:rsid w:val="007A2C35"/>
    <w:rsid w:val="007A50B2"/>
    <w:rsid w:val="007B3F2F"/>
    <w:rsid w:val="007B4C1F"/>
    <w:rsid w:val="007C55B0"/>
    <w:rsid w:val="007F3E60"/>
    <w:rsid w:val="008005F3"/>
    <w:rsid w:val="008136D4"/>
    <w:rsid w:val="00813FDF"/>
    <w:rsid w:val="0081566F"/>
    <w:rsid w:val="008164F8"/>
    <w:rsid w:val="00817D08"/>
    <w:rsid w:val="00832D90"/>
    <w:rsid w:val="00837A86"/>
    <w:rsid w:val="00844357"/>
    <w:rsid w:val="00854B10"/>
    <w:rsid w:val="008658F9"/>
    <w:rsid w:val="00870784"/>
    <w:rsid w:val="00872E99"/>
    <w:rsid w:val="00875ED8"/>
    <w:rsid w:val="00877C9A"/>
    <w:rsid w:val="0088404D"/>
    <w:rsid w:val="0089785B"/>
    <w:rsid w:val="008A71B7"/>
    <w:rsid w:val="008B195A"/>
    <w:rsid w:val="008B4F46"/>
    <w:rsid w:val="008C2C43"/>
    <w:rsid w:val="008C3CA7"/>
    <w:rsid w:val="008D604F"/>
    <w:rsid w:val="008E0024"/>
    <w:rsid w:val="008F5B0C"/>
    <w:rsid w:val="00900F29"/>
    <w:rsid w:val="00904F24"/>
    <w:rsid w:val="00906786"/>
    <w:rsid w:val="00926D9A"/>
    <w:rsid w:val="00935F82"/>
    <w:rsid w:val="00937710"/>
    <w:rsid w:val="00950E72"/>
    <w:rsid w:val="009534F4"/>
    <w:rsid w:val="00960830"/>
    <w:rsid w:val="009649AA"/>
    <w:rsid w:val="00967FCD"/>
    <w:rsid w:val="00971DE2"/>
    <w:rsid w:val="00975C13"/>
    <w:rsid w:val="009761C7"/>
    <w:rsid w:val="00995502"/>
    <w:rsid w:val="00996BCE"/>
    <w:rsid w:val="009A4CF0"/>
    <w:rsid w:val="009B10B4"/>
    <w:rsid w:val="009B28EF"/>
    <w:rsid w:val="009D2323"/>
    <w:rsid w:val="009D4A48"/>
    <w:rsid w:val="009D6154"/>
    <w:rsid w:val="009D6791"/>
    <w:rsid w:val="009F45E9"/>
    <w:rsid w:val="009F5EAA"/>
    <w:rsid w:val="00A00D31"/>
    <w:rsid w:val="00A03D65"/>
    <w:rsid w:val="00A069AF"/>
    <w:rsid w:val="00A21901"/>
    <w:rsid w:val="00A2216C"/>
    <w:rsid w:val="00A22AC6"/>
    <w:rsid w:val="00A238CB"/>
    <w:rsid w:val="00A31BA1"/>
    <w:rsid w:val="00A50759"/>
    <w:rsid w:val="00A51703"/>
    <w:rsid w:val="00A627DA"/>
    <w:rsid w:val="00A63F24"/>
    <w:rsid w:val="00A6547F"/>
    <w:rsid w:val="00A65AC9"/>
    <w:rsid w:val="00A70790"/>
    <w:rsid w:val="00A721D3"/>
    <w:rsid w:val="00A741EC"/>
    <w:rsid w:val="00A9089E"/>
    <w:rsid w:val="00A91DBB"/>
    <w:rsid w:val="00A93767"/>
    <w:rsid w:val="00AA3153"/>
    <w:rsid w:val="00AA4633"/>
    <w:rsid w:val="00AA674C"/>
    <w:rsid w:val="00AA6D6E"/>
    <w:rsid w:val="00AB1599"/>
    <w:rsid w:val="00AB173E"/>
    <w:rsid w:val="00AD2266"/>
    <w:rsid w:val="00AD245E"/>
    <w:rsid w:val="00B02825"/>
    <w:rsid w:val="00B04574"/>
    <w:rsid w:val="00B10E5C"/>
    <w:rsid w:val="00B14394"/>
    <w:rsid w:val="00B14E29"/>
    <w:rsid w:val="00B21907"/>
    <w:rsid w:val="00B312DD"/>
    <w:rsid w:val="00B43EFF"/>
    <w:rsid w:val="00B445FF"/>
    <w:rsid w:val="00B450D7"/>
    <w:rsid w:val="00B57302"/>
    <w:rsid w:val="00B5739F"/>
    <w:rsid w:val="00B77764"/>
    <w:rsid w:val="00B87E71"/>
    <w:rsid w:val="00B96379"/>
    <w:rsid w:val="00B975A4"/>
    <w:rsid w:val="00BA2445"/>
    <w:rsid w:val="00BA7E70"/>
    <w:rsid w:val="00BB0859"/>
    <w:rsid w:val="00BC365A"/>
    <w:rsid w:val="00BD051E"/>
    <w:rsid w:val="00BD48BF"/>
    <w:rsid w:val="00BD5F7F"/>
    <w:rsid w:val="00BE000C"/>
    <w:rsid w:val="00BE7FBB"/>
    <w:rsid w:val="00C01D06"/>
    <w:rsid w:val="00C119E0"/>
    <w:rsid w:val="00C20377"/>
    <w:rsid w:val="00C24F0F"/>
    <w:rsid w:val="00C318BE"/>
    <w:rsid w:val="00C318C2"/>
    <w:rsid w:val="00C36B1F"/>
    <w:rsid w:val="00C4045C"/>
    <w:rsid w:val="00C40DB4"/>
    <w:rsid w:val="00C4108E"/>
    <w:rsid w:val="00C42156"/>
    <w:rsid w:val="00C436F7"/>
    <w:rsid w:val="00C63083"/>
    <w:rsid w:val="00C67523"/>
    <w:rsid w:val="00C71223"/>
    <w:rsid w:val="00C73E78"/>
    <w:rsid w:val="00C75D99"/>
    <w:rsid w:val="00C86142"/>
    <w:rsid w:val="00C873F5"/>
    <w:rsid w:val="00C87611"/>
    <w:rsid w:val="00C944F1"/>
    <w:rsid w:val="00CA19D7"/>
    <w:rsid w:val="00CA4B04"/>
    <w:rsid w:val="00CB1C62"/>
    <w:rsid w:val="00CC3F27"/>
    <w:rsid w:val="00CD0976"/>
    <w:rsid w:val="00CD1FD6"/>
    <w:rsid w:val="00CE2CBA"/>
    <w:rsid w:val="00CE4F25"/>
    <w:rsid w:val="00CF20A9"/>
    <w:rsid w:val="00D032E9"/>
    <w:rsid w:val="00D13DF7"/>
    <w:rsid w:val="00D31ECC"/>
    <w:rsid w:val="00D3257A"/>
    <w:rsid w:val="00D35EEE"/>
    <w:rsid w:val="00D37D04"/>
    <w:rsid w:val="00D50736"/>
    <w:rsid w:val="00D55CBC"/>
    <w:rsid w:val="00D56F00"/>
    <w:rsid w:val="00D62BFC"/>
    <w:rsid w:val="00D643C7"/>
    <w:rsid w:val="00D751A9"/>
    <w:rsid w:val="00D80391"/>
    <w:rsid w:val="00D83DA9"/>
    <w:rsid w:val="00D84057"/>
    <w:rsid w:val="00D90417"/>
    <w:rsid w:val="00DA5E8E"/>
    <w:rsid w:val="00DB0733"/>
    <w:rsid w:val="00DB216F"/>
    <w:rsid w:val="00DB3DC6"/>
    <w:rsid w:val="00DC0B0F"/>
    <w:rsid w:val="00DC1B3C"/>
    <w:rsid w:val="00DC1D94"/>
    <w:rsid w:val="00DD0EEB"/>
    <w:rsid w:val="00DD3BCB"/>
    <w:rsid w:val="00DE6194"/>
    <w:rsid w:val="00E0135C"/>
    <w:rsid w:val="00E0136E"/>
    <w:rsid w:val="00E033B4"/>
    <w:rsid w:val="00E10B80"/>
    <w:rsid w:val="00E17EE7"/>
    <w:rsid w:val="00E27159"/>
    <w:rsid w:val="00E2755A"/>
    <w:rsid w:val="00E368DE"/>
    <w:rsid w:val="00E430AA"/>
    <w:rsid w:val="00E55CC1"/>
    <w:rsid w:val="00E65179"/>
    <w:rsid w:val="00E73C9D"/>
    <w:rsid w:val="00E75789"/>
    <w:rsid w:val="00E93198"/>
    <w:rsid w:val="00E97841"/>
    <w:rsid w:val="00EA0659"/>
    <w:rsid w:val="00EB1444"/>
    <w:rsid w:val="00EB7002"/>
    <w:rsid w:val="00ED25D8"/>
    <w:rsid w:val="00EE2C2F"/>
    <w:rsid w:val="00EE6562"/>
    <w:rsid w:val="00EF3239"/>
    <w:rsid w:val="00EF39C4"/>
    <w:rsid w:val="00EF6802"/>
    <w:rsid w:val="00F1118F"/>
    <w:rsid w:val="00F3045C"/>
    <w:rsid w:val="00F3317F"/>
    <w:rsid w:val="00F3322B"/>
    <w:rsid w:val="00F36034"/>
    <w:rsid w:val="00F36CD3"/>
    <w:rsid w:val="00F54305"/>
    <w:rsid w:val="00F5740C"/>
    <w:rsid w:val="00F57896"/>
    <w:rsid w:val="00F6566B"/>
    <w:rsid w:val="00F86AEE"/>
    <w:rsid w:val="00F86E4B"/>
    <w:rsid w:val="00F91D7E"/>
    <w:rsid w:val="00F93EC0"/>
    <w:rsid w:val="00FA768D"/>
    <w:rsid w:val="00FC3206"/>
    <w:rsid w:val="00FC6AA7"/>
    <w:rsid w:val="00FC763E"/>
    <w:rsid w:val="00FD18AB"/>
    <w:rsid w:val="00FD27F8"/>
    <w:rsid w:val="00FE1E58"/>
    <w:rsid w:val="00FE7285"/>
    <w:rsid w:val="00FF1A7C"/>
    <w:rsid w:val="00FF34D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1E1B"/>
  <w15:docId w15:val="{7B145D62-7B91-4AA9-9B64-C5E773B9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3E"/>
  </w:style>
  <w:style w:type="paragraph" w:styleId="Heading1">
    <w:name w:val="heading 1"/>
    <w:basedOn w:val="Normal"/>
    <w:next w:val="Normal"/>
    <w:link w:val="Heading1Char"/>
    <w:uiPriority w:val="9"/>
    <w:qFormat/>
    <w:rsid w:val="006E6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1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/>
    </w:rPr>
  </w:style>
  <w:style w:type="paragraph" w:styleId="Title">
    <w:name w:val="Title"/>
    <w:basedOn w:val="Normal"/>
    <w:link w:val="TitleChar"/>
    <w:qFormat/>
    <w:rsid w:val="006E6178"/>
    <w:pPr>
      <w:spacing w:after="0"/>
      <w:jc w:val="center"/>
    </w:pPr>
    <w:rPr>
      <w:rFonts w:ascii="Times LatArm" w:eastAsia="Times New Roman" w:hAnsi="Times LatArm" w:cs="Times New Roman"/>
      <w:sz w:val="24"/>
      <w:szCs w:val="20"/>
      <w:lang w:val="hy-AM"/>
    </w:rPr>
  </w:style>
  <w:style w:type="character" w:customStyle="1" w:styleId="TitleChar">
    <w:name w:val="Title Char"/>
    <w:basedOn w:val="DefaultParagraphFont"/>
    <w:link w:val="Title"/>
    <w:rsid w:val="006E6178"/>
    <w:rPr>
      <w:rFonts w:ascii="Times LatArm" w:eastAsia="Times New Roman" w:hAnsi="Times LatArm" w:cs="Times New Roman"/>
      <w:sz w:val="24"/>
      <w:szCs w:val="20"/>
      <w:lang w:val="hy-AM"/>
    </w:rPr>
  </w:style>
  <w:style w:type="table" w:styleId="TableGrid">
    <w:name w:val="Table Grid"/>
    <w:basedOn w:val="TableNormal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6E6178"/>
    <w:pPr>
      <w:ind w:left="720"/>
      <w:contextualSpacing/>
    </w:pPr>
    <w:rPr>
      <w:rFonts w:eastAsiaTheme="minorHAnsi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6E6178"/>
    <w:pPr>
      <w:tabs>
        <w:tab w:val="center" w:pos="4680"/>
        <w:tab w:val="right" w:pos="9360"/>
      </w:tabs>
      <w:spacing w:after="0"/>
    </w:pPr>
    <w:rPr>
      <w:rFonts w:eastAsiaTheme="minorHAnsi"/>
      <w:lang w:val="hy-AM"/>
    </w:rPr>
  </w:style>
  <w:style w:type="character" w:customStyle="1" w:styleId="HeaderChar">
    <w:name w:val="Header Char"/>
    <w:basedOn w:val="DefaultParagraphFont"/>
    <w:link w:val="Header"/>
    <w:uiPriority w:val="99"/>
    <w:rsid w:val="006E6178"/>
    <w:rPr>
      <w:rFonts w:eastAsiaTheme="minorHAns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6E6178"/>
    <w:pPr>
      <w:tabs>
        <w:tab w:val="center" w:pos="4680"/>
        <w:tab w:val="right" w:pos="9360"/>
      </w:tabs>
      <w:spacing w:after="0"/>
    </w:pPr>
    <w:rPr>
      <w:rFonts w:eastAsiaTheme="minorHAnsi"/>
      <w:lang w:val="hy-AM"/>
    </w:rPr>
  </w:style>
  <w:style w:type="character" w:customStyle="1" w:styleId="FooterChar">
    <w:name w:val="Footer Char"/>
    <w:basedOn w:val="DefaultParagraphFont"/>
    <w:link w:val="Footer"/>
    <w:uiPriority w:val="99"/>
    <w:rsid w:val="006E6178"/>
    <w:rPr>
      <w:rFonts w:eastAsiaTheme="minorHAnsi"/>
      <w:lang w:val="hy-AM"/>
    </w:rPr>
  </w:style>
  <w:style w:type="paragraph" w:styleId="FootnoteText">
    <w:name w:val="footnote text"/>
    <w:basedOn w:val="Normal"/>
    <w:link w:val="FootnoteTextChar"/>
    <w:unhideWhenUsed/>
    <w:rsid w:val="006E6178"/>
    <w:pPr>
      <w:spacing w:after="0"/>
    </w:pPr>
    <w:rPr>
      <w:rFonts w:ascii="Arial Armenian" w:eastAsia="Times New Roman" w:hAnsi="Arial Armenian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rsid w:val="006E6178"/>
    <w:rPr>
      <w:rFonts w:ascii="Arial Armenian" w:eastAsia="Times New Roman" w:hAnsi="Arial Armenian" w:cs="Times New Roman"/>
      <w:sz w:val="20"/>
      <w:szCs w:val="20"/>
      <w:lang w:val="hy-AM"/>
    </w:rPr>
  </w:style>
  <w:style w:type="character" w:styleId="FootnoteReference">
    <w:name w:val="footnote reference"/>
    <w:basedOn w:val="DefaultParagraphFont"/>
    <w:unhideWhenUsed/>
    <w:rsid w:val="006E6178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6E6178"/>
    <w:rPr>
      <w:rFonts w:eastAsiaTheme="minorHAnsi"/>
      <w:lang w:val="hy-AM"/>
    </w:rPr>
  </w:style>
  <w:style w:type="paragraph" w:styleId="TOC1">
    <w:name w:val="toc 1"/>
    <w:basedOn w:val="Normal"/>
    <w:next w:val="Normal"/>
    <w:uiPriority w:val="39"/>
    <w:qFormat/>
    <w:rsid w:val="006E6178"/>
    <w:pPr>
      <w:spacing w:before="120" w:after="120"/>
    </w:pPr>
    <w:rPr>
      <w:rFonts w:ascii="Arial Armenian" w:eastAsia="Times New Roman" w:hAnsi="Arial Armenian" w:cs="Times New Roman"/>
      <w:b/>
      <w:caps/>
      <w:sz w:val="24"/>
      <w:szCs w:val="20"/>
      <w:lang w:val="hy-AM"/>
    </w:rPr>
  </w:style>
  <w:style w:type="character" w:styleId="Hyperlink">
    <w:name w:val="Hyperlink"/>
    <w:basedOn w:val="DefaultParagraphFont"/>
    <w:uiPriority w:val="99"/>
    <w:unhideWhenUsed/>
    <w:rsid w:val="006E6178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6178"/>
    <w:pPr>
      <w:spacing w:after="100"/>
      <w:ind w:left="220"/>
    </w:pPr>
    <w:rPr>
      <w:rFonts w:eastAsiaTheme="minorHAnsi"/>
      <w:lang w:val="hy-AM"/>
    </w:rPr>
  </w:style>
  <w:style w:type="character" w:styleId="FollowedHyperlink">
    <w:name w:val="FollowedHyperlink"/>
    <w:basedOn w:val="DefaultParagraphFont"/>
    <w:uiPriority w:val="99"/>
    <w:semiHidden/>
    <w:unhideWhenUsed/>
    <w:rsid w:val="006E61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78"/>
    <w:pPr>
      <w:spacing w:after="0"/>
    </w:pPr>
    <w:rPr>
      <w:rFonts w:ascii="Segoe UI" w:eastAsiaTheme="minorHAnsi" w:hAnsi="Segoe UI" w:cs="Segoe UI"/>
      <w:sz w:val="18"/>
      <w:szCs w:val="18"/>
      <w:lang w:val="hy-AM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78"/>
    <w:rPr>
      <w:rFonts w:ascii="Segoe UI" w:eastAsiaTheme="minorHAnsi" w:hAnsi="Segoe UI" w:cs="Segoe UI"/>
      <w:sz w:val="18"/>
      <w:szCs w:val="18"/>
      <w:lang w:val="hy-AM"/>
    </w:rPr>
  </w:style>
  <w:style w:type="paragraph" w:styleId="NormalWeb">
    <w:name w:val="Normal (Web)"/>
    <w:basedOn w:val="Normal"/>
    <w:uiPriority w:val="99"/>
    <w:unhideWhenUsed/>
    <w:rsid w:val="006E61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6E6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178"/>
    <w:rPr>
      <w:rFonts w:eastAsiaTheme="minorHAnsi"/>
      <w:sz w:val="20"/>
      <w:szCs w:val="20"/>
      <w:lang w:val="hy-AM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178"/>
    <w:rPr>
      <w:rFonts w:eastAsiaTheme="minorHAnsi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78"/>
    <w:rPr>
      <w:rFonts w:eastAsiaTheme="minorHAnsi"/>
      <w:b/>
      <w:bCs/>
      <w:sz w:val="20"/>
      <w:szCs w:val="20"/>
      <w:lang w:val="hy-AM"/>
    </w:rPr>
  </w:style>
  <w:style w:type="paragraph" w:styleId="Revision">
    <w:name w:val="Revision"/>
    <w:hidden/>
    <w:uiPriority w:val="99"/>
    <w:semiHidden/>
    <w:rsid w:val="006E6178"/>
    <w:pPr>
      <w:spacing w:after="0"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6E6178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E6178"/>
  </w:style>
  <w:style w:type="table" w:customStyle="1" w:styleId="TableGrid1">
    <w:name w:val="Table Grid1"/>
    <w:basedOn w:val="TableNormal"/>
    <w:next w:val="TableGrid"/>
    <w:uiPriority w:val="59"/>
    <w:rsid w:val="006E617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E617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178"/>
    <w:pPr>
      <w:autoSpaceDE w:val="0"/>
      <w:autoSpaceDN w:val="0"/>
      <w:adjustRightInd w:val="0"/>
      <w:spacing w:after="0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E6178"/>
  </w:style>
  <w:style w:type="table" w:customStyle="1" w:styleId="TableGrid2">
    <w:name w:val="Table Grid2"/>
    <w:basedOn w:val="TableNormal"/>
    <w:next w:val="TableGrid"/>
    <w:uiPriority w:val="59"/>
    <w:rsid w:val="006E617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6E617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E6178"/>
  </w:style>
  <w:style w:type="table" w:customStyle="1" w:styleId="TableGrid21">
    <w:name w:val="Table Grid21"/>
    <w:basedOn w:val="TableNormal"/>
    <w:next w:val="TableGrid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6E6178"/>
  </w:style>
  <w:style w:type="table" w:customStyle="1" w:styleId="TableGrid121">
    <w:name w:val="Table Grid121"/>
    <w:basedOn w:val="TableNormal"/>
    <w:next w:val="TableGrid"/>
    <w:uiPriority w:val="59"/>
    <w:rsid w:val="006E617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6E617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E6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D62C-59CE-4C70-8211-20CE6DE4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7330</Words>
  <Characters>41785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Armina</dc:creator>
  <cp:keywords/>
  <dc:description/>
  <cp:lastModifiedBy>User</cp:lastModifiedBy>
  <cp:revision>2</cp:revision>
  <cp:lastPrinted>2021-02-12T05:25:00Z</cp:lastPrinted>
  <dcterms:created xsi:type="dcterms:W3CDTF">2022-12-08T11:29:00Z</dcterms:created>
  <dcterms:modified xsi:type="dcterms:W3CDTF">2022-12-08T11:29:00Z</dcterms:modified>
</cp:coreProperties>
</file>