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F3743" w14:textId="77777777" w:rsidR="005A12BF" w:rsidRPr="00414349" w:rsidRDefault="005A12BF" w:rsidP="005A12BF">
      <w:pPr>
        <w:pStyle w:val="a3"/>
        <w:spacing w:before="0" w:beforeAutospacing="0" w:after="0" w:afterAutospacing="0"/>
        <w:jc w:val="right"/>
        <w:rPr>
          <w:b/>
          <w:i/>
          <w:u w:val="single"/>
          <w:lang w:val="hy-AM"/>
        </w:rPr>
      </w:pPr>
      <w:r w:rsidRPr="00414349">
        <w:rPr>
          <w:b/>
          <w:i/>
          <w:u w:val="single"/>
          <w:lang w:val="hy-AM"/>
        </w:rPr>
        <w:t xml:space="preserve">Հավելված </w:t>
      </w:r>
    </w:p>
    <w:p w14:paraId="64F7C673" w14:textId="77777777" w:rsidR="005A12BF" w:rsidRPr="00414349" w:rsidRDefault="005A12BF" w:rsidP="005A12BF">
      <w:pPr>
        <w:pStyle w:val="a3"/>
        <w:spacing w:before="0" w:beforeAutospacing="0" w:after="0" w:afterAutospacing="0"/>
        <w:jc w:val="right"/>
        <w:rPr>
          <w:b/>
          <w:i/>
          <w:u w:val="single"/>
          <w:lang w:val="hy-AM"/>
        </w:rPr>
      </w:pPr>
      <w:r w:rsidRPr="00414349">
        <w:rPr>
          <w:b/>
          <w:i/>
          <w:u w:val="single"/>
          <w:lang w:val="hy-AM"/>
        </w:rPr>
        <w:t xml:space="preserve">Հայաստանի Հանրապետության </w:t>
      </w:r>
    </w:p>
    <w:p w14:paraId="10852410" w14:textId="77777777" w:rsidR="005A12BF" w:rsidRPr="00414349" w:rsidRDefault="005A12BF" w:rsidP="005A12BF">
      <w:pPr>
        <w:pStyle w:val="a3"/>
        <w:spacing w:before="0" w:beforeAutospacing="0" w:after="0" w:afterAutospacing="0"/>
        <w:jc w:val="right"/>
        <w:rPr>
          <w:b/>
          <w:i/>
          <w:u w:val="single"/>
          <w:lang w:val="hy-AM"/>
        </w:rPr>
      </w:pPr>
      <w:r w:rsidRPr="00414349">
        <w:rPr>
          <w:b/>
          <w:i/>
          <w:u w:val="single"/>
          <w:lang w:val="hy-AM"/>
        </w:rPr>
        <w:t>Արմավիրի մարզի Փարաքար համայնքի ավագանու</w:t>
      </w:r>
    </w:p>
    <w:p w14:paraId="5EC53E12" w14:textId="77777777" w:rsidR="005A12BF" w:rsidRPr="00414349" w:rsidRDefault="005A12BF" w:rsidP="005A12BF">
      <w:pPr>
        <w:pStyle w:val="a3"/>
        <w:spacing w:before="0" w:beforeAutospacing="0" w:after="0" w:afterAutospacing="0"/>
        <w:jc w:val="right"/>
        <w:rPr>
          <w:b/>
          <w:i/>
          <w:u w:val="single"/>
          <w:lang w:val="hy-AM"/>
        </w:rPr>
      </w:pPr>
      <w:r w:rsidRPr="00414349">
        <w:rPr>
          <w:b/>
          <w:i/>
          <w:u w:val="single"/>
          <w:lang w:val="hy-AM"/>
        </w:rPr>
        <w:t>2023 թվականի հոկտեմբերի 6-ի N 62-Ա որոշման</w:t>
      </w:r>
    </w:p>
    <w:p w14:paraId="4FEB2496" w14:textId="77777777" w:rsidR="005A12BF" w:rsidRPr="00414349" w:rsidRDefault="005A12BF" w:rsidP="005A12BF">
      <w:pPr>
        <w:pStyle w:val="a3"/>
        <w:jc w:val="center"/>
        <w:rPr>
          <w:b/>
          <w:lang w:val="hy-AM"/>
        </w:rPr>
      </w:pPr>
      <w:r w:rsidRPr="00414349">
        <w:rPr>
          <w:b/>
          <w:lang w:val="hy-AM"/>
        </w:rPr>
        <w:t>ՕՐԱԿԱՐԳ</w:t>
      </w:r>
    </w:p>
    <w:p w14:paraId="0AE7657D" w14:textId="77777777" w:rsidR="005A12BF" w:rsidRPr="00414349" w:rsidRDefault="005A12BF" w:rsidP="005A12BF">
      <w:pPr>
        <w:tabs>
          <w:tab w:val="left" w:pos="3600"/>
        </w:tabs>
        <w:spacing w:line="240" w:lineRule="auto"/>
        <w:ind w:left="360"/>
        <w:jc w:val="center"/>
        <w:rPr>
          <w:rFonts w:ascii="GHEA Grapalat" w:hAnsi="GHEA Grapalat"/>
          <w:sz w:val="24"/>
          <w:szCs w:val="24"/>
          <w:lang w:val="hy-AM"/>
        </w:rPr>
      </w:pPr>
      <w:r w:rsidRPr="00414349">
        <w:rPr>
          <w:rFonts w:ascii="GHEA Grapalat" w:hAnsi="GHEA Grapalat"/>
          <w:sz w:val="24"/>
          <w:szCs w:val="24"/>
          <w:lang w:val="hy-AM"/>
        </w:rPr>
        <w:t xml:space="preserve">ՀԱՅԱՍՏԱՆԻ   ՀԱՆՐԱՊԵՏՈՒԹՅԱՆ ԱՐՄԱՎԻՐԻ ՄԱՐԶԻ ՓԱՐԱՔԱՐ ՀԱՄԱՅՆՔԻ ԱՎԱԳԱՆՈՒ   2023 ԹՎԱԿԱՆԻ  ՀՈԿՏԵՄԲԵՐԻ 6-Ի  ԱՐՏԱՀԵՐԹ  ՆԻՍՏԻ </w:t>
      </w:r>
    </w:p>
    <w:p w14:paraId="6A2D1B76" w14:textId="77777777" w:rsidR="005A12BF" w:rsidRPr="00CE5489" w:rsidRDefault="005A12BF" w:rsidP="005A12BF">
      <w:pPr>
        <w:pStyle w:val="a6"/>
        <w:numPr>
          <w:ilvl w:val="0"/>
          <w:numId w:val="1"/>
        </w:numPr>
        <w:jc w:val="both"/>
        <w:rPr>
          <w:rFonts w:ascii="GHEA Grapalat" w:eastAsia="Times New Roman" w:hAnsi="GHEA Grapalat" w:cs="Times New Roman"/>
          <w:iCs/>
          <w:sz w:val="24"/>
          <w:szCs w:val="24"/>
          <w:lang w:val="hy-AM"/>
        </w:rPr>
      </w:pPr>
      <w:r w:rsidRPr="00CE5489">
        <w:rPr>
          <w:rFonts w:ascii="GHEA Grapalat" w:hAnsi="GHEA Grapalat"/>
          <w:sz w:val="24"/>
          <w:szCs w:val="24"/>
          <w:lang w:val="hy-AM"/>
        </w:rPr>
        <w:t>ԱՐԹՈՒՐ ԱՇՈՏԻ ՀԱԿՈԲՅԱՆԻՆ ԵՎ ՄՅՈՒՍՆԵՐԻՆ ՍԵՓԱԿԱՆՈՒԹՅԱՆ  ԻՐԱՎՈՒՆՔՈՎ ՊԱՏԿԱՆՈՂ ՀՈՂԱՄԱՍԻ ՆՊԱՏԱԿԱՅԻՆ ՆՇԱՆԱԿՈՒԹՅՈՒՆԸ ՓՈՓՈԽԵԼՈՒ ՄԱՍԻՆ</w:t>
      </w:r>
      <w:r w:rsidRPr="00CE5489">
        <w:rPr>
          <w:rFonts w:ascii="GHEA Grapalat" w:eastAsia="Times New Roman" w:hAnsi="GHEA Grapalat" w:cs="Times New Roman"/>
          <w:iCs/>
          <w:sz w:val="24"/>
          <w:szCs w:val="24"/>
          <w:lang w:val="hy-AM"/>
        </w:rPr>
        <w:t xml:space="preserve"> </w:t>
      </w:r>
    </w:p>
    <w:p w14:paraId="5F8380C4" w14:textId="77777777" w:rsidR="005A12BF" w:rsidRDefault="005A12BF" w:rsidP="005A12BF">
      <w:pPr>
        <w:jc w:val="center"/>
        <w:rPr>
          <w:rFonts w:ascii="GHEA Grapalat" w:eastAsia="Times New Roman" w:hAnsi="GHEA Grapalat" w:cs="Times New Roman"/>
          <w:iCs/>
          <w:sz w:val="24"/>
          <w:szCs w:val="24"/>
          <w:lang w:val="hy-AM"/>
        </w:rPr>
      </w:pPr>
      <w:r w:rsidRPr="00414349">
        <w:rPr>
          <w:rFonts w:ascii="GHEA Grapalat" w:eastAsia="Times New Roman" w:hAnsi="GHEA Grapalat" w:cs="Times New Roman"/>
          <w:iCs/>
          <w:sz w:val="24"/>
          <w:szCs w:val="24"/>
          <w:lang w:val="hy-AM"/>
        </w:rPr>
        <w:t>Զեկ</w:t>
      </w:r>
      <w:r w:rsidRPr="00414349">
        <w:rPr>
          <w:rFonts w:ascii="Cambria Math" w:eastAsia="Times New Roman" w:hAnsi="Cambria Math" w:cs="Cambria Math"/>
          <w:iCs/>
          <w:sz w:val="24"/>
          <w:szCs w:val="24"/>
          <w:lang w:val="hy-AM"/>
        </w:rPr>
        <w:t>․</w:t>
      </w:r>
      <w:r w:rsidRPr="00414349">
        <w:rPr>
          <w:rFonts w:ascii="GHEA Grapalat" w:eastAsia="Times New Roman" w:hAnsi="GHEA Grapalat" w:cs="Times New Roman"/>
          <w:iCs/>
          <w:sz w:val="24"/>
          <w:szCs w:val="24"/>
          <w:lang w:val="hy-AM"/>
        </w:rPr>
        <w:t xml:space="preserve">՝ </w:t>
      </w:r>
      <w:r>
        <w:rPr>
          <w:rFonts w:ascii="GHEA Grapalat" w:eastAsia="Times New Roman" w:hAnsi="GHEA Grapalat" w:cs="Times New Roman"/>
          <w:iCs/>
          <w:sz w:val="24"/>
          <w:szCs w:val="24"/>
          <w:lang w:val="hy-AM"/>
        </w:rPr>
        <w:t>Հ</w:t>
      </w:r>
      <w:r w:rsidRPr="00414349">
        <w:rPr>
          <w:rFonts w:ascii="Cambria Math" w:eastAsia="Times New Roman" w:hAnsi="Cambria Math" w:cs="Cambria Math"/>
          <w:iCs/>
          <w:sz w:val="24"/>
          <w:szCs w:val="24"/>
          <w:lang w:val="hy-AM"/>
        </w:rPr>
        <w:t>․</w:t>
      </w:r>
      <w:r w:rsidRPr="00414349">
        <w:rPr>
          <w:rFonts w:ascii="GHEA Grapalat" w:eastAsia="Times New Roman" w:hAnsi="GHEA Grapalat" w:cs="Times New Roman"/>
          <w:iCs/>
          <w:sz w:val="24"/>
          <w:szCs w:val="24"/>
          <w:lang w:val="hy-AM"/>
        </w:rPr>
        <w:t xml:space="preserve"> Մի</w:t>
      </w:r>
      <w:r>
        <w:rPr>
          <w:rFonts w:ascii="GHEA Grapalat" w:eastAsia="Times New Roman" w:hAnsi="GHEA Grapalat" w:cs="Times New Roman"/>
          <w:iCs/>
          <w:sz w:val="24"/>
          <w:szCs w:val="24"/>
          <w:lang w:val="hy-AM"/>
        </w:rPr>
        <w:t>քաելյան</w:t>
      </w:r>
    </w:p>
    <w:p w14:paraId="52EFC58E" w14:textId="77777777" w:rsidR="005A12BF" w:rsidRDefault="005A12BF" w:rsidP="005A12BF">
      <w:pPr>
        <w:pStyle w:val="a6"/>
        <w:numPr>
          <w:ilvl w:val="0"/>
          <w:numId w:val="1"/>
        </w:numPr>
        <w:rPr>
          <w:rFonts w:ascii="GHEA Grapalat" w:hAnsi="GHEA Grapalat"/>
          <w:sz w:val="24"/>
          <w:szCs w:val="24"/>
          <w:lang w:val="hy-AM"/>
        </w:rPr>
      </w:pPr>
      <w:r w:rsidRPr="00CE5489">
        <w:rPr>
          <w:rFonts w:ascii="GHEA Grapalat" w:hAnsi="GHEA Grapalat"/>
          <w:sz w:val="24"/>
          <w:szCs w:val="24"/>
          <w:lang w:val="hy-AM"/>
        </w:rPr>
        <w:t>ԱՐԿԱԴԻ ՊԱՐՈՒՅՐԻ ՄԻՆԱՍՅԱՆԻՆ ՍԵՓԱԿԱՆՈՒԹՅԱՆ  ԻՐԱՎՈՒՆՔՈՎ ՊԱՏԿԱՆՈՂ ՀՈՂԱՄԱՍԻ ՆՊԱՏԱԿԱՅԻՆ ՆՇԱՆԱԿՈՒԹՅՈՒՆԸ ՓՈՓՈԽԵԼՈՒ ՄԱՍԻՆ</w:t>
      </w:r>
    </w:p>
    <w:p w14:paraId="537AB712" w14:textId="77777777" w:rsidR="005A12BF" w:rsidRPr="00CE5489" w:rsidRDefault="005A12BF" w:rsidP="005A12BF">
      <w:pPr>
        <w:ind w:left="360"/>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14:paraId="25CE0941" w14:textId="77777777" w:rsidR="005A12BF" w:rsidRPr="00CE5489" w:rsidRDefault="005A12BF" w:rsidP="005A12BF">
      <w:pPr>
        <w:pStyle w:val="a6"/>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ԿԱՐԵՆ ԱԼԲԵՐՏԻ ՄԵԼՔՈՒՄՅԱՆԻՆ  ՍԵՓԱԿԱՆՈՒԹՅԱՆ  ԻՐԱՎՈՒՆՔՈՎ ՊԱՏԿԱՆՈՂ ՀՈՂԱՄԱՍԻ ՆՊԱՏԱԿԱՅԻՆ ՆՇԱՆԱԿՈՒԹՅՈՒՆԸ ՓՈՓՈԽԵԼՈՒ ՄԱՍԻՆ</w:t>
      </w:r>
    </w:p>
    <w:p w14:paraId="6C45C2AD" w14:textId="77777777" w:rsidR="005A12BF" w:rsidRPr="00CE5489"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14:paraId="4B4A4C4D" w14:textId="77777777" w:rsidR="005A12BF" w:rsidRDefault="005A12BF" w:rsidP="005A12BF">
      <w:pPr>
        <w:pStyle w:val="a3"/>
        <w:numPr>
          <w:ilvl w:val="0"/>
          <w:numId w:val="1"/>
        </w:numPr>
        <w:rPr>
          <w:lang w:val="hy-AM"/>
        </w:rPr>
      </w:pPr>
      <w:r w:rsidRPr="00B527FA">
        <w:rPr>
          <w:lang w:val="hy-AM"/>
        </w:rPr>
        <w:t>ՀԱՐՈՒԹՅՈՒՆ ԼԱՎՐԵՆՏԻ ԽԱՉԱՏՐՅԱՆԻՆ  ՍԵՓԱԿԱՆՈՒԹՅԱՆ  ԻՐԱՎՈՒՆՔՈՎ ՊԱՏԿԱՆՈՂ ՀՈՂԱՄԱՍԻ ՆՊԱՏԱԿԱՅԻՆ ՆՇԱՆԱԿՈՒԹՅՈՒՆԸ ՓՈՓՈԽԵԼՈՒ ՄԱՍԻՆ</w:t>
      </w:r>
    </w:p>
    <w:p w14:paraId="7C5DFDB6" w14:textId="77777777" w:rsidR="005A12BF" w:rsidRPr="00CE5489" w:rsidRDefault="005A12BF" w:rsidP="005A12BF">
      <w:pPr>
        <w:ind w:left="360"/>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14:paraId="3CDB23DB" w14:textId="77777777" w:rsidR="005A12BF" w:rsidRPr="00CE5489" w:rsidRDefault="005A12BF" w:rsidP="005A12BF">
      <w:pPr>
        <w:pStyle w:val="a6"/>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ՎԱՐԱԶԴԱՏ ՍԱՐԳՍԻ ԱՂԱՋԱՆՅԱՆԻՆ   ՍԵՓԱԿԱՆՈՒԹՅԱՆ  ԻՐԱՎՈՒՆՔՈՎ ՊԱՏԿԱՆՈՂ ՀՈՂԱՄԱՍԻ ՆՊԱՏԱԿԱՅԻՆ ՆՇԱՆԱԿՈՒԹՅՈՒՆԸ ՓՈՓՈԽԵԼՈՒ ՄԱՍԻՆ</w:t>
      </w:r>
    </w:p>
    <w:p w14:paraId="3DFB6266" w14:textId="77777777" w:rsidR="005A12BF" w:rsidRPr="00CE5489"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14:paraId="6FFAB4B9" w14:textId="77777777" w:rsidR="005A12BF" w:rsidRPr="00CE5489" w:rsidRDefault="005A12BF" w:rsidP="005A12BF">
      <w:pPr>
        <w:pStyle w:val="a6"/>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lastRenderedPageBreak/>
        <w:t>ՎԻՐԱԲ ԳԵՎՈՐԳԻ ՊԵՏՐՈՍՅԱՆԻՆ  ՍԵՓԱԿԱՆՈՒԹՅԱՆ  ԻՐԱՎՈՒՆՔՈՎ ՊԱՏԿԱՆՈՂ ՀՈՂԱՄԱՍԻ ՆՊԱՏԱԿԱՅԻՆ ՆՇԱՆԱԿՈՒԹՅՈՒՆԸ ՓՈՓՈԽԵԼՈՒ ՄԱՍԻՆ</w:t>
      </w:r>
    </w:p>
    <w:p w14:paraId="7FF41CF5" w14:textId="77777777" w:rsidR="005A12BF" w:rsidRPr="00CE5489"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14:paraId="5307D7AB" w14:textId="77777777" w:rsidR="005A12BF" w:rsidRDefault="005A12BF" w:rsidP="005A12BF">
      <w:pPr>
        <w:pStyle w:val="a6"/>
        <w:numPr>
          <w:ilvl w:val="0"/>
          <w:numId w:val="1"/>
        </w:numPr>
        <w:spacing w:after="0" w:line="240" w:lineRule="auto"/>
        <w:jc w:val="both"/>
        <w:rPr>
          <w:rFonts w:ascii="GHEA Grapalat" w:eastAsia="Times New Roman" w:hAnsi="GHEA Grapalat" w:cs="Times New Roman"/>
          <w:sz w:val="24"/>
          <w:szCs w:val="24"/>
          <w:lang w:val="hy-AM"/>
        </w:rPr>
      </w:pPr>
      <w:r w:rsidRPr="00CE5489">
        <w:rPr>
          <w:rFonts w:ascii="GHEA Grapalat" w:eastAsia="Times New Roman" w:hAnsi="GHEA Grapalat" w:cs="Times New Roman"/>
          <w:sz w:val="24"/>
          <w:szCs w:val="24"/>
          <w:lang w:val="hy-AM"/>
        </w:rPr>
        <w:t>ՀԱՅԱՍՏԱՆԻ  ՀԱՆՐԱՊԵՏՈՒԹՅԱՆ   ԱՐՄԱՎԻՐԻ   ՄԱՐԶԻ   ՓԱՐԱՔԱՐ   ՀԱՄԱՅՆՔԻ  ԱՎԱԳԱՆՈՒ</w:t>
      </w:r>
      <w:r>
        <w:rPr>
          <w:rFonts w:ascii="GHEA Grapalat" w:eastAsia="Times New Roman" w:hAnsi="GHEA Grapalat" w:cs="Times New Roman"/>
          <w:sz w:val="24"/>
          <w:szCs w:val="24"/>
          <w:lang w:val="hy-AM"/>
        </w:rPr>
        <w:t xml:space="preserve"> </w:t>
      </w:r>
      <w:r w:rsidRPr="00CE5489">
        <w:rPr>
          <w:rFonts w:ascii="GHEA Grapalat" w:eastAsia="Times New Roman" w:hAnsi="GHEA Grapalat" w:cs="Times New Roman"/>
          <w:sz w:val="24"/>
          <w:szCs w:val="24"/>
          <w:lang w:val="hy-AM"/>
        </w:rPr>
        <w:t>2023 ԹՎԱԿԱՆԻ ՀՈՒՆԻՍԻ 6-Ի ԹԻՎ 26-Ա ՈՐՈՇՄԱՆ ՄԵՋ  ԼՐԱՑՈՒՄՆԵՐ ԿԱՏԱՐԵԼՈՒ ՄԱՍԻՆ</w:t>
      </w:r>
    </w:p>
    <w:p w14:paraId="6EE98DEA" w14:textId="77777777" w:rsidR="005A12BF"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Հ</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Միքաելյան</w:t>
      </w:r>
    </w:p>
    <w:p w14:paraId="10F63F33" w14:textId="77777777" w:rsidR="005A12BF" w:rsidRPr="00CE5489" w:rsidRDefault="005A12BF" w:rsidP="005A12BF">
      <w:pPr>
        <w:pStyle w:val="a6"/>
        <w:numPr>
          <w:ilvl w:val="0"/>
          <w:numId w:val="1"/>
        </w:numPr>
        <w:jc w:val="both"/>
        <w:rPr>
          <w:rFonts w:ascii="GHEA Grapalat" w:eastAsia="Times New Roman" w:hAnsi="GHEA Grapalat" w:cs="Times New Roman"/>
          <w:iCs/>
          <w:sz w:val="24"/>
          <w:szCs w:val="24"/>
          <w:lang w:val="hy-AM"/>
        </w:rPr>
      </w:pPr>
      <w:r w:rsidRPr="00B527FA">
        <w:rPr>
          <w:rFonts w:ascii="GHEA Grapalat" w:eastAsia="Times New Roman" w:hAnsi="GHEA Grapalat" w:cs="Times New Roman"/>
          <w:color w:val="000000" w:themeColor="text1"/>
          <w:sz w:val="24"/>
          <w:szCs w:val="24"/>
          <w:lang w:val="hy-AM"/>
        </w:rPr>
        <w:t>ՀԱՅԱՍՏԱՆԻ ՀԱՆՐԱՊԵՏՈՒԹՅԱՆ ԱՐՄԱՎԻՐԻ ՄԱՐԶԻ ՓԱՐԱՔԱՐ ՀԱՄԱՅՆՔԻ ՎԱՐՉԱԿԱՆ ՏԱՐԱԾՔՈՒՄ ՀԱՆՐԱՅԻՆ ՍՆՆԴԻ ԿԱԶՄԱԿԵՐՊՄԱՆ ԵՎ ԻՐԱԿԱՆԱՑՄԱՆ ԿԱՆՈՆՆԵՐԸ ՍԱՀՄԱՆԵԼՈՒ ՄԱՍԻՆ</w:t>
      </w:r>
    </w:p>
    <w:p w14:paraId="51E33E4D" w14:textId="77777777" w:rsidR="005A12BF" w:rsidRPr="00CE5489" w:rsidRDefault="005A12BF" w:rsidP="005A12BF">
      <w:pPr>
        <w:spacing w:after="160" w:line="259" w:lineRule="auto"/>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w:t>
      </w:r>
      <w:r>
        <w:rPr>
          <w:rFonts w:ascii="GHEA Grapalat" w:eastAsia="Times New Roman" w:hAnsi="GHEA Grapalat" w:cs="Times New Roman"/>
          <w:iCs/>
          <w:sz w:val="24"/>
          <w:szCs w:val="24"/>
          <w:lang w:val="hy-AM"/>
        </w:rPr>
        <w:t>Ա</w:t>
      </w:r>
      <w:r w:rsidRPr="00CE5489">
        <w:rPr>
          <w:rFonts w:ascii="Cambria Math" w:eastAsia="Times New Roman" w:hAnsi="Cambria Math" w:cs="Cambria Math"/>
          <w:iCs/>
          <w:sz w:val="24"/>
          <w:szCs w:val="24"/>
          <w:lang w:val="hy-AM"/>
        </w:rPr>
        <w:t>․</w:t>
      </w:r>
      <w:r>
        <w:rPr>
          <w:rFonts w:ascii="GHEA Grapalat" w:eastAsia="Times New Roman" w:hAnsi="GHEA Grapalat" w:cs="Times New Roman"/>
          <w:iCs/>
          <w:sz w:val="24"/>
          <w:szCs w:val="24"/>
          <w:lang w:val="hy-AM"/>
        </w:rPr>
        <w:t xml:space="preserve"> Ավագյան</w:t>
      </w:r>
    </w:p>
    <w:p w14:paraId="15D9E159" w14:textId="77777777" w:rsidR="005A12BF" w:rsidRDefault="005A12BF" w:rsidP="005A12BF">
      <w:pPr>
        <w:pStyle w:val="a6"/>
        <w:numPr>
          <w:ilvl w:val="0"/>
          <w:numId w:val="1"/>
        </w:numPr>
        <w:spacing w:after="0" w:line="240" w:lineRule="auto"/>
        <w:jc w:val="both"/>
        <w:rPr>
          <w:rFonts w:ascii="GHEA Grapalat" w:eastAsia="Times New Roman" w:hAnsi="GHEA Grapalat" w:cs="Times New Roman"/>
          <w:color w:val="000000" w:themeColor="text1"/>
          <w:sz w:val="24"/>
          <w:szCs w:val="24"/>
          <w:lang w:val="hy-AM"/>
        </w:rPr>
      </w:pPr>
      <w:r w:rsidRPr="00CE5489">
        <w:rPr>
          <w:rFonts w:ascii="GHEA Grapalat" w:eastAsia="Times New Roman" w:hAnsi="GHEA Grapalat" w:cs="Times New Roman"/>
          <w:color w:val="000000" w:themeColor="text1"/>
          <w:sz w:val="24"/>
          <w:szCs w:val="24"/>
          <w:lang w:val="hy-AM"/>
        </w:rPr>
        <w:t>ՀԱՅԱՍՏԱՆԻ ՀԱՆՐԱՊԵՏՈՒԹՅԱՆ ԱՐՄԱՎԻՐԻ ՄԱՐԶԻ ՓԱՐԱՔԱՐ ՀԱՄԱՅՆՔԻ ՎԱՐՉԱԿԱՆ ՍԱՀՄԱՆՆԵՐՈՒՄ ԳՏՆՎՈՂ ԱՆՇԱՐԺ ԳՈՒՅՔԻ ՍԵՓԱԿԱՆԱՏԻՐՈՋ ԿԱՄ ՏԻՐԱՊԵՏՈՂԻ՝ ԻՐ ՏԻՐԱՊԵՏՄԱՆ ՏԱԿ ԳՏՆՎՈՂ ԱՆՇԱՐԺ ԳՈՒՅՔԻ ԵՎ ԴՐԱՆ ՀԱՐԱԿԻՑ ԸՆԴՀԱՆՈՒՐ ՕԳՏԱԳՈՐԾՄԱՆ ՏԱՐԱԾՔԻ ՊԱՐՏԱԴԻՐ ԲԱՐԵԿԱՐԳՄԱՆ ԷՈՒԹՅՈՒՆԸ, ԾԱՎԱԼԸ, ՊԱՅՄԱՆՆԵՐԸ ԵՎ ԻՐԱԿԱՆԱՑՄԱՆ ԿԱՐԳԸ  ՍԱՀՄԱՆԵԼՈՒ ՄԱՍԻՆ</w:t>
      </w:r>
    </w:p>
    <w:p w14:paraId="62A6D0D9" w14:textId="77777777" w:rsidR="005A12BF" w:rsidRPr="00A62536" w:rsidRDefault="005A12BF" w:rsidP="005A12BF">
      <w:pPr>
        <w:spacing w:after="160" w:line="259" w:lineRule="auto"/>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14:paraId="34A6F38B" w14:textId="77777777" w:rsidR="005A12BF" w:rsidRPr="00CE5489" w:rsidRDefault="005A12BF" w:rsidP="005A12BF">
      <w:pPr>
        <w:pStyle w:val="a6"/>
        <w:numPr>
          <w:ilvl w:val="0"/>
          <w:numId w:val="1"/>
        </w:numPr>
        <w:jc w:val="both"/>
        <w:rPr>
          <w:rFonts w:ascii="GHEA Grapalat" w:hAnsi="GHEA Grapalat"/>
          <w:color w:val="000000" w:themeColor="text1"/>
          <w:sz w:val="24"/>
          <w:szCs w:val="24"/>
          <w:lang w:val="hy-AM"/>
        </w:rPr>
      </w:pPr>
      <w:r w:rsidRPr="00CE5489">
        <w:rPr>
          <w:rFonts w:ascii="GHEA Grapalat" w:eastAsia="Times New Roman" w:hAnsi="GHEA Grapalat" w:cs="Times New Roman"/>
          <w:color w:val="000000" w:themeColor="text1"/>
          <w:sz w:val="24"/>
          <w:szCs w:val="24"/>
          <w:lang w:val="hy-AM"/>
        </w:rPr>
        <w:t>ՀԱՅԱՍՏԱՆԻ ՀԱՆՐԱՊԵՏՈՒԹՅԱՆ ԱՐՄԱՎԻՐԻ ՄԱՐԶԻ ՓԱՐԱՔԱՐ ՀԱՄԱՅՆՔԻ ՎԱՐՉԱԿԱՆ ՏԱՐԱԾՔՈՒՄ ԱՐՏԱՔԻՆ ԳՈՎԱԶԴ ՏԵՂԱԴՐԵԼՈՒ ԿԱՐԳՆ ՈՒ ՊԱՅՄԱՆՆԵՐԸ ՍԱՀՄԱՆԵԼՈՒ ՄԱՍԻՆ</w:t>
      </w:r>
    </w:p>
    <w:p w14:paraId="03D9E5C1" w14:textId="77777777" w:rsidR="005A12BF" w:rsidRPr="00CE5489"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14:paraId="594FD0D0" w14:textId="77777777" w:rsidR="005A12BF" w:rsidRPr="00CE5489" w:rsidRDefault="005A12BF" w:rsidP="005A12BF">
      <w:pPr>
        <w:pStyle w:val="a6"/>
        <w:numPr>
          <w:ilvl w:val="0"/>
          <w:numId w:val="1"/>
        </w:numPr>
        <w:jc w:val="both"/>
        <w:rPr>
          <w:rFonts w:ascii="GHEA Grapalat" w:hAnsi="GHEA Grapalat"/>
          <w:color w:val="000000" w:themeColor="text1"/>
          <w:sz w:val="24"/>
          <w:szCs w:val="24"/>
          <w:lang w:val="hy-AM"/>
        </w:rPr>
      </w:pPr>
      <w:r w:rsidRPr="00B527FA">
        <w:rPr>
          <w:rFonts w:ascii="GHEA Grapalat" w:eastAsia="Times New Roman" w:hAnsi="GHEA Grapalat" w:cs="Times New Roman"/>
          <w:color w:val="000000" w:themeColor="text1"/>
          <w:sz w:val="24"/>
          <w:szCs w:val="24"/>
          <w:lang w:val="hy-AM"/>
        </w:rPr>
        <w:t>ՀԱՄԱՅՆՔԻ  ՍԵՓԱԿԱՆՈՒԹՅՈՒՆ  ՀԱՆԴԻՍԱՑՈՂ  ԱՆՇԱՐԺ  ԳՈՒՅՔՆ ԱՆՀԱՏՈՒՅՑ ՍԵՓԱԿԱՆՈՒԹՅԱՆ ԻՐԱՎՈՒՆՔՈՎ ՕՏԱՐԵԼՈՒ ՄԱՍԻՆ</w:t>
      </w:r>
    </w:p>
    <w:p w14:paraId="660AA223" w14:textId="77777777" w:rsidR="005A12BF" w:rsidRPr="00CE5489"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14:paraId="40FB0C1B" w14:textId="77777777" w:rsidR="005A12BF" w:rsidRPr="00CE5489" w:rsidRDefault="005A12BF" w:rsidP="005A12BF">
      <w:pPr>
        <w:pStyle w:val="a6"/>
        <w:numPr>
          <w:ilvl w:val="0"/>
          <w:numId w:val="1"/>
        </w:numPr>
        <w:rPr>
          <w:rFonts w:ascii="GHEA Grapalat" w:eastAsia="Times New Roman" w:hAnsi="GHEA Grapalat" w:cs="Times New Roman"/>
          <w:color w:val="000000" w:themeColor="text1"/>
          <w:sz w:val="24"/>
          <w:szCs w:val="24"/>
          <w:lang w:val="hy-AM"/>
        </w:rPr>
      </w:pPr>
      <w:r w:rsidRPr="00CE5489">
        <w:rPr>
          <w:rFonts w:ascii="GHEA Grapalat" w:eastAsia="Times New Roman" w:hAnsi="GHEA Grapalat" w:cs="Times New Roman"/>
          <w:color w:val="000000" w:themeColor="text1"/>
          <w:sz w:val="24"/>
          <w:szCs w:val="24"/>
          <w:lang w:val="hy-AM"/>
        </w:rPr>
        <w:t>ՀԱՄԱՅՆՔԻ ՍԵՓԱԿԱՆՈՒԹՅՈՒՆ ՀԱՆԴԻՍԱՑՈՂ , ԲԱՂՐԱՄՅԱՆ ԳՅՈՒՂՈՒՄ ԳՏՆՎՈՂ ՀՈՂԱՄԱՍՆ ԱՃՈՒՐԴԱՅԻՆ ԵՂԱՆԱԿՈՎ ՕՏԱՐԵԼՈՒ ՄԱՍԻՆ</w:t>
      </w:r>
    </w:p>
    <w:p w14:paraId="7A0C3728" w14:textId="77777777" w:rsidR="005A12BF" w:rsidRPr="00CE5489"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lastRenderedPageBreak/>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14:paraId="41ACE115" w14:textId="77777777" w:rsidR="005A12BF" w:rsidRPr="00CE5489" w:rsidRDefault="005A12BF" w:rsidP="005A12BF">
      <w:pPr>
        <w:pStyle w:val="a6"/>
        <w:numPr>
          <w:ilvl w:val="0"/>
          <w:numId w:val="1"/>
        </w:numPr>
        <w:jc w:val="both"/>
        <w:rPr>
          <w:rFonts w:ascii="GHEA Grapalat" w:hAnsi="GHEA Grapalat"/>
          <w:color w:val="000000" w:themeColor="text1"/>
          <w:sz w:val="24"/>
          <w:szCs w:val="24"/>
          <w:lang w:val="hy-AM"/>
        </w:rPr>
      </w:pPr>
      <w:r w:rsidRPr="00B527FA">
        <w:rPr>
          <w:rFonts w:ascii="GHEA Grapalat" w:eastAsia="Times New Roman" w:hAnsi="GHEA Grapalat" w:cs="Times New Roman"/>
          <w:color w:val="000000" w:themeColor="text1"/>
          <w:sz w:val="24"/>
          <w:szCs w:val="24"/>
          <w:lang w:val="hy-AM"/>
        </w:rPr>
        <w:t>ՀԱՄԱՅՆՔԻ ՍԵՓԱԿԱՆՈՒԹՅՈՒՆ ՀԱՆԴԻՍԱՑՈՂ, ԹԱԻՐՈՎ ԳՅՈՒՂՈՒՄ ԳՏՆՎՈՂ  ՀՈՂԱՄԱՍՆ ԱՃՈՒՐԴԱՅԻՆ ԵՂԱՆԱԿՈՎ ՕՏԱՐԵԼՈՒ ԵՎ ՀԱՅԱՍՏԱՆԻ ՀԱՆՐԱՊԵՏՈՒԹՅԱՆ ԱՐՄԱՎԻՐԻ ՄԱՐԶԻ ՓԱՐԱՔԱՐ ՀԱՄԱՅՆՔԻ ԱՎԱԳԱՆՈՒ 2023 ԹՎԱԿԱՆԻ ՀՈՒՆԻՍԻ 27-Ի ԹԻՎ 50-Ա ՈՐՈՇՈՒՄՆ ՈՒԺԸ ԿՈՐՑՐԱԾ ՃԱՆԱՉԵԼՈՒ ՄԱՍԻՆ</w:t>
      </w:r>
    </w:p>
    <w:p w14:paraId="2043BDAB" w14:textId="77777777" w:rsidR="005A12BF" w:rsidRPr="00CE5489" w:rsidRDefault="005A12BF" w:rsidP="005A12BF">
      <w:pPr>
        <w:jc w:val="center"/>
        <w:rPr>
          <w:rFonts w:ascii="GHEA Grapalat" w:eastAsia="Times New Roman" w:hAnsi="GHEA Grapalat" w:cs="Times New Roman"/>
          <w:iCs/>
          <w:sz w:val="24"/>
          <w:szCs w:val="24"/>
          <w:lang w:val="hy-AM"/>
        </w:rPr>
      </w:pPr>
      <w:r w:rsidRPr="00CE5489">
        <w:rPr>
          <w:rFonts w:ascii="GHEA Grapalat" w:eastAsia="Times New Roman" w:hAnsi="GHEA Grapalat" w:cs="Times New Roman"/>
          <w:iCs/>
          <w:sz w:val="24"/>
          <w:szCs w:val="24"/>
          <w:lang w:val="hy-AM"/>
        </w:rPr>
        <w:t>Զեկ</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Ա</w:t>
      </w:r>
      <w:r w:rsidRPr="00CE5489">
        <w:rPr>
          <w:rFonts w:ascii="Cambria Math" w:eastAsia="Times New Roman" w:hAnsi="Cambria Math" w:cs="Cambria Math"/>
          <w:iCs/>
          <w:sz w:val="24"/>
          <w:szCs w:val="24"/>
          <w:lang w:val="hy-AM"/>
        </w:rPr>
        <w:t>․</w:t>
      </w:r>
      <w:r w:rsidRPr="00CE5489">
        <w:rPr>
          <w:rFonts w:ascii="GHEA Grapalat" w:eastAsia="Times New Roman" w:hAnsi="GHEA Grapalat" w:cs="Times New Roman"/>
          <w:iCs/>
          <w:sz w:val="24"/>
          <w:szCs w:val="24"/>
          <w:lang w:val="hy-AM"/>
        </w:rPr>
        <w:t xml:space="preserve"> Ավագյան</w:t>
      </w:r>
    </w:p>
    <w:p w14:paraId="61D01732" w14:textId="77777777" w:rsidR="005A12BF" w:rsidRPr="00A62536" w:rsidRDefault="005A12BF" w:rsidP="005A12BF">
      <w:pPr>
        <w:pStyle w:val="a6"/>
        <w:numPr>
          <w:ilvl w:val="0"/>
          <w:numId w:val="1"/>
        </w:numPr>
        <w:jc w:val="both"/>
        <w:rPr>
          <w:rFonts w:ascii="GHEA Grapalat" w:hAnsi="GHEA Grapalat"/>
          <w:sz w:val="24"/>
          <w:szCs w:val="24"/>
          <w:lang w:val="hy-AM"/>
        </w:rPr>
      </w:pPr>
      <w:r w:rsidRPr="00A62536">
        <w:rPr>
          <w:rFonts w:ascii="GHEA Grapalat" w:eastAsia="Times New Roman" w:hAnsi="GHEA Grapalat" w:cs="Times New Roman"/>
          <w:color w:val="000000" w:themeColor="text1"/>
          <w:sz w:val="24"/>
          <w:szCs w:val="24"/>
          <w:lang w:val="hy-AM"/>
        </w:rPr>
        <w:t>ՀԱՄԱՅՆՔԻ ՍԵՓԱԿԱՆՈՒԹՅՈՒՆ ՀԱՆԴԻՍԱՑՈՂ , ԹԱԻՐՈՎ ԳՅՈՒՂՈՒՄ ԳՏՆՎՈՂ  ՀՈՂԱՄԱՍՆ ԱՃՈՒՐԴԱՅԻՆ ԵՂԱՆԱԿՈՎ ՕՏԱՐԵԼՈՒ ԵՎ ՀԱՅԱՍՏԱՆԻ ՀԱՆՐԱՊԵՏՈՒԹՅԱՆ ԱՐՄԱՎԻՐԻ ՄԱՐԶԻ ՓԱՐԱՔԱՐ ՀԱՄԱՅՆՔԻ ԱՎԱԳԱՆՈՒ 2023 ԹՎԱԿԱՆԻ ՀՈՒՆԻՍԻ 27-Ի ԹԻՎ 51-Ա ՈՐՈՇՈՒՄՆ ՈՒԺԸ ԿՈՐՑՐԱԾ ՃԱՆԱՉԵԼՈՒ ՄԱՍԻՆ</w:t>
      </w:r>
    </w:p>
    <w:p w14:paraId="0716BD59"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0E6AAD31" w14:textId="77777777" w:rsidR="005A12BF" w:rsidRPr="00A62536" w:rsidRDefault="005A12BF" w:rsidP="005A12BF">
      <w:pPr>
        <w:pStyle w:val="a6"/>
        <w:numPr>
          <w:ilvl w:val="0"/>
          <w:numId w:val="1"/>
        </w:numPr>
        <w:jc w:val="both"/>
        <w:rPr>
          <w:rFonts w:ascii="GHEA Grapalat" w:hAnsi="GHEA Grapalat"/>
          <w:sz w:val="24"/>
          <w:szCs w:val="24"/>
          <w:lang w:val="hy-AM"/>
        </w:rPr>
      </w:pPr>
      <w:r w:rsidRPr="00B527FA">
        <w:rPr>
          <w:rFonts w:ascii="GHEA Grapalat" w:hAnsi="GHEA Grapalat"/>
          <w:sz w:val="24"/>
          <w:szCs w:val="24"/>
          <w:lang w:val="hy-AM"/>
        </w:rPr>
        <w:t xml:space="preserve">ՀԱՄԱՅՆՔԻ ՍԵՓԱԿԱՆՈՒԹՅՈՒՆ ՀԱՆԴԻՍԱՑՈՂ, </w:t>
      </w:r>
      <w:r w:rsidRPr="00B527FA">
        <w:rPr>
          <w:rFonts w:ascii="GHEA Grapalat" w:eastAsia="Times New Roman" w:hAnsi="GHEA Grapalat"/>
          <w:color w:val="000000" w:themeColor="text1"/>
          <w:sz w:val="24"/>
          <w:szCs w:val="24"/>
          <w:lang w:val="hy-AM"/>
        </w:rPr>
        <w:t xml:space="preserve">ՄՈՒՍԱԼԵՌ ԳՅՈՒՂՈՒՄ ԳՏՆՎՈՂ  </w:t>
      </w:r>
      <w:r w:rsidRPr="00B527FA">
        <w:rPr>
          <w:rFonts w:ascii="GHEA Grapalat" w:hAnsi="GHEA Grapalat"/>
          <w:sz w:val="24"/>
          <w:szCs w:val="24"/>
          <w:lang w:val="hy-AM"/>
        </w:rPr>
        <w:t xml:space="preserve"> ՀՈՂԱՄԱՍՆ ԱՃՈՒՐԴԱՅԻՆ ԵՂԱՆԱԿՈՎ ՕՏԱՐԵԼՈՒ ՄԱՍԻՆ</w:t>
      </w:r>
      <w:r w:rsidRPr="00B527FA">
        <w:rPr>
          <w:rFonts w:ascii="Calibri" w:hAnsi="Calibri" w:cs="Calibri"/>
          <w:sz w:val="24"/>
          <w:szCs w:val="24"/>
          <w:lang w:val="hy-AM"/>
        </w:rPr>
        <w:t> </w:t>
      </w:r>
    </w:p>
    <w:p w14:paraId="2D82EA92"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126DBE9B" w14:textId="77777777" w:rsidR="005A12BF" w:rsidRPr="00B527FA" w:rsidRDefault="005A12BF" w:rsidP="005A12BF">
      <w:pPr>
        <w:pStyle w:val="a3"/>
        <w:numPr>
          <w:ilvl w:val="0"/>
          <w:numId w:val="1"/>
        </w:numPr>
        <w:jc w:val="both"/>
        <w:rPr>
          <w:rFonts w:eastAsia="Times New Roman"/>
          <w:lang w:val="hy-AM"/>
        </w:rPr>
      </w:pPr>
      <w:r w:rsidRPr="00B527FA">
        <w:rPr>
          <w:lang w:val="hy-AM"/>
        </w:rPr>
        <w:t>ՀԱՄԱՅՆՔԻ ՍԵՓԱԿԱՆՈՒԹՅՈՒՆ ՀԱՆԴԻՍԱՑՈՂ ,</w:t>
      </w:r>
      <w:r w:rsidRPr="00B527FA">
        <w:rPr>
          <w:rFonts w:eastAsia="Times New Roman"/>
          <w:color w:val="000000" w:themeColor="text1"/>
          <w:lang w:val="hy-AM"/>
        </w:rPr>
        <w:t xml:space="preserve"> ՄՈՒՍԱԼԵՌ ԳՅՈՒՂՈՒՄ ԳՏՆՎՈՂ  </w:t>
      </w:r>
      <w:r w:rsidRPr="00B527FA">
        <w:rPr>
          <w:lang w:val="hy-AM"/>
        </w:rPr>
        <w:t xml:space="preserve"> ՀՈՂԱՄԱՍՆ ԱՃՈՒՐԴԱՅԻՆ ԵՂԱՆԱԿՈՎ ՕՏԱՐԵԼՈՒ ՄԱՍԻՆ</w:t>
      </w:r>
      <w:r w:rsidRPr="00B527FA">
        <w:rPr>
          <w:rFonts w:ascii="Calibri" w:hAnsi="Calibri" w:cs="Calibri"/>
          <w:lang w:val="hy-AM"/>
        </w:rPr>
        <w:t> </w:t>
      </w:r>
    </w:p>
    <w:p w14:paraId="1735F270"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0BA27A06" w14:textId="77777777" w:rsidR="005A12BF" w:rsidRPr="00A62536" w:rsidRDefault="005A12BF" w:rsidP="005A12BF">
      <w:pPr>
        <w:pStyle w:val="a3"/>
        <w:numPr>
          <w:ilvl w:val="0"/>
          <w:numId w:val="1"/>
        </w:numPr>
        <w:jc w:val="both"/>
        <w:rPr>
          <w:rFonts w:cs="Calibri"/>
          <w:lang w:val="hy-AM"/>
        </w:rPr>
      </w:pPr>
      <w:r w:rsidRPr="00B527FA">
        <w:rPr>
          <w:lang w:val="hy-AM"/>
        </w:rPr>
        <w:t>ՀԱՄԱՅՆՔԻ ՍԵՓԱԿԱՆՈՒԹՅՈՒՆ ՀԱՆԴԻՍԱՑՈՂ, ԹԱԻՐՈՎ ԳՅՈՒՂՈՒՄ ԳՏՆՎՈՂ  ՀՈՂԱՄԱՍՆ ԱՃՈՒՐԴԱՅԻՆ ԵՂԱՆԱԿՈՎ ՕՏԱՐԵԼՈՒ ՄԱՍԻՆ</w:t>
      </w:r>
      <w:r w:rsidRPr="00B527FA">
        <w:rPr>
          <w:rFonts w:ascii="Calibri" w:hAnsi="Calibri" w:cs="Calibri"/>
          <w:lang w:val="hy-AM"/>
        </w:rPr>
        <w:t> </w:t>
      </w:r>
    </w:p>
    <w:p w14:paraId="732FE8A8"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0FFD62E1" w14:textId="77777777" w:rsidR="005A12BF" w:rsidRPr="00B527FA" w:rsidRDefault="005A12BF" w:rsidP="005A12BF">
      <w:pPr>
        <w:pStyle w:val="a3"/>
        <w:numPr>
          <w:ilvl w:val="0"/>
          <w:numId w:val="1"/>
        </w:numPr>
        <w:jc w:val="both"/>
        <w:rPr>
          <w:rFonts w:eastAsia="Times New Roman"/>
          <w:lang w:val="hy-AM"/>
        </w:rPr>
      </w:pPr>
      <w:r w:rsidRPr="00B527FA">
        <w:rPr>
          <w:lang w:val="hy-AM"/>
        </w:rPr>
        <w:t>ՀԱՄԱՅՆՔԻ ՍԵՓԱԿԱՆՈՒԹՅՈՒՆ ՀԱՆԴԻՍԱՑՈՂ, ԹԱԻՐՈՎ ԳՅՈՒՂՈՒՄ ԳՏՆՎՈՂ  ՀՈՂԱՄԱՍՆ ԱՃՈՒՐԴԱՅԻՆ ԵՂԱՆԱԿՈՎ ՕՏԱՐԵԼՈՒ ՄԱՍԻՆ</w:t>
      </w:r>
      <w:r w:rsidRPr="00B527FA">
        <w:rPr>
          <w:rFonts w:ascii="Calibri" w:hAnsi="Calibri" w:cs="Calibri"/>
          <w:lang w:val="hy-AM"/>
        </w:rPr>
        <w:t> </w:t>
      </w:r>
    </w:p>
    <w:p w14:paraId="06C7104F"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1DC94D84" w14:textId="77777777" w:rsidR="005A12BF" w:rsidRPr="00B527FA" w:rsidRDefault="005A12BF" w:rsidP="005A12BF">
      <w:pPr>
        <w:pStyle w:val="a3"/>
        <w:numPr>
          <w:ilvl w:val="0"/>
          <w:numId w:val="1"/>
        </w:numPr>
        <w:jc w:val="both"/>
        <w:rPr>
          <w:rFonts w:cs="Calibri"/>
          <w:lang w:val="hy-AM"/>
        </w:rPr>
      </w:pPr>
      <w:r w:rsidRPr="00B527FA">
        <w:rPr>
          <w:lang w:val="hy-AM"/>
        </w:rPr>
        <w:lastRenderedPageBreak/>
        <w:t>ՀԱՄԱՅՆՔԻ ՍԵՓԱԿԱՆՈՒԹՅՈՒՆ ՀԱՆԴԻՍԱՑՈՂ, ԹԱԻՐՈՎ ԳՅՈՒՂՈՒՄ ԳՏՆՎՈՂ   ՀՈՂԱՄԱՍՆ ԱՃՈՒՐԴԱՅԻՆ ԵՂԱՆԱԿՈՎ ՕՏԱՐԵԼՈՒ ՄԱՍԻՆ</w:t>
      </w:r>
      <w:r w:rsidRPr="00B527FA">
        <w:rPr>
          <w:rFonts w:ascii="Calibri" w:hAnsi="Calibri" w:cs="Calibri"/>
          <w:lang w:val="hy-AM"/>
        </w:rPr>
        <w:t> </w:t>
      </w:r>
    </w:p>
    <w:p w14:paraId="4EAF77E0"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3C96ABAF" w14:textId="77777777" w:rsidR="005A12BF" w:rsidRPr="00A62536" w:rsidRDefault="005A12BF" w:rsidP="005A12BF">
      <w:pPr>
        <w:pStyle w:val="a6"/>
        <w:numPr>
          <w:ilvl w:val="0"/>
          <w:numId w:val="1"/>
        </w:numPr>
        <w:jc w:val="both"/>
        <w:rPr>
          <w:rFonts w:ascii="GHEA Grapalat" w:hAnsi="GHEA Grapalat"/>
          <w:color w:val="000000" w:themeColor="text1"/>
          <w:sz w:val="24"/>
          <w:szCs w:val="24"/>
          <w:lang w:val="hy-AM"/>
        </w:rPr>
      </w:pPr>
      <w:r w:rsidRPr="00A62536">
        <w:rPr>
          <w:rFonts w:ascii="GHEA Grapalat" w:hAnsi="GHEA Grapalat"/>
          <w:color w:val="000000" w:themeColor="text1"/>
          <w:sz w:val="24"/>
          <w:szCs w:val="24"/>
          <w:lang w:val="hy-AM"/>
        </w:rPr>
        <w:t>ՀԱՅԱՍՏԱՆԻ ՀԱՆՐԱՊԵՏՈՒԹՅԱՆ ԱՐՄԱՎԻՐԻ ՄԱՐԶԻ ՓԱՐԱՔԱՐ ՀԱՄԱՅՆՔԻ ԱՎԱԳԱՆՈՒ 2022 ԹՎԱԿԱՆԻ ԴԵԿՏԵՄԵՐԻ 29-Ի ԹԻՎ 115-Ա ՈՐՈՇՄԱՆ ՄԵՋ ՓՈՓՈԽՈՒԹՅՈՒՆ ԿԱՏԱՐԵԼՈՒ ՄԱՍԻՆ</w:t>
      </w:r>
    </w:p>
    <w:p w14:paraId="7B453435"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28F0DB14" w14:textId="77777777" w:rsidR="005A12BF" w:rsidRPr="00A62536" w:rsidRDefault="005A12BF" w:rsidP="005A12BF">
      <w:pPr>
        <w:pStyle w:val="a6"/>
        <w:numPr>
          <w:ilvl w:val="0"/>
          <w:numId w:val="1"/>
        </w:numPr>
        <w:jc w:val="both"/>
        <w:rPr>
          <w:rFonts w:ascii="GHEA Grapalat" w:hAnsi="GHEA Grapalat"/>
          <w:color w:val="FF0000"/>
          <w:sz w:val="24"/>
          <w:szCs w:val="24"/>
          <w:lang w:val="hy-AM"/>
        </w:rPr>
      </w:pPr>
      <w:r w:rsidRPr="00A62536">
        <w:rPr>
          <w:rFonts w:ascii="GHEA Grapalat" w:hAnsi="GHEA Grapalat"/>
          <w:color w:val="333333"/>
          <w:sz w:val="24"/>
          <w:szCs w:val="24"/>
          <w:shd w:val="clear" w:color="auto" w:fill="FFFFFF"/>
          <w:lang w:val="hy-AM"/>
        </w:rPr>
        <w:t>ՀԱՅԱՍՏԱՆԻ ՀԱՆՐԱՊԵՏՈՒԹՅԱՆ ԱՐՄԱՎԻՐԻ ՄԱՐԶԻ ՓԱՐԱՔԱՐ ՀԱՄԱՅՆՔԻ ԱՆԱՊԱՀՈՎ ԲՆԱԿՉԻՆԵՐԻՆ ԴՐԱՄԱԿԱՆ ՕԳՆՈՒԹՅՈՒՆ ՏՐԱՄԱԴՐԵԼՈՒ ՄԱՍԻՆ</w:t>
      </w:r>
    </w:p>
    <w:p w14:paraId="3B1151A0"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Լ</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Սիմոնյան</w:t>
      </w:r>
    </w:p>
    <w:p w14:paraId="22754C48" w14:textId="77777777" w:rsidR="005A12BF" w:rsidRPr="00A62536" w:rsidRDefault="005A12BF" w:rsidP="005A12BF">
      <w:pPr>
        <w:pStyle w:val="a6"/>
        <w:numPr>
          <w:ilvl w:val="0"/>
          <w:numId w:val="1"/>
        </w:numPr>
        <w:jc w:val="both"/>
        <w:rPr>
          <w:rFonts w:ascii="GHEA Grapalat" w:eastAsia="Times New Roman" w:hAnsi="GHEA Grapalat" w:cs="Times New Roman"/>
          <w:color w:val="333333"/>
          <w:sz w:val="24"/>
          <w:szCs w:val="24"/>
          <w:lang w:val="hy-AM"/>
        </w:rPr>
      </w:pPr>
      <w:r w:rsidRPr="00A62536">
        <w:rPr>
          <w:rFonts w:ascii="GHEA Grapalat" w:eastAsia="Times New Roman" w:hAnsi="GHEA Grapalat" w:cs="Times New Roman"/>
          <w:color w:val="333333"/>
          <w:sz w:val="24"/>
          <w:szCs w:val="24"/>
          <w:lang w:val="hy-AM"/>
        </w:rPr>
        <w:t>ՀԱՅԱՍՏԱՆԻ   ՀԱՆՐԱՊԵՏՈՒԹՅԱՆ   ԱՐՄԱՎԻՐԻ   ՄԱՐԶԻ   ՓԱՐԱՔԱՐ ՀԱՄԱՅՆՔԻ   ՍԵՓԱԿԱՆՈՒԹՅԱՆ   ԱՄԵՆԱՄՅԱ՝ ԳՈՒՅՔԱԳՐՄԱՆ ԱՄՓՈՓ ԱՐԴՅՈՒՆՔՆԵՐԻ ՀԱՍՏԱՏՈՒՄԸ</w:t>
      </w:r>
    </w:p>
    <w:p w14:paraId="08FC21E1"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Ք</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Մելքոնյան</w:t>
      </w:r>
    </w:p>
    <w:p w14:paraId="4BAC5F4C" w14:textId="77777777" w:rsidR="005A12BF" w:rsidRPr="00A62536" w:rsidRDefault="005A12BF" w:rsidP="005A12BF">
      <w:pPr>
        <w:pStyle w:val="a6"/>
        <w:numPr>
          <w:ilvl w:val="0"/>
          <w:numId w:val="1"/>
        </w:numPr>
        <w:jc w:val="both"/>
        <w:rPr>
          <w:rFonts w:ascii="GHEA Grapalat" w:hAnsi="GHEA Grapalat"/>
          <w:sz w:val="24"/>
          <w:szCs w:val="24"/>
          <w:lang w:val="hy-AM"/>
        </w:rPr>
      </w:pPr>
      <w:r w:rsidRPr="00B527FA">
        <w:rPr>
          <w:rFonts w:ascii="GHEA Grapalat" w:hAnsi="GHEA Grapalat"/>
          <w:sz w:val="24"/>
          <w:szCs w:val="24"/>
          <w:lang w:val="hy-AM"/>
        </w:rPr>
        <w:t>ՀԱՅԱՍՏԱՆԻ ՀԱՆՐԱՊԵՏՈՒԹՅԱՆ ԱՐՄԱՎԻՐԻ ՄԱՐԶԻ ՓԱՐԱՔԱՐ ՀԱՄԱՅՆՔԻ 2024-2026 ԹՎԱԿԱՆՆԵՐԻ ՄԻՋՆԱԺԱՄԿԵՏ ԾԱԽՍԵՐԻ  ԾՐԱԳԻՐԸ ՀԱՍՏԱՏԵԼՈՒ ՄԱՍԻՆ</w:t>
      </w:r>
    </w:p>
    <w:p w14:paraId="2ED0C70B"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Ք</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Մելքոնյան</w:t>
      </w:r>
    </w:p>
    <w:p w14:paraId="1A70C212" w14:textId="77777777" w:rsidR="005A12BF" w:rsidRPr="00B527FA" w:rsidRDefault="005A12BF" w:rsidP="005A12BF">
      <w:pPr>
        <w:pStyle w:val="a3"/>
        <w:numPr>
          <w:ilvl w:val="0"/>
          <w:numId w:val="1"/>
        </w:numPr>
        <w:jc w:val="both"/>
        <w:rPr>
          <w:lang w:val="hy-AM"/>
        </w:rPr>
      </w:pPr>
      <w:r w:rsidRPr="00B527FA">
        <w:rPr>
          <w:rFonts w:cs="Courier New"/>
          <w:lang w:val="hy-AM"/>
        </w:rPr>
        <w:t>«</w:t>
      </w:r>
      <w:r w:rsidRPr="00B527FA">
        <w:rPr>
          <w:rFonts w:cs="Sylfaen"/>
          <w:lang w:val="hy-AM"/>
        </w:rPr>
        <w:t>Ա</w:t>
      </w:r>
      <w:r w:rsidRPr="00B527FA">
        <w:rPr>
          <w:rFonts w:cs="Courier New"/>
          <w:lang w:val="hy-AM"/>
        </w:rPr>
        <w:t xml:space="preserve"> </w:t>
      </w:r>
      <w:r w:rsidRPr="00B527FA">
        <w:rPr>
          <w:rFonts w:cs="Sylfaen"/>
          <w:lang w:val="hy-AM"/>
        </w:rPr>
        <w:t>Վ</w:t>
      </w:r>
      <w:r w:rsidRPr="00B527FA">
        <w:rPr>
          <w:rFonts w:cs="Courier New"/>
          <w:lang w:val="hy-AM"/>
        </w:rPr>
        <w:t xml:space="preserve"> </w:t>
      </w:r>
      <w:r w:rsidRPr="00B527FA">
        <w:rPr>
          <w:rFonts w:cs="Sylfaen"/>
          <w:lang w:val="hy-AM"/>
        </w:rPr>
        <w:t>ԿՈՄՓԱՆԻ</w:t>
      </w:r>
      <w:r w:rsidRPr="00B527FA">
        <w:rPr>
          <w:rFonts w:cs="Courier New"/>
          <w:lang w:val="hy-AM"/>
        </w:rPr>
        <w:t xml:space="preserve">» </w:t>
      </w:r>
      <w:r w:rsidRPr="00B527FA">
        <w:rPr>
          <w:rFonts w:cs="Sylfaen"/>
          <w:lang w:val="hy-AM"/>
        </w:rPr>
        <w:t>ՍԱՀՄԱՆԱՓԱԿ ՊԱՏԱՍԽԱՆԱՏՎՈՒԹՅԱՄԲ ԸՆԿԵՐՈՒԹՅԱՆԸ  ՍԵՓԱԿԱՆՈՒԹՅԱՆ ԻՐԱՎՈՒՆՔՈՎ ՊԱՏԿԱՆՈՂ</w:t>
      </w:r>
      <w:r w:rsidRPr="00B527FA">
        <w:rPr>
          <w:rFonts w:cs="Courier New"/>
          <w:lang w:val="hy-AM"/>
        </w:rPr>
        <w:t xml:space="preserve"> </w:t>
      </w:r>
      <w:r w:rsidRPr="00B527FA">
        <w:rPr>
          <w:rFonts w:cs="Sylfaen"/>
          <w:lang w:val="hy-AM"/>
        </w:rPr>
        <w:t>ՀՈՂԱՄԱՍԻ</w:t>
      </w:r>
      <w:r w:rsidRPr="00B527FA">
        <w:rPr>
          <w:lang w:val="hy-AM"/>
        </w:rPr>
        <w:t xml:space="preserve"> </w:t>
      </w:r>
      <w:r w:rsidRPr="00B527FA">
        <w:rPr>
          <w:rFonts w:cs="Sylfaen"/>
          <w:lang w:val="hy-AM"/>
        </w:rPr>
        <w:t>ՆՊԱՏԱԿԱՅԻՆ</w:t>
      </w:r>
      <w:r w:rsidRPr="00B527FA">
        <w:rPr>
          <w:lang w:val="hy-AM"/>
        </w:rPr>
        <w:t xml:space="preserve"> </w:t>
      </w:r>
      <w:r w:rsidRPr="00B527FA">
        <w:rPr>
          <w:rFonts w:cs="Sylfaen"/>
          <w:lang w:val="hy-AM"/>
        </w:rPr>
        <w:t>ՆՇԱՆԱԿՈՒԹՅՈՒՆԸ</w:t>
      </w:r>
      <w:r w:rsidRPr="00B527FA">
        <w:rPr>
          <w:lang w:val="hy-AM"/>
        </w:rPr>
        <w:t xml:space="preserve"> </w:t>
      </w:r>
      <w:r w:rsidRPr="00B527FA">
        <w:rPr>
          <w:rFonts w:cs="Sylfaen"/>
          <w:lang w:val="hy-AM"/>
        </w:rPr>
        <w:t>ՓՈՓՈԽԵԼՈՒ</w:t>
      </w:r>
      <w:r w:rsidRPr="00B527FA">
        <w:rPr>
          <w:lang w:val="hy-AM"/>
        </w:rPr>
        <w:t xml:space="preserve"> </w:t>
      </w:r>
      <w:r w:rsidRPr="00B527FA">
        <w:rPr>
          <w:rFonts w:cs="Sylfaen"/>
          <w:lang w:val="hy-AM"/>
        </w:rPr>
        <w:t>ՄԱՍԻՆ</w:t>
      </w:r>
    </w:p>
    <w:p w14:paraId="72D1F48B" w14:textId="77777777" w:rsidR="005A12BF" w:rsidRPr="00A62536"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Հ</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Միքաելյան</w:t>
      </w:r>
    </w:p>
    <w:p w14:paraId="7B9F67B0" w14:textId="77777777" w:rsidR="005A12BF" w:rsidRPr="00CE5489" w:rsidRDefault="005A12BF" w:rsidP="005A12BF">
      <w:pPr>
        <w:pStyle w:val="a6"/>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ՀԱՄԱՅՆՔԻ ՍԵՓԱԿԱՆՈՒԹՅՈՒՆ ՀԱՆԴԻՍԱՑՈՂ, ՆՈՐԱԿԵՐՏ ԳՅՈՒՂՈՒՄ ԳՏՆՎՈՂ ՀՈՂԱՄԱՍՆ ԱՃՈՒՐԴԱՅԻՆ ԵՂԱՆԱԿՈՎ ՕՏԱՐԵԼՈՒ ՄԱՍԻՆ</w:t>
      </w:r>
      <w:r w:rsidRPr="00B527FA">
        <w:rPr>
          <w:rFonts w:ascii="Calibri" w:hAnsi="Calibri" w:cs="Calibri"/>
          <w:sz w:val="24"/>
          <w:szCs w:val="24"/>
          <w:lang w:val="hy-AM"/>
        </w:rPr>
        <w:t> </w:t>
      </w:r>
    </w:p>
    <w:p w14:paraId="2D59BA0F" w14:textId="77777777" w:rsidR="005A12BF" w:rsidRDefault="005A12BF" w:rsidP="005A12BF">
      <w:pPr>
        <w:jc w:val="center"/>
        <w:rPr>
          <w:rFonts w:ascii="GHEA Grapalat" w:eastAsia="Times New Roman" w:hAnsi="GHEA Grapalat" w:cs="Times New Roman"/>
          <w:iCs/>
          <w:sz w:val="24"/>
          <w:szCs w:val="24"/>
          <w:lang w:val="hy-AM"/>
        </w:rPr>
      </w:pPr>
      <w:r w:rsidRPr="00A62536">
        <w:rPr>
          <w:rFonts w:ascii="GHEA Grapalat" w:eastAsia="Times New Roman" w:hAnsi="GHEA Grapalat" w:cs="Times New Roman"/>
          <w:iCs/>
          <w:sz w:val="24"/>
          <w:szCs w:val="24"/>
          <w:lang w:val="hy-AM"/>
        </w:rPr>
        <w:t>Զեկ</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Ա</w:t>
      </w:r>
      <w:r w:rsidRPr="00A62536">
        <w:rPr>
          <w:rFonts w:ascii="Cambria Math" w:eastAsia="Times New Roman" w:hAnsi="Cambria Math" w:cs="Cambria Math"/>
          <w:iCs/>
          <w:sz w:val="24"/>
          <w:szCs w:val="24"/>
          <w:lang w:val="hy-AM"/>
        </w:rPr>
        <w:t>․</w:t>
      </w:r>
      <w:r w:rsidRPr="00A62536">
        <w:rPr>
          <w:rFonts w:ascii="GHEA Grapalat" w:eastAsia="Times New Roman" w:hAnsi="GHEA Grapalat" w:cs="Times New Roman"/>
          <w:iCs/>
          <w:sz w:val="24"/>
          <w:szCs w:val="24"/>
          <w:lang w:val="hy-AM"/>
        </w:rPr>
        <w:t xml:space="preserve"> Ավագյան</w:t>
      </w:r>
    </w:p>
    <w:p w14:paraId="6643934F" w14:textId="77777777" w:rsidR="005A12BF" w:rsidRPr="004106D9" w:rsidRDefault="005A12BF" w:rsidP="005A12BF">
      <w:pPr>
        <w:pStyle w:val="a6"/>
        <w:numPr>
          <w:ilvl w:val="0"/>
          <w:numId w:val="1"/>
        </w:numPr>
        <w:jc w:val="both"/>
        <w:rPr>
          <w:rFonts w:ascii="GHEA Grapalat" w:eastAsia="Times New Roman" w:hAnsi="GHEA Grapalat" w:cs="Times New Roman"/>
          <w:iCs/>
          <w:sz w:val="24"/>
          <w:szCs w:val="24"/>
          <w:lang w:val="hy-AM"/>
        </w:rPr>
      </w:pPr>
      <w:r w:rsidRPr="00B527FA">
        <w:rPr>
          <w:rFonts w:ascii="GHEA Grapalat" w:hAnsi="GHEA Grapalat"/>
          <w:color w:val="000000" w:themeColor="text1"/>
          <w:sz w:val="24"/>
          <w:szCs w:val="24"/>
          <w:lang w:val="hy-AM"/>
        </w:rPr>
        <w:lastRenderedPageBreak/>
        <w:t>ՀԱՅԱՍՏԱՆԻ ՀԱՆՐԱՊԵՏՈՒԹՅԱՆ ԱՐՄԱՎԻՐԻ ՄԱՐԶԻ ՓԱՐԱՔԱՐ ՀԱՄԱՅՆՔԻ ԱՎԱԳԱՆՈՒ ՄԻ ՇԱՐՔ ՈՐՈՇՈՒՄՆԵՐՈՒՄ ԼՐԱՑՈՒՄՆԵՐ ԿԱՏԱՐԵԼՈՒ ՄԱՍԻՆ</w:t>
      </w:r>
    </w:p>
    <w:p w14:paraId="497730F0" w14:textId="77777777" w:rsidR="005A12BF" w:rsidRPr="004106D9" w:rsidRDefault="005A12BF" w:rsidP="005A12BF">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Ա</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Ավագյան</w:t>
      </w:r>
    </w:p>
    <w:p w14:paraId="7C9D4EF6" w14:textId="77777777" w:rsidR="005A12BF" w:rsidRPr="004106D9" w:rsidRDefault="005A12BF" w:rsidP="005A12BF">
      <w:pPr>
        <w:pStyle w:val="a6"/>
        <w:numPr>
          <w:ilvl w:val="0"/>
          <w:numId w:val="1"/>
        </w:numPr>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ՀԱՅԱՍՏԱՆԻ ՀԱՆՐԱՊԵՏՈՒԹՅԱՆ ԱՐՄԱՎԻՐԻ ՄԱՐԶԻ ՓԱՐԱՔԱՐ ՀԱՄԱՅՆՔԻ ԱՎԱԳԱՆՈՒ 2023 ԹՎԱԿԱՆԻ ՍԵՊՏԵՄԲԵՐԻ 4-Ի N 56-Ա ՈՐՈՇՄԱՆ ՄԵՋ ՓՈՓՈԽՈՒԹՅՈՒՆ ԿԱՏԱՐԵԼՈՒ ՄԱՍԻՆ</w:t>
      </w:r>
    </w:p>
    <w:p w14:paraId="39EB2329" w14:textId="77777777" w:rsidR="005A12BF" w:rsidRPr="004106D9" w:rsidRDefault="005A12BF" w:rsidP="005A12BF">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Ա</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Ավագյան</w:t>
      </w:r>
    </w:p>
    <w:p w14:paraId="0CB0B609" w14:textId="77777777" w:rsidR="005A12BF" w:rsidRPr="004106D9" w:rsidRDefault="005A12BF" w:rsidP="005A12BF">
      <w:pPr>
        <w:pStyle w:val="a6"/>
        <w:numPr>
          <w:ilvl w:val="0"/>
          <w:numId w:val="1"/>
        </w:numPr>
        <w:ind w:hanging="436"/>
        <w:jc w:val="both"/>
        <w:rPr>
          <w:rFonts w:ascii="GHEA Grapalat" w:eastAsia="Times New Roman" w:hAnsi="GHEA Grapalat" w:cs="Times New Roman"/>
          <w:iCs/>
          <w:sz w:val="24"/>
          <w:szCs w:val="24"/>
          <w:lang w:val="hy-AM"/>
        </w:rPr>
      </w:pPr>
      <w:r w:rsidRPr="00B527FA">
        <w:rPr>
          <w:rFonts w:ascii="GHEA Grapalat" w:eastAsia="Times New Roman" w:hAnsi="GHEA Grapalat" w:cs="Times New Roman"/>
          <w:color w:val="000000" w:themeColor="text1"/>
          <w:sz w:val="24"/>
          <w:szCs w:val="24"/>
          <w:lang w:val="hy-AM" w:eastAsia="ru-RU"/>
        </w:rPr>
        <w:t>ՀԱՅԱՍՏԱՆԻ ՀԱՆՐԱՊԵՏՈՒԹՅԱՆ ԱՐՄԱՎԻՐԻ ՄԱՐԶԻ ՓԱՐԱՔԱՐ ՀԱՄԱՅՆՔԻ ԱՎԱԳԱՆՈՒ 2023 ԹՎԱԿԱՆԻ ՀՈՒՆԻՍԻ 27-Ի N 53-Ա ՈՐՈՇՄԱՆ 1-ԻՆ ԿԵՏԻ  1-ԻՆ, 2-ՐԴ, 5-ՐԴ ԵՎ 6-ՐԴ ԵՆԹԱԿԵՏԵՐՆ ՈՒԺԸ ԿՈՐՑՐԱԾ ՃԱՆԱՉԵԼՈՒ ՄԱՍԻՆ</w:t>
      </w:r>
    </w:p>
    <w:p w14:paraId="72443E73" w14:textId="77777777" w:rsidR="005A12BF" w:rsidRPr="004106D9" w:rsidRDefault="005A12BF" w:rsidP="005A12BF">
      <w:pPr>
        <w:ind w:left="720" w:hanging="436"/>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Ա</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Ավագյան</w:t>
      </w:r>
    </w:p>
    <w:p w14:paraId="3F1CB10C" w14:textId="77777777" w:rsidR="005A12BF" w:rsidRPr="004106D9" w:rsidRDefault="005A12BF" w:rsidP="005A12BF">
      <w:pPr>
        <w:pStyle w:val="a6"/>
        <w:numPr>
          <w:ilvl w:val="0"/>
          <w:numId w:val="1"/>
        </w:numPr>
        <w:ind w:hanging="436"/>
        <w:jc w:val="both"/>
        <w:rPr>
          <w:rFonts w:ascii="GHEA Grapalat" w:eastAsia="Times New Roman" w:hAnsi="GHEA Grapalat" w:cs="Times New Roman"/>
          <w:iCs/>
          <w:sz w:val="24"/>
          <w:szCs w:val="24"/>
          <w:lang w:val="hy-AM"/>
        </w:rPr>
      </w:pPr>
      <w:r w:rsidRPr="00B527FA">
        <w:rPr>
          <w:rFonts w:ascii="GHEA Grapalat" w:hAnsi="GHEA Grapalat"/>
          <w:sz w:val="24"/>
          <w:szCs w:val="24"/>
          <w:lang w:val="hy-AM"/>
        </w:rPr>
        <w:t>ՀԱՅԱՍՏԱՆԻ ՀԱՆՐԱՊԵՏՈՒԹՅԱՆ ԱՐՄԱՎԻՐԻ ՄԱՐԶԻ ՓԱՐԱՔԱՐ ՀԱՄԱՅՆՔԻ ԱՎԱԳԱՆՈՒ 2023 ԹՎԱԿԱՆԻ ՍԵՊՏԵՄԲԵՐԻ 4-Ի N 58-Ա ՈՐՈՇՄԱՆ ՄԵՋ ՓՈՓՈԽՈՒԹՅՈՒՆ ԵՎ ԼՐԱՑՈՒՄ ԿԱՏԱՐԵԼՈՒ ՄԱՍԻՆ</w:t>
      </w:r>
    </w:p>
    <w:p w14:paraId="4AC0E928" w14:textId="77777777" w:rsidR="005A12BF" w:rsidRPr="004106D9" w:rsidRDefault="005A12BF" w:rsidP="005A12BF">
      <w:pPr>
        <w:ind w:left="720" w:hanging="436"/>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Ա</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Ավագյան</w:t>
      </w:r>
    </w:p>
    <w:p w14:paraId="65BD8E87" w14:textId="77777777" w:rsidR="005A12BF" w:rsidRDefault="005A12BF" w:rsidP="005A12BF">
      <w:pPr>
        <w:pStyle w:val="a6"/>
        <w:numPr>
          <w:ilvl w:val="0"/>
          <w:numId w:val="1"/>
        </w:numPr>
        <w:ind w:hanging="436"/>
        <w:jc w:val="both"/>
        <w:rPr>
          <w:rFonts w:ascii="GHEA Grapalat" w:eastAsia="Times New Roman" w:hAnsi="GHEA Grapalat" w:cs="Times New Roman"/>
          <w:iCs/>
          <w:sz w:val="24"/>
          <w:szCs w:val="24"/>
          <w:lang w:val="hy-AM"/>
        </w:rPr>
      </w:pPr>
      <w:r w:rsidRPr="0048036C">
        <w:rPr>
          <w:rFonts w:ascii="GHEA Grapalat" w:eastAsia="Times New Roman" w:hAnsi="GHEA Grapalat" w:cs="Times New Roman"/>
          <w:iCs/>
          <w:sz w:val="24"/>
          <w:szCs w:val="24"/>
          <w:lang w:val="hy-AM"/>
        </w:rPr>
        <w:t>ԱՐՏՅՈՄ ԱՐՄԵՆԻ ԴԱՎԹՅԱՆԻՆ ՍԵՓԱԿԱՆՈՒԹՅԱՆ ԻՐԱՎՈՒՆՔՈՎ ՊԱՏԿԱՆՈՂ ՀՈՂԱՄԱՍԻ ՆՊԱՏԱԿԱՅԻՆ ՆՇԱՆԱԿՈՒԹՅՈՒՆԸ ՓՈՓՈԽԵԼՈՒ ՄԱՍԻՆ</w:t>
      </w:r>
    </w:p>
    <w:p w14:paraId="3411B992" w14:textId="77777777" w:rsidR="005A12BF" w:rsidRPr="004106D9" w:rsidRDefault="005A12BF" w:rsidP="005A12BF">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Հ</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Միքաելյան</w:t>
      </w:r>
    </w:p>
    <w:p w14:paraId="2708D86D" w14:textId="77777777" w:rsidR="005A12BF" w:rsidRDefault="005A12BF" w:rsidP="005A12BF">
      <w:pPr>
        <w:pStyle w:val="a6"/>
        <w:numPr>
          <w:ilvl w:val="0"/>
          <w:numId w:val="1"/>
        </w:numPr>
        <w:ind w:hanging="436"/>
        <w:jc w:val="both"/>
        <w:rPr>
          <w:rFonts w:ascii="GHEA Grapalat" w:eastAsia="Times New Roman" w:hAnsi="GHEA Grapalat" w:cs="Times New Roman"/>
          <w:iCs/>
          <w:sz w:val="24"/>
          <w:szCs w:val="24"/>
          <w:lang w:val="hy-AM"/>
        </w:rPr>
      </w:pPr>
      <w:r w:rsidRPr="0048036C">
        <w:rPr>
          <w:rFonts w:ascii="GHEA Grapalat" w:eastAsia="Times New Roman" w:hAnsi="GHEA Grapalat" w:cs="Times New Roman"/>
          <w:iCs/>
          <w:sz w:val="24"/>
          <w:szCs w:val="24"/>
          <w:lang w:val="hy-AM"/>
        </w:rPr>
        <w:t>ՀՐԱՉՅԱ ՌԱՖԻԿԻ ՄԱՆՈՒԿՅԱՆԻՆ, ՍՄԲԱՏ ՌԱՖԻԿԻ ՄԱՆՈՒԿՅԱՆԻՆ ԸՆԴՀԱՆՈՒՐ ԲԱԺՆԱՅԻՆ ՍԵՓԱԿԱՆՈՒԹՅԱՆ ԻՐԱՎՈՒՆՔՈՎ ՊԱՏԿԱՆՈՂ ՀՈՂԱՄԱՍԻ ՆՊԱՏԱԿԱՅԻՆ ՆՇԱՆԱԿՈՒԹՅՈՒՆԸ ՓՈՓՈԽԵԼՈՒ ՄԱՍԻՆ</w:t>
      </w:r>
    </w:p>
    <w:p w14:paraId="1963A4E4" w14:textId="77777777" w:rsidR="005A12BF" w:rsidRPr="004106D9" w:rsidRDefault="005A12BF" w:rsidP="005A12BF">
      <w:pPr>
        <w:jc w:val="center"/>
        <w:rPr>
          <w:rFonts w:ascii="GHEA Grapalat" w:eastAsia="Times New Roman" w:hAnsi="GHEA Grapalat" w:cs="Times New Roman"/>
          <w:iCs/>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Հ</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Միքաելյան</w:t>
      </w:r>
    </w:p>
    <w:p w14:paraId="1EB989C2" w14:textId="77777777" w:rsidR="005A12BF" w:rsidRDefault="005A12BF" w:rsidP="005A12BF">
      <w:pPr>
        <w:pStyle w:val="a6"/>
        <w:numPr>
          <w:ilvl w:val="0"/>
          <w:numId w:val="1"/>
        </w:numPr>
        <w:ind w:hanging="436"/>
        <w:jc w:val="both"/>
        <w:rPr>
          <w:rFonts w:ascii="GHEA Grapalat" w:eastAsia="Times New Roman" w:hAnsi="GHEA Grapalat" w:cs="Times New Roman"/>
          <w:iCs/>
          <w:sz w:val="24"/>
          <w:szCs w:val="24"/>
          <w:lang w:val="hy-AM"/>
        </w:rPr>
      </w:pPr>
      <w:r w:rsidRPr="0048036C">
        <w:rPr>
          <w:rFonts w:ascii="GHEA Grapalat" w:eastAsia="Times New Roman" w:hAnsi="GHEA Grapalat" w:cs="Times New Roman"/>
          <w:iCs/>
          <w:sz w:val="24"/>
          <w:szCs w:val="24"/>
          <w:lang w:val="hy-AM"/>
        </w:rPr>
        <w:lastRenderedPageBreak/>
        <w:t>ՀԱՅԱՍՏԱՆԻ ՀԱՆՐԱՊԵՏՈՒԹՅԱՆ ԱՐՄԱՎԻՐԻ ՄԱՐԶԻ ՓԱՐԱՔԱՐ ՀԱՄԱՅՆՔԻ ՍԵՓԱԿԱՆՈՒԹՅՈՒՆԸ ՀԱՆԴԻՍԱՑՈՂ ՀՈՂԱՄԱՍՆ ՈՒՂՂԱԿԻ ՎԱՃԱՌՔԻ ՄԻՋՈՑՈՎ ԺԱՆՆԱ ՎԱԼԵՐԻԿԻ ՆԱՆՅԱՆԻՆ ՕՏԱՐԵԼՈՒ ՄԱՍԻՆ</w:t>
      </w:r>
    </w:p>
    <w:p w14:paraId="4EE6A387" w14:textId="77777777" w:rsidR="005A12BF" w:rsidRDefault="005A12BF" w:rsidP="005A12BF">
      <w:pPr>
        <w:jc w:val="center"/>
        <w:rPr>
          <w:rFonts w:ascii="GHEA Grapalat" w:hAnsi="GHEA Grapalat"/>
          <w:sz w:val="24"/>
          <w:szCs w:val="24"/>
          <w:lang w:val="hy-AM"/>
        </w:rPr>
      </w:pPr>
      <w:r w:rsidRPr="004106D9">
        <w:rPr>
          <w:rFonts w:ascii="GHEA Grapalat" w:eastAsia="Times New Roman" w:hAnsi="GHEA Grapalat" w:cs="Times New Roman"/>
          <w:iCs/>
          <w:sz w:val="24"/>
          <w:szCs w:val="24"/>
          <w:lang w:val="hy-AM"/>
        </w:rPr>
        <w:t>Զեկ</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Հ</w:t>
      </w:r>
      <w:r w:rsidRPr="004106D9">
        <w:rPr>
          <w:rFonts w:ascii="Cambria Math" w:eastAsia="Times New Roman" w:hAnsi="Cambria Math" w:cs="Cambria Math"/>
          <w:iCs/>
          <w:sz w:val="24"/>
          <w:szCs w:val="24"/>
          <w:lang w:val="hy-AM"/>
        </w:rPr>
        <w:t>․</w:t>
      </w:r>
      <w:r w:rsidRPr="004106D9">
        <w:rPr>
          <w:rFonts w:ascii="GHEA Grapalat" w:eastAsia="Times New Roman" w:hAnsi="GHEA Grapalat" w:cs="Times New Roman"/>
          <w:iCs/>
          <w:sz w:val="24"/>
          <w:szCs w:val="24"/>
          <w:lang w:val="hy-AM"/>
        </w:rPr>
        <w:t xml:space="preserve"> Միքաելյան</w:t>
      </w:r>
    </w:p>
    <w:p w14:paraId="5D634D8A" w14:textId="77777777" w:rsidR="0048036C" w:rsidRPr="005A12BF" w:rsidRDefault="0048036C" w:rsidP="005A12BF">
      <w:bookmarkStart w:id="0" w:name="_GoBack"/>
      <w:bookmarkEnd w:id="0"/>
    </w:p>
    <w:sectPr w:rsidR="0048036C" w:rsidRPr="005A1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C43897"/>
    <w:multiLevelType w:val="hybridMultilevel"/>
    <w:tmpl w:val="AEA20E64"/>
    <w:lvl w:ilvl="0" w:tplc="130E7EB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74"/>
    <w:rsid w:val="001D281F"/>
    <w:rsid w:val="00236656"/>
    <w:rsid w:val="0048036C"/>
    <w:rsid w:val="005A12BF"/>
    <w:rsid w:val="00A34174"/>
    <w:rsid w:val="00B527FA"/>
    <w:rsid w:val="00E8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20D2-000C-448B-902A-E3E1CD8B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1F"/>
    <w:pPr>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Знак Знак Знак Знак,Знак Знак1,Обычный (веб) Знак Знак Знак,Знак Знак Знак1 Знак Знак Знак Знак Знак,Знак1"/>
    <w:basedOn w:val="a"/>
    <w:uiPriority w:val="99"/>
    <w:unhideWhenUsed/>
    <w:qFormat/>
    <w:rsid w:val="001D281F"/>
    <w:pPr>
      <w:spacing w:before="100" w:beforeAutospacing="1" w:after="100" w:afterAutospacing="1" w:line="240" w:lineRule="auto"/>
    </w:pPr>
    <w:rPr>
      <w:rFonts w:ascii="GHEA Grapalat" w:hAnsi="GHEA Grapalat" w:cs="Times New Roman"/>
      <w:sz w:val="24"/>
      <w:szCs w:val="24"/>
    </w:rPr>
  </w:style>
  <w:style w:type="paragraph" w:styleId="a4">
    <w:name w:val="Balloon Text"/>
    <w:basedOn w:val="a"/>
    <w:link w:val="a5"/>
    <w:uiPriority w:val="99"/>
    <w:semiHidden/>
    <w:unhideWhenUsed/>
    <w:rsid w:val="005A12B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A12BF"/>
    <w:rPr>
      <w:rFonts w:ascii="Segoe UI" w:eastAsiaTheme="minorEastAsia" w:hAnsi="Segoe UI" w:cs="Segoe UI"/>
      <w:sz w:val="18"/>
      <w:szCs w:val="18"/>
    </w:rPr>
  </w:style>
  <w:style w:type="paragraph" w:styleId="a6">
    <w:name w:val="List Paragraph"/>
    <w:basedOn w:val="a"/>
    <w:uiPriority w:val="34"/>
    <w:qFormat/>
    <w:rsid w:val="005A12BF"/>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3</cp:revision>
  <cp:lastPrinted>2023-10-05T06:52:00Z</cp:lastPrinted>
  <dcterms:created xsi:type="dcterms:W3CDTF">2023-10-03T10:26:00Z</dcterms:created>
  <dcterms:modified xsi:type="dcterms:W3CDTF">2023-10-05T07:21:00Z</dcterms:modified>
</cp:coreProperties>
</file>