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5F0C" w14:textId="77777777" w:rsidR="00610C78" w:rsidRPr="00FC0F07" w:rsidRDefault="007472EA">
      <w:pPr>
        <w:spacing w:before="29"/>
        <w:ind w:right="857"/>
        <w:jc w:val="righ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ՀԱՎԵԼՎԱԾ</w:t>
      </w:r>
    </w:p>
    <w:p w14:paraId="04DA0BFB" w14:textId="7EC3E941" w:rsidR="00610C78" w:rsidRPr="00FC0F07" w:rsidRDefault="007472EA">
      <w:pPr>
        <w:ind w:left="8146" w:right="857" w:hanging="786"/>
        <w:jc w:val="righ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Հաստատված է ՀՀ Արմավիրի մարզի</w:t>
      </w:r>
      <w:r w:rsidRPr="00FC0F07">
        <w:rPr>
          <w:spacing w:val="-42"/>
          <w:sz w:val="20"/>
          <w:szCs w:val="20"/>
          <w:lang w:val="hy-AM"/>
        </w:rPr>
        <w:t xml:space="preserve"> </w:t>
      </w:r>
      <w:r w:rsidR="007C05F5" w:rsidRPr="00FC0F07">
        <w:rPr>
          <w:sz w:val="20"/>
          <w:szCs w:val="20"/>
          <w:lang w:val="hy-AM"/>
        </w:rPr>
        <w:t xml:space="preserve">Փարաքար </w:t>
      </w:r>
      <w:r w:rsidRPr="00FC0F07">
        <w:rPr>
          <w:sz w:val="20"/>
          <w:szCs w:val="20"/>
          <w:lang w:val="hy-AM"/>
        </w:rPr>
        <w:t>համայնքի</w:t>
      </w:r>
    </w:p>
    <w:p w14:paraId="3C0A4DA3" w14:textId="774D6602" w:rsidR="00610C78" w:rsidRPr="00FC0F07" w:rsidRDefault="007472EA">
      <w:pPr>
        <w:spacing w:before="2"/>
        <w:ind w:left="5671" w:right="854" w:firstLine="1627"/>
        <w:jc w:val="righ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="007C05F5" w:rsidRPr="00FC0F07">
        <w:rPr>
          <w:sz w:val="20"/>
          <w:szCs w:val="20"/>
          <w:lang w:val="hy-AM"/>
        </w:rPr>
        <w:t xml:space="preserve"> 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202</w:t>
      </w:r>
      <w:r w:rsidR="007C05F5" w:rsidRPr="00FC0F07">
        <w:rPr>
          <w:sz w:val="20"/>
          <w:szCs w:val="20"/>
          <w:lang w:val="hy-AM"/>
        </w:rPr>
        <w:t xml:space="preserve">3 </w:t>
      </w:r>
      <w:r w:rsidRPr="00FC0F07">
        <w:rPr>
          <w:sz w:val="20"/>
          <w:szCs w:val="20"/>
          <w:lang w:val="hy-AM"/>
        </w:rPr>
        <w:t>թ</w:t>
      </w:r>
      <w:r w:rsidR="007C05F5" w:rsidRPr="00FC0F07">
        <w:rPr>
          <w:sz w:val="20"/>
          <w:szCs w:val="20"/>
          <w:lang w:val="hy-AM"/>
        </w:rPr>
        <w:t xml:space="preserve">վականի </w:t>
      </w:r>
      <w:r w:rsidR="00D739C3" w:rsidRPr="00FC0F07">
        <w:rPr>
          <w:sz w:val="20"/>
          <w:szCs w:val="20"/>
          <w:lang w:val="hy-AM"/>
        </w:rPr>
        <w:t>հունիսի</w:t>
      </w:r>
      <w:r w:rsidR="007C05F5" w:rsidRPr="00FC0F07">
        <w:rPr>
          <w:sz w:val="20"/>
          <w:szCs w:val="20"/>
          <w:lang w:val="hy-AM"/>
        </w:rPr>
        <w:t xml:space="preserve"> </w:t>
      </w:r>
      <w:r w:rsidR="004029AC">
        <w:rPr>
          <w:sz w:val="20"/>
          <w:szCs w:val="20"/>
          <w:lang w:val="hy-AM"/>
        </w:rPr>
        <w:t>2</w:t>
      </w:r>
      <w:r w:rsidR="007C05F5" w:rsidRPr="00FC0F07">
        <w:rPr>
          <w:sz w:val="20"/>
          <w:szCs w:val="20"/>
          <w:lang w:val="hy-AM"/>
        </w:rPr>
        <w:t xml:space="preserve">-ի </w:t>
      </w:r>
      <w:r w:rsidRPr="00FC0F07">
        <w:rPr>
          <w:sz w:val="20"/>
          <w:szCs w:val="20"/>
          <w:lang w:val="hy-AM"/>
        </w:rPr>
        <w:t xml:space="preserve"> թիվ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="0035189A" w:rsidRPr="00FC0F07">
        <w:rPr>
          <w:sz w:val="20"/>
          <w:szCs w:val="20"/>
          <w:lang w:val="hy-AM"/>
        </w:rPr>
        <w:t>20-Ա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որոշմամբ</w:t>
      </w:r>
    </w:p>
    <w:p w14:paraId="72513B8E" w14:textId="77777777" w:rsidR="00610C78" w:rsidRPr="00FC0F07" w:rsidRDefault="00610C78">
      <w:pPr>
        <w:pStyle w:val="BodyText"/>
        <w:spacing w:before="1"/>
        <w:ind w:left="0" w:firstLine="0"/>
        <w:jc w:val="left"/>
        <w:rPr>
          <w:sz w:val="20"/>
          <w:szCs w:val="20"/>
          <w:lang w:val="hy-AM"/>
        </w:rPr>
      </w:pPr>
    </w:p>
    <w:p w14:paraId="3166B285" w14:textId="77777777" w:rsidR="00610C78" w:rsidRPr="00FC0F07" w:rsidRDefault="007472EA">
      <w:pPr>
        <w:pStyle w:val="BodyText"/>
        <w:ind w:left="1063" w:right="979" w:firstLine="0"/>
        <w:jc w:val="center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ԿԱՐԳ</w:t>
      </w:r>
    </w:p>
    <w:p w14:paraId="4BDB5C93" w14:textId="75C8D49D" w:rsidR="00610C78" w:rsidRPr="00FC0F07" w:rsidRDefault="007C05F5">
      <w:pPr>
        <w:pStyle w:val="BodyText"/>
        <w:spacing w:before="1"/>
        <w:ind w:left="1065" w:right="979" w:firstLine="0"/>
        <w:jc w:val="center"/>
        <w:rPr>
          <w:sz w:val="20"/>
          <w:szCs w:val="20"/>
          <w:lang w:val="hy-AM"/>
        </w:rPr>
      </w:pPr>
      <w:r w:rsidRPr="00FC0F07">
        <w:rPr>
          <w:spacing w:val="-3"/>
          <w:sz w:val="20"/>
          <w:szCs w:val="20"/>
          <w:lang w:val="hy-AM"/>
        </w:rPr>
        <w:t xml:space="preserve">ՓԱՐԱՔԱՐ </w:t>
      </w:r>
      <w:r w:rsidR="007472EA" w:rsidRPr="00FC0F07">
        <w:rPr>
          <w:spacing w:val="-3"/>
          <w:sz w:val="20"/>
          <w:szCs w:val="20"/>
          <w:lang w:val="hy-AM"/>
        </w:rPr>
        <w:t>ՀԱՄԱՅՆՔՈՒՄ ՏԵՂԱԿԱՆ ԻՆՔՆԱԿԱՌԱՎԱՐՄԱՆԸ ԲՆԱԿԻՉՆԵՐԻ</w:t>
      </w:r>
      <w:r w:rsidR="007472EA" w:rsidRPr="00FC0F07">
        <w:rPr>
          <w:spacing w:val="-57"/>
          <w:sz w:val="20"/>
          <w:szCs w:val="20"/>
          <w:lang w:val="hy-AM"/>
        </w:rPr>
        <w:t xml:space="preserve"> </w:t>
      </w:r>
      <w:r w:rsidR="007472EA" w:rsidRPr="00FC0F07">
        <w:rPr>
          <w:sz w:val="20"/>
          <w:szCs w:val="20"/>
          <w:lang w:val="hy-AM"/>
        </w:rPr>
        <w:t>ՄԱՍՆԱԿՑՈՒԹՅԱՆ</w:t>
      </w:r>
    </w:p>
    <w:p w14:paraId="397B5F73" w14:textId="77777777" w:rsidR="00610C78" w:rsidRPr="00FC0F07" w:rsidRDefault="00610C78">
      <w:pPr>
        <w:pStyle w:val="BodyText"/>
        <w:spacing w:before="1"/>
        <w:ind w:left="0" w:firstLine="0"/>
        <w:jc w:val="left"/>
        <w:rPr>
          <w:sz w:val="20"/>
          <w:szCs w:val="20"/>
          <w:lang w:val="hy-AM"/>
        </w:rPr>
      </w:pPr>
    </w:p>
    <w:p w14:paraId="4D0995C5" w14:textId="77777777" w:rsidR="00610C78" w:rsidRPr="00FC0F07" w:rsidRDefault="007472EA">
      <w:pPr>
        <w:pStyle w:val="Title"/>
        <w:numPr>
          <w:ilvl w:val="0"/>
          <w:numId w:val="18"/>
        </w:numPr>
        <w:tabs>
          <w:tab w:val="left" w:pos="4395"/>
        </w:tabs>
        <w:ind w:hanging="270"/>
        <w:jc w:val="left"/>
        <w:rPr>
          <w:sz w:val="20"/>
          <w:szCs w:val="20"/>
          <w:lang w:val="hy-AM"/>
        </w:rPr>
      </w:pPr>
      <w:r w:rsidRPr="00FC0F07">
        <w:rPr>
          <w:spacing w:val="-2"/>
          <w:sz w:val="20"/>
          <w:szCs w:val="20"/>
          <w:lang w:val="hy-AM"/>
        </w:rPr>
        <w:t>Ընդհանուր</w:t>
      </w:r>
      <w:r w:rsidRPr="00FC0F07">
        <w:rPr>
          <w:spacing w:val="-15"/>
          <w:sz w:val="20"/>
          <w:szCs w:val="20"/>
          <w:lang w:val="hy-AM"/>
        </w:rPr>
        <w:t xml:space="preserve"> </w:t>
      </w:r>
      <w:r w:rsidRPr="00FC0F07">
        <w:rPr>
          <w:spacing w:val="-1"/>
          <w:sz w:val="20"/>
          <w:szCs w:val="20"/>
          <w:lang w:val="hy-AM"/>
        </w:rPr>
        <w:t>դրույթներ</w:t>
      </w:r>
    </w:p>
    <w:p w14:paraId="03C37BFD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2"/>
        </w:tabs>
        <w:spacing w:before="57"/>
        <w:ind w:right="918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կարգավորվում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 հետ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կապված հարաբերությունները:</w:t>
      </w:r>
    </w:p>
    <w:p w14:paraId="7D784F14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2"/>
        </w:tabs>
        <w:spacing w:before="2"/>
        <w:ind w:right="917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է` ապահովել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 և մասնավոր հատվածի կազմակերպությունների, ոչ ֆորմալ խմբերի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լիարժեք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ժամանակին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ներգործությունը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քաղաքականության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մշակման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գործընթացներում`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երաշխավորելով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լիակատար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թափանցիկությունն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մատչելիությունը:</w:t>
      </w:r>
    </w:p>
    <w:p w14:paraId="0B7EBEFC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2"/>
        </w:tabs>
        <w:ind w:left="1121" w:hanging="182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խնդիրներն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են`</w:t>
      </w:r>
    </w:p>
    <w:p w14:paraId="187181D2" w14:textId="77777777" w:rsidR="00610C78" w:rsidRPr="00FC0F07" w:rsidRDefault="007472EA">
      <w:pPr>
        <w:pStyle w:val="ListParagraph"/>
        <w:numPr>
          <w:ilvl w:val="0"/>
          <w:numId w:val="16"/>
        </w:numPr>
        <w:tabs>
          <w:tab w:val="left" w:pos="1248"/>
        </w:tabs>
        <w:spacing w:before="59"/>
        <w:ind w:right="861" w:firstLine="427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հստակեցնել</w:t>
      </w:r>
      <w:r w:rsidRPr="00FC0F07">
        <w:rPr>
          <w:spacing w:val="4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4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մասնակցային</w:t>
      </w:r>
      <w:r w:rsidRPr="00FC0F07">
        <w:rPr>
          <w:spacing w:val="4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կառավարման</w:t>
      </w:r>
      <w:r w:rsidRPr="00FC0F07">
        <w:rPr>
          <w:spacing w:val="4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համակարգում</w:t>
      </w:r>
      <w:r w:rsidRPr="00FC0F07">
        <w:rPr>
          <w:spacing w:val="4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շահագրգիռ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բոլոր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դերերը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պարտականությունները.</w:t>
      </w:r>
    </w:p>
    <w:p w14:paraId="558E1893" w14:textId="77777777" w:rsidR="00610C78" w:rsidRPr="00FC0F07" w:rsidRDefault="007472EA">
      <w:pPr>
        <w:pStyle w:val="ListParagraph"/>
        <w:numPr>
          <w:ilvl w:val="0"/>
          <w:numId w:val="16"/>
        </w:numPr>
        <w:tabs>
          <w:tab w:val="left" w:pos="1432"/>
          <w:tab w:val="left" w:pos="1433"/>
          <w:tab w:val="left" w:pos="3076"/>
          <w:tab w:val="left" w:pos="4112"/>
          <w:tab w:val="left" w:pos="4541"/>
          <w:tab w:val="left" w:pos="5770"/>
          <w:tab w:val="left" w:pos="7396"/>
          <w:tab w:val="left" w:pos="9512"/>
        </w:tabs>
        <w:spacing w:before="1"/>
        <w:ind w:right="858" w:firstLine="427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համայնքում</w:t>
      </w:r>
      <w:r w:rsidRPr="00FC0F07">
        <w:rPr>
          <w:sz w:val="20"/>
          <w:szCs w:val="20"/>
          <w:lang w:val="hy-AM"/>
        </w:rPr>
        <w:tab/>
        <w:t>հիմնել</w:t>
      </w:r>
      <w:r w:rsidRPr="00FC0F07">
        <w:rPr>
          <w:sz w:val="20"/>
          <w:szCs w:val="20"/>
          <w:lang w:val="hy-AM"/>
        </w:rPr>
        <w:tab/>
        <w:t>և</w:t>
      </w:r>
      <w:r w:rsidRPr="00FC0F07">
        <w:rPr>
          <w:sz w:val="20"/>
          <w:szCs w:val="20"/>
          <w:lang w:val="hy-AM"/>
        </w:rPr>
        <w:tab/>
        <w:t>կիրառել</w:t>
      </w:r>
      <w:r w:rsidRPr="00FC0F07">
        <w:rPr>
          <w:sz w:val="20"/>
          <w:szCs w:val="20"/>
          <w:lang w:val="hy-AM"/>
        </w:rPr>
        <w:tab/>
        <w:t>բնակիչների</w:t>
      </w:r>
      <w:r w:rsidRPr="00FC0F07">
        <w:rPr>
          <w:sz w:val="20"/>
          <w:szCs w:val="20"/>
          <w:lang w:val="hy-AM"/>
        </w:rPr>
        <w:tab/>
        <w:t>մասնակցության</w:t>
      </w:r>
      <w:r w:rsidRPr="00FC0F07">
        <w:rPr>
          <w:sz w:val="20"/>
          <w:szCs w:val="20"/>
          <w:lang w:val="hy-AM"/>
        </w:rPr>
        <w:tab/>
      </w:r>
      <w:r w:rsidRPr="00FC0F07">
        <w:rPr>
          <w:spacing w:val="-1"/>
          <w:sz w:val="20"/>
          <w:szCs w:val="20"/>
          <w:lang w:val="hy-AM"/>
        </w:rPr>
        <w:t>գործուն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կառուցակարգեր,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ընթացակարգեր,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 և ձևեր.</w:t>
      </w:r>
    </w:p>
    <w:p w14:paraId="47519D96" w14:textId="77777777" w:rsidR="00610C78" w:rsidRPr="00FC0F07" w:rsidRDefault="007472EA">
      <w:pPr>
        <w:pStyle w:val="ListParagraph"/>
        <w:numPr>
          <w:ilvl w:val="0"/>
          <w:numId w:val="16"/>
        </w:numPr>
        <w:tabs>
          <w:tab w:val="left" w:pos="1199"/>
        </w:tabs>
        <w:spacing w:line="315" w:lineRule="exact"/>
        <w:ind w:left="1199" w:hanging="259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ձևավորել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կառավարման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նոր,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քաղաքացիամետ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մոտեցումներ.</w:t>
      </w:r>
    </w:p>
    <w:p w14:paraId="211769B2" w14:textId="77777777" w:rsidR="00610C78" w:rsidRPr="00FC0F07" w:rsidRDefault="007472EA">
      <w:pPr>
        <w:pStyle w:val="ListParagraph"/>
        <w:numPr>
          <w:ilvl w:val="0"/>
          <w:numId w:val="16"/>
        </w:numPr>
        <w:tabs>
          <w:tab w:val="left" w:pos="1340"/>
          <w:tab w:val="left" w:pos="1342"/>
          <w:tab w:val="left" w:pos="2876"/>
          <w:tab w:val="left" w:pos="3878"/>
          <w:tab w:val="left" w:pos="5001"/>
          <w:tab w:val="left" w:pos="7664"/>
          <w:tab w:val="left" w:pos="8983"/>
          <w:tab w:val="left" w:pos="9981"/>
        </w:tabs>
        <w:spacing w:before="1"/>
        <w:ind w:right="863" w:firstLine="427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բնակիչների</w:t>
      </w:r>
      <w:r w:rsidRPr="00FC0F07">
        <w:rPr>
          <w:sz w:val="20"/>
          <w:szCs w:val="20"/>
          <w:lang w:val="hy-AM"/>
        </w:rPr>
        <w:tab/>
        <w:t>համար</w:t>
      </w:r>
      <w:r w:rsidRPr="00FC0F07">
        <w:rPr>
          <w:sz w:val="20"/>
          <w:szCs w:val="20"/>
          <w:lang w:val="hy-AM"/>
        </w:rPr>
        <w:tab/>
        <w:t>ստեղծել</w:t>
      </w:r>
      <w:r w:rsidRPr="00FC0F07">
        <w:rPr>
          <w:sz w:val="20"/>
          <w:szCs w:val="20"/>
          <w:lang w:val="hy-AM"/>
        </w:rPr>
        <w:tab/>
        <w:t>հնարավորություններ՝</w:t>
      </w:r>
      <w:r w:rsidRPr="00FC0F07">
        <w:rPr>
          <w:sz w:val="20"/>
          <w:szCs w:val="20"/>
          <w:lang w:val="hy-AM"/>
        </w:rPr>
        <w:tab/>
        <w:t>ունենալու</w:t>
      </w:r>
      <w:r w:rsidRPr="00FC0F07">
        <w:rPr>
          <w:sz w:val="20"/>
          <w:szCs w:val="20"/>
          <w:lang w:val="hy-AM"/>
        </w:rPr>
        <w:tab/>
        <w:t>ակտիվ</w:t>
      </w:r>
      <w:r w:rsidRPr="00FC0F07">
        <w:rPr>
          <w:sz w:val="20"/>
          <w:szCs w:val="20"/>
          <w:lang w:val="hy-AM"/>
        </w:rPr>
        <w:tab/>
      </w:r>
      <w:r w:rsidRPr="00FC0F07">
        <w:rPr>
          <w:spacing w:val="-1"/>
          <w:sz w:val="20"/>
          <w:szCs w:val="20"/>
          <w:lang w:val="hy-AM"/>
        </w:rPr>
        <w:t>դեր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կառավարման և զարգացման գործում.</w:t>
      </w:r>
    </w:p>
    <w:p w14:paraId="1A3EA237" w14:textId="77777777" w:rsidR="00610C78" w:rsidRPr="00FC0F07" w:rsidRDefault="007472EA">
      <w:pPr>
        <w:pStyle w:val="ListParagraph"/>
        <w:numPr>
          <w:ilvl w:val="0"/>
          <w:numId w:val="16"/>
        </w:numPr>
        <w:tabs>
          <w:tab w:val="left" w:pos="1214"/>
        </w:tabs>
        <w:ind w:right="861" w:firstLine="427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պայմաններ</w:t>
      </w:r>
      <w:r w:rsidRPr="00FC0F07">
        <w:rPr>
          <w:spacing w:val="1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ստեղծել</w:t>
      </w:r>
      <w:r w:rsidRPr="00FC0F07">
        <w:rPr>
          <w:spacing w:val="1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</w:t>
      </w:r>
      <w:r w:rsidRPr="00FC0F07">
        <w:rPr>
          <w:spacing w:val="1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շահերի</w:t>
      </w:r>
      <w:r w:rsidRPr="00FC0F07">
        <w:rPr>
          <w:spacing w:val="1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հավասարաչափ</w:t>
      </w:r>
      <w:r w:rsidRPr="00FC0F07">
        <w:rPr>
          <w:spacing w:val="1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ներկայացումը</w:t>
      </w:r>
      <w:r w:rsidRPr="00FC0F07">
        <w:rPr>
          <w:spacing w:val="1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հավասարակշռումը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կայացման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գործընթացում.</w:t>
      </w:r>
    </w:p>
    <w:p w14:paraId="6FE1D592" w14:textId="77777777" w:rsidR="00610C78" w:rsidRPr="00FC0F07" w:rsidRDefault="007472EA">
      <w:pPr>
        <w:pStyle w:val="ListParagraph"/>
        <w:numPr>
          <w:ilvl w:val="0"/>
          <w:numId w:val="16"/>
        </w:numPr>
        <w:tabs>
          <w:tab w:val="left" w:pos="1200"/>
        </w:tabs>
        <w:spacing w:before="1"/>
        <w:ind w:left="1199" w:hanging="260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ապահովել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փոխվստահության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մթնոլորտ:</w:t>
      </w:r>
    </w:p>
    <w:p w14:paraId="45CB27B7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2"/>
        </w:tabs>
        <w:spacing w:before="58"/>
        <w:ind w:left="1121" w:hanging="182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սկզբունքներն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են`</w:t>
      </w:r>
    </w:p>
    <w:p w14:paraId="1DBF840E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spacing w:before="61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մատչելիություն.</w:t>
      </w:r>
    </w:p>
    <w:p w14:paraId="5739C821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spacing w:before="1"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վստահություն.</w:t>
      </w:r>
    </w:p>
    <w:p w14:paraId="5EBF78EC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spacing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թափանցիկություն.</w:t>
      </w:r>
    </w:p>
    <w:p w14:paraId="728ED4E4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հրապարակայնություն.</w:t>
      </w:r>
    </w:p>
    <w:p w14:paraId="6C8A22E4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spacing w:before="2"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ակտիվություն.</w:t>
      </w:r>
    </w:p>
    <w:p w14:paraId="0A696C9B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spacing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օպերատիվություն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արագ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արձագանքում.</w:t>
      </w:r>
    </w:p>
    <w:p w14:paraId="09783FD1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արդյունավետություն.</w:t>
      </w:r>
    </w:p>
    <w:p w14:paraId="6534EFAB" w14:textId="77777777" w:rsidR="00610C78" w:rsidRPr="00FC0F07" w:rsidRDefault="007472EA">
      <w:pPr>
        <w:pStyle w:val="ListParagraph"/>
        <w:numPr>
          <w:ilvl w:val="0"/>
          <w:numId w:val="15"/>
        </w:numPr>
        <w:tabs>
          <w:tab w:val="left" w:pos="1199"/>
        </w:tabs>
        <w:spacing w:before="1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պատասխանատվություն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հաշվետվողականություն:</w:t>
      </w:r>
    </w:p>
    <w:p w14:paraId="3ADB5C8C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2"/>
        </w:tabs>
        <w:spacing w:before="59"/>
        <w:ind w:right="915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(այսուհետ՝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 կարգը) տարածվում է համայնքի բոլոր ֆիզիկական և իրավաբանական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անձանց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ոչ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 վրա:</w:t>
      </w:r>
    </w:p>
    <w:p w14:paraId="0C7A3025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2"/>
        </w:tabs>
        <w:spacing w:before="2"/>
        <w:ind w:left="1121" w:hanging="182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կարգում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օգտագործվող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հասկացություններն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են`</w:t>
      </w:r>
    </w:p>
    <w:p w14:paraId="4695A148" w14:textId="77777777" w:rsidR="00610C78" w:rsidRPr="00FC0F07" w:rsidRDefault="007472EA">
      <w:pPr>
        <w:pStyle w:val="ListParagraph"/>
        <w:numPr>
          <w:ilvl w:val="0"/>
          <w:numId w:val="14"/>
        </w:numPr>
        <w:tabs>
          <w:tab w:val="left" w:pos="1282"/>
        </w:tabs>
        <w:spacing w:before="58"/>
        <w:ind w:right="914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Մասնակցային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ժողովրդավարություն`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լայն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ունենում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քաղաքականության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մշակմանը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իրականացմանը,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բարձրացմանը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լուծմանը.</w:t>
      </w:r>
    </w:p>
    <w:p w14:paraId="75591694" w14:textId="77777777" w:rsidR="00610C78" w:rsidRPr="00FC0F07" w:rsidRDefault="007472EA">
      <w:pPr>
        <w:pStyle w:val="ListParagraph"/>
        <w:numPr>
          <w:ilvl w:val="0"/>
          <w:numId w:val="14"/>
        </w:numPr>
        <w:tabs>
          <w:tab w:val="left" w:pos="1298"/>
        </w:tabs>
        <w:spacing w:before="1"/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միջոցով</w:t>
      </w:r>
      <w:r w:rsidRPr="00FC0F07">
        <w:rPr>
          <w:spacing w:val="2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բնակիչները</w:t>
      </w:r>
      <w:r w:rsidRPr="00FC0F07">
        <w:rPr>
          <w:spacing w:val="2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տեղեկացվում</w:t>
      </w:r>
      <w:r w:rsidRPr="00FC0F07">
        <w:rPr>
          <w:spacing w:val="2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2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2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</w:t>
      </w:r>
      <w:r w:rsidRPr="00FC0F07">
        <w:rPr>
          <w:spacing w:val="2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մարմնի</w:t>
      </w:r>
      <w:r w:rsidRPr="00FC0F07">
        <w:rPr>
          <w:spacing w:val="2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(ՏԻՄ-ի)</w:t>
      </w:r>
    </w:p>
    <w:p w14:paraId="7F31395C" w14:textId="77777777" w:rsidR="00610C78" w:rsidRPr="00FC0F07" w:rsidRDefault="007472EA">
      <w:pPr>
        <w:pStyle w:val="BodyText"/>
        <w:spacing w:before="11"/>
        <w:ind w:right="913" w:firstLine="0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գործունեության մասին և ուղղակի կամ անուղղակի ներգործություն են ունենում 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վրա.</w:t>
      </w:r>
    </w:p>
    <w:p w14:paraId="1E726C58" w14:textId="77777777" w:rsidR="00610C78" w:rsidRPr="00FC0F07" w:rsidRDefault="007472EA">
      <w:pPr>
        <w:pStyle w:val="ListParagraph"/>
        <w:numPr>
          <w:ilvl w:val="0"/>
          <w:numId w:val="14"/>
        </w:numPr>
        <w:tabs>
          <w:tab w:val="left" w:pos="1296"/>
        </w:tabs>
        <w:spacing w:before="1"/>
        <w:ind w:right="915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նախաձեռնություն`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նպատակն է բնակիչների ձայնը լսելի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խնդիրները տեսանելի դարձնել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ՏԻՄ-ին, 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գրավոր փաստաթուղթ` դիմումի, բողոքի, առաջարկության կամ նախագծի տեսքով, որը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ստորագրվում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նրանց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խմբի կողմից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հասցեագրվում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ՏԻՄ-ին.</w:t>
      </w:r>
    </w:p>
    <w:p w14:paraId="3CB3814E" w14:textId="77777777" w:rsidR="006A725F" w:rsidRDefault="007472EA">
      <w:pPr>
        <w:pStyle w:val="ListParagraph"/>
        <w:numPr>
          <w:ilvl w:val="0"/>
          <w:numId w:val="14"/>
        </w:numPr>
        <w:tabs>
          <w:tab w:val="left" w:pos="1426"/>
        </w:tabs>
        <w:ind w:right="915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Ընդունելություններ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«բաց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դռների»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ծրագրեր`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որոնք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անդամների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մոտ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նախօրոք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ժամանակացույցերի</w:t>
      </w:r>
    </w:p>
    <w:p w14:paraId="0705AB3F" w14:textId="77777777" w:rsidR="006A725F" w:rsidRDefault="006A725F" w:rsidP="006A725F">
      <w:pPr>
        <w:pStyle w:val="ListParagraph"/>
        <w:tabs>
          <w:tab w:val="left" w:pos="1426"/>
        </w:tabs>
        <w:ind w:left="939" w:right="915" w:firstLine="0"/>
        <w:jc w:val="left"/>
        <w:rPr>
          <w:sz w:val="20"/>
          <w:szCs w:val="20"/>
          <w:lang w:val="hy-AM"/>
        </w:rPr>
      </w:pPr>
    </w:p>
    <w:p w14:paraId="0283A038" w14:textId="77777777" w:rsidR="006A725F" w:rsidRDefault="006A725F" w:rsidP="006A725F">
      <w:pPr>
        <w:pStyle w:val="ListParagraph"/>
        <w:tabs>
          <w:tab w:val="left" w:pos="1426"/>
        </w:tabs>
        <w:ind w:left="939" w:right="915" w:firstLine="0"/>
        <w:jc w:val="left"/>
        <w:rPr>
          <w:sz w:val="20"/>
          <w:szCs w:val="20"/>
          <w:lang w:val="hy-AM"/>
        </w:rPr>
      </w:pPr>
    </w:p>
    <w:p w14:paraId="1C3C27FF" w14:textId="77777777" w:rsidR="006A725F" w:rsidRDefault="006A725F" w:rsidP="006A725F">
      <w:pPr>
        <w:pStyle w:val="ListParagraph"/>
        <w:tabs>
          <w:tab w:val="left" w:pos="1426"/>
        </w:tabs>
        <w:ind w:left="939" w:right="915" w:firstLine="0"/>
        <w:jc w:val="left"/>
        <w:rPr>
          <w:sz w:val="20"/>
          <w:szCs w:val="20"/>
          <w:lang w:val="hy-AM"/>
        </w:rPr>
      </w:pPr>
    </w:p>
    <w:p w14:paraId="26B3316E" w14:textId="0EA6489B" w:rsidR="00610C78" w:rsidRPr="00FC0F07" w:rsidRDefault="007472EA" w:rsidP="006A725F">
      <w:pPr>
        <w:pStyle w:val="ListParagraph"/>
        <w:tabs>
          <w:tab w:val="left" w:pos="1426"/>
        </w:tabs>
        <w:ind w:left="939" w:right="915" w:firstLine="0"/>
        <w:jc w:val="left"/>
        <w:rPr>
          <w:sz w:val="20"/>
          <w:szCs w:val="20"/>
          <w:lang w:val="hy-AM"/>
        </w:rPr>
      </w:pP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համաձայն,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պատվիրակությունների ընդունելություններ և այցելություններ կատարելու միջոցով: Այս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խթանել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քաջալերել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որպեսզի</w:t>
      </w:r>
      <w:r w:rsidRPr="00FC0F07">
        <w:rPr>
          <w:spacing w:val="6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առանց որևէ պատճառի կամ նպատակի այցելեն ՏԻՄ-ի նստավայր կամ 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որևէ կազմակերպություն` նրանց գործունեությանը ծանոթանալու և (կամ) իրենց հուզող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խնդիրները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բարձրացնելու համար:</w:t>
      </w:r>
    </w:p>
    <w:p w14:paraId="437C0B0C" w14:textId="77777777" w:rsidR="00610C78" w:rsidRPr="00FC0F07" w:rsidRDefault="00610C78">
      <w:pPr>
        <w:pStyle w:val="BodyText"/>
        <w:spacing w:before="1"/>
        <w:ind w:left="0" w:firstLine="0"/>
        <w:jc w:val="left"/>
        <w:rPr>
          <w:sz w:val="20"/>
          <w:szCs w:val="20"/>
          <w:lang w:val="hy-AM"/>
        </w:rPr>
      </w:pPr>
    </w:p>
    <w:p w14:paraId="08C0AD25" w14:textId="77777777" w:rsidR="00610C78" w:rsidRPr="00FC0F07" w:rsidRDefault="007472EA">
      <w:pPr>
        <w:pStyle w:val="ListParagraph"/>
        <w:numPr>
          <w:ilvl w:val="0"/>
          <w:numId w:val="18"/>
        </w:numPr>
        <w:tabs>
          <w:tab w:val="left" w:pos="1625"/>
        </w:tabs>
        <w:ind w:left="2579" w:right="1259" w:hanging="1299"/>
        <w:jc w:val="both"/>
        <w:rPr>
          <w:sz w:val="20"/>
          <w:szCs w:val="20"/>
          <w:lang w:val="hy-AM"/>
        </w:rPr>
      </w:pPr>
      <w:r w:rsidRPr="00FC0F07">
        <w:rPr>
          <w:spacing w:val="-3"/>
          <w:sz w:val="20"/>
          <w:szCs w:val="20"/>
          <w:lang w:val="hy-AM"/>
        </w:rPr>
        <w:t xml:space="preserve">Տեղական ինքնակառավարմանը </w:t>
      </w:r>
      <w:r w:rsidRPr="00FC0F07">
        <w:rPr>
          <w:spacing w:val="-2"/>
          <w:sz w:val="20"/>
          <w:szCs w:val="20"/>
          <w:lang w:val="hy-AM"/>
        </w:rPr>
        <w:t>բնակիչների մասնակցության գործընթացում</w:t>
      </w:r>
      <w:r w:rsidRPr="00FC0F07">
        <w:rPr>
          <w:spacing w:val="-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մասնակիցների</w:t>
      </w:r>
      <w:r w:rsidRPr="00FC0F07">
        <w:rPr>
          <w:spacing w:val="-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դերերը</w:t>
      </w:r>
      <w:r w:rsidRPr="00FC0F07">
        <w:rPr>
          <w:spacing w:val="5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փոխհարաբերությունները</w:t>
      </w:r>
    </w:p>
    <w:p w14:paraId="62BF197D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0"/>
        </w:tabs>
        <w:spacing w:before="60"/>
        <w:ind w:right="911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ավագանին քննարկում և որոշում է կայացնում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 կարգը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հաստատելու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մասին: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օժանդակում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վերահսկում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կարգի ներդրմանը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իրականացմանը:</w:t>
      </w:r>
    </w:p>
    <w:p w14:paraId="5841C153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0"/>
        </w:tabs>
        <w:ind w:right="912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խրախուսելու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նպատակով,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«Համայնքի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ակտիվ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բնակիչ»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խրախուսական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մրցանակ: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մրցանակը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շնորհում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տվյալ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տարվա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ամենաակտիվ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ցուցաբերած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բնակչին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կազմակերպության կամ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ներկայացուցչին:</w:t>
      </w:r>
    </w:p>
    <w:p w14:paraId="6DA28316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120"/>
        </w:tabs>
        <w:ind w:right="911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«Համայնքի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ակտիվ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բնակիչ»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խրախուսական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մրցանակի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շնորհման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թեկնածուներ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 ավագանուն կարող են առաջադրել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 ղեկավարը և/կամ 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կից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կարգով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գործող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մարմինները:</w:t>
      </w:r>
    </w:p>
    <w:p w14:paraId="0E8BDF74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240"/>
        </w:tabs>
        <w:ind w:right="913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Բնակչության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գործառույթներն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ղեկավարը:</w:t>
      </w:r>
    </w:p>
    <w:p w14:paraId="27080D61" w14:textId="77777777" w:rsidR="00610C78" w:rsidRPr="00FC0F07" w:rsidRDefault="007472EA">
      <w:pPr>
        <w:pStyle w:val="ListParagraph"/>
        <w:numPr>
          <w:ilvl w:val="0"/>
          <w:numId w:val="17"/>
        </w:numPr>
        <w:tabs>
          <w:tab w:val="left" w:pos="1240"/>
        </w:tabs>
        <w:spacing w:before="1"/>
        <w:ind w:right="913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ղեկավարը ստեղծում է բավարար պայմաններ և հնարավորություններ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համար՝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լինելու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իրազեկ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կառավարմանն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զարգացմանը,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մասնավորապես,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հետևյալ գործընթացներում`</w:t>
      </w:r>
    </w:p>
    <w:p w14:paraId="7AF60A77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34"/>
        </w:tabs>
        <w:spacing w:before="59"/>
        <w:ind w:right="917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օրենսդրական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դրույթների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լիարժեք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կիրառում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կատարում.</w:t>
      </w:r>
    </w:p>
    <w:p w14:paraId="4BFC7B54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34"/>
        </w:tabs>
        <w:spacing w:line="315" w:lineRule="exact"/>
        <w:ind w:left="1233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իրավական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ակտերի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նոր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նախաձեռնությունների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նախագծերի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քննարկումներ.</w:t>
      </w:r>
    </w:p>
    <w:p w14:paraId="30142859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34"/>
        </w:tabs>
        <w:spacing w:before="1"/>
        <w:ind w:right="915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զարգացման ռազմավարությունների և ծրագրերի (տարեկան, հնգամյա,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երկարաժամկետ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հատուկ)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մշակում,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քննարկում,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իրականացում 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վերահսկում.</w:t>
      </w:r>
    </w:p>
    <w:p w14:paraId="105CA837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94"/>
        </w:tabs>
        <w:spacing w:before="2"/>
        <w:ind w:right="919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աշխատակազմի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ներառյալ`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ստացված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արդյունքների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շահառուների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վրա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ազդեցության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մշտադիտարկում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(մոնիթորինգ)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գնահատում.</w:t>
      </w:r>
    </w:p>
    <w:p w14:paraId="4DADFD34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34"/>
        </w:tabs>
        <w:spacing w:line="315" w:lineRule="exact"/>
        <w:ind w:left="1233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բյուջեի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կազմում,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քննարկում,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կատարում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վերահսկում.</w:t>
      </w:r>
    </w:p>
    <w:p w14:paraId="26D788B6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34"/>
        </w:tabs>
        <w:ind w:right="919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ծառայությունների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մատուցումը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բարելավելու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ներկայացում.</w:t>
      </w:r>
    </w:p>
    <w:p w14:paraId="01CD2D07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34"/>
        </w:tabs>
        <w:spacing w:before="11"/>
        <w:ind w:right="915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հարկերի,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տուրքերի,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վճարների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դրույքաչափերի,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ծառայությունների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մատուցման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դիմաց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գանձվող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վճարների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չափերի,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հավաքագրման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 խնդիրների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քաղաքականության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քննարկումներ.</w:t>
      </w:r>
    </w:p>
    <w:p w14:paraId="37451AAB" w14:textId="77777777" w:rsidR="00610C78" w:rsidRPr="00FC0F07" w:rsidRDefault="007472EA">
      <w:pPr>
        <w:pStyle w:val="ListParagraph"/>
        <w:numPr>
          <w:ilvl w:val="0"/>
          <w:numId w:val="13"/>
        </w:numPr>
        <w:tabs>
          <w:tab w:val="left" w:pos="1257"/>
        </w:tabs>
        <w:spacing w:line="285" w:lineRule="auto"/>
        <w:ind w:left="938" w:right="916" w:firstLine="0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 ինքնակառավարմանը բնակիչների մասնակցության այլ գործընթացներ: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12.Համայնքի   </w:t>
      </w:r>
      <w:r w:rsidRPr="00FC0F07">
        <w:rPr>
          <w:spacing w:val="4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ղեկավարն        </w:t>
      </w:r>
      <w:r w:rsidRPr="00FC0F07">
        <w:rPr>
          <w:spacing w:val="3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ապահովում   </w:t>
      </w:r>
      <w:r w:rsidRPr="00FC0F07">
        <w:rPr>
          <w:spacing w:val="4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է   </w:t>
      </w:r>
      <w:r w:rsidRPr="00FC0F07">
        <w:rPr>
          <w:spacing w:val="4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տեղական   </w:t>
      </w:r>
      <w:r w:rsidRPr="00FC0F07">
        <w:rPr>
          <w:spacing w:val="4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</w:p>
    <w:p w14:paraId="711CE3A5" w14:textId="77777777" w:rsidR="00610C78" w:rsidRPr="00FC0F07" w:rsidRDefault="007472EA">
      <w:pPr>
        <w:pStyle w:val="BodyText"/>
        <w:spacing w:line="257" w:lineRule="exact"/>
        <w:ind w:firstLine="0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 xml:space="preserve">բնակիչների   </w:t>
      </w:r>
      <w:r w:rsidRPr="00FC0F07">
        <w:rPr>
          <w:spacing w:val="3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մասնակցության   </w:t>
      </w:r>
      <w:r w:rsidRPr="00FC0F07">
        <w:rPr>
          <w:spacing w:val="3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միջոցառումների   </w:t>
      </w:r>
      <w:r w:rsidRPr="00FC0F07">
        <w:rPr>
          <w:spacing w:val="3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կազմակերպումը   </w:t>
      </w:r>
      <w:r w:rsidRPr="00FC0F07">
        <w:rPr>
          <w:spacing w:val="3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և   </w:t>
      </w:r>
      <w:r w:rsidRPr="00FC0F07">
        <w:rPr>
          <w:spacing w:val="3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անցկացումը</w:t>
      </w:r>
    </w:p>
    <w:p w14:paraId="7C561365" w14:textId="77777777" w:rsidR="00610C78" w:rsidRPr="00FC0F07" w:rsidRDefault="007472EA">
      <w:pPr>
        <w:pStyle w:val="BodyText"/>
        <w:ind w:right="912" w:firstLine="0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մատչելի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հարմար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վայրերում: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ստեղծում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համապատասխան պայմաններ և միջոցներ՝ ապահովելու հաշմանդամություն ունեցող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անձանց,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սակավաշարժ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կարդալու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լսելու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դժվարություններ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ունեցող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լիարժեք մասնակցությունը 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ինքնակառավարմանը:</w:t>
      </w:r>
    </w:p>
    <w:p w14:paraId="0D32FD9C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right="910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ապահովում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աշխատակազմի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ենթակայության կազմակերպությունների համագործակցությունը համայնքի բնակիչների,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իրազեկելու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կրթելու՝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 վերաբերյալ:</w:t>
      </w:r>
    </w:p>
    <w:p w14:paraId="7837FD25" w14:textId="4AD72945" w:rsidR="00610C78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2"/>
        <w:ind w:right="911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անդամներին,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ներկայացուցիչներին,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ակտիվ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իրազեկում և (կամ) ներգրավում է համայնքի տարածքում կազմակերպվող ուսուցման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վերապատրաստման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ծրագրերում՝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 բնագավառում նրանց գիտելիքները հարստացնելու և հմտությունները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զարգացնելու նպատակով:</w:t>
      </w:r>
    </w:p>
    <w:p w14:paraId="3B57086B" w14:textId="70119019" w:rsidR="006A725F" w:rsidRDefault="006A725F" w:rsidP="006A725F">
      <w:pPr>
        <w:tabs>
          <w:tab w:val="left" w:pos="1240"/>
        </w:tabs>
        <w:spacing w:before="2"/>
        <w:ind w:right="911"/>
        <w:jc w:val="both"/>
        <w:rPr>
          <w:sz w:val="20"/>
          <w:szCs w:val="20"/>
          <w:lang w:val="hy-AM"/>
        </w:rPr>
      </w:pPr>
    </w:p>
    <w:p w14:paraId="6CD1FB47" w14:textId="4EA1B7B9" w:rsidR="006A725F" w:rsidRDefault="006A725F" w:rsidP="006A725F">
      <w:pPr>
        <w:tabs>
          <w:tab w:val="left" w:pos="1240"/>
        </w:tabs>
        <w:spacing w:before="2"/>
        <w:ind w:right="911"/>
        <w:jc w:val="both"/>
        <w:rPr>
          <w:sz w:val="20"/>
          <w:szCs w:val="20"/>
          <w:lang w:val="hy-AM"/>
        </w:rPr>
      </w:pPr>
    </w:p>
    <w:p w14:paraId="2D120176" w14:textId="26CEC9C3" w:rsidR="006A725F" w:rsidRDefault="006A725F" w:rsidP="006A725F">
      <w:pPr>
        <w:tabs>
          <w:tab w:val="left" w:pos="1240"/>
        </w:tabs>
        <w:spacing w:before="2"/>
        <w:ind w:right="911"/>
        <w:jc w:val="both"/>
        <w:rPr>
          <w:sz w:val="20"/>
          <w:szCs w:val="20"/>
          <w:lang w:val="hy-AM"/>
        </w:rPr>
      </w:pPr>
    </w:p>
    <w:p w14:paraId="661EF2AA" w14:textId="77777777" w:rsidR="006A725F" w:rsidRPr="006A725F" w:rsidRDefault="006A725F" w:rsidP="006A725F">
      <w:pPr>
        <w:tabs>
          <w:tab w:val="left" w:pos="1240"/>
        </w:tabs>
        <w:spacing w:before="2"/>
        <w:ind w:right="911"/>
        <w:jc w:val="both"/>
        <w:rPr>
          <w:sz w:val="20"/>
          <w:szCs w:val="20"/>
          <w:lang w:val="hy-AM"/>
        </w:rPr>
      </w:pPr>
    </w:p>
    <w:p w14:paraId="16F76C7B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right="912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ապահովում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ընդունված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կարգի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իրազեկումը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բոլոր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շահագրգիռ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այդ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թվում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որոնք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կարդալու,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գրելու,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շարժվելու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դժվարություններ,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տնային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տնտեսուհիներին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սոցիալական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խմբերին պատկանող մարդկանց:</w:t>
      </w:r>
    </w:p>
    <w:p w14:paraId="2D095DDC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right="916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բնագավառում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կարևորվում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 և մասնավոր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դերն ու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գործունեությունը:</w:t>
      </w:r>
    </w:p>
    <w:p w14:paraId="5B629D15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right="911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բնագավառում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շահագրգիռ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կազմակերպությունների և ոչ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դերը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կայանում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հետևյալում՝</w:t>
      </w:r>
    </w:p>
    <w:p w14:paraId="71311880" w14:textId="77777777" w:rsidR="00610C78" w:rsidRPr="00FC0F07" w:rsidRDefault="007472EA">
      <w:pPr>
        <w:pStyle w:val="ListParagraph"/>
        <w:numPr>
          <w:ilvl w:val="0"/>
          <w:numId w:val="11"/>
        </w:numPr>
        <w:tabs>
          <w:tab w:val="left" w:pos="1294"/>
          <w:tab w:val="left" w:pos="7148"/>
        </w:tabs>
        <w:spacing w:before="59"/>
        <w:ind w:right="918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ծանոթանում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լայնորեն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տարածում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բնակիչների,    </w:t>
      </w:r>
      <w:r w:rsidRPr="00FC0F07">
        <w:rPr>
          <w:spacing w:val="5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քաղաքացիական    </w:t>
      </w:r>
      <w:r w:rsidRPr="00FC0F07">
        <w:rPr>
          <w:spacing w:val="5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z w:val="20"/>
          <w:szCs w:val="20"/>
          <w:lang w:val="hy-AM"/>
        </w:rPr>
        <w:tab/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կազմակերպությունների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 շրջանում.</w:t>
      </w:r>
    </w:p>
    <w:p w14:paraId="0385D998" w14:textId="77777777" w:rsidR="00610C78" w:rsidRPr="00FC0F07" w:rsidRDefault="007472EA">
      <w:pPr>
        <w:pStyle w:val="ListParagraph"/>
        <w:numPr>
          <w:ilvl w:val="0"/>
          <w:numId w:val="11"/>
        </w:numPr>
        <w:tabs>
          <w:tab w:val="left" w:pos="1234"/>
        </w:tabs>
        <w:ind w:right="914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մասնակցություն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հանդիպումներին,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ժողովներին,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հավաքներին,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միջոցառումներին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բնակիչների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 այլ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ձևերին.</w:t>
      </w:r>
    </w:p>
    <w:p w14:paraId="40F94FB2" w14:textId="77777777" w:rsidR="00610C78" w:rsidRPr="00FC0F07" w:rsidRDefault="007472EA">
      <w:pPr>
        <w:pStyle w:val="ListParagraph"/>
        <w:numPr>
          <w:ilvl w:val="0"/>
          <w:numId w:val="11"/>
        </w:numPr>
        <w:tabs>
          <w:tab w:val="left" w:pos="1234"/>
        </w:tabs>
        <w:spacing w:before="1"/>
        <w:ind w:right="916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շահագրգռվածություն և ակտիվություն են հանդես բերում համայնքում 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բնագավառում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ներդրման և կիրառման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գործում.</w:t>
      </w:r>
    </w:p>
    <w:p w14:paraId="37733156" w14:textId="77777777" w:rsidR="00610C78" w:rsidRPr="00FC0F07" w:rsidRDefault="007472EA">
      <w:pPr>
        <w:pStyle w:val="ListParagraph"/>
        <w:numPr>
          <w:ilvl w:val="0"/>
          <w:numId w:val="11"/>
        </w:numPr>
        <w:tabs>
          <w:tab w:val="left" w:pos="1234"/>
        </w:tabs>
        <w:ind w:right="915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եզրակացություններ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առաջարկություններ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բնագավառում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վերաբերյալ:</w:t>
      </w:r>
    </w:p>
    <w:p w14:paraId="593889A1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59"/>
        <w:ind w:right="916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անբաժանելի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կազմում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բնակիչները:</w:t>
      </w:r>
    </w:p>
    <w:p w14:paraId="6904DA13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2"/>
        <w:ind w:right="913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մասնակցային կառավարման գործընթացներում համայնքի բնակիչների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նրանց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մասնակցությունը կարող է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լինել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հետևյալ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ուղղություններով`</w:t>
      </w:r>
    </w:p>
    <w:p w14:paraId="7A2EFD04" w14:textId="77777777" w:rsidR="00610C78" w:rsidRPr="00FC0F07" w:rsidRDefault="007472EA">
      <w:pPr>
        <w:pStyle w:val="ListParagraph"/>
        <w:numPr>
          <w:ilvl w:val="0"/>
          <w:numId w:val="10"/>
        </w:numPr>
        <w:tabs>
          <w:tab w:val="left" w:pos="1349"/>
        </w:tabs>
        <w:ind w:right="910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մասնակցություն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հանդիպումներին,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ժողովներին,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հավաքներին,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միջոցառումներին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բնակիչների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 այլ ձևերին.</w:t>
      </w:r>
    </w:p>
    <w:p w14:paraId="546670C7" w14:textId="77777777" w:rsidR="00610C78" w:rsidRPr="00FC0F07" w:rsidRDefault="007472EA">
      <w:pPr>
        <w:pStyle w:val="ListParagraph"/>
        <w:numPr>
          <w:ilvl w:val="0"/>
          <w:numId w:val="10"/>
        </w:numPr>
        <w:tabs>
          <w:tab w:val="left" w:pos="1649"/>
        </w:tabs>
        <w:spacing w:before="11"/>
        <w:ind w:right="913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ներգրավվածություն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բնագավառում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(խորհրդատվական)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մարմինների,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հանձնաժողովների,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խորհուրդների,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ֆոկուս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ձևավորմանը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գործունեությանը.</w:t>
      </w:r>
    </w:p>
    <w:p w14:paraId="790164D2" w14:textId="77777777" w:rsidR="00610C78" w:rsidRPr="00FC0F07" w:rsidRDefault="007472EA">
      <w:pPr>
        <w:pStyle w:val="ListParagraph"/>
        <w:numPr>
          <w:ilvl w:val="0"/>
          <w:numId w:val="10"/>
        </w:numPr>
        <w:tabs>
          <w:tab w:val="left" w:pos="1198"/>
        </w:tabs>
        <w:spacing w:before="1"/>
        <w:ind w:left="1197" w:hanging="260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շահերի պաշտպանություն.</w:t>
      </w:r>
    </w:p>
    <w:p w14:paraId="4585C706" w14:textId="77777777" w:rsidR="00610C78" w:rsidRPr="00FC0F07" w:rsidRDefault="007472EA">
      <w:pPr>
        <w:pStyle w:val="ListParagraph"/>
        <w:numPr>
          <w:ilvl w:val="0"/>
          <w:numId w:val="10"/>
        </w:numPr>
        <w:tabs>
          <w:tab w:val="left" w:pos="1198"/>
        </w:tabs>
        <w:spacing w:before="1" w:line="315" w:lineRule="exact"/>
        <w:ind w:left="1197" w:hanging="260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համատեղ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աշխատանք.</w:t>
      </w:r>
    </w:p>
    <w:p w14:paraId="3830F909" w14:textId="77777777" w:rsidR="00610C78" w:rsidRPr="00FC0F07" w:rsidRDefault="007472EA">
      <w:pPr>
        <w:pStyle w:val="ListParagraph"/>
        <w:numPr>
          <w:ilvl w:val="0"/>
          <w:numId w:val="10"/>
        </w:numPr>
        <w:tabs>
          <w:tab w:val="left" w:pos="1198"/>
        </w:tabs>
        <w:spacing w:line="315" w:lineRule="exact"/>
        <w:ind w:left="1197" w:hanging="260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փորձագիտական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աշխատանք.</w:t>
      </w:r>
    </w:p>
    <w:p w14:paraId="49CEAF87" w14:textId="77777777" w:rsidR="00610C78" w:rsidRPr="00FC0F07" w:rsidRDefault="007472EA">
      <w:pPr>
        <w:pStyle w:val="ListParagraph"/>
        <w:numPr>
          <w:ilvl w:val="0"/>
          <w:numId w:val="10"/>
        </w:numPr>
        <w:tabs>
          <w:tab w:val="left" w:pos="1373"/>
        </w:tabs>
        <w:ind w:right="911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հետադարձ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կապ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ծառայությունների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մատուցման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որակի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մատչելիության բարելավման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աշխատանքներում:</w:t>
      </w:r>
    </w:p>
    <w:p w14:paraId="19309F0B" w14:textId="77777777" w:rsidR="00610C78" w:rsidRPr="00FC0F07" w:rsidRDefault="00610C78">
      <w:pPr>
        <w:pStyle w:val="BodyText"/>
        <w:spacing w:before="1"/>
        <w:ind w:left="0" w:firstLine="0"/>
        <w:jc w:val="left"/>
        <w:rPr>
          <w:sz w:val="20"/>
          <w:szCs w:val="20"/>
          <w:lang w:val="hy-AM"/>
        </w:rPr>
      </w:pPr>
    </w:p>
    <w:p w14:paraId="79522A08" w14:textId="77777777" w:rsidR="00610C78" w:rsidRPr="00FC0F07" w:rsidRDefault="007472EA">
      <w:pPr>
        <w:pStyle w:val="ListParagraph"/>
        <w:numPr>
          <w:ilvl w:val="0"/>
          <w:numId w:val="18"/>
        </w:numPr>
        <w:tabs>
          <w:tab w:val="left" w:pos="1983"/>
        </w:tabs>
        <w:spacing w:before="1"/>
        <w:ind w:left="3974" w:right="1645" w:hanging="2305"/>
        <w:jc w:val="left"/>
        <w:rPr>
          <w:sz w:val="20"/>
          <w:szCs w:val="20"/>
          <w:lang w:val="hy-AM"/>
        </w:rPr>
      </w:pPr>
      <w:r w:rsidRPr="00FC0F07">
        <w:rPr>
          <w:spacing w:val="-3"/>
          <w:sz w:val="20"/>
          <w:szCs w:val="20"/>
          <w:lang w:val="hy-AM"/>
        </w:rPr>
        <w:t>Տեղական</w:t>
      </w:r>
      <w:r w:rsidRPr="00FC0F07">
        <w:rPr>
          <w:spacing w:val="-12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ինքնակառավարմանը</w:t>
      </w:r>
      <w:r w:rsidRPr="00FC0F07">
        <w:rPr>
          <w:spacing w:val="-9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բնակիչների</w:t>
      </w:r>
      <w:r w:rsidRPr="00FC0F07">
        <w:rPr>
          <w:spacing w:val="-10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մասնակցության</w:t>
      </w:r>
      <w:r w:rsidRPr="00FC0F07">
        <w:rPr>
          <w:spacing w:val="-12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ձևերը</w:t>
      </w:r>
      <w:r w:rsidRPr="00FC0F07">
        <w:rPr>
          <w:spacing w:val="-10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և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իրականացման</w:t>
      </w:r>
      <w:r w:rsidRPr="00FC0F07">
        <w:rPr>
          <w:spacing w:val="-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միջոցները</w:t>
      </w:r>
    </w:p>
    <w:p w14:paraId="60236838" w14:textId="77777777" w:rsidR="00610C78" w:rsidRPr="00FC0F07" w:rsidRDefault="00610C78">
      <w:pPr>
        <w:pStyle w:val="BodyText"/>
        <w:spacing w:before="7"/>
        <w:ind w:left="0" w:firstLine="0"/>
        <w:jc w:val="left"/>
        <w:rPr>
          <w:sz w:val="20"/>
          <w:szCs w:val="20"/>
          <w:lang w:val="hy-AM"/>
        </w:rPr>
      </w:pPr>
    </w:p>
    <w:p w14:paraId="49621B2A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 ինքնակառավարմանը բնակիչների մասնակցությունը իրականացվում 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երկու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եղանակով՝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պասիվ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ակտիվ: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պասիվ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ծանուցումը,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իրազեկումը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(կամ)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կրթումը: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ծանուցումը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իրազեկումը</w:t>
      </w:r>
      <w:r w:rsidRPr="00FC0F07">
        <w:rPr>
          <w:spacing w:val="3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կարգավորվում</w:t>
      </w:r>
      <w:r w:rsidRPr="00FC0F07">
        <w:rPr>
          <w:spacing w:val="3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3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«Տեղական</w:t>
      </w:r>
      <w:r w:rsidRPr="00FC0F07">
        <w:rPr>
          <w:spacing w:val="3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</w:t>
      </w:r>
      <w:r w:rsidRPr="00FC0F07">
        <w:rPr>
          <w:spacing w:val="3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մասին»</w:t>
      </w:r>
      <w:r w:rsidRPr="00FC0F07">
        <w:rPr>
          <w:spacing w:val="3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ՀՀ</w:t>
      </w:r>
      <w:r w:rsidRPr="00FC0F07">
        <w:rPr>
          <w:spacing w:val="3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օրենքով,</w:t>
      </w:r>
      <w:r w:rsidRPr="00FC0F07">
        <w:rPr>
          <w:spacing w:val="3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-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ՀՀ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օրենքներով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կարգով: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 ակտիվ ձևերից են բնակիչների ներգրավումը   համայնքի կառավարման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զարգացման,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գործընթացներում՝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հնարավորություն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ներազդելու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վրա,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կարծիքի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բնակիչներից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տեղեկատվության հավաքագրումը:</w:t>
      </w:r>
    </w:p>
    <w:p w14:paraId="53B8E689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1"/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առաջին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(իրազեկման)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կրթության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ձևերը:</w:t>
      </w:r>
    </w:p>
    <w:p w14:paraId="7770EC29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line="316" w:lineRule="exact"/>
        <w:ind w:left="1241" w:hanging="302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տեղեկացման 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կրթության ձևերի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թվին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դասվում.</w:t>
      </w:r>
    </w:p>
    <w:p w14:paraId="4220CB4B" w14:textId="77777777" w:rsidR="00610C78" w:rsidRPr="00FC0F07" w:rsidRDefault="007472EA">
      <w:pPr>
        <w:pStyle w:val="ListParagraph"/>
        <w:numPr>
          <w:ilvl w:val="0"/>
          <w:numId w:val="9"/>
        </w:numPr>
        <w:tabs>
          <w:tab w:val="left" w:pos="1200"/>
        </w:tabs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տեղեկատվությունը,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այդ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թվում՝</w:t>
      </w:r>
    </w:p>
    <w:p w14:paraId="7F23D362" w14:textId="77777777" w:rsidR="00610C78" w:rsidRPr="00FC0F07" w:rsidRDefault="007472EA">
      <w:pPr>
        <w:pStyle w:val="BodyText"/>
        <w:tabs>
          <w:tab w:val="left" w:pos="1408"/>
          <w:tab w:val="left" w:pos="4203"/>
          <w:tab w:val="left" w:pos="5532"/>
          <w:tab w:val="left" w:pos="7300"/>
          <w:tab w:val="left" w:pos="9020"/>
        </w:tabs>
        <w:spacing w:before="59"/>
        <w:ind w:right="917"/>
        <w:jc w:val="lef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ա.</w:t>
      </w:r>
      <w:r w:rsidRPr="00FC0F07">
        <w:rPr>
          <w:sz w:val="20"/>
          <w:szCs w:val="20"/>
          <w:lang w:val="hy-AM"/>
        </w:rPr>
        <w:tab/>
        <w:t>հայտարարությունները</w:t>
      </w:r>
      <w:r w:rsidRPr="00FC0F07">
        <w:rPr>
          <w:sz w:val="20"/>
          <w:szCs w:val="20"/>
          <w:lang w:val="hy-AM"/>
        </w:rPr>
        <w:tab/>
        <w:t>տեղական</w:t>
      </w:r>
      <w:r w:rsidRPr="00FC0F07">
        <w:rPr>
          <w:sz w:val="20"/>
          <w:szCs w:val="20"/>
          <w:lang w:val="hy-AM"/>
        </w:rPr>
        <w:tab/>
        <w:t>զանգվածային</w:t>
      </w:r>
      <w:r w:rsidRPr="00FC0F07">
        <w:rPr>
          <w:sz w:val="20"/>
          <w:szCs w:val="20"/>
          <w:lang w:val="hy-AM"/>
        </w:rPr>
        <w:tab/>
        <w:t>լրատվության</w:t>
      </w:r>
      <w:r w:rsidRPr="00FC0F07">
        <w:rPr>
          <w:sz w:val="20"/>
          <w:szCs w:val="20"/>
          <w:lang w:val="hy-AM"/>
        </w:rPr>
        <w:tab/>
      </w:r>
      <w:r w:rsidRPr="00FC0F07">
        <w:rPr>
          <w:spacing w:val="-1"/>
          <w:sz w:val="20"/>
          <w:szCs w:val="20"/>
          <w:lang w:val="hy-AM"/>
        </w:rPr>
        <w:t>միջոցներով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(այսուհետ՝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ԶԼՄ-ներ),</w:t>
      </w:r>
    </w:p>
    <w:p w14:paraId="1C716053" w14:textId="77777777" w:rsidR="00610C78" w:rsidRPr="00FC0F07" w:rsidRDefault="007472EA">
      <w:pPr>
        <w:pStyle w:val="BodyText"/>
        <w:spacing w:before="1"/>
        <w:ind w:right="918" w:firstLine="425"/>
        <w:jc w:val="lef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բ.</w:t>
      </w:r>
      <w:r w:rsidRPr="00FC0F07">
        <w:rPr>
          <w:spacing w:val="4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տեղեկատվություն</w:t>
      </w:r>
      <w:r w:rsidRPr="00FC0F07">
        <w:rPr>
          <w:spacing w:val="4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4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4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4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տարածքում</w:t>
      </w:r>
      <w:r w:rsidRPr="00FC0F07">
        <w:rPr>
          <w:spacing w:val="4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ծրագրվող</w:t>
      </w:r>
      <w:r w:rsidRPr="00FC0F07">
        <w:rPr>
          <w:spacing w:val="4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տարբեր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միջոցառումների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մասին,</w:t>
      </w:r>
    </w:p>
    <w:p w14:paraId="4488FE3C" w14:textId="4C503FC5" w:rsidR="00610C78" w:rsidRDefault="007472EA">
      <w:pPr>
        <w:pStyle w:val="BodyText"/>
        <w:ind w:right="918" w:firstLine="425"/>
        <w:jc w:val="lef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գ.</w:t>
      </w:r>
      <w:r w:rsidRPr="00FC0F07">
        <w:rPr>
          <w:spacing w:val="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նիստերի</w:t>
      </w:r>
      <w:r w:rsidRPr="00FC0F07">
        <w:rPr>
          <w:spacing w:val="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ուղիղ</w:t>
      </w:r>
      <w:r w:rsidRPr="00FC0F07">
        <w:rPr>
          <w:spacing w:val="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հեռարձակումը,</w:t>
      </w:r>
      <w:r w:rsidRPr="00FC0F07">
        <w:rPr>
          <w:spacing w:val="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ինչպես</w:t>
      </w:r>
      <w:r w:rsidRPr="00FC0F07">
        <w:rPr>
          <w:spacing w:val="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նաև</w:t>
      </w:r>
      <w:r w:rsidRPr="00FC0F07">
        <w:rPr>
          <w:spacing w:val="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տեսագրության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ցուցադրումը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ավելի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հարմար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ժամերի,</w:t>
      </w:r>
    </w:p>
    <w:p w14:paraId="3DAB4481" w14:textId="6E6FDDD4" w:rsidR="006A725F" w:rsidRDefault="006A725F">
      <w:pPr>
        <w:pStyle w:val="BodyText"/>
        <w:ind w:right="918" w:firstLine="425"/>
        <w:jc w:val="left"/>
        <w:rPr>
          <w:sz w:val="20"/>
          <w:szCs w:val="20"/>
          <w:lang w:val="hy-AM"/>
        </w:rPr>
      </w:pPr>
    </w:p>
    <w:p w14:paraId="549E0D78" w14:textId="4E778D62" w:rsidR="006A725F" w:rsidRDefault="006A725F">
      <w:pPr>
        <w:pStyle w:val="BodyText"/>
        <w:ind w:right="918" w:firstLine="425"/>
        <w:jc w:val="left"/>
        <w:rPr>
          <w:sz w:val="20"/>
          <w:szCs w:val="20"/>
          <w:lang w:val="hy-AM"/>
        </w:rPr>
      </w:pPr>
    </w:p>
    <w:p w14:paraId="568E1278" w14:textId="1DD28A8F" w:rsidR="00610C78" w:rsidRPr="00FC0F07" w:rsidRDefault="007472EA">
      <w:pPr>
        <w:pStyle w:val="BodyText"/>
        <w:spacing w:before="1"/>
        <w:ind w:right="918" w:firstLine="425"/>
        <w:jc w:val="lef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դ.</w:t>
      </w:r>
      <w:r w:rsidRPr="00FC0F07">
        <w:rPr>
          <w:spacing w:val="3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ռադիոհեռուստատեսային</w:t>
      </w:r>
      <w:r w:rsidRPr="00FC0F07">
        <w:rPr>
          <w:spacing w:val="3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ծրագրերի</w:t>
      </w:r>
      <w:r w:rsidRPr="00FC0F07">
        <w:rPr>
          <w:spacing w:val="3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հեռարձակումը,</w:t>
      </w:r>
      <w:r w:rsidRPr="00FC0F07">
        <w:rPr>
          <w:spacing w:val="3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որոնք</w:t>
      </w:r>
      <w:r w:rsidRPr="00FC0F07">
        <w:rPr>
          <w:spacing w:val="3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3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="006A725F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 վերաբերյալ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մեկնաբանություններ 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վերլուծություններ,</w:t>
      </w:r>
    </w:p>
    <w:p w14:paraId="23677B29" w14:textId="77777777" w:rsidR="00610C78" w:rsidRPr="00FC0F07" w:rsidRDefault="007472EA">
      <w:pPr>
        <w:pStyle w:val="BodyText"/>
        <w:spacing w:line="316" w:lineRule="exact"/>
        <w:ind w:left="938" w:firstLine="0"/>
        <w:jc w:val="lef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ե.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տպագիր 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էլեկտրոնային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մամուլը.</w:t>
      </w:r>
    </w:p>
    <w:p w14:paraId="53EC8725" w14:textId="77777777" w:rsidR="00610C78" w:rsidRPr="00FC0F07" w:rsidRDefault="007472EA">
      <w:pPr>
        <w:pStyle w:val="ListParagraph"/>
        <w:numPr>
          <w:ilvl w:val="0"/>
          <w:numId w:val="9"/>
        </w:numPr>
        <w:tabs>
          <w:tab w:val="left" w:pos="1257"/>
        </w:tabs>
        <w:spacing w:line="315" w:lineRule="exact"/>
        <w:ind w:left="1256" w:hanging="319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զեկույցները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հաշվետվությունները.</w:t>
      </w:r>
    </w:p>
    <w:p w14:paraId="34097993" w14:textId="77777777" w:rsidR="00610C78" w:rsidRPr="00FC0F07" w:rsidRDefault="007472EA">
      <w:pPr>
        <w:pStyle w:val="ListParagraph"/>
        <w:numPr>
          <w:ilvl w:val="0"/>
          <w:numId w:val="9"/>
        </w:numPr>
        <w:tabs>
          <w:tab w:val="left" w:pos="1943"/>
          <w:tab w:val="left" w:pos="1944"/>
          <w:tab w:val="left" w:pos="4258"/>
          <w:tab w:val="left" w:pos="6242"/>
          <w:tab w:val="left" w:pos="7141"/>
          <w:tab w:val="left" w:pos="9063"/>
        </w:tabs>
        <w:ind w:left="512" w:right="911" w:firstLine="425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տեղեկատվական</w:t>
      </w:r>
      <w:r w:rsidRPr="00FC0F07">
        <w:rPr>
          <w:sz w:val="20"/>
          <w:szCs w:val="20"/>
          <w:lang w:val="hy-AM"/>
        </w:rPr>
        <w:tab/>
        <w:t>կենտրոնները,</w:t>
      </w:r>
      <w:r w:rsidRPr="00FC0F07">
        <w:rPr>
          <w:sz w:val="20"/>
          <w:szCs w:val="20"/>
          <w:lang w:val="hy-AM"/>
        </w:rPr>
        <w:tab/>
        <w:t>«մեկ</w:t>
      </w:r>
      <w:r w:rsidRPr="00FC0F07">
        <w:rPr>
          <w:sz w:val="20"/>
          <w:szCs w:val="20"/>
          <w:lang w:val="hy-AM"/>
        </w:rPr>
        <w:tab/>
        <w:t>պատուհանի»</w:t>
      </w:r>
      <w:r w:rsidRPr="00FC0F07">
        <w:rPr>
          <w:sz w:val="20"/>
          <w:szCs w:val="20"/>
          <w:lang w:val="hy-AM"/>
        </w:rPr>
        <w:tab/>
        <w:t>սկզբունքով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ընդունարանները.</w:t>
      </w:r>
    </w:p>
    <w:p w14:paraId="6A89BBCA" w14:textId="77777777" w:rsidR="00610C78" w:rsidRPr="00FC0F07" w:rsidRDefault="007472EA">
      <w:pPr>
        <w:pStyle w:val="ListParagraph"/>
        <w:numPr>
          <w:ilvl w:val="0"/>
          <w:numId w:val="9"/>
        </w:numPr>
        <w:tabs>
          <w:tab w:val="left" w:pos="1257"/>
        </w:tabs>
        <w:spacing w:before="1" w:line="315" w:lineRule="exact"/>
        <w:ind w:left="1256" w:hanging="319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կրթական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(ուսուցման,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վերապատրաստման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այլ)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ծրագրերը.</w:t>
      </w:r>
    </w:p>
    <w:p w14:paraId="40F627D9" w14:textId="77777777" w:rsidR="00610C78" w:rsidRPr="00FC0F07" w:rsidRDefault="007472EA">
      <w:pPr>
        <w:pStyle w:val="ListParagraph"/>
        <w:numPr>
          <w:ilvl w:val="0"/>
          <w:numId w:val="9"/>
        </w:numPr>
        <w:tabs>
          <w:tab w:val="left" w:pos="1257"/>
        </w:tabs>
        <w:spacing w:line="315" w:lineRule="exact"/>
        <w:ind w:left="1256" w:hanging="319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ընդունելությունները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«բաց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դռների»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ծրագրերը.</w:t>
      </w:r>
    </w:p>
    <w:p w14:paraId="3E638626" w14:textId="77777777" w:rsidR="00610C78" w:rsidRPr="00FC0F07" w:rsidRDefault="007472EA">
      <w:pPr>
        <w:pStyle w:val="ListParagraph"/>
        <w:numPr>
          <w:ilvl w:val="0"/>
          <w:numId w:val="9"/>
        </w:numPr>
        <w:tabs>
          <w:tab w:val="left" w:pos="1257"/>
        </w:tabs>
        <w:spacing w:before="1"/>
        <w:ind w:left="1256" w:hanging="319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այլն:</w:t>
      </w:r>
    </w:p>
    <w:p w14:paraId="0B1E433D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61"/>
        <w:ind w:right="915" w:firstLine="425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3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ԶԼՄ-ների</w:t>
      </w:r>
      <w:r w:rsidRPr="00FC0F07">
        <w:rPr>
          <w:spacing w:val="3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առկայության</w:t>
      </w:r>
      <w:r w:rsidRPr="00FC0F07">
        <w:rPr>
          <w:spacing w:val="3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դեպքում,</w:t>
      </w:r>
      <w:r w:rsidRPr="00FC0F07">
        <w:rPr>
          <w:spacing w:val="3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ԶԼՄ-ները</w:t>
      </w:r>
      <w:r w:rsidRPr="00FC0F07">
        <w:rPr>
          <w:spacing w:val="3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3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3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հրավիրվել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 նիստերը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լուսաբանելու համար:</w:t>
      </w:r>
    </w:p>
    <w:p w14:paraId="23063010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3" w:firstLine="427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հաջորդ</w:t>
      </w:r>
      <w:r w:rsidRPr="00FC0F07">
        <w:rPr>
          <w:spacing w:val="1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ձևերն</w:t>
      </w:r>
      <w:r w:rsidRPr="00FC0F07">
        <w:rPr>
          <w:spacing w:val="1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են՝</w:t>
      </w:r>
      <w:r w:rsidRPr="00FC0F07">
        <w:rPr>
          <w:spacing w:val="1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ներգրավման</w:t>
      </w:r>
      <w:r w:rsidRPr="00FC0F07">
        <w:rPr>
          <w:spacing w:val="1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ներգործության</w:t>
      </w:r>
      <w:r w:rsidRPr="00FC0F07">
        <w:rPr>
          <w:spacing w:val="1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ձևերը:</w:t>
      </w:r>
      <w:r w:rsidRPr="00FC0F07">
        <w:rPr>
          <w:spacing w:val="1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Դրանք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իրականացվում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 հետևյալ միջոցառումների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անցկացման միջոցով.</w:t>
      </w:r>
    </w:p>
    <w:p w14:paraId="3F6E926E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spacing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բաց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լսումեր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(կամ)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անցկացում.</w:t>
      </w:r>
    </w:p>
    <w:p w14:paraId="0FF45DC8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ժողովներ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շահագրգիռ անձանց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հանդիպումներ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կազմակերպում.</w:t>
      </w:r>
    </w:p>
    <w:p w14:paraId="20F3F2C9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spacing w:before="11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հարցումների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անցկացում.</w:t>
      </w:r>
    </w:p>
    <w:p w14:paraId="49B5CD21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spacing w:before="1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ֆոկուս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ձևավորմամբ.</w:t>
      </w:r>
    </w:p>
    <w:p w14:paraId="5E8B4919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spacing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աշխատանքներում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ներգրավմամբ.</w:t>
      </w:r>
    </w:p>
    <w:p w14:paraId="20802351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spacing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ձևավորմամբ.</w:t>
      </w:r>
    </w:p>
    <w:p w14:paraId="6ED7AF18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362"/>
          <w:tab w:val="left" w:pos="1363"/>
          <w:tab w:val="left" w:pos="2706"/>
          <w:tab w:val="left" w:pos="4144"/>
          <w:tab w:val="left" w:pos="5100"/>
          <w:tab w:val="left" w:pos="6734"/>
          <w:tab w:val="left" w:pos="7546"/>
          <w:tab w:val="left" w:pos="8998"/>
        </w:tabs>
        <w:spacing w:before="1"/>
        <w:ind w:left="512" w:right="911" w:firstLine="427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z w:val="20"/>
          <w:szCs w:val="20"/>
          <w:lang w:val="hy-AM"/>
        </w:rPr>
        <w:tab/>
        <w:t>ավագանու</w:t>
      </w:r>
      <w:r w:rsidRPr="00FC0F07">
        <w:rPr>
          <w:sz w:val="20"/>
          <w:szCs w:val="20"/>
          <w:lang w:val="hy-AM"/>
        </w:rPr>
        <w:tab/>
        <w:t>նիստի</w:t>
      </w:r>
      <w:r w:rsidRPr="00FC0F07">
        <w:rPr>
          <w:sz w:val="20"/>
          <w:szCs w:val="20"/>
          <w:lang w:val="hy-AM"/>
        </w:rPr>
        <w:tab/>
        <w:t>օրակարգում</w:t>
      </w:r>
      <w:r w:rsidRPr="00FC0F07">
        <w:rPr>
          <w:sz w:val="20"/>
          <w:szCs w:val="20"/>
          <w:lang w:val="hy-AM"/>
        </w:rPr>
        <w:tab/>
        <w:t>հարց</w:t>
      </w:r>
      <w:r w:rsidRPr="00FC0F07">
        <w:rPr>
          <w:sz w:val="20"/>
          <w:szCs w:val="20"/>
          <w:lang w:val="hy-AM"/>
        </w:rPr>
        <w:tab/>
        <w:t>ընդգրկելու</w:t>
      </w:r>
      <w:r w:rsidRPr="00FC0F07">
        <w:rPr>
          <w:sz w:val="20"/>
          <w:szCs w:val="20"/>
          <w:lang w:val="hy-AM"/>
        </w:rPr>
        <w:tab/>
      </w:r>
      <w:r w:rsidRPr="00FC0F07">
        <w:rPr>
          <w:spacing w:val="-1"/>
          <w:sz w:val="20"/>
          <w:szCs w:val="20"/>
          <w:lang w:val="hy-AM"/>
        </w:rPr>
        <w:t>բնակիչների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նախաձեռնության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իրավունքի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իրագործմամբ.</w:t>
      </w:r>
    </w:p>
    <w:p w14:paraId="63650F4C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spacing w:line="315" w:lineRule="exact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զանգվածային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լրատվության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միջոցների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կիրառմամբ.</w:t>
      </w:r>
    </w:p>
    <w:p w14:paraId="3708BFE2" w14:textId="77777777" w:rsidR="00610C78" w:rsidRPr="00FC0F07" w:rsidRDefault="007472EA">
      <w:pPr>
        <w:pStyle w:val="ListParagraph"/>
        <w:numPr>
          <w:ilvl w:val="0"/>
          <w:numId w:val="8"/>
        </w:numPr>
        <w:tabs>
          <w:tab w:val="left" w:pos="1200"/>
        </w:tabs>
        <w:spacing w:before="1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էլեկտրոնային</w:t>
      </w:r>
      <w:r w:rsidRPr="00FC0F07">
        <w:rPr>
          <w:spacing w:val="-5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համացանցային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միջոցների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կիրառմամբ:</w:t>
      </w:r>
    </w:p>
    <w:p w14:paraId="65B622CE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1"/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 բաց լսումները և (կամ) քննարկումները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կազմակերպվում են 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համար առավել կարևորություն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ունեցող հարցերի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իրավական ակտերի նախագծերի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(գլխավոր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հատակագիծ,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գոտիավորման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հողօգտագործման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սխեմաներ,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զարգացման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ռազմավարություններ, ծրագրեր, բյուջեներ և այլն) պաշտոնական մթնոլորտում (ֆորմալ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եղանակով)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նպատակով։</w:t>
      </w:r>
    </w:p>
    <w:p w14:paraId="176233A5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ժողովները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շահագրգիռ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հանդիպումները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որևէ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իրավական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ակտի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 հանրային կամ մասնակիցների կանխորոշված շրջանակի տեսակետների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կարծիքների արտահայտման համար հնարավորություն ստեղծելու նպատակով: Դրանք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կացվում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պաշտոնական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մթնոլորտում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եղանակով):</w:t>
      </w:r>
    </w:p>
    <w:p w14:paraId="2D640F9E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բաց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լսումների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(կամ)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քննարկումների,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ժողովների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շահագրգիռ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հանդիպումների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ընթացակարգերը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ժամկետները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սահմանվում են համայնքի ավագանու որոշմամբ հաստատված «Համայնքում հանրային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բաց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լսումների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(կամ) քննարկումների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կազմակերպման և անցկացման կարգով»:</w:t>
      </w:r>
    </w:p>
    <w:p w14:paraId="72B7EF98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Հարցումներն անց են կացվում համայնքային որևէ հարցի կամ իրավական ակտի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նախագծի վերաբերյալ բնակիչների կարծիքները և տեսակետները պարզելու նպատակով։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Հարցումներին կարող են ներգրավվել համայնքի բոլոր բնակիչները կամ նրանց որոշակի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խմբերը:</w:t>
      </w:r>
    </w:p>
    <w:p w14:paraId="156F9A33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Հարցումներ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 կամ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կազմակերպությունները:</w:t>
      </w:r>
    </w:p>
    <w:p w14:paraId="757B534B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4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ՏԻՄ-ի կողմից նախաձեռնվող հարցումները կազմակերպվում և անցկացվում 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հետևյալ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ընթացակարգով`</w:t>
      </w:r>
    </w:p>
    <w:p w14:paraId="17374A00" w14:textId="77777777" w:rsidR="00610C78" w:rsidRPr="00FC0F07" w:rsidRDefault="007472EA">
      <w:pPr>
        <w:pStyle w:val="ListParagraph"/>
        <w:numPr>
          <w:ilvl w:val="0"/>
          <w:numId w:val="7"/>
        </w:numPr>
        <w:tabs>
          <w:tab w:val="left" w:pos="1234"/>
        </w:tabs>
        <w:spacing w:before="61"/>
        <w:ind w:right="917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նախապես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մշակվում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ենթակա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հարցաշար`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պարզ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հստակ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ձևակերպված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հարցերից.</w:t>
      </w:r>
    </w:p>
    <w:p w14:paraId="3F1EAF40" w14:textId="77777777" w:rsidR="00610C78" w:rsidRPr="00FC0F07" w:rsidRDefault="007472EA">
      <w:pPr>
        <w:pStyle w:val="ListParagraph"/>
        <w:numPr>
          <w:ilvl w:val="0"/>
          <w:numId w:val="7"/>
        </w:numPr>
        <w:tabs>
          <w:tab w:val="left" w:pos="1234"/>
        </w:tabs>
        <w:ind w:right="916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հարցումները կարող են անցկացվել կամ հեռախոսազանգերով, կամ 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բնակարաններ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այցելություններով,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փոստով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(ներառյալ`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էլեկտրոնային),</w:t>
      </w:r>
      <w:r w:rsidRPr="00FC0F07">
        <w:rPr>
          <w:spacing w:val="6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բջջային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հեռախոսների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կարճ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հաղորդագրություններով,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միջոցներով.</w:t>
      </w:r>
    </w:p>
    <w:p w14:paraId="17360E82" w14:textId="311A58EE" w:rsidR="00610C78" w:rsidRDefault="007472EA">
      <w:pPr>
        <w:pStyle w:val="ListParagraph"/>
        <w:numPr>
          <w:ilvl w:val="0"/>
          <w:numId w:val="7"/>
        </w:numPr>
        <w:tabs>
          <w:tab w:val="left" w:pos="1234"/>
        </w:tabs>
        <w:ind w:right="914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պաշտոնական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համացանցային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առկայության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դեպքում,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առցանց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/online/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ռեժիմով՝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տեղադրելով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նախօրոք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պատրաստված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հարցաշարը: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համացանցային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սոցիալական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հարթակներում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ստեղծված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էջերում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համացանցային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միջոցներով,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եթե</w:t>
      </w:r>
      <w:r w:rsidRPr="00FC0F07">
        <w:rPr>
          <w:spacing w:val="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այդպիսիք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են.</w:t>
      </w:r>
    </w:p>
    <w:p w14:paraId="5AD27927" w14:textId="4DF93547" w:rsidR="006A725F" w:rsidRDefault="006A725F" w:rsidP="006A725F">
      <w:pPr>
        <w:tabs>
          <w:tab w:val="left" w:pos="1234"/>
        </w:tabs>
        <w:ind w:right="914"/>
        <w:jc w:val="both"/>
        <w:rPr>
          <w:sz w:val="20"/>
          <w:szCs w:val="20"/>
          <w:lang w:val="hy-AM"/>
        </w:rPr>
      </w:pPr>
    </w:p>
    <w:p w14:paraId="6C7DC3F3" w14:textId="77777777" w:rsidR="006A725F" w:rsidRPr="006A725F" w:rsidRDefault="006A725F" w:rsidP="006A725F">
      <w:pPr>
        <w:tabs>
          <w:tab w:val="left" w:pos="1234"/>
        </w:tabs>
        <w:ind w:right="914"/>
        <w:jc w:val="both"/>
        <w:rPr>
          <w:sz w:val="20"/>
          <w:szCs w:val="20"/>
          <w:lang w:val="hy-AM"/>
        </w:rPr>
      </w:pPr>
    </w:p>
    <w:p w14:paraId="0FD7460E" w14:textId="77777777" w:rsidR="00610C78" w:rsidRPr="00FC0F07" w:rsidRDefault="007472EA">
      <w:pPr>
        <w:pStyle w:val="ListParagraph"/>
        <w:numPr>
          <w:ilvl w:val="0"/>
          <w:numId w:val="7"/>
        </w:numPr>
        <w:tabs>
          <w:tab w:val="left" w:pos="1234"/>
        </w:tabs>
        <w:spacing w:before="1"/>
        <w:ind w:right="917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lastRenderedPageBreak/>
        <w:t>հարցումներն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վերլուծում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ամփոփում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արդյունքները, դրանց վերաբերյալ պատրաստում է զեկույց և ներկայացնում 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ղեկավարին.</w:t>
      </w:r>
    </w:p>
    <w:p w14:paraId="50A73CBC" w14:textId="77777777" w:rsidR="00610C78" w:rsidRPr="00FC0F07" w:rsidRDefault="007472EA">
      <w:pPr>
        <w:pStyle w:val="ListParagraph"/>
        <w:numPr>
          <w:ilvl w:val="0"/>
          <w:numId w:val="7"/>
        </w:numPr>
        <w:tabs>
          <w:tab w:val="left" w:pos="1234"/>
        </w:tabs>
        <w:ind w:right="915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ղեկավարը՝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ծանոթանալով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զեկույցին,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հրապարակում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անհրաժեշտության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դեպքում, որոշման կայացմանը:</w:t>
      </w:r>
    </w:p>
    <w:p w14:paraId="3AD1D43C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7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պատվիրակել</w:t>
      </w:r>
      <w:r w:rsidRPr="00FC0F07">
        <w:rPr>
          <w:spacing w:val="2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նման</w:t>
      </w:r>
      <w:r w:rsidRPr="00FC0F07">
        <w:rPr>
          <w:spacing w:val="2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</w:t>
      </w:r>
      <w:r w:rsidRPr="00FC0F07">
        <w:rPr>
          <w:spacing w:val="2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փորձ</w:t>
      </w:r>
      <w:r w:rsidRPr="00FC0F07">
        <w:rPr>
          <w:spacing w:val="2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ունեցող`</w:t>
      </w:r>
      <w:r w:rsidRPr="00FC0F07">
        <w:rPr>
          <w:spacing w:val="2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2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</w:p>
    <w:p w14:paraId="7386F64A" w14:textId="77777777" w:rsidR="00610C78" w:rsidRPr="00FC0F07" w:rsidRDefault="007472EA">
      <w:pPr>
        <w:pStyle w:val="BodyText"/>
        <w:spacing w:before="11"/>
        <w:ind w:right="915" w:firstLine="0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կամ մասնավոր հատվածի որևէ կազմակերպությանը կամ խմբին: Այդ դեպքում հարցում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պատրաստում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հարցաշարը՝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համաձայնեցնելով համայնքի ղեկավարի հետ, անցկացնում է հարցումները, վերլուծում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ամփոփում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արդյունքները,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պատրաստում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զեկույց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 ղեկավարին:</w:t>
      </w:r>
    </w:p>
    <w:p w14:paraId="1BA373F7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62"/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Նույն հարցի վերաբերյալ պարբերաբար (յուրաքանչյուր երկու կամ երեք տարին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մեկ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անգամ)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գնահատել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4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կարծիքների</w:t>
      </w:r>
      <w:r w:rsidRPr="00FC0F07">
        <w:rPr>
          <w:spacing w:val="4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4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վերաբերմունքի</w:t>
      </w:r>
      <w:r w:rsidRPr="00FC0F07">
        <w:rPr>
          <w:spacing w:val="4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փոփոխությունները,</w:t>
      </w:r>
      <w:r w:rsidRPr="00FC0F07">
        <w:rPr>
          <w:spacing w:val="4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ինչպես</w:t>
      </w:r>
      <w:r w:rsidRPr="00FC0F07">
        <w:rPr>
          <w:spacing w:val="4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նաև՝</w:t>
      </w:r>
      <w:r w:rsidRPr="00FC0F07">
        <w:rPr>
          <w:spacing w:val="4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պարզել,</w:t>
      </w:r>
      <w:r w:rsidRPr="00FC0F07">
        <w:rPr>
          <w:spacing w:val="-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թե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նմանատիպ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միջանկյալ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ժամանակահատվածում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ձեռնարկված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միջոցառումներն ինչպես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 ներազդել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 վրա:</w:t>
      </w:r>
    </w:p>
    <w:p w14:paraId="68A4809A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Ֆոկուս խումբը կարող է ձևավորվել ՏԻՄ-ի որևէ նախագծի կամ նախաձեռնության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նկատմամբ համայնքի բնակիչների «լուռ մեծամասնության» վերաբերմունքը պարզելու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մոտավոր գնահատելու նպատակով։ Ֆոկուս խմբի անդամները կարող են ներկայացնել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համայնքը կամ համայնքի կազմում ընդգրկված բնակավայրը կամ թաղամասը՝ որպես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տարբեր տեսակետների կրողներ։ Յուրաքանչյուր ֆոկուս խմբում կարող են ընդգրկվել 5-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12 մարդ: Ֆոկուս խմբերի աշխատանքներին աջակցում է համայնքի ղեկավարի կողմից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նշանակված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ներկայացուցիչը կամ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հրավիրված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խորհրդատուն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(փորձագետը):</w:t>
      </w:r>
    </w:p>
    <w:p w14:paraId="09E684CA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Հանդիպումներ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տարբեր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ֆոկուս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համեմատական կարծիքներ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ստանալու նպատակով,</w:t>
      </w:r>
    </w:p>
    <w:p w14:paraId="6B8101FC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line="315" w:lineRule="exact"/>
        <w:ind w:left="1241" w:hanging="302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Ֆոկուս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հանդիպումներն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հետևյալ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ընթացակարգով`</w:t>
      </w:r>
    </w:p>
    <w:p w14:paraId="4F362120" w14:textId="77777777" w:rsidR="00610C78" w:rsidRPr="00FC0F07" w:rsidRDefault="007472EA">
      <w:pPr>
        <w:pStyle w:val="ListParagraph"/>
        <w:numPr>
          <w:ilvl w:val="0"/>
          <w:numId w:val="6"/>
        </w:numPr>
        <w:tabs>
          <w:tab w:val="left" w:pos="1234"/>
        </w:tabs>
        <w:ind w:right="913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հանդիպումները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անցկացվում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նստավայրում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ցանկացած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 վայրում.</w:t>
      </w:r>
    </w:p>
    <w:p w14:paraId="6AA196C6" w14:textId="77777777" w:rsidR="00610C78" w:rsidRPr="00FC0F07" w:rsidRDefault="007472EA">
      <w:pPr>
        <w:pStyle w:val="ListParagraph"/>
        <w:numPr>
          <w:ilvl w:val="0"/>
          <w:numId w:val="6"/>
        </w:numPr>
        <w:tabs>
          <w:tab w:val="left" w:pos="1347"/>
        </w:tabs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յուրաքանչյուր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ֆոկուս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հանդիպման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ժամանակ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ներկայացուցիչը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խորհրդատուն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տալիս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անդամներին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նախաձեռնության վերաբերյալ.</w:t>
      </w:r>
    </w:p>
    <w:p w14:paraId="54221514" w14:textId="77777777" w:rsidR="00610C78" w:rsidRPr="00FC0F07" w:rsidRDefault="007472EA">
      <w:pPr>
        <w:pStyle w:val="ListParagraph"/>
        <w:numPr>
          <w:ilvl w:val="0"/>
          <w:numId w:val="6"/>
        </w:numPr>
        <w:tabs>
          <w:tab w:val="left" w:pos="1207"/>
        </w:tabs>
        <w:ind w:right="909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ներկայացուցչի կամ խորհրդատուի կամ նրա օգնականի կողմից խմբի անդամների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կարծիքները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պատասխանները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մանրամասն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առնվում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ձայնագրվում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աուդիո կրիչների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վրա.</w:t>
      </w:r>
    </w:p>
    <w:p w14:paraId="3A8F705D" w14:textId="77777777" w:rsidR="00610C78" w:rsidRPr="00FC0F07" w:rsidRDefault="007472EA">
      <w:pPr>
        <w:pStyle w:val="ListParagraph"/>
        <w:numPr>
          <w:ilvl w:val="0"/>
          <w:numId w:val="6"/>
        </w:numPr>
        <w:tabs>
          <w:tab w:val="left" w:pos="1294"/>
        </w:tabs>
        <w:spacing w:before="2"/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ներկայացուցիչը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խորհրդատուն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հետագայում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վերլուծում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ամփոփում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ֆոկուս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անդամների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պատասխանները,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պատրաստում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զեկույց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ստացված արդյունքների և իր եզրակացությունների ու առաջարկությունների վերաբերյալ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ներկայացնում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 ղեկավարին:</w:t>
      </w:r>
    </w:p>
    <w:p w14:paraId="2BD6804B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Ֆոկուս խմբի ներկայացուցչի կամ խորհրդատուի զեկույցը ՏԻՄ-ի համար կարող 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հիմք հանդիսանալ համայնքային որոշակի քաղաքականության մշակման, ընդունման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իրագործման համար:</w:t>
      </w:r>
    </w:p>
    <w:p w14:paraId="5F049549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կարգով գործող մարմիններ են, որոնց միջոցով ապահովվում է համայնքի բնակիչների,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կառավարմանն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զարգացմանը: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խորհրդատվություններ,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եզրակացություններ և առաջարկություններ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 ղեկավարին՝ այդպիսով ակտիվ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ունենալով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քաղաքականությունների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մշակման,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ընդունման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արդյունքների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մոնիթորինգի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գնահատման գործընթացներում:</w:t>
      </w:r>
    </w:p>
    <w:p w14:paraId="4DDFFBC4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ձևավորման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 ընթացակարգերը և ժամկետները սահմանվում են համայնքի 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որոշմամբ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հաստատված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«Համայնքի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ձևավորման և գործունեության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կարգով»:</w:t>
      </w:r>
    </w:p>
    <w:p w14:paraId="0747DA2B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11"/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(իրավաբանական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կարգավիճակ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ունեցող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հասարակական</w:t>
      </w:r>
      <w:r w:rsidRPr="00FC0F07">
        <w:rPr>
          <w:spacing w:val="6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կազմակերպություններ, միություններ, միավորումներ, հիմնադրամներ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այլն)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(իրավաբանական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կարգավիճակ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չունեցող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քաղաքացիական, նախաձեռնող, ակտիվ խմբեր և այլն) կարող են ստեղծվել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լուծման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ուղիների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որոնման,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գաղափարների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փոխանակման,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իրավունքների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պաշտպանության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նպատակներով: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ստեղծվում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գալիս հատկապես համայնքային ծրագրերի մշակման ու կառավարման, 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ծառայությունների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մատուցման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բնակչության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ապահովելու 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խնդիրները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ՏԻՄ-ին հասանելի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դարձնելու նպատակով:</w:t>
      </w:r>
    </w:p>
    <w:p w14:paraId="6A8950CD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1"/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ստեղծվում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հետևյալ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ընթացակարգով`</w:t>
      </w:r>
    </w:p>
    <w:p w14:paraId="30EDB69E" w14:textId="2FD33558" w:rsidR="00610C78" w:rsidRDefault="007472EA">
      <w:pPr>
        <w:pStyle w:val="ListParagraph"/>
        <w:numPr>
          <w:ilvl w:val="0"/>
          <w:numId w:val="5"/>
        </w:numPr>
        <w:tabs>
          <w:tab w:val="left" w:pos="1205"/>
        </w:tabs>
        <w:spacing w:before="61"/>
        <w:ind w:right="918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համայնքային ոչ 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խմբերին կարող են անդամակցել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շահագրգիռ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բոլոր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հասարակության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հատվածի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ներկայացուցիչները.</w:t>
      </w:r>
    </w:p>
    <w:p w14:paraId="54B23261" w14:textId="77777777" w:rsidR="006A725F" w:rsidRPr="006A725F" w:rsidRDefault="006A725F" w:rsidP="006A725F">
      <w:pPr>
        <w:tabs>
          <w:tab w:val="left" w:pos="1205"/>
        </w:tabs>
        <w:spacing w:before="61"/>
        <w:ind w:right="918"/>
        <w:jc w:val="both"/>
        <w:rPr>
          <w:sz w:val="20"/>
          <w:szCs w:val="20"/>
          <w:lang w:val="hy-AM"/>
        </w:rPr>
      </w:pPr>
    </w:p>
    <w:p w14:paraId="2A83A5B0" w14:textId="77777777" w:rsidR="00610C78" w:rsidRPr="00FC0F07" w:rsidRDefault="007472EA">
      <w:pPr>
        <w:pStyle w:val="ListParagraph"/>
        <w:numPr>
          <w:ilvl w:val="0"/>
          <w:numId w:val="5"/>
        </w:numPr>
        <w:tabs>
          <w:tab w:val="left" w:pos="1260"/>
        </w:tabs>
        <w:ind w:right="913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lastRenderedPageBreak/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յուրաքանչյուր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 կազմից որոշակի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ժամկետով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 է ընտրել ղեկավար և (կամ) ներակայացուցչական մարմին, որոնք իրավասու 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ինչպես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այնպես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հարաբերություններում.</w:t>
      </w:r>
    </w:p>
    <w:p w14:paraId="1778260F" w14:textId="77777777" w:rsidR="00610C78" w:rsidRPr="00FC0F07" w:rsidRDefault="007472EA">
      <w:pPr>
        <w:pStyle w:val="ListParagraph"/>
        <w:numPr>
          <w:ilvl w:val="0"/>
          <w:numId w:val="5"/>
        </w:numPr>
        <w:tabs>
          <w:tab w:val="left" w:pos="1330"/>
        </w:tabs>
        <w:ind w:right="913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ՏԻՄ-ը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օժանդակություն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ցուցաբերում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խմբերին՝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մարդկային,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տեխնիկական,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տեղեկատվական 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ռեսուրսների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տեսքով.</w:t>
      </w:r>
    </w:p>
    <w:p w14:paraId="7758CE1C" w14:textId="77777777" w:rsidR="00610C78" w:rsidRPr="00FC0F07" w:rsidRDefault="007472EA">
      <w:pPr>
        <w:pStyle w:val="ListParagraph"/>
        <w:numPr>
          <w:ilvl w:val="0"/>
          <w:numId w:val="5"/>
        </w:numPr>
        <w:tabs>
          <w:tab w:val="left" w:pos="1248"/>
        </w:tabs>
        <w:ind w:right="916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համայնքային ոչ ֆորմալ խմբերը կարող են լուծարվել, երբ համայնքային տվյալ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լուծվում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կորցնում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արդիականությունն ու հետաքրքրությունը:</w:t>
      </w:r>
    </w:p>
    <w:p w14:paraId="24E7FF03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59"/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ավագանու նիստի օրակարգում հարց ընդգրկելու նախաձեռնությամբ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հանդես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հաշվառված,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տասնվեց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լրացած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անձանց</w:t>
      </w:r>
      <w:r w:rsidRPr="00FC0F07">
        <w:rPr>
          <w:spacing w:val="6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պակաս,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քան 1 տոկոսը:</w:t>
      </w:r>
    </w:p>
    <w:p w14:paraId="732ECCDC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նիստի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օրակարգում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ընդգրկելու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անհրաժեշտ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ձևավորել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առնվազն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5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նախաձեռնող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 (այսուհետ՝ նախաձեռնող խումբ):</w:t>
      </w:r>
    </w:p>
    <w:p w14:paraId="65760BA8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Նախաձեռնող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կազմակերպում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համայնքի՝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 բնակիչներից ստորագրահավաք՝ առնվազն սույն կարգի 41-րդ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կետով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քանակով,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հավաքելով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յուրաքանչյուր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ստորագրողի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անունը,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ազգանունը,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ծննդյան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ամսաթիվը,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հաշվառման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հասցեն,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անձնագրի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ստորագրությունը: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Ստորագրահավաքի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պաշտոնաթերթիկի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ձևաչափային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նմուշը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սահմանված 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հավելված 1-ում:</w:t>
      </w:r>
    </w:p>
    <w:p w14:paraId="7CAA100F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1"/>
        <w:ind w:right="91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Նախաձեռնող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 նիստի օրակարգում հարց ընդգրկելու նախաձեռնության դիմում (հանրագիր,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խնդրագիր,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միջնորդագիր)՝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ստորագրված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բոլոր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անդամների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նաև՝</w:t>
      </w:r>
    </w:p>
    <w:p w14:paraId="2336FC19" w14:textId="77777777" w:rsidR="00610C78" w:rsidRPr="00FC0F07" w:rsidRDefault="007472EA">
      <w:pPr>
        <w:pStyle w:val="ListParagraph"/>
        <w:numPr>
          <w:ilvl w:val="0"/>
          <w:numId w:val="4"/>
        </w:numPr>
        <w:tabs>
          <w:tab w:val="left" w:pos="1234"/>
        </w:tabs>
        <w:ind w:hanging="294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նիստի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օրակարգում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ընդգրկվելիք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հարցի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բովանդակությունը.</w:t>
      </w:r>
    </w:p>
    <w:p w14:paraId="0F720D3F" w14:textId="77777777" w:rsidR="00610C78" w:rsidRPr="00FC0F07" w:rsidRDefault="007472EA">
      <w:pPr>
        <w:pStyle w:val="ListParagraph"/>
        <w:numPr>
          <w:ilvl w:val="0"/>
          <w:numId w:val="4"/>
        </w:numPr>
        <w:tabs>
          <w:tab w:val="left" w:pos="1234"/>
        </w:tabs>
        <w:spacing w:before="1"/>
        <w:ind w:left="512" w:right="86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նախաձեռնությանը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ստորագրահավաքի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լրացված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պաշտոնաթերթիկը.</w:t>
      </w:r>
    </w:p>
    <w:p w14:paraId="2572EC46" w14:textId="77777777" w:rsidR="00610C78" w:rsidRPr="00FC0F07" w:rsidRDefault="007472EA">
      <w:pPr>
        <w:pStyle w:val="ListParagraph"/>
        <w:numPr>
          <w:ilvl w:val="0"/>
          <w:numId w:val="4"/>
        </w:numPr>
        <w:tabs>
          <w:tab w:val="left" w:pos="1234"/>
        </w:tabs>
        <w:ind w:left="512" w:right="86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նախագիծը,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 ընդունման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անհրաժեշտության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հիմնավորումները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ֆինանսական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ծախսերի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նախահաշիվը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(այս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փաստաթղթերը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կազմելու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խումբը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դիմել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ստանալ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աշխատակազմի քարտուղարի և ֆինանսական պաշտոնատար անձի մասնագիտական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խորհրդատվությունները).</w:t>
      </w:r>
    </w:p>
    <w:p w14:paraId="44DF10B9" w14:textId="77777777" w:rsidR="00610C78" w:rsidRPr="00FC0F07" w:rsidRDefault="007472EA">
      <w:pPr>
        <w:pStyle w:val="ListParagraph"/>
        <w:numPr>
          <w:ilvl w:val="0"/>
          <w:numId w:val="4"/>
        </w:numPr>
        <w:tabs>
          <w:tab w:val="left" w:pos="1234"/>
        </w:tabs>
        <w:spacing w:before="1"/>
        <w:ind w:left="512" w:right="858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իր անդամների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անունը, ազգանունը, ծննդյան ամսաթիվը, հաշվառման հասցեն,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աշխատանքի</w:t>
      </w:r>
      <w:r w:rsidRPr="00FC0F07">
        <w:rPr>
          <w:spacing w:val="5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վայրը,</w:t>
      </w:r>
      <w:r w:rsidRPr="00FC0F07">
        <w:rPr>
          <w:spacing w:val="5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զբաղեցրած</w:t>
      </w:r>
      <w:r w:rsidRPr="00FC0F07">
        <w:rPr>
          <w:spacing w:val="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պաշտոնը,</w:t>
      </w:r>
      <w:r w:rsidRPr="00FC0F07">
        <w:rPr>
          <w:spacing w:val="5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անձնագրային</w:t>
      </w:r>
      <w:r w:rsidRPr="00FC0F07">
        <w:rPr>
          <w:spacing w:val="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տվյալները,</w:t>
      </w:r>
    </w:p>
    <w:p w14:paraId="2E558EC5" w14:textId="77777777" w:rsidR="00610C78" w:rsidRPr="00FC0F07" w:rsidRDefault="007472EA">
      <w:pPr>
        <w:pStyle w:val="BodyText"/>
        <w:spacing w:before="11"/>
        <w:ind w:right="861" w:firstLine="0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հեռախոսահամարը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էլեկտրոնային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փոստի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հասցեն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(նախաձեռնող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անդամների</w:t>
      </w:r>
      <w:r w:rsidRPr="00FC0F07">
        <w:rPr>
          <w:spacing w:val="-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անձնական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տվյալների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ձևաչափային նմուշը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սահմանված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հավելված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1-ում):</w:t>
      </w:r>
    </w:p>
    <w:p w14:paraId="2352DD0E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61"/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Նախաձեռնող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դիմումն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ստանալու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օրվանից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3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օրվա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ընթացքում համայնքի ղեկավարը ստուգում է այդ դիմումի և դրան կից ներկայացված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փաստաթղթերի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համապատասխանությունը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դրույթներին,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ստորագրահավաքի օրինականությունն ու արժանահավատությունը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դրանց կցում է իր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գրավոր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եզրակացությունը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ներկայացված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վերաբերյալ:</w:t>
      </w:r>
    </w:p>
    <w:p w14:paraId="3CF7327C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բնակիչների (ի դեմս նախաձեռնող խմբի) նախաձեռնությունը համայնքի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պարտադիր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նիստում ոչ ուշ, քան համայնքի ղեկավարի կողմից դրա ստանալուց հետո` մեկ ամսվա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ընթացքում։</w:t>
      </w:r>
    </w:p>
    <w:p w14:paraId="72589510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նիստում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կողմից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ընտրված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ներկայացուցիչը`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հեղինակ,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իսկ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քննարկման կարգը սահմանվում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կանոնակարգով:</w:t>
      </w:r>
    </w:p>
    <w:p w14:paraId="4B5B74BB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1"/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Նույն նախաձեռնությունը ավագանու քննարկմանը կարող է կրկին ներկայացվել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օրենքով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ընդգրկվել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նիստի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օրակարգում`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հերթական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(նաև առաջին) քննարկումից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առնվազն վեց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ամիս հետո:</w:t>
      </w:r>
    </w:p>
    <w:p w14:paraId="0E9A15C2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ՏԻՄ-ը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առկա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ԶԼՄ-ները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(տպագիր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մամուլ,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մալուխային,</w:t>
      </w:r>
      <w:r w:rsidRPr="00FC0F07">
        <w:rPr>
          <w:spacing w:val="-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թվային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(կամ) անալոգային հեռուստատեսություն, ռադիո և այլն) կարող է օգտագործել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ինչպես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հանրային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տարածելու,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այնպես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 ներգրավելու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նպատակով:</w:t>
      </w:r>
    </w:p>
    <w:p w14:paraId="48417590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Բնակիչները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ԶԼՄ-ներում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ահազանգերի,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հաղորդագրությունների, հայտարարությունների, հոդվածների, ելույթների և այլ ձևերով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իրենց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դիրքորոշումը,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մտագոհությունները, տեսակետները և առաջարկությունները, որոնք ուղղված են ամբողջ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համայնքին,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այդ թվում՝ տեղական իշխանություններին:</w:t>
      </w:r>
    </w:p>
    <w:p w14:paraId="1247F719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պաշտոնական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էլեկտրոնային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փոստով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մշտական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էլեկտրոնային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հաղորդակցություն 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ապահովոմ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 հետ:</w:t>
      </w:r>
    </w:p>
    <w:p w14:paraId="6DDF2F21" w14:textId="6325B3FA" w:rsidR="00610C78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1"/>
        <w:ind w:right="913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ՏԻՄ-ի կողմից իրականացվող տարբեր ծրագրերի, նախագծերի,   միջոցառումների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նմանատիպ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տարածումը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իրականացվում է ՏԻՄ-ի պաշտոնական համացանցային կայքի, տարբեր համացանցային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սոցիալական հարթակներում ՏԻՄ-ի կողմից ստեղծված խմբերի և էջերի, ինչպես նաև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համացանցային և էլեկտրոնային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  միջոցներով:</w:t>
      </w:r>
    </w:p>
    <w:p w14:paraId="38766659" w14:textId="494B0606" w:rsidR="006A725F" w:rsidRDefault="006A725F" w:rsidP="006A725F">
      <w:pPr>
        <w:tabs>
          <w:tab w:val="left" w:pos="1242"/>
        </w:tabs>
        <w:spacing w:before="1"/>
        <w:ind w:right="913"/>
        <w:jc w:val="both"/>
        <w:rPr>
          <w:sz w:val="20"/>
          <w:szCs w:val="20"/>
          <w:lang w:val="hy-AM"/>
        </w:rPr>
      </w:pPr>
    </w:p>
    <w:p w14:paraId="5E32EA45" w14:textId="77777777" w:rsidR="006A725F" w:rsidRPr="006A725F" w:rsidRDefault="006A725F" w:rsidP="006A725F">
      <w:pPr>
        <w:tabs>
          <w:tab w:val="left" w:pos="1242"/>
        </w:tabs>
        <w:spacing w:before="1"/>
        <w:ind w:right="913"/>
        <w:jc w:val="both"/>
        <w:rPr>
          <w:sz w:val="20"/>
          <w:szCs w:val="20"/>
          <w:lang w:val="hy-AM"/>
        </w:rPr>
      </w:pPr>
    </w:p>
    <w:p w14:paraId="261FF5E8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ind w:right="912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Համակարգչային և համացանցային տեխնոլոգիաների կիրառումը կատարվում 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հետևյալ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ընթացակարգով.</w:t>
      </w:r>
    </w:p>
    <w:p w14:paraId="332994EE" w14:textId="77777777" w:rsidR="00610C78" w:rsidRPr="00FC0F07" w:rsidRDefault="007472EA">
      <w:pPr>
        <w:pStyle w:val="ListParagraph"/>
        <w:numPr>
          <w:ilvl w:val="0"/>
          <w:numId w:val="3"/>
        </w:numPr>
        <w:tabs>
          <w:tab w:val="left" w:pos="1234"/>
        </w:tabs>
        <w:spacing w:before="59"/>
        <w:ind w:right="918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ղեկավարը նախաձեռնում է համայնքի պաշտոնական համացանցային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կայքի,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համացանցային որևէ սոցիալական կայքում խմբի կամ էջի կամ համացանցային և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էլեկտրոնային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որևէ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պատրաստման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աշխատանքները.</w:t>
      </w:r>
    </w:p>
    <w:p w14:paraId="5D434B85" w14:textId="77777777" w:rsidR="00610C78" w:rsidRPr="00FC0F07" w:rsidRDefault="007472EA">
      <w:pPr>
        <w:pStyle w:val="ListParagraph"/>
        <w:numPr>
          <w:ilvl w:val="0"/>
          <w:numId w:val="3"/>
        </w:numPr>
        <w:tabs>
          <w:tab w:val="left" w:pos="1234"/>
        </w:tabs>
        <w:ind w:right="914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պաշտոնական համացանցային կայքը և համացանցային այլ միջոցները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սպասարկող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աշխատակազմի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համապատասխան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մասնագետը՝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համաձայնեցնելով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տեղադրում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համապատասխան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տեղեկատվությունը.</w:t>
      </w:r>
    </w:p>
    <w:p w14:paraId="79B51E15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2"/>
        </w:tabs>
        <w:spacing w:before="60"/>
        <w:ind w:left="1241" w:hanging="302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4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պաշտոնական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կայքում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տեղադրվում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է՝</w:t>
      </w:r>
    </w:p>
    <w:p w14:paraId="344FF3A1" w14:textId="77777777" w:rsidR="00610C78" w:rsidRPr="00FC0F07" w:rsidRDefault="007472EA">
      <w:pPr>
        <w:pStyle w:val="ListParagraph"/>
        <w:numPr>
          <w:ilvl w:val="0"/>
          <w:numId w:val="2"/>
        </w:numPr>
        <w:tabs>
          <w:tab w:val="left" w:pos="1234"/>
          <w:tab w:val="left" w:pos="2764"/>
          <w:tab w:val="left" w:pos="5628"/>
          <w:tab w:val="left" w:pos="6994"/>
          <w:tab w:val="left" w:pos="8607"/>
          <w:tab w:val="left" w:pos="10196"/>
        </w:tabs>
        <w:spacing w:before="1"/>
        <w:ind w:right="911" w:firstLine="427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z w:val="20"/>
          <w:szCs w:val="20"/>
          <w:lang w:val="hy-AM"/>
        </w:rPr>
        <w:tab/>
        <w:t>ինքնակառավարմանն</w:t>
      </w:r>
      <w:r w:rsidRPr="00FC0F07">
        <w:rPr>
          <w:sz w:val="20"/>
          <w:szCs w:val="20"/>
          <w:lang w:val="hy-AM"/>
        </w:rPr>
        <w:tab/>
        <w:t>առնչվող</w:t>
      </w:r>
      <w:r w:rsidRPr="00FC0F07">
        <w:rPr>
          <w:sz w:val="20"/>
          <w:szCs w:val="20"/>
          <w:lang w:val="hy-AM"/>
        </w:rPr>
        <w:tab/>
        <w:t>հիմնական</w:t>
      </w:r>
      <w:r w:rsidRPr="00FC0F07">
        <w:rPr>
          <w:sz w:val="20"/>
          <w:szCs w:val="20"/>
          <w:lang w:val="hy-AM"/>
        </w:rPr>
        <w:tab/>
        <w:t>օրենքները</w:t>
      </w:r>
      <w:r w:rsidRPr="00FC0F07">
        <w:rPr>
          <w:sz w:val="20"/>
          <w:szCs w:val="20"/>
          <w:lang w:val="hy-AM"/>
        </w:rPr>
        <w:tab/>
      </w:r>
      <w:r w:rsidRPr="00FC0F07">
        <w:rPr>
          <w:spacing w:val="-1"/>
          <w:sz w:val="20"/>
          <w:szCs w:val="20"/>
          <w:lang w:val="hy-AM"/>
        </w:rPr>
        <w:t>և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կառավարության որոշումները կամ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հղումները.</w:t>
      </w:r>
    </w:p>
    <w:p w14:paraId="7A4245D2" w14:textId="77777777" w:rsidR="00610C78" w:rsidRPr="00FC0F07" w:rsidRDefault="007472EA">
      <w:pPr>
        <w:pStyle w:val="ListParagraph"/>
        <w:numPr>
          <w:ilvl w:val="0"/>
          <w:numId w:val="2"/>
        </w:numPr>
        <w:tabs>
          <w:tab w:val="left" w:pos="1234"/>
        </w:tabs>
        <w:spacing w:line="316" w:lineRule="exact"/>
        <w:ind w:left="1233" w:hanging="294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ավագանու 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բոլոր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որոշումները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հղումները.</w:t>
      </w:r>
    </w:p>
    <w:p w14:paraId="5B7D7D6D" w14:textId="77777777" w:rsidR="00610C78" w:rsidRPr="00FC0F07" w:rsidRDefault="007472EA">
      <w:pPr>
        <w:pStyle w:val="ListParagraph"/>
        <w:numPr>
          <w:ilvl w:val="0"/>
          <w:numId w:val="2"/>
        </w:numPr>
        <w:tabs>
          <w:tab w:val="left" w:pos="1234"/>
        </w:tabs>
        <w:ind w:left="1233" w:hanging="294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ավագանու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նիստերի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քննարկմանը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ներկայացվող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բոլոր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նախագծերը.</w:t>
      </w:r>
    </w:p>
    <w:p w14:paraId="0AA6AE27" w14:textId="77777777" w:rsidR="00610C78" w:rsidRPr="00FC0F07" w:rsidRDefault="007472EA">
      <w:pPr>
        <w:pStyle w:val="ListParagraph"/>
        <w:numPr>
          <w:ilvl w:val="0"/>
          <w:numId w:val="2"/>
        </w:numPr>
        <w:tabs>
          <w:tab w:val="left" w:pos="1234"/>
          <w:tab w:val="left" w:pos="7114"/>
        </w:tabs>
        <w:spacing w:before="11"/>
        <w:ind w:right="910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 xml:space="preserve">համայնքի       </w:t>
      </w:r>
      <w:r w:rsidRPr="00FC0F07">
        <w:rPr>
          <w:spacing w:val="5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 xml:space="preserve">վերաբերյալ       </w:t>
      </w:r>
      <w:r w:rsidRPr="00FC0F07">
        <w:rPr>
          <w:spacing w:val="49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կատարված</w:t>
      </w:r>
      <w:r w:rsidRPr="00FC0F07">
        <w:rPr>
          <w:sz w:val="20"/>
          <w:szCs w:val="20"/>
          <w:lang w:val="hy-AM"/>
        </w:rPr>
        <w:tab/>
        <w:t>ուսումնասիրուրությունների,</w:t>
      </w:r>
      <w:r w:rsidRPr="00FC0F07">
        <w:rPr>
          <w:spacing w:val="-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վերլուծությունների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փորձագիտական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արդյունքների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զեկույցները.</w:t>
      </w:r>
    </w:p>
    <w:p w14:paraId="3773BE59" w14:textId="77777777" w:rsidR="00610C78" w:rsidRPr="00FC0F07" w:rsidRDefault="007472EA">
      <w:pPr>
        <w:pStyle w:val="ListParagraph"/>
        <w:numPr>
          <w:ilvl w:val="0"/>
          <w:numId w:val="2"/>
        </w:numPr>
        <w:tabs>
          <w:tab w:val="left" w:pos="1234"/>
        </w:tabs>
        <w:ind w:right="911" w:firstLine="427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թարմացվող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օրացույց,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որտեղ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օրենսդրության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կապված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վերջնաժամկետները (օրինակ, տեղական հարկերի, տուրքերի և վճարների վճարման)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 կարևոր</w:t>
      </w:r>
      <w:r w:rsidRPr="00FC0F07">
        <w:rPr>
          <w:spacing w:val="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միջոցառումների ժամանակացույցը.</w:t>
      </w:r>
    </w:p>
    <w:p w14:paraId="6E5A2E4D" w14:textId="77777777" w:rsidR="00610C78" w:rsidRPr="00FC0F07" w:rsidRDefault="007472EA">
      <w:pPr>
        <w:pStyle w:val="ListParagraph"/>
        <w:numPr>
          <w:ilvl w:val="0"/>
          <w:numId w:val="2"/>
        </w:numPr>
        <w:tabs>
          <w:tab w:val="left" w:pos="1234"/>
        </w:tabs>
        <w:ind w:left="1233" w:hanging="294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այլ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տեղեկատվություն՝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ըստ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հայեցողության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նպատակահարմարության:</w:t>
      </w:r>
    </w:p>
    <w:p w14:paraId="14AF353D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209A22FA" w14:textId="77777777" w:rsidR="00610C78" w:rsidRPr="00FC0F07" w:rsidRDefault="007472EA">
      <w:pPr>
        <w:pStyle w:val="ListParagraph"/>
        <w:numPr>
          <w:ilvl w:val="0"/>
          <w:numId w:val="18"/>
        </w:numPr>
        <w:tabs>
          <w:tab w:val="left" w:pos="1331"/>
        </w:tabs>
        <w:spacing w:line="315" w:lineRule="exact"/>
        <w:ind w:left="1330" w:hanging="1311"/>
        <w:jc w:val="left"/>
        <w:rPr>
          <w:sz w:val="20"/>
          <w:szCs w:val="20"/>
          <w:lang w:val="hy-AM"/>
        </w:rPr>
      </w:pPr>
      <w:r w:rsidRPr="00FC0F07">
        <w:rPr>
          <w:spacing w:val="-2"/>
          <w:sz w:val="20"/>
          <w:szCs w:val="20"/>
          <w:lang w:val="hy-AM"/>
        </w:rPr>
        <w:t>Տեղական</w:t>
      </w:r>
      <w:r w:rsidRPr="00FC0F07">
        <w:rPr>
          <w:spacing w:val="-12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ինքնակառավարմանը</w:t>
      </w:r>
      <w:r w:rsidRPr="00FC0F07">
        <w:rPr>
          <w:spacing w:val="-7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բնակիչների</w:t>
      </w:r>
      <w:r w:rsidRPr="00FC0F07">
        <w:rPr>
          <w:spacing w:val="-10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մասնակցության</w:t>
      </w:r>
      <w:r w:rsidRPr="00FC0F07">
        <w:rPr>
          <w:spacing w:val="-11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ձևի</w:t>
      </w:r>
      <w:r w:rsidRPr="00FC0F07">
        <w:rPr>
          <w:spacing w:val="-12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ընտրությունը</w:t>
      </w:r>
      <w:r w:rsidRPr="00FC0F07">
        <w:rPr>
          <w:spacing w:val="-9"/>
          <w:sz w:val="20"/>
          <w:szCs w:val="20"/>
          <w:lang w:val="hy-AM"/>
        </w:rPr>
        <w:t xml:space="preserve"> </w:t>
      </w:r>
      <w:r w:rsidRPr="00FC0F07">
        <w:rPr>
          <w:spacing w:val="-1"/>
          <w:sz w:val="20"/>
          <w:szCs w:val="20"/>
          <w:lang w:val="hy-AM"/>
        </w:rPr>
        <w:t>և</w:t>
      </w:r>
    </w:p>
    <w:p w14:paraId="543CA50A" w14:textId="77777777" w:rsidR="00610C78" w:rsidRPr="00FC0F07" w:rsidRDefault="007472EA">
      <w:pPr>
        <w:pStyle w:val="BodyText"/>
        <w:spacing w:line="315" w:lineRule="exact"/>
        <w:ind w:left="579" w:right="979" w:firstLine="0"/>
        <w:jc w:val="center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ժամկետները</w:t>
      </w:r>
    </w:p>
    <w:p w14:paraId="359450C4" w14:textId="77777777" w:rsidR="00610C78" w:rsidRPr="00FC0F07" w:rsidRDefault="00610C78">
      <w:pPr>
        <w:pStyle w:val="BodyText"/>
        <w:spacing w:before="9"/>
        <w:ind w:left="0" w:firstLine="0"/>
        <w:jc w:val="left"/>
        <w:rPr>
          <w:sz w:val="20"/>
          <w:szCs w:val="20"/>
          <w:lang w:val="hy-AM"/>
        </w:rPr>
      </w:pPr>
    </w:p>
    <w:p w14:paraId="15EB4AC5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right="914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 ինքնակառավարմանը բնակիչների մասնակցության ձևերի կիրառման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նպատակներից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են`</w:t>
      </w:r>
    </w:p>
    <w:p w14:paraId="7EA019B1" w14:textId="77777777" w:rsidR="00610C78" w:rsidRPr="00FC0F07" w:rsidRDefault="007472EA">
      <w:pPr>
        <w:pStyle w:val="ListParagraph"/>
        <w:numPr>
          <w:ilvl w:val="0"/>
          <w:numId w:val="1"/>
        </w:numPr>
        <w:tabs>
          <w:tab w:val="left" w:pos="1234"/>
        </w:tabs>
        <w:spacing w:before="59"/>
        <w:ind w:right="914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տեղեկացնել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գործունեության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որպեսզի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և/կամ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իրազեկ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լինեն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կառավարման և զարգացման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գործընթացներին.</w:t>
      </w:r>
    </w:p>
    <w:p w14:paraId="5F0688FF" w14:textId="77777777" w:rsidR="00610C78" w:rsidRPr="00FC0F07" w:rsidRDefault="007472EA">
      <w:pPr>
        <w:pStyle w:val="ListParagraph"/>
        <w:numPr>
          <w:ilvl w:val="0"/>
          <w:numId w:val="1"/>
        </w:numPr>
        <w:tabs>
          <w:tab w:val="left" w:pos="1234"/>
        </w:tabs>
        <w:ind w:right="913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կրթել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որպեսզի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նրանք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ավելի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խելամտորեն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վերաբերվեն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նախաձեռնություններին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կարողանան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գնահատել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խնդիրների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լուծման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այլընտրանքների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առավելություններն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 թերությունները.</w:t>
      </w:r>
    </w:p>
    <w:p w14:paraId="18C2757B" w14:textId="77777777" w:rsidR="00610C78" w:rsidRPr="00FC0F07" w:rsidRDefault="007472EA">
      <w:pPr>
        <w:pStyle w:val="ListParagraph"/>
        <w:numPr>
          <w:ilvl w:val="0"/>
          <w:numId w:val="1"/>
        </w:numPr>
        <w:tabs>
          <w:tab w:val="left" w:pos="1234"/>
        </w:tabs>
        <w:ind w:right="915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հայցել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տեղեկատվություն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բնակիչներից,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որպեսզի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ընդլայնվի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տեղեկատվության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աղբյուրների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շրջանակը.</w:t>
      </w:r>
    </w:p>
    <w:p w14:paraId="7721B72A" w14:textId="77777777" w:rsidR="00610C78" w:rsidRPr="00FC0F07" w:rsidRDefault="007472EA">
      <w:pPr>
        <w:pStyle w:val="ListParagraph"/>
        <w:numPr>
          <w:ilvl w:val="0"/>
          <w:numId w:val="1"/>
        </w:numPr>
        <w:tabs>
          <w:tab w:val="left" w:pos="1234"/>
        </w:tabs>
        <w:spacing w:before="2"/>
        <w:ind w:right="911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խորհրդակցել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որպեսզի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պարզվի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կարծիքը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նոր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նախաձեռնությունների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վերաբերյալ.</w:t>
      </w:r>
    </w:p>
    <w:p w14:paraId="637CAB09" w14:textId="77777777" w:rsidR="00610C78" w:rsidRPr="00FC0F07" w:rsidRDefault="007472EA">
      <w:pPr>
        <w:pStyle w:val="ListParagraph"/>
        <w:numPr>
          <w:ilvl w:val="0"/>
          <w:numId w:val="1"/>
        </w:numPr>
        <w:tabs>
          <w:tab w:val="left" w:pos="1234"/>
        </w:tabs>
        <w:ind w:right="918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ներգրավել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պլանավորման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բյուջետավարման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գործընթացներում՝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ապագա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տեսլականների,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ռազմավարությունների,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ծրագրերի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բյուջեների</w:t>
      </w:r>
      <w:r w:rsidRPr="00FC0F07">
        <w:rPr>
          <w:spacing w:val="-3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մշակմանը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ապահովելու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նպատակով.</w:t>
      </w:r>
    </w:p>
    <w:p w14:paraId="40BA5DF3" w14:textId="77777777" w:rsidR="00610C78" w:rsidRPr="00FC0F07" w:rsidRDefault="007472EA">
      <w:pPr>
        <w:pStyle w:val="ListParagraph"/>
        <w:numPr>
          <w:ilvl w:val="0"/>
          <w:numId w:val="1"/>
        </w:numPr>
        <w:tabs>
          <w:tab w:val="left" w:pos="1234"/>
        </w:tabs>
        <w:ind w:right="910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ապահովել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հետադարձ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կապ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որպեսզի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պարզվի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նախաձեռնությունների սոցիալական ազդեցությունը բնակիչների վրա և ճշտվեն 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հետագա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գործողությունները.</w:t>
      </w:r>
    </w:p>
    <w:p w14:paraId="48B2F969" w14:textId="77777777" w:rsidR="00610C78" w:rsidRPr="00FC0F07" w:rsidRDefault="007472EA">
      <w:pPr>
        <w:pStyle w:val="ListParagraph"/>
        <w:numPr>
          <w:ilvl w:val="0"/>
          <w:numId w:val="1"/>
        </w:numPr>
        <w:tabs>
          <w:tab w:val="left" w:pos="1234"/>
        </w:tabs>
        <w:ind w:right="918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ներգրավել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կայացման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գործընթացում՝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ապահովելով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նրանց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ուղղակի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տարբեր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խորհրդակցական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մարմիններում,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հանձնաժողովներում,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աշխատանքային խմբերում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 այլն։</w:t>
      </w:r>
    </w:p>
    <w:p w14:paraId="15170B96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59"/>
        <w:ind w:right="912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 ինքնակառավարմանը բնակիչների մասնակցության ձևի ընտրությունը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սահմանում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59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 ղեկավարը:</w:t>
      </w:r>
    </w:p>
    <w:p w14:paraId="3024362F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1"/>
        <w:ind w:right="911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 բնակիչները, համայնքում գործող քաղաքացիական հասարակության 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մասնավոր հատվածի կազմակերպությունների, ոչ ֆորմալ խմբերի ներկայացուցիչները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 են առարկություններ և առաջարկություններ ներկայացնել համայնքի ղեկավարին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 նշանակության որևէ հարցի կամ իրավական ակտի նախագծի,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ընտրության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վերաբերյալ:</w:t>
      </w:r>
    </w:p>
    <w:p w14:paraId="783F87DB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right="910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ծանոթանալով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ընտրության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վերաբերյալ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ստացված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գրավոր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առարկությանը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առաջարկությանը,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3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աշխատանքային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օրվա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պատասխանում 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առարկություն կամ առաջարկություն ներկայացնողին՝ իր կողմից դրա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ընդունվելու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չընդունվելու</w:t>
      </w:r>
      <w:r w:rsidRPr="00FC0F07">
        <w:rPr>
          <w:spacing w:val="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մասին:</w:t>
      </w:r>
    </w:p>
    <w:p w14:paraId="384BD425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right="913" w:firstLine="425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Առարկությունը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առաջարկությունը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չընդունվելու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դեպքում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ղեկավարը առարկություն կամ առաջարկություն ներկայացնողին ներկայացնում է նաև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չընդունման հիմնավորումը:</w:t>
      </w:r>
    </w:p>
    <w:p w14:paraId="063C478F" w14:textId="77777777" w:rsidR="00610C78" w:rsidRPr="00FC0F07" w:rsidRDefault="007472EA">
      <w:pPr>
        <w:pStyle w:val="ListParagraph"/>
        <w:numPr>
          <w:ilvl w:val="0"/>
          <w:numId w:val="18"/>
        </w:numPr>
        <w:tabs>
          <w:tab w:val="left" w:pos="1366"/>
        </w:tabs>
        <w:spacing w:before="11"/>
        <w:ind w:left="3741" w:right="1056" w:hanging="2663"/>
        <w:jc w:val="both"/>
        <w:rPr>
          <w:sz w:val="20"/>
          <w:szCs w:val="20"/>
          <w:lang w:val="hy-AM"/>
        </w:rPr>
      </w:pPr>
      <w:r w:rsidRPr="00FC0F07">
        <w:rPr>
          <w:spacing w:val="-2"/>
          <w:sz w:val="20"/>
          <w:szCs w:val="20"/>
          <w:lang w:val="hy-AM"/>
        </w:rPr>
        <w:lastRenderedPageBreak/>
        <w:t>Մասնակցության</w:t>
      </w:r>
      <w:r w:rsidRPr="00FC0F07">
        <w:rPr>
          <w:spacing w:val="-10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կարգում</w:t>
      </w:r>
      <w:r w:rsidRPr="00FC0F07">
        <w:rPr>
          <w:spacing w:val="-10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փոփոխությունների</w:t>
      </w:r>
      <w:r w:rsidRPr="00FC0F07">
        <w:rPr>
          <w:spacing w:val="-10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և</w:t>
      </w:r>
      <w:r w:rsidRPr="00FC0F07">
        <w:rPr>
          <w:spacing w:val="-12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(կամ)</w:t>
      </w:r>
      <w:r w:rsidRPr="00FC0F07">
        <w:rPr>
          <w:spacing w:val="-9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լրացումների</w:t>
      </w:r>
      <w:r w:rsidRPr="00FC0F07">
        <w:rPr>
          <w:spacing w:val="-10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կատարումը,</w:t>
      </w:r>
      <w:r w:rsidRPr="00FC0F07">
        <w:rPr>
          <w:spacing w:val="-58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</w:t>
      </w:r>
      <w:r w:rsidRPr="00FC0F07">
        <w:rPr>
          <w:spacing w:val="-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գործողության</w:t>
      </w:r>
      <w:r w:rsidRPr="00FC0F07">
        <w:rPr>
          <w:spacing w:val="-6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դադարումը</w:t>
      </w:r>
    </w:p>
    <w:p w14:paraId="5191DC17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61"/>
        <w:ind w:left="529" w:right="912" w:firstLine="408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վերանայվում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բնագավառում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ՀՀ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օրենսդրությունում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կատարված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փոփոխությունների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(կամ)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լրացումների,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նոր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կիրառելու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անհրաժեշտության դեպքերում: Մասնակցության կարգի մեջ փոփոխությունների և (կամ)</w:t>
      </w:r>
      <w:r w:rsidRPr="00FC0F07">
        <w:rPr>
          <w:spacing w:val="-57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լրացումների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կատարումը,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դրա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գործողության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դադարեցումը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իրավասու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կատարել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միայն համայնքի ավագանին` իր համապատասխան որոշմամբ, համայնքի ղեկավարի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ներկայացմամբ:</w:t>
      </w:r>
    </w:p>
    <w:p w14:paraId="63B53F76" w14:textId="77777777" w:rsidR="00610C78" w:rsidRPr="00FC0F07" w:rsidRDefault="007472EA">
      <w:pPr>
        <w:pStyle w:val="ListParagraph"/>
        <w:numPr>
          <w:ilvl w:val="0"/>
          <w:numId w:val="18"/>
        </w:numPr>
        <w:tabs>
          <w:tab w:val="left" w:pos="4548"/>
        </w:tabs>
        <w:spacing w:before="59"/>
        <w:ind w:left="4547" w:hanging="315"/>
        <w:jc w:val="both"/>
        <w:rPr>
          <w:sz w:val="20"/>
          <w:szCs w:val="20"/>
          <w:lang w:val="hy-AM"/>
        </w:rPr>
      </w:pPr>
      <w:r w:rsidRPr="00FC0F07">
        <w:rPr>
          <w:spacing w:val="-2"/>
          <w:sz w:val="20"/>
          <w:szCs w:val="20"/>
          <w:lang w:val="hy-AM"/>
        </w:rPr>
        <w:t>Եզրափակիչ</w:t>
      </w:r>
      <w:r w:rsidRPr="00FC0F07">
        <w:rPr>
          <w:spacing w:val="-11"/>
          <w:sz w:val="20"/>
          <w:szCs w:val="20"/>
          <w:lang w:val="hy-AM"/>
        </w:rPr>
        <w:t xml:space="preserve"> </w:t>
      </w:r>
      <w:r w:rsidRPr="00FC0F07">
        <w:rPr>
          <w:spacing w:val="-2"/>
          <w:sz w:val="20"/>
          <w:szCs w:val="20"/>
          <w:lang w:val="hy-AM"/>
        </w:rPr>
        <w:t>դրույթներ</w:t>
      </w:r>
    </w:p>
    <w:p w14:paraId="3B507B4B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spacing w:before="61"/>
        <w:ind w:left="529" w:right="913" w:firstLine="408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Սույն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կարգը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սահմանում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է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ընդհանուր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կանոններն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ու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դրույթները: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Համայնքում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 մասնակցության կոնկրետ գործընթացները հիմնվում են սույն կարգի վրա,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ինչպես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կարող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են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մշակվել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ընդունվել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60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կոնկրետ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ձևերը կանոնակարգող հատուկ կարգեր, որտեղ մանրամասն կնկարագրվեն 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-2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որոշակի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գործընթացների  կառուցակարգերը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ընթացակարգերը:</w:t>
      </w:r>
    </w:p>
    <w:p w14:paraId="1996B587" w14:textId="77777777" w:rsidR="00610C78" w:rsidRPr="00FC0F07" w:rsidRDefault="007472EA">
      <w:pPr>
        <w:pStyle w:val="ListParagraph"/>
        <w:numPr>
          <w:ilvl w:val="0"/>
          <w:numId w:val="12"/>
        </w:numPr>
        <w:tabs>
          <w:tab w:val="left" w:pos="1240"/>
        </w:tabs>
        <w:ind w:left="529" w:right="912" w:firstLine="408"/>
        <w:jc w:val="both"/>
        <w:rPr>
          <w:sz w:val="20"/>
          <w:szCs w:val="20"/>
          <w:lang w:val="hy-AM"/>
        </w:rPr>
      </w:pPr>
      <w:r w:rsidRPr="00FC0F07">
        <w:rPr>
          <w:sz w:val="20"/>
          <w:szCs w:val="20"/>
          <w:lang w:val="hy-AM"/>
        </w:rPr>
        <w:t>Տեղական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ինքնակառավարմանը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մասնակցության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կոնկրետ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ձևերը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կանոնակարգող հատուկ կարգերի նախագծեր, բացի ՏԻՄ-ից, կարող են մշակել և ՏԻՄ-ի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քննարկմանը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հաստատմանը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ներկայացնել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նաև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համայնքի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բնակիչները,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քաղաքացիական հասարակության և մասնավոր հատվածի կազմակերպությունները և ոչ</w:t>
      </w:r>
      <w:r w:rsidRPr="00FC0F07">
        <w:rPr>
          <w:spacing w:val="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ֆորմալ</w:t>
      </w:r>
      <w:r w:rsidRPr="00FC0F07">
        <w:rPr>
          <w:spacing w:val="-1"/>
          <w:sz w:val="20"/>
          <w:szCs w:val="20"/>
          <w:lang w:val="hy-AM"/>
        </w:rPr>
        <w:t xml:space="preserve"> </w:t>
      </w:r>
      <w:r w:rsidRPr="00FC0F07">
        <w:rPr>
          <w:sz w:val="20"/>
          <w:szCs w:val="20"/>
          <w:lang w:val="hy-AM"/>
        </w:rPr>
        <w:t>խմբերը:</w:t>
      </w:r>
    </w:p>
    <w:p w14:paraId="45BEC83F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4314E850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14210D39" w14:textId="77777777" w:rsidR="00610C78" w:rsidRPr="00FC0F07" w:rsidRDefault="00610C78">
      <w:pPr>
        <w:pStyle w:val="BodyText"/>
        <w:spacing w:before="8"/>
        <w:ind w:left="0" w:firstLine="0"/>
        <w:jc w:val="left"/>
        <w:rPr>
          <w:sz w:val="20"/>
          <w:szCs w:val="20"/>
          <w:lang w:val="hy-AM"/>
        </w:rPr>
      </w:pPr>
    </w:p>
    <w:p w14:paraId="0015BD0D" w14:textId="77777777" w:rsidR="00610C78" w:rsidRPr="00FC0F07" w:rsidRDefault="00610C78">
      <w:pPr>
        <w:jc w:val="center"/>
        <w:rPr>
          <w:sz w:val="20"/>
          <w:szCs w:val="20"/>
          <w:lang w:val="hy-AM"/>
        </w:rPr>
        <w:sectPr w:rsidR="00610C78" w:rsidRPr="00FC0F07">
          <w:pgSz w:w="11910" w:h="16840"/>
          <w:pgMar w:top="540" w:right="40" w:bottom="280" w:left="620" w:header="720" w:footer="720" w:gutter="0"/>
          <w:cols w:space="720"/>
        </w:sectPr>
      </w:pPr>
    </w:p>
    <w:p w14:paraId="5D025E42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3EE6EF35" w14:textId="77777777" w:rsidR="00610C78" w:rsidRPr="00FC0F07" w:rsidRDefault="00610C78">
      <w:pPr>
        <w:pStyle w:val="BodyText"/>
        <w:spacing w:before="7"/>
        <w:ind w:left="0" w:firstLine="0"/>
        <w:jc w:val="left"/>
        <w:rPr>
          <w:sz w:val="20"/>
          <w:szCs w:val="20"/>
          <w:lang w:val="hy-AM"/>
        </w:rPr>
      </w:pPr>
    </w:p>
    <w:p w14:paraId="3C739494" w14:textId="77777777" w:rsidR="00610C78" w:rsidRPr="00FC0F07" w:rsidRDefault="007472EA">
      <w:pPr>
        <w:pStyle w:val="BodyText"/>
        <w:ind w:left="9010" w:firstLine="0"/>
        <w:jc w:val="left"/>
        <w:rPr>
          <w:sz w:val="20"/>
          <w:szCs w:val="20"/>
          <w:lang w:val="hy-AM"/>
        </w:rPr>
      </w:pPr>
      <w:r w:rsidRPr="00FC0F07">
        <w:rPr>
          <w:noProof/>
          <w:sz w:val="20"/>
          <w:szCs w:val="20"/>
          <w:lang w:val="hy-AM"/>
        </w:rPr>
        <w:drawing>
          <wp:inline distT="0" distB="0" distL="0" distR="0" wp14:anchorId="6A38C6C0" wp14:editId="1F2DB0A8">
            <wp:extent cx="962583" cy="2026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83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C0D1" w14:textId="77777777" w:rsidR="00610C78" w:rsidRPr="00FC0F07" w:rsidRDefault="007472EA">
      <w:pPr>
        <w:pStyle w:val="BodyText"/>
        <w:spacing w:before="2"/>
        <w:ind w:left="0" w:firstLine="0"/>
        <w:jc w:val="left"/>
        <w:rPr>
          <w:sz w:val="20"/>
          <w:szCs w:val="20"/>
          <w:lang w:val="hy-AM"/>
        </w:rPr>
      </w:pPr>
      <w:r w:rsidRPr="00FC0F07">
        <w:rPr>
          <w:noProof/>
          <w:sz w:val="20"/>
          <w:szCs w:val="20"/>
          <w:lang w:val="hy-AM"/>
        </w:rPr>
        <w:drawing>
          <wp:anchor distT="0" distB="0" distL="0" distR="0" simplePos="0" relativeHeight="251658240" behindDoc="0" locked="0" layoutInCell="1" allowOverlap="1" wp14:anchorId="36DEEF01" wp14:editId="2183C844">
            <wp:simplePos x="0" y="0"/>
            <wp:positionH relativeFrom="page">
              <wp:posOffset>5429758</wp:posOffset>
            </wp:positionH>
            <wp:positionV relativeFrom="paragraph">
              <wp:posOffset>202184</wp:posOffset>
            </wp:positionV>
            <wp:extent cx="1635251" cy="1691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5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CDD9A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22DE4852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4489306E" w14:textId="77777777" w:rsidR="00610C78" w:rsidRPr="00FC0F07" w:rsidRDefault="004029AC">
      <w:pPr>
        <w:pStyle w:val="BodyText"/>
        <w:spacing w:before="5"/>
        <w:ind w:left="0" w:firstLine="0"/>
        <w:jc w:val="left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pict w14:anchorId="57A69671">
          <v:group id="_x0000_s1083" style="position:absolute;margin-left:132.25pt;margin-top:10.15pt;width:347.55pt;height:40.1pt;z-index:-15728128;mso-wrap-distance-left:0;mso-wrap-distance-right:0;mso-position-horizontal-relative:page" coordorigin="2645,203" coordsize="6951,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2983;top:202;width:2596;height:344">
              <v:imagedata r:id="rId7" o:title=""/>
            </v:shape>
            <v:shape id="_x0000_s1086" type="#_x0000_t75" style="position:absolute;left:5393;top:202;width:3941;height:344">
              <v:imagedata r:id="rId8" o:title=""/>
            </v:shape>
            <v:shape id="_x0000_s1085" type="#_x0000_t75" style="position:absolute;left:2645;top:548;width:6951;height:267">
              <v:imagedata r:id="rId9" o:title=""/>
            </v:shape>
            <v:shape id="_x0000_s1084" type="#_x0000_t75" style="position:absolute;left:3454;top:817;width:5308;height:188">
              <v:imagedata r:id="rId10" o:title=""/>
            </v:shape>
            <w10:wrap type="topAndBottom" anchorx="page"/>
          </v:group>
        </w:pict>
      </w:r>
      <w:r w:rsidR="007472EA" w:rsidRPr="00FC0F07">
        <w:rPr>
          <w:noProof/>
          <w:sz w:val="20"/>
          <w:szCs w:val="20"/>
          <w:lang w:val="hy-AM"/>
        </w:rPr>
        <w:drawing>
          <wp:anchor distT="0" distB="0" distL="0" distR="0" simplePos="0" relativeHeight="2" behindDoc="0" locked="0" layoutInCell="1" allowOverlap="1" wp14:anchorId="2CE660AB" wp14:editId="1D173E04">
            <wp:simplePos x="0" y="0"/>
            <wp:positionH relativeFrom="page">
              <wp:posOffset>1350517</wp:posOffset>
            </wp:positionH>
            <wp:positionV relativeFrom="paragraph">
              <wp:posOffset>808762</wp:posOffset>
            </wp:positionV>
            <wp:extent cx="5666358" cy="169164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3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hy-AM"/>
        </w:rPr>
        <w:pict w14:anchorId="1FB2D448">
          <v:group id="_x0000_s1080" style="position:absolute;margin-left:78pt;margin-top:83.85pt;width:194.4pt;height:13.35pt;z-index:-15727104;mso-wrap-distance-left:0;mso-wrap-distance-right:0;mso-position-horizontal-relative:page;mso-position-vertical-relative:text" coordorigin="1560,1677" coordsize="3888,267">
            <v:shape id="_x0000_s1082" type="#_x0000_t75" style="position:absolute;left:1560;top:1676;width:2671;height:267">
              <v:imagedata r:id="rId12" o:title=""/>
            </v:shape>
            <v:shape id="_x0000_s1081" type="#_x0000_t75" style="position:absolute;left:4119;top:1676;width:1329;height:267">
              <v:imagedata r:id="rId13" o:title=""/>
            </v:shape>
            <w10:wrap type="topAndBottom" anchorx="page"/>
          </v:group>
        </w:pict>
      </w:r>
      <w:r>
        <w:rPr>
          <w:sz w:val="20"/>
          <w:szCs w:val="20"/>
          <w:lang w:val="hy-AM"/>
        </w:rPr>
        <w:pict w14:anchorId="2A8683CE">
          <v:group id="_x0000_s1076" style="position:absolute;margin-left:106.35pt;margin-top:104pt;width:393.7pt;height:25.45pt;z-index:-15726592;mso-wrap-distance-left:0;mso-wrap-distance-right:0;mso-position-horizontal-relative:page;mso-position-vertical-relative:text" coordorigin="2127,2080" coordsize="7874,509">
            <v:shape id="_x0000_s1079" type="#_x0000_t75" style="position:absolute;left:2126;top:2080;width:7874;height:296">
              <v:imagedata r:id="rId14" o:title=""/>
            </v:shape>
            <v:shape id="_x0000_s1078" type="#_x0000_t75" style="position:absolute;left:2822;top:2372;width:1527;height:216">
              <v:imagedata r:id="rId15" o:title=""/>
            </v:shape>
            <v:shape id="_x0000_s1077" type="#_x0000_t75" style="position:absolute;left:4256;top:2372;width:101;height:216">
              <v:imagedata r:id="rId16" o:title=""/>
            </v:shape>
            <w10:wrap type="topAndBottom" anchorx="page"/>
          </v:group>
        </w:pict>
      </w:r>
    </w:p>
    <w:p w14:paraId="5E13C01B" w14:textId="77777777" w:rsidR="00610C78" w:rsidRPr="00FC0F07" w:rsidRDefault="00610C78">
      <w:pPr>
        <w:pStyle w:val="BodyText"/>
        <w:spacing w:before="3"/>
        <w:ind w:left="0" w:firstLine="0"/>
        <w:jc w:val="left"/>
        <w:rPr>
          <w:sz w:val="20"/>
          <w:szCs w:val="20"/>
          <w:lang w:val="hy-AM"/>
        </w:rPr>
      </w:pPr>
    </w:p>
    <w:p w14:paraId="36BDA4F9" w14:textId="77777777" w:rsidR="00610C78" w:rsidRPr="00FC0F07" w:rsidRDefault="00610C78">
      <w:pPr>
        <w:pStyle w:val="BodyText"/>
        <w:spacing w:before="2"/>
        <w:ind w:left="0" w:firstLine="0"/>
        <w:jc w:val="left"/>
        <w:rPr>
          <w:sz w:val="20"/>
          <w:szCs w:val="20"/>
          <w:lang w:val="hy-AM"/>
        </w:rPr>
      </w:pPr>
    </w:p>
    <w:p w14:paraId="246EC424" w14:textId="77777777" w:rsidR="00610C78" w:rsidRPr="00FC0F07" w:rsidRDefault="00610C78">
      <w:pPr>
        <w:pStyle w:val="BodyText"/>
        <w:spacing w:before="2"/>
        <w:ind w:left="0" w:firstLine="0"/>
        <w:jc w:val="left"/>
        <w:rPr>
          <w:sz w:val="20"/>
          <w:szCs w:val="20"/>
          <w:lang w:val="hy-AM"/>
        </w:rPr>
      </w:pPr>
    </w:p>
    <w:p w14:paraId="48677132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436E5604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7AE6C2E6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01CFDD88" w14:textId="77777777" w:rsidR="00610C78" w:rsidRPr="00FC0F07" w:rsidRDefault="00610C78">
      <w:pPr>
        <w:pStyle w:val="BodyText"/>
        <w:spacing w:before="1" w:after="1"/>
        <w:ind w:left="0" w:firstLine="0"/>
        <w:jc w:val="left"/>
        <w:rPr>
          <w:sz w:val="20"/>
          <w:szCs w:val="20"/>
          <w:lang w:val="hy-AM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2150"/>
        <w:gridCol w:w="1701"/>
        <w:gridCol w:w="2126"/>
        <w:gridCol w:w="1133"/>
        <w:gridCol w:w="1987"/>
      </w:tblGrid>
      <w:tr w:rsidR="00610C78" w:rsidRPr="00FC0F07" w14:paraId="5220F83D" w14:textId="77777777">
        <w:trPr>
          <w:trHeight w:val="673"/>
        </w:trPr>
        <w:tc>
          <w:tcPr>
            <w:tcW w:w="684" w:type="dxa"/>
          </w:tcPr>
          <w:p w14:paraId="1E725425" w14:textId="77777777" w:rsidR="00610C78" w:rsidRPr="00FC0F07" w:rsidRDefault="00610C78">
            <w:pPr>
              <w:pStyle w:val="TableParagraph"/>
              <w:spacing w:before="3" w:after="1"/>
              <w:rPr>
                <w:sz w:val="20"/>
                <w:szCs w:val="20"/>
                <w:lang w:val="hy-AM"/>
              </w:rPr>
            </w:pPr>
          </w:p>
          <w:p w14:paraId="2312C997" w14:textId="77777777" w:rsidR="00610C78" w:rsidRPr="00FC0F07" w:rsidRDefault="007472EA">
            <w:pPr>
              <w:pStyle w:val="TableParagraph"/>
              <w:spacing w:line="213" w:lineRule="exact"/>
              <w:ind w:left="189"/>
              <w:rPr>
                <w:sz w:val="20"/>
                <w:szCs w:val="20"/>
                <w:lang w:val="hy-AM"/>
              </w:rPr>
            </w:pPr>
            <w:r w:rsidRPr="00FC0F07">
              <w:rPr>
                <w:noProof/>
                <w:position w:val="-3"/>
                <w:sz w:val="20"/>
                <w:szCs w:val="20"/>
                <w:lang w:val="hy-AM"/>
              </w:rPr>
              <w:drawing>
                <wp:inline distT="0" distB="0" distL="0" distR="0" wp14:anchorId="057B51C7" wp14:editId="66FCEDE5">
                  <wp:extent cx="258063" cy="135636"/>
                  <wp:effectExtent l="0" t="0" r="0" b="0"/>
                  <wp:docPr id="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22CC6E8A" w14:textId="77777777" w:rsidR="00610C78" w:rsidRPr="00FC0F07" w:rsidRDefault="00610C78">
            <w:pPr>
              <w:pStyle w:val="TableParagraph"/>
              <w:spacing w:before="3"/>
              <w:rPr>
                <w:sz w:val="20"/>
                <w:szCs w:val="20"/>
                <w:lang w:val="hy-AM"/>
              </w:rPr>
            </w:pPr>
          </w:p>
          <w:p w14:paraId="17B95EF4" w14:textId="555C8AA7" w:rsidR="00610C78" w:rsidRPr="00FC0F07" w:rsidRDefault="004029AC">
            <w:pPr>
              <w:pStyle w:val="TableParagraph"/>
              <w:ind w:left="374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6BC4B7A7">
                <v:group id="_x0000_s1073" style="width:77.05pt;height:21.25pt;mso-position-horizontal-relative:char;mso-position-vertical-relative:line" coordsize="1541,425">
                  <v:shape id="_x0000_s1075" type="#_x0000_t75" style="position:absolute;width:1541;height:214">
                    <v:imagedata r:id="rId18" o:title=""/>
                  </v:shape>
                  <v:shape id="_x0000_s1074" type="#_x0000_t75" style="position:absolute;left:285;top:211;width:928;height:214">
                    <v:imagedata r:id="rId1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01" w:type="dxa"/>
          </w:tcPr>
          <w:p w14:paraId="3D7C80AC" w14:textId="658D3CCF" w:rsidR="00610C78" w:rsidRPr="00FC0F07" w:rsidRDefault="004029AC">
            <w:pPr>
              <w:pStyle w:val="TableParagraph"/>
              <w:ind w:left="157" w:right="-44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7ECD159E">
                <v:group id="_x0000_s1069" style="width:76.15pt;height:32.05pt;mso-position-horizontal-relative:char;mso-position-vertical-relative:line" coordsize="1523,641">
                  <v:shape id="_x0000_s1072" type="#_x0000_t75" style="position:absolute;left:355;width:819;height:214">
                    <v:imagedata r:id="rId20" o:title=""/>
                  </v:shape>
                  <v:shape id="_x0000_s1071" type="#_x0000_t75" style="position:absolute;top:213;width:1523;height:214">
                    <v:imagedata r:id="rId21" o:title=""/>
                  </v:shape>
                  <v:shape id="_x0000_s1070" type="#_x0000_t75" style="position:absolute;left:88;top:427;width:1311;height:214">
                    <v:imagedata r:id="rId2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126" w:type="dxa"/>
          </w:tcPr>
          <w:p w14:paraId="6C610BA4" w14:textId="77777777" w:rsidR="00610C78" w:rsidRPr="00FC0F07" w:rsidRDefault="00610C78">
            <w:pPr>
              <w:pStyle w:val="TableParagraph"/>
              <w:spacing w:before="3" w:after="1"/>
              <w:rPr>
                <w:sz w:val="20"/>
                <w:szCs w:val="20"/>
                <w:lang w:val="hy-AM"/>
              </w:rPr>
            </w:pPr>
          </w:p>
          <w:p w14:paraId="62088584" w14:textId="77777777" w:rsidR="00610C78" w:rsidRPr="00FC0F07" w:rsidRDefault="007472EA">
            <w:pPr>
              <w:pStyle w:val="TableParagraph"/>
              <w:spacing w:line="213" w:lineRule="exact"/>
              <w:ind w:left="256"/>
              <w:rPr>
                <w:sz w:val="20"/>
                <w:szCs w:val="20"/>
                <w:lang w:val="hy-AM"/>
              </w:rPr>
            </w:pPr>
            <w:r w:rsidRPr="00FC0F07">
              <w:rPr>
                <w:noProof/>
                <w:position w:val="-3"/>
                <w:sz w:val="20"/>
                <w:szCs w:val="20"/>
                <w:lang w:val="hy-AM"/>
              </w:rPr>
              <w:drawing>
                <wp:inline distT="0" distB="0" distL="0" distR="0" wp14:anchorId="1CC3446A" wp14:editId="0A244D49">
                  <wp:extent cx="1093317" cy="135636"/>
                  <wp:effectExtent l="0" t="0" r="0" b="0"/>
                  <wp:docPr id="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317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7BF70B5E" w14:textId="77777777" w:rsidR="00610C78" w:rsidRPr="00FC0F07" w:rsidRDefault="00610C78">
            <w:pPr>
              <w:pStyle w:val="TableParagraph"/>
              <w:spacing w:before="3"/>
              <w:rPr>
                <w:sz w:val="20"/>
                <w:szCs w:val="20"/>
                <w:lang w:val="hy-AM"/>
              </w:rPr>
            </w:pPr>
          </w:p>
          <w:p w14:paraId="4F7BFD00" w14:textId="45C947F4" w:rsidR="00610C78" w:rsidRPr="00FC0F07" w:rsidRDefault="004029AC">
            <w:pPr>
              <w:pStyle w:val="TableParagraph"/>
              <w:ind w:left="153" w:right="-58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2A0FE2ED">
                <v:group id="_x0000_s1066" style="width:48.55pt;height:21.25pt;mso-position-horizontal-relative:char;mso-position-vertical-relative:line" coordsize="971,425">
                  <v:shape id="_x0000_s1068" type="#_x0000_t75" style="position:absolute;width:971;height:214">
                    <v:imagedata r:id="rId24" o:title=""/>
                  </v:shape>
                  <v:shape id="_x0000_s1067" type="#_x0000_t75" style="position:absolute;left:91;top:211;width:754;height:214">
                    <v:imagedata r:id="rId2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987" w:type="dxa"/>
          </w:tcPr>
          <w:p w14:paraId="62A5B98C" w14:textId="77777777" w:rsidR="00610C78" w:rsidRPr="00FC0F07" w:rsidRDefault="00610C78">
            <w:pPr>
              <w:pStyle w:val="TableParagraph"/>
              <w:spacing w:before="3" w:after="1"/>
              <w:rPr>
                <w:sz w:val="20"/>
                <w:szCs w:val="20"/>
                <w:lang w:val="hy-AM"/>
              </w:rPr>
            </w:pPr>
          </w:p>
          <w:p w14:paraId="0ACC13D1" w14:textId="77777777" w:rsidR="00610C78" w:rsidRPr="00FC0F07" w:rsidRDefault="007472EA">
            <w:pPr>
              <w:pStyle w:val="TableParagraph"/>
              <w:spacing w:line="213" w:lineRule="exact"/>
              <w:ind w:left="336"/>
              <w:rPr>
                <w:sz w:val="20"/>
                <w:szCs w:val="20"/>
                <w:lang w:val="hy-AM"/>
              </w:rPr>
            </w:pPr>
            <w:r w:rsidRPr="00FC0F07">
              <w:rPr>
                <w:noProof/>
                <w:position w:val="-3"/>
                <w:sz w:val="20"/>
                <w:szCs w:val="20"/>
                <w:lang w:val="hy-AM"/>
              </w:rPr>
              <w:drawing>
                <wp:inline distT="0" distB="0" distL="0" distR="0" wp14:anchorId="3E815672" wp14:editId="02DE1DAC">
                  <wp:extent cx="898398" cy="135636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98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C78" w:rsidRPr="00FC0F07" w14:paraId="45C414B5" w14:textId="77777777">
        <w:trPr>
          <w:trHeight w:val="285"/>
        </w:trPr>
        <w:tc>
          <w:tcPr>
            <w:tcW w:w="684" w:type="dxa"/>
          </w:tcPr>
          <w:p w14:paraId="55E028A8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2150" w:type="dxa"/>
          </w:tcPr>
          <w:p w14:paraId="13848F7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5F80D1A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6BF7AC1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</w:tcPr>
          <w:p w14:paraId="1791BF95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987" w:type="dxa"/>
          </w:tcPr>
          <w:p w14:paraId="4D6F66B5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61A39E11" w14:textId="77777777">
        <w:trPr>
          <w:trHeight w:val="297"/>
        </w:trPr>
        <w:tc>
          <w:tcPr>
            <w:tcW w:w="684" w:type="dxa"/>
          </w:tcPr>
          <w:p w14:paraId="0E5B2D43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2150" w:type="dxa"/>
          </w:tcPr>
          <w:p w14:paraId="5AE41E15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7C62F50D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7B5FE35D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</w:tcPr>
          <w:p w14:paraId="28A25981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987" w:type="dxa"/>
          </w:tcPr>
          <w:p w14:paraId="775060EF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4A2D569D" w14:textId="77777777">
        <w:trPr>
          <w:trHeight w:val="299"/>
        </w:trPr>
        <w:tc>
          <w:tcPr>
            <w:tcW w:w="684" w:type="dxa"/>
          </w:tcPr>
          <w:p w14:paraId="5CF3EC15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2150" w:type="dxa"/>
          </w:tcPr>
          <w:p w14:paraId="14B4CFC7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7793B937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79356E7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</w:tcPr>
          <w:p w14:paraId="11DB8BE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987" w:type="dxa"/>
          </w:tcPr>
          <w:p w14:paraId="2E92A0BE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</w:tbl>
    <w:p w14:paraId="4860AAB6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3F81F49D" w14:textId="77777777" w:rsidR="00610C78" w:rsidRPr="00FC0F07" w:rsidRDefault="004029AC">
      <w:pPr>
        <w:pStyle w:val="BodyText"/>
        <w:spacing w:before="6"/>
        <w:ind w:left="0" w:firstLine="0"/>
        <w:jc w:val="left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pict w14:anchorId="1E250330">
          <v:group id="_x0000_s1063" style="position:absolute;margin-left:72.75pt;margin-top:16.1pt;width:477.65pt;height:34.45pt;z-index:-15724544;mso-wrap-distance-left:0;mso-wrap-distance-right:0;mso-position-horizontal-relative:page" coordorigin="1455,322" coordsize="9553,689">
            <v:shape id="_x0000_s1065" type="#_x0000_t75" style="position:absolute;left:1454;top:322;width:9553;height:344">
              <v:imagedata r:id="rId27" o:title=""/>
            </v:shape>
            <v:shape id="_x0000_s1064" type="#_x0000_t75" style="position:absolute;left:1982;top:667;width:8348;height:344">
              <v:imagedata r:id="rId28" o:title=""/>
            </v:shape>
            <w10:wrap type="topAndBottom" anchorx="page"/>
          </v:group>
        </w:pict>
      </w:r>
    </w:p>
    <w:p w14:paraId="77920578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91"/>
        <w:gridCol w:w="1212"/>
        <w:gridCol w:w="1103"/>
        <w:gridCol w:w="1070"/>
        <w:gridCol w:w="1919"/>
        <w:gridCol w:w="1332"/>
        <w:gridCol w:w="1103"/>
        <w:gridCol w:w="967"/>
      </w:tblGrid>
      <w:tr w:rsidR="00610C78" w:rsidRPr="00FC0F07" w14:paraId="5E50F245" w14:textId="77777777">
        <w:trPr>
          <w:trHeight w:val="1062"/>
        </w:trPr>
        <w:tc>
          <w:tcPr>
            <w:tcW w:w="675" w:type="dxa"/>
          </w:tcPr>
          <w:p w14:paraId="37E8D603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7A671005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5EDE9556" w14:textId="77777777" w:rsidR="00610C78" w:rsidRPr="00FC0F07" w:rsidRDefault="007472EA">
            <w:pPr>
              <w:pStyle w:val="TableParagraph"/>
              <w:spacing w:line="213" w:lineRule="exact"/>
              <w:ind w:left="184"/>
              <w:rPr>
                <w:sz w:val="20"/>
                <w:szCs w:val="20"/>
                <w:lang w:val="hy-AM"/>
              </w:rPr>
            </w:pPr>
            <w:r w:rsidRPr="00FC0F07">
              <w:rPr>
                <w:noProof/>
                <w:position w:val="-3"/>
                <w:sz w:val="20"/>
                <w:szCs w:val="20"/>
                <w:lang w:val="hy-AM"/>
              </w:rPr>
              <w:drawing>
                <wp:inline distT="0" distB="0" distL="0" distR="0" wp14:anchorId="0CF808A8" wp14:editId="2270D2B3">
                  <wp:extent cx="258063" cy="135636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14:paraId="1C13F875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452F6FC7" w14:textId="31FFE1CD" w:rsidR="00610C78" w:rsidRPr="00FC0F07" w:rsidRDefault="004029AC">
            <w:pPr>
              <w:pStyle w:val="TableParagraph"/>
              <w:ind w:left="227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5CD03613">
                <v:group id="_x0000_s1058" style="width:48.7pt;height:31.95pt;mso-position-horizontal-relative:char;mso-position-vertical-relative:line" coordsize="974,639">
                  <v:shape id="_x0000_s1062" type="#_x0000_t75" style="position:absolute;width:240;height:214">
                    <v:imagedata r:id="rId29" o:title=""/>
                  </v:shape>
                  <v:shape id="_x0000_s1061" type="#_x0000_t75" style="position:absolute;left:120;width:854;height:214">
                    <v:imagedata r:id="rId30" o:title=""/>
                  </v:shape>
                  <v:shape id="_x0000_s1060" type="#_x0000_t75" style="position:absolute;left:158;top:211;width:648;height:214">
                    <v:imagedata r:id="rId31" o:title=""/>
                  </v:shape>
                  <v:shape id="_x0000_s1059" type="#_x0000_t75" style="position:absolute;left:2;top:424;width:928;height:214">
                    <v:imagedata r:id="rId1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12" w:type="dxa"/>
          </w:tcPr>
          <w:p w14:paraId="47E005E0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784E4162" w14:textId="7A55D079" w:rsidR="00610C78" w:rsidRPr="00FC0F07" w:rsidRDefault="004029AC">
            <w:pPr>
              <w:pStyle w:val="TableParagraph"/>
              <w:ind w:left="112" w:right="-58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25C6B904">
                <v:group id="_x0000_s1053" style="width:54.75pt;height:42.5pt;mso-position-horizontal-relative:char;mso-position-vertical-relative:line" coordsize="1095,850">
                  <v:shape id="_x0000_s1057" type="#_x0000_t75" style="position:absolute;left:153;width:819;height:214">
                    <v:imagedata r:id="rId20" o:title=""/>
                  </v:shape>
                  <v:shape id="_x0000_s1056" type="#_x0000_t75" style="position:absolute;left:62;top:211;width:1033;height:214">
                    <v:imagedata r:id="rId32" o:title=""/>
                  </v:shape>
                  <v:shape id="_x0000_s1055" type="#_x0000_t75" style="position:absolute;top:424;width:1095;height:214">
                    <v:imagedata r:id="rId33" o:title=""/>
                  </v:shape>
                  <v:shape id="_x0000_s1054" type="#_x0000_t75" style="position:absolute;left:189;top:636;width:712;height:214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03" w:type="dxa"/>
          </w:tcPr>
          <w:p w14:paraId="6D2F32BA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46B9F997" w14:textId="2DB79120" w:rsidR="00610C78" w:rsidRPr="00FC0F07" w:rsidRDefault="004029AC">
            <w:pPr>
              <w:pStyle w:val="TableParagraph"/>
              <w:ind w:left="115" w:right="-58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525051F2">
                <v:group id="_x0000_s1050" style="width:49.05pt;height:21.4pt;mso-position-horizontal-relative:char;mso-position-vertical-relative:line" coordsize="981,428">
                  <v:shape id="_x0000_s1052" type="#_x0000_t75" style="position:absolute;width:981;height:214">
                    <v:imagedata r:id="rId35" o:title=""/>
                  </v:shape>
                  <v:shape id="_x0000_s1051" type="#_x0000_t75" style="position:absolute;left:62;top:213;width:840;height:214">
                    <v:imagedata r:id="rId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0" w:type="dxa"/>
          </w:tcPr>
          <w:p w14:paraId="67A8DE9C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5470EED2" w14:textId="250EC0A0" w:rsidR="00610C78" w:rsidRPr="00FC0F07" w:rsidRDefault="004029AC">
            <w:pPr>
              <w:pStyle w:val="TableParagraph"/>
              <w:ind w:left="123" w:right="-72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24B2A2B0">
                <v:group id="_x0000_s1047" style="width:47.35pt;height:21.4pt;mso-position-horizontal-relative:char;mso-position-vertical-relative:line" coordsize="947,428">
                  <v:shape id="_x0000_s1049" type="#_x0000_t75" style="position:absolute;width:947;height:214">
                    <v:imagedata r:id="rId37" o:title=""/>
                  </v:shape>
                  <v:shape id="_x0000_s1048" type="#_x0000_t75" style="position:absolute;left:91;top:213;width:754;height:214">
                    <v:imagedata r:id="rId2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919" w:type="dxa"/>
          </w:tcPr>
          <w:p w14:paraId="0B86DA90" w14:textId="77777777" w:rsidR="00610C78" w:rsidRPr="00FC0F07" w:rsidRDefault="00610C78">
            <w:pPr>
              <w:pStyle w:val="TableParagraph"/>
              <w:spacing w:before="2"/>
              <w:rPr>
                <w:sz w:val="20"/>
                <w:szCs w:val="20"/>
                <w:lang w:val="hy-AM"/>
              </w:rPr>
            </w:pPr>
          </w:p>
          <w:p w14:paraId="4F7B8BD8" w14:textId="291714FA" w:rsidR="00610C78" w:rsidRPr="00FC0F07" w:rsidRDefault="004029AC">
            <w:pPr>
              <w:pStyle w:val="TableParagraph"/>
              <w:ind w:left="136" w:right="-15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59B316DD">
                <v:group id="_x0000_s1042" style="width:86.85pt;height:37.1pt;mso-position-horizontal-relative:char;mso-position-vertical-relative:line" coordsize="1737,742">
                  <v:shape id="_x0000_s1046" type="#_x0000_t75" style="position:absolute;width:1737;height:185">
                    <v:imagedata r:id="rId38" o:title=""/>
                  </v:shape>
                  <v:shape id="_x0000_s1045" type="#_x0000_t75" style="position:absolute;left:48;top:184;width:1677;height:185">
                    <v:imagedata r:id="rId39" o:title=""/>
                  </v:shape>
                  <v:shape id="_x0000_s1044" type="#_x0000_t75" style="position:absolute;left:684;top:372;width:398;height:185">
                    <v:imagedata r:id="rId40" o:title=""/>
                  </v:shape>
                  <v:shape id="_x0000_s1043" type="#_x0000_t75" style="position:absolute;left:96;top:556;width:1544;height:185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32" w:type="dxa"/>
          </w:tcPr>
          <w:p w14:paraId="51B0CCE3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06B0FE21" w14:textId="29BA90E7" w:rsidR="00610C78" w:rsidRPr="00FC0F07" w:rsidRDefault="004029AC">
            <w:pPr>
              <w:pStyle w:val="TableParagraph"/>
              <w:ind w:left="159" w:right="-72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5BB70393">
                <v:group id="_x0000_s1038" style="width:58.6pt;height:31.95pt;mso-position-horizontal-relative:char;mso-position-vertical-relative:line" coordsize="1172,639">
                  <v:shape id="_x0000_s1041" type="#_x0000_t75" style="position:absolute;width:1172;height:214">
                    <v:imagedata r:id="rId42" o:title=""/>
                  </v:shape>
                  <v:shape id="_x0000_s1040" type="#_x0000_t75" style="position:absolute;left:206;top:211;width:743;height:214">
                    <v:imagedata r:id="rId43" o:title=""/>
                  </v:shape>
                  <v:shape id="_x0000_s1039" type="#_x0000_t75" style="position:absolute;left:132;top:424;width:870;height:214">
                    <v:imagedata r:id="rId4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03" w:type="dxa"/>
          </w:tcPr>
          <w:p w14:paraId="4F11ED69" w14:textId="71906C30" w:rsidR="00610C78" w:rsidRPr="00FC0F07" w:rsidRDefault="004029AC">
            <w:pPr>
              <w:pStyle w:val="TableParagraph"/>
              <w:ind w:left="164" w:right="-58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0046FD41">
                <v:group id="_x0000_s1032" style="width:46.75pt;height:53.05pt;mso-position-horizontal-relative:char;mso-position-vertical-relative:line" coordsize="935,1061">
                  <v:shape id="_x0000_s1037" type="#_x0000_t75" style="position:absolute;left:12;width:864;height:212">
                    <v:imagedata r:id="rId45" o:title=""/>
                  </v:shape>
                  <v:shape id="_x0000_s1036" type="#_x0000_t75" style="position:absolute;top:211;width:935;height:214">
                    <v:imagedata r:id="rId46" o:title=""/>
                  </v:shape>
                  <v:shape id="_x0000_s1035" type="#_x0000_t75" style="position:absolute;left:228;top:422;width:432;height:214">
                    <v:imagedata r:id="rId47" o:title=""/>
                  </v:shape>
                  <v:shape id="_x0000_s1034" type="#_x0000_t75" style="position:absolute;left:112;top:636;width:706;height:214">
                    <v:imagedata r:id="rId48" o:title=""/>
                  </v:shape>
                  <v:shape id="_x0000_s1033" type="#_x0000_t75" style="position:absolute;left:88;top:847;width:706;height:214">
                    <v:imagedata r:id="rId4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67" w:type="dxa"/>
          </w:tcPr>
          <w:p w14:paraId="7DCDC289" w14:textId="77777777" w:rsidR="00610C78" w:rsidRPr="00FC0F07" w:rsidRDefault="00610C78">
            <w:pPr>
              <w:pStyle w:val="TableParagraph"/>
              <w:rPr>
                <w:sz w:val="20"/>
                <w:szCs w:val="20"/>
                <w:lang w:val="hy-AM"/>
              </w:rPr>
            </w:pPr>
          </w:p>
          <w:p w14:paraId="59AD0977" w14:textId="4D219280" w:rsidR="00610C78" w:rsidRPr="00FC0F07" w:rsidRDefault="004029AC">
            <w:pPr>
              <w:pStyle w:val="TableParagraph"/>
              <w:ind w:left="115" w:right="-15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</w:r>
            <w:r>
              <w:rPr>
                <w:sz w:val="20"/>
                <w:szCs w:val="20"/>
                <w:lang w:val="hy-AM"/>
              </w:rPr>
              <w:pict w14:anchorId="27AE969F">
                <v:group id="_x0000_s1026" style="width:40pt;height:31.95pt;mso-position-horizontal-relative:char;mso-position-vertical-relative:line" coordsize="800,639">
                  <v:shape id="_x0000_s1031" type="#_x0000_t75" style="position:absolute;left:175;width:458;height:214">
                    <v:imagedata r:id="rId50" o:title=""/>
                  </v:shape>
                  <v:shape id="_x0000_s1030" type="#_x0000_t75" style="position:absolute;left:518;width:106;height:214">
                    <v:imagedata r:id="rId51" o:title=""/>
                  </v:shape>
                  <v:shape id="_x0000_s1029" type="#_x0000_t75" style="position:absolute;top:211;width:793;height:214">
                    <v:imagedata r:id="rId52" o:title=""/>
                  </v:shape>
                  <v:shape id="_x0000_s1028" type="#_x0000_t75" style="position:absolute;left:694;top:211;width:106;height:214">
                    <v:imagedata r:id="rId51" o:title=""/>
                  </v:shape>
                  <v:shape id="_x0000_s1027" type="#_x0000_t75" style="position:absolute;left:230;top:424;width:357;height:214">
                    <v:imagedata r:id="rId53" o:title=""/>
                  </v:shape>
                  <w10:wrap type="none"/>
                  <w10:anchorlock/>
                </v:group>
              </w:pict>
            </w:r>
          </w:p>
        </w:tc>
      </w:tr>
      <w:tr w:rsidR="00610C78" w:rsidRPr="00FC0F07" w14:paraId="7F6703F0" w14:textId="77777777">
        <w:trPr>
          <w:trHeight w:val="299"/>
        </w:trPr>
        <w:tc>
          <w:tcPr>
            <w:tcW w:w="675" w:type="dxa"/>
          </w:tcPr>
          <w:p w14:paraId="626B2B50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91" w:type="dxa"/>
          </w:tcPr>
          <w:p w14:paraId="44698BA1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12" w:type="dxa"/>
          </w:tcPr>
          <w:p w14:paraId="201E8B1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03" w:type="dxa"/>
          </w:tcPr>
          <w:p w14:paraId="4ECA9E8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070" w:type="dxa"/>
          </w:tcPr>
          <w:p w14:paraId="4E30DBE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919" w:type="dxa"/>
          </w:tcPr>
          <w:p w14:paraId="43717A4C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332" w:type="dxa"/>
          </w:tcPr>
          <w:p w14:paraId="736D8AB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03" w:type="dxa"/>
          </w:tcPr>
          <w:p w14:paraId="4C6FE89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967" w:type="dxa"/>
          </w:tcPr>
          <w:p w14:paraId="7C3B0620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4E7EE5AA" w14:textId="77777777">
        <w:trPr>
          <w:trHeight w:val="318"/>
        </w:trPr>
        <w:tc>
          <w:tcPr>
            <w:tcW w:w="675" w:type="dxa"/>
          </w:tcPr>
          <w:p w14:paraId="2E0F1A61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91" w:type="dxa"/>
          </w:tcPr>
          <w:p w14:paraId="1473CF63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12" w:type="dxa"/>
          </w:tcPr>
          <w:p w14:paraId="39E7BBC4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03" w:type="dxa"/>
          </w:tcPr>
          <w:p w14:paraId="0A1B2DE4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070" w:type="dxa"/>
          </w:tcPr>
          <w:p w14:paraId="4FBC3594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919" w:type="dxa"/>
          </w:tcPr>
          <w:p w14:paraId="02605FFD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332" w:type="dxa"/>
          </w:tcPr>
          <w:p w14:paraId="464F0BA1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03" w:type="dxa"/>
          </w:tcPr>
          <w:p w14:paraId="617E0B7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967" w:type="dxa"/>
          </w:tcPr>
          <w:p w14:paraId="3B8A94E5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7A8BE13D" w14:textId="77777777">
        <w:trPr>
          <w:trHeight w:val="321"/>
        </w:trPr>
        <w:tc>
          <w:tcPr>
            <w:tcW w:w="675" w:type="dxa"/>
          </w:tcPr>
          <w:p w14:paraId="753D87BE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91" w:type="dxa"/>
          </w:tcPr>
          <w:p w14:paraId="548D6DD2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12" w:type="dxa"/>
          </w:tcPr>
          <w:p w14:paraId="50BAFD6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03" w:type="dxa"/>
          </w:tcPr>
          <w:p w14:paraId="3098831B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070" w:type="dxa"/>
          </w:tcPr>
          <w:p w14:paraId="65EA741B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919" w:type="dxa"/>
          </w:tcPr>
          <w:p w14:paraId="6E750CB8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332" w:type="dxa"/>
          </w:tcPr>
          <w:p w14:paraId="1B75D1AD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03" w:type="dxa"/>
          </w:tcPr>
          <w:p w14:paraId="11F9A3CE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967" w:type="dxa"/>
          </w:tcPr>
          <w:p w14:paraId="310DD407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</w:tbl>
    <w:p w14:paraId="634CD30D" w14:textId="77777777" w:rsidR="00610C78" w:rsidRPr="00FC0F07" w:rsidRDefault="00610C78">
      <w:pPr>
        <w:rPr>
          <w:rFonts w:ascii="Times New Roman"/>
          <w:sz w:val="20"/>
          <w:szCs w:val="20"/>
          <w:lang w:val="hy-AM"/>
        </w:rPr>
        <w:sectPr w:rsidR="00610C78" w:rsidRPr="00FC0F07">
          <w:pgSz w:w="11910" w:h="16840"/>
          <w:pgMar w:top="1580" w:right="40" w:bottom="280" w:left="620" w:header="720" w:footer="720" w:gutter="0"/>
          <w:cols w:space="720"/>
        </w:sectPr>
      </w:pPr>
    </w:p>
    <w:p w14:paraId="15497729" w14:textId="77777777" w:rsidR="00610C78" w:rsidRPr="00FC0F07" w:rsidRDefault="007472EA">
      <w:pPr>
        <w:pStyle w:val="BodyText"/>
        <w:ind w:left="8979" w:firstLine="0"/>
        <w:jc w:val="left"/>
        <w:rPr>
          <w:sz w:val="20"/>
          <w:szCs w:val="20"/>
          <w:lang w:val="hy-AM"/>
        </w:rPr>
      </w:pPr>
      <w:r w:rsidRPr="00FC0F07">
        <w:rPr>
          <w:noProof/>
          <w:sz w:val="20"/>
          <w:szCs w:val="20"/>
          <w:lang w:val="hy-AM"/>
        </w:rPr>
        <w:lastRenderedPageBreak/>
        <w:drawing>
          <wp:inline distT="0" distB="0" distL="0" distR="0" wp14:anchorId="6FD515DE" wp14:editId="5CB4EA1F">
            <wp:extent cx="993088" cy="202692"/>
            <wp:effectExtent l="0" t="0" r="0" b="0"/>
            <wp:docPr id="1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088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D26C7" w14:textId="77777777" w:rsidR="00610C78" w:rsidRPr="00FC0F07" w:rsidRDefault="00610C78">
      <w:pPr>
        <w:pStyle w:val="BodyText"/>
        <w:ind w:left="0" w:firstLine="0"/>
        <w:jc w:val="left"/>
        <w:rPr>
          <w:sz w:val="20"/>
          <w:szCs w:val="20"/>
          <w:lang w:val="hy-AM"/>
        </w:rPr>
      </w:pPr>
    </w:p>
    <w:p w14:paraId="7C7573AF" w14:textId="77777777" w:rsidR="00610C78" w:rsidRPr="00FC0F07" w:rsidRDefault="007472EA">
      <w:pPr>
        <w:pStyle w:val="BodyText"/>
        <w:spacing w:before="3"/>
        <w:ind w:left="0" w:firstLine="0"/>
        <w:jc w:val="left"/>
        <w:rPr>
          <w:sz w:val="20"/>
          <w:szCs w:val="20"/>
          <w:lang w:val="hy-AM"/>
        </w:rPr>
      </w:pPr>
      <w:r w:rsidRPr="00FC0F07">
        <w:rPr>
          <w:noProof/>
          <w:sz w:val="20"/>
          <w:szCs w:val="20"/>
          <w:lang w:val="hy-AM"/>
        </w:rPr>
        <w:drawing>
          <wp:anchor distT="0" distB="0" distL="0" distR="0" simplePos="0" relativeHeight="17" behindDoc="0" locked="0" layoutInCell="1" allowOverlap="1" wp14:anchorId="2386867F" wp14:editId="7AE28ACD">
            <wp:simplePos x="0" y="0"/>
            <wp:positionH relativeFrom="page">
              <wp:posOffset>776020</wp:posOffset>
            </wp:positionH>
            <wp:positionV relativeFrom="paragraph">
              <wp:posOffset>202324</wp:posOffset>
            </wp:positionV>
            <wp:extent cx="6295389" cy="202692"/>
            <wp:effectExtent l="0" t="0" r="0" b="0"/>
            <wp:wrapTopAndBottom/>
            <wp:docPr id="1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8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40725" w14:textId="77777777" w:rsidR="00610C78" w:rsidRPr="00FC0F07" w:rsidRDefault="00610C78">
      <w:pPr>
        <w:pStyle w:val="BodyText"/>
        <w:spacing w:before="12"/>
        <w:ind w:left="0" w:firstLine="0"/>
        <w:jc w:val="left"/>
        <w:rPr>
          <w:sz w:val="20"/>
          <w:szCs w:val="20"/>
          <w:lang w:val="hy-AM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340"/>
        <w:gridCol w:w="869"/>
        <w:gridCol w:w="1520"/>
        <w:gridCol w:w="1275"/>
        <w:gridCol w:w="1136"/>
        <w:gridCol w:w="1275"/>
        <w:gridCol w:w="1278"/>
      </w:tblGrid>
      <w:tr w:rsidR="00610C78" w:rsidRPr="00FC0F07" w14:paraId="40AAC460" w14:textId="77777777">
        <w:trPr>
          <w:trHeight w:val="856"/>
        </w:trPr>
        <w:tc>
          <w:tcPr>
            <w:tcW w:w="2228" w:type="dxa"/>
          </w:tcPr>
          <w:p w14:paraId="06F2F8FA" w14:textId="77777777" w:rsidR="00610C78" w:rsidRPr="00FC0F07" w:rsidRDefault="00610C78">
            <w:pPr>
              <w:pStyle w:val="TableParagraph"/>
              <w:spacing w:before="10"/>
              <w:rPr>
                <w:sz w:val="20"/>
                <w:szCs w:val="20"/>
                <w:lang w:val="hy-AM"/>
              </w:rPr>
            </w:pPr>
          </w:p>
          <w:p w14:paraId="32463CD4" w14:textId="77777777" w:rsidR="00610C78" w:rsidRPr="00FC0F07" w:rsidRDefault="007472EA">
            <w:pPr>
              <w:pStyle w:val="TableParagraph"/>
              <w:ind w:left="134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pacing w:val="-2"/>
                <w:sz w:val="20"/>
                <w:szCs w:val="20"/>
                <w:lang w:val="hy-AM"/>
              </w:rPr>
              <w:t>Մասնակցության</w:t>
            </w:r>
            <w:r w:rsidRPr="00FC0F07">
              <w:rPr>
                <w:spacing w:val="-8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pacing w:val="-1"/>
                <w:sz w:val="20"/>
                <w:szCs w:val="20"/>
                <w:lang w:val="hy-AM"/>
              </w:rPr>
              <w:t>ձևը</w:t>
            </w:r>
          </w:p>
        </w:tc>
        <w:tc>
          <w:tcPr>
            <w:tcW w:w="1340" w:type="dxa"/>
          </w:tcPr>
          <w:p w14:paraId="4B9858B9" w14:textId="77777777" w:rsidR="00610C78" w:rsidRPr="00FC0F07" w:rsidRDefault="00610C78">
            <w:pPr>
              <w:pStyle w:val="TableParagraph"/>
              <w:spacing w:before="10"/>
              <w:rPr>
                <w:sz w:val="20"/>
                <w:szCs w:val="20"/>
                <w:lang w:val="hy-AM"/>
              </w:rPr>
            </w:pPr>
          </w:p>
          <w:p w14:paraId="2E908487" w14:textId="77777777" w:rsidR="00610C78" w:rsidRPr="00FC0F07" w:rsidRDefault="007472EA">
            <w:pPr>
              <w:pStyle w:val="TableParagraph"/>
              <w:ind w:left="104" w:right="95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Տեղեկացնել</w:t>
            </w:r>
          </w:p>
        </w:tc>
        <w:tc>
          <w:tcPr>
            <w:tcW w:w="869" w:type="dxa"/>
          </w:tcPr>
          <w:p w14:paraId="79390848" w14:textId="77777777" w:rsidR="00610C78" w:rsidRPr="00FC0F07" w:rsidRDefault="00610C78">
            <w:pPr>
              <w:pStyle w:val="TableParagraph"/>
              <w:spacing w:before="10"/>
              <w:rPr>
                <w:sz w:val="20"/>
                <w:szCs w:val="20"/>
                <w:lang w:val="hy-AM"/>
              </w:rPr>
            </w:pPr>
          </w:p>
          <w:p w14:paraId="1BFF98D0" w14:textId="77777777" w:rsidR="00610C78" w:rsidRPr="00FC0F07" w:rsidRDefault="007472EA">
            <w:pPr>
              <w:pStyle w:val="TableParagraph"/>
              <w:ind w:left="135" w:right="13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Կրթել</w:t>
            </w:r>
          </w:p>
        </w:tc>
        <w:tc>
          <w:tcPr>
            <w:tcW w:w="1520" w:type="dxa"/>
          </w:tcPr>
          <w:p w14:paraId="37961158" w14:textId="77777777" w:rsidR="00610C78" w:rsidRPr="00FC0F07" w:rsidRDefault="007472EA">
            <w:pPr>
              <w:pStyle w:val="TableParagraph"/>
              <w:spacing w:before="168"/>
              <w:ind w:left="277" w:right="105" w:hanging="152"/>
              <w:rPr>
                <w:sz w:val="20"/>
                <w:szCs w:val="20"/>
                <w:lang w:val="hy-AM"/>
              </w:rPr>
            </w:pPr>
            <w:r w:rsidRPr="00FC0F07">
              <w:rPr>
                <w:spacing w:val="-2"/>
                <w:sz w:val="20"/>
                <w:szCs w:val="20"/>
                <w:lang w:val="hy-AM"/>
              </w:rPr>
              <w:t>Տեղեկություն-</w:t>
            </w:r>
            <w:r w:rsidRPr="00FC0F07">
              <w:rPr>
                <w:spacing w:val="-47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ներ</w:t>
            </w:r>
            <w:r w:rsidRPr="00FC0F07">
              <w:rPr>
                <w:spacing w:val="-6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հայցել</w:t>
            </w:r>
          </w:p>
        </w:tc>
        <w:tc>
          <w:tcPr>
            <w:tcW w:w="1275" w:type="dxa"/>
          </w:tcPr>
          <w:p w14:paraId="13243623" w14:textId="77777777" w:rsidR="00610C78" w:rsidRPr="00FC0F07" w:rsidRDefault="007472EA">
            <w:pPr>
              <w:pStyle w:val="TableParagraph"/>
              <w:spacing w:before="168"/>
              <w:ind w:left="500" w:right="92" w:hanging="389"/>
              <w:rPr>
                <w:sz w:val="20"/>
                <w:szCs w:val="20"/>
                <w:lang w:val="hy-AM"/>
              </w:rPr>
            </w:pPr>
            <w:r w:rsidRPr="00FC0F07">
              <w:rPr>
                <w:spacing w:val="-2"/>
                <w:sz w:val="20"/>
                <w:szCs w:val="20"/>
                <w:lang w:val="hy-AM"/>
              </w:rPr>
              <w:t>Խորհրդակ</w:t>
            </w:r>
            <w:r w:rsidRPr="00FC0F0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hy-AM"/>
              </w:rPr>
              <w:t>-</w:t>
            </w:r>
            <w:r w:rsidRPr="00FC0F07">
              <w:rPr>
                <w:rFonts w:ascii="Times New Roman" w:eastAsia="Times New Roman" w:hAnsi="Times New Roman" w:cs="Times New Roman"/>
                <w:b/>
                <w:bCs/>
                <w:spacing w:val="-47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ցել</w:t>
            </w:r>
          </w:p>
        </w:tc>
        <w:tc>
          <w:tcPr>
            <w:tcW w:w="1136" w:type="dxa"/>
          </w:tcPr>
          <w:p w14:paraId="6F3D9608" w14:textId="77777777" w:rsidR="00610C78" w:rsidRPr="00FC0F07" w:rsidRDefault="007472EA">
            <w:pPr>
              <w:pStyle w:val="TableParagraph"/>
              <w:spacing w:before="168"/>
              <w:ind w:left="314" w:right="186" w:hanging="108"/>
              <w:rPr>
                <w:sz w:val="20"/>
                <w:szCs w:val="20"/>
                <w:lang w:val="hy-AM"/>
              </w:rPr>
            </w:pPr>
            <w:r w:rsidRPr="00FC0F07">
              <w:rPr>
                <w:spacing w:val="-2"/>
                <w:sz w:val="20"/>
                <w:szCs w:val="20"/>
                <w:lang w:val="hy-AM"/>
              </w:rPr>
              <w:t>Պլանա-</w:t>
            </w:r>
            <w:r w:rsidRPr="00FC0F07">
              <w:rPr>
                <w:spacing w:val="-47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վորել</w:t>
            </w:r>
          </w:p>
        </w:tc>
        <w:tc>
          <w:tcPr>
            <w:tcW w:w="1275" w:type="dxa"/>
          </w:tcPr>
          <w:p w14:paraId="28B1AF63" w14:textId="77777777" w:rsidR="00610C78" w:rsidRPr="00FC0F07" w:rsidRDefault="007472EA">
            <w:pPr>
              <w:pStyle w:val="TableParagraph"/>
              <w:spacing w:before="36"/>
              <w:ind w:left="122" w:right="119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pacing w:val="-2"/>
                <w:sz w:val="20"/>
                <w:szCs w:val="20"/>
                <w:lang w:val="hy-AM"/>
              </w:rPr>
              <w:t>Հետադարձ</w:t>
            </w:r>
            <w:r w:rsidRPr="00FC0F07">
              <w:rPr>
                <w:spacing w:val="-48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կապ</w:t>
            </w:r>
            <w:r w:rsidRPr="00FC0F07">
              <w:rPr>
                <w:spacing w:val="1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ապահովել</w:t>
            </w:r>
          </w:p>
        </w:tc>
        <w:tc>
          <w:tcPr>
            <w:tcW w:w="1278" w:type="dxa"/>
          </w:tcPr>
          <w:p w14:paraId="43A233D1" w14:textId="77777777" w:rsidR="00610C78" w:rsidRPr="00FC0F07" w:rsidRDefault="007472EA">
            <w:pPr>
              <w:pStyle w:val="TableParagraph"/>
              <w:spacing w:before="168"/>
              <w:ind w:left="146" w:right="125" w:firstLine="74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Ուղղակի</w:t>
            </w:r>
            <w:r w:rsidRPr="00FC0F07">
              <w:rPr>
                <w:spacing w:val="1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pacing w:val="-2"/>
                <w:sz w:val="20"/>
                <w:szCs w:val="20"/>
                <w:lang w:val="hy-AM"/>
              </w:rPr>
              <w:t>ներգրավել</w:t>
            </w:r>
          </w:p>
        </w:tc>
      </w:tr>
      <w:tr w:rsidR="00610C78" w:rsidRPr="00FC0F07" w14:paraId="10B4D113" w14:textId="77777777">
        <w:trPr>
          <w:trHeight w:val="285"/>
        </w:trPr>
        <w:tc>
          <w:tcPr>
            <w:tcW w:w="10921" w:type="dxa"/>
            <w:gridSpan w:val="8"/>
          </w:tcPr>
          <w:p w14:paraId="723C5C7B" w14:textId="77777777" w:rsidR="00610C78" w:rsidRPr="00FC0F07" w:rsidRDefault="007472EA">
            <w:pPr>
              <w:pStyle w:val="TableParagraph"/>
              <w:spacing w:before="16" w:line="249" w:lineRule="exact"/>
              <w:ind w:left="3363" w:right="3356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Տեղեկացման</w:t>
            </w:r>
            <w:r w:rsidRPr="00FC0F07">
              <w:rPr>
                <w:spacing w:val="33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5"/>
                <w:sz w:val="20"/>
                <w:szCs w:val="20"/>
                <w:lang w:val="hy-AM"/>
              </w:rPr>
              <w:t>(</w:t>
            </w: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իրազեկման</w:t>
            </w:r>
            <w:r w:rsidRPr="00FC0F0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5"/>
                <w:sz w:val="20"/>
                <w:szCs w:val="20"/>
                <w:lang w:val="hy-AM"/>
              </w:rPr>
              <w:t>)</w:t>
            </w:r>
            <w:r w:rsidRPr="00FC0F0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և</w:t>
            </w:r>
            <w:r w:rsidRPr="00FC0F07">
              <w:rPr>
                <w:spacing w:val="-9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կրթության</w:t>
            </w:r>
            <w:r w:rsidRPr="00FC0F07">
              <w:rPr>
                <w:spacing w:val="-8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ձևեր</w:t>
            </w:r>
          </w:p>
        </w:tc>
      </w:tr>
      <w:tr w:rsidR="00610C78" w:rsidRPr="00FC0F07" w14:paraId="7F5DD39B" w14:textId="77777777">
        <w:trPr>
          <w:trHeight w:val="573"/>
        </w:trPr>
        <w:tc>
          <w:tcPr>
            <w:tcW w:w="2228" w:type="dxa"/>
          </w:tcPr>
          <w:p w14:paraId="03C57915" w14:textId="77777777" w:rsidR="00610C78" w:rsidRPr="00FC0F07" w:rsidRDefault="007472EA">
            <w:pPr>
              <w:pStyle w:val="TableParagraph"/>
              <w:spacing w:before="27" w:line="228" w:lineRule="auto"/>
              <w:ind w:left="258" w:right="251" w:firstLine="391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Հանրային</w:t>
            </w:r>
            <w:r w:rsidRPr="00FC0F07">
              <w:rPr>
                <w:spacing w:val="1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40" w:type="dxa"/>
          </w:tcPr>
          <w:p w14:paraId="49C2D06D" w14:textId="77777777" w:rsidR="00610C78" w:rsidRPr="00FC0F07" w:rsidRDefault="007472EA">
            <w:pPr>
              <w:pStyle w:val="TableParagraph"/>
              <w:spacing w:before="166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51C2CF78" w14:textId="77777777" w:rsidR="00610C78" w:rsidRPr="00FC0F07" w:rsidRDefault="007472EA">
            <w:pPr>
              <w:pStyle w:val="TableParagraph"/>
              <w:spacing w:before="166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399E21AF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027F106B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6" w:type="dxa"/>
          </w:tcPr>
          <w:p w14:paraId="5FA5842E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BCCB21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6D974AD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5D8FC408" w14:textId="77777777">
        <w:trPr>
          <w:trHeight w:val="578"/>
        </w:trPr>
        <w:tc>
          <w:tcPr>
            <w:tcW w:w="2228" w:type="dxa"/>
          </w:tcPr>
          <w:p w14:paraId="4D8BDB71" w14:textId="77777777" w:rsidR="00610C78" w:rsidRPr="00FC0F07" w:rsidRDefault="007472EA">
            <w:pPr>
              <w:pStyle w:val="TableParagraph"/>
              <w:spacing w:before="27" w:line="230" w:lineRule="auto"/>
              <w:ind w:left="213" w:right="114" w:firstLine="324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Համայնքային</w:t>
            </w:r>
            <w:r w:rsidRPr="00FC0F07">
              <w:rPr>
                <w:spacing w:val="1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ընդունելություններ</w:t>
            </w:r>
          </w:p>
        </w:tc>
        <w:tc>
          <w:tcPr>
            <w:tcW w:w="1340" w:type="dxa"/>
          </w:tcPr>
          <w:p w14:paraId="096E5AE4" w14:textId="77777777" w:rsidR="00610C78" w:rsidRPr="00FC0F07" w:rsidRDefault="007472EA">
            <w:pPr>
              <w:pStyle w:val="TableParagraph"/>
              <w:spacing w:before="169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69A19253" w14:textId="77777777" w:rsidR="00610C78" w:rsidRPr="00FC0F07" w:rsidRDefault="007472EA">
            <w:pPr>
              <w:pStyle w:val="TableParagraph"/>
              <w:spacing w:before="169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76776E83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5ED79B2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6" w:type="dxa"/>
          </w:tcPr>
          <w:p w14:paraId="1068729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12013758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3B4E3B0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20DC9456" w14:textId="77777777">
        <w:trPr>
          <w:trHeight w:val="285"/>
        </w:trPr>
        <w:tc>
          <w:tcPr>
            <w:tcW w:w="2228" w:type="dxa"/>
          </w:tcPr>
          <w:p w14:paraId="6F6052BA" w14:textId="77777777" w:rsidR="00610C78" w:rsidRPr="00FC0F07" w:rsidRDefault="007472EA">
            <w:pPr>
              <w:pStyle w:val="TableParagraph"/>
              <w:spacing w:before="4" w:line="261" w:lineRule="exact"/>
              <w:ind w:left="128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w w:val="95"/>
                <w:sz w:val="20"/>
                <w:szCs w:val="20"/>
                <w:lang w:val="hy-AM"/>
              </w:rPr>
              <w:t>Կրթական</w:t>
            </w:r>
            <w:r w:rsidRPr="00FC0F07">
              <w:rPr>
                <w:spacing w:val="-4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ծրագրեր</w:t>
            </w:r>
          </w:p>
        </w:tc>
        <w:tc>
          <w:tcPr>
            <w:tcW w:w="1340" w:type="dxa"/>
          </w:tcPr>
          <w:p w14:paraId="5D529205" w14:textId="77777777" w:rsidR="00610C78" w:rsidRPr="00FC0F07" w:rsidRDefault="007472EA">
            <w:pPr>
              <w:pStyle w:val="TableParagraph"/>
              <w:spacing w:before="19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43B8ABBF" w14:textId="77777777" w:rsidR="00610C78" w:rsidRPr="00FC0F07" w:rsidRDefault="007472EA"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1EA1A7BD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AACBFF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6" w:type="dxa"/>
          </w:tcPr>
          <w:p w14:paraId="104D83C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08C55EB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6CF116F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2228FC6C" w14:textId="77777777">
        <w:trPr>
          <w:trHeight w:val="789"/>
        </w:trPr>
        <w:tc>
          <w:tcPr>
            <w:tcW w:w="2228" w:type="dxa"/>
          </w:tcPr>
          <w:p w14:paraId="493365E2" w14:textId="77777777" w:rsidR="00610C78" w:rsidRPr="00FC0F07" w:rsidRDefault="007472EA">
            <w:pPr>
              <w:pStyle w:val="TableParagraph"/>
              <w:spacing w:before="3" w:line="228" w:lineRule="auto"/>
              <w:ind w:left="129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Հայտարարություննե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ր</w:t>
            </w:r>
            <w:r w:rsidRPr="00FC0F07">
              <w:rPr>
                <w:spacing w:val="-13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տեղական</w:t>
            </w:r>
            <w:r w:rsidRPr="00FC0F07">
              <w:rPr>
                <w:spacing w:val="-13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ԶԼՄ-</w:t>
            </w:r>
          </w:p>
          <w:p w14:paraId="53D8633F" w14:textId="77777777" w:rsidR="00610C78" w:rsidRPr="00FC0F07" w:rsidRDefault="007472EA">
            <w:pPr>
              <w:pStyle w:val="TableParagraph"/>
              <w:spacing w:line="241" w:lineRule="exact"/>
              <w:ind w:left="130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ներով</w:t>
            </w:r>
          </w:p>
        </w:tc>
        <w:tc>
          <w:tcPr>
            <w:tcW w:w="1340" w:type="dxa"/>
          </w:tcPr>
          <w:p w14:paraId="2F64410D" w14:textId="77777777" w:rsidR="00610C78" w:rsidRPr="00FC0F07" w:rsidRDefault="00610C78">
            <w:pPr>
              <w:pStyle w:val="TableParagraph"/>
              <w:spacing w:before="10"/>
              <w:rPr>
                <w:sz w:val="20"/>
                <w:szCs w:val="20"/>
                <w:lang w:val="hy-AM"/>
              </w:rPr>
            </w:pPr>
          </w:p>
          <w:p w14:paraId="34206F68" w14:textId="77777777" w:rsidR="00610C78" w:rsidRPr="00FC0F07" w:rsidRDefault="007472EA">
            <w:pPr>
              <w:pStyle w:val="TableParagraph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5B5EC0E5" w14:textId="77777777" w:rsidR="00610C78" w:rsidRPr="00FC0F07" w:rsidRDefault="00610C78">
            <w:pPr>
              <w:pStyle w:val="TableParagraph"/>
              <w:spacing w:before="10"/>
              <w:rPr>
                <w:sz w:val="20"/>
                <w:szCs w:val="20"/>
                <w:lang w:val="hy-AM"/>
              </w:rPr>
            </w:pPr>
          </w:p>
          <w:p w14:paraId="5D1B0268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70383B3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8450C0B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6" w:type="dxa"/>
          </w:tcPr>
          <w:p w14:paraId="4BEBD218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0E7C33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4639601C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671C2A92" w14:textId="77777777">
        <w:trPr>
          <w:trHeight w:val="858"/>
        </w:trPr>
        <w:tc>
          <w:tcPr>
            <w:tcW w:w="2228" w:type="dxa"/>
          </w:tcPr>
          <w:p w14:paraId="19688471" w14:textId="77777777" w:rsidR="00610C78" w:rsidRPr="00FC0F07" w:rsidRDefault="007472EA">
            <w:pPr>
              <w:pStyle w:val="TableParagraph"/>
              <w:spacing w:before="26" w:line="270" w:lineRule="exact"/>
              <w:ind w:left="111" w:right="105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w w:val="95"/>
                <w:sz w:val="20"/>
                <w:szCs w:val="20"/>
                <w:lang w:val="hy-AM"/>
              </w:rPr>
              <w:t>Ընդունելություններ</w:t>
            </w:r>
            <w:r w:rsidRPr="00FC0F07">
              <w:rPr>
                <w:spacing w:val="-3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և</w:t>
            </w:r>
          </w:p>
          <w:p w14:paraId="59ADA849" w14:textId="77777777" w:rsidR="00610C78" w:rsidRPr="00FC0F07" w:rsidRDefault="007472EA">
            <w:pPr>
              <w:pStyle w:val="TableParagraph"/>
              <w:spacing w:before="4" w:line="228" w:lineRule="auto"/>
              <w:ind w:left="132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  <w:lang w:val="hy-AM"/>
              </w:rPr>
              <w:t>«</w:t>
            </w:r>
            <w:r w:rsidRPr="00FC0F07">
              <w:rPr>
                <w:w w:val="95"/>
                <w:sz w:val="20"/>
                <w:szCs w:val="20"/>
                <w:lang w:val="hy-AM"/>
              </w:rPr>
              <w:t>բաց դռների</w:t>
            </w:r>
            <w:r w:rsidRPr="00FC0F07">
              <w:rPr>
                <w:rFonts w:ascii="Times New Roman" w:eastAsia="Times New Roman" w:hAnsi="Times New Roman" w:cs="Times New Roman"/>
                <w:i/>
                <w:iCs/>
                <w:w w:val="95"/>
                <w:sz w:val="20"/>
                <w:szCs w:val="20"/>
                <w:lang w:val="hy-AM"/>
              </w:rPr>
              <w:t>»</w:t>
            </w:r>
            <w:r w:rsidRPr="00FC0F07">
              <w:rPr>
                <w:rFonts w:ascii="Times New Roman" w:eastAsia="Times New Roman" w:hAnsi="Times New Roman" w:cs="Times New Roman"/>
                <w:i/>
                <w:iCs/>
                <w:spacing w:val="-45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ծրագրեր</w:t>
            </w:r>
          </w:p>
        </w:tc>
        <w:tc>
          <w:tcPr>
            <w:tcW w:w="1340" w:type="dxa"/>
          </w:tcPr>
          <w:p w14:paraId="761DCC10" w14:textId="77777777" w:rsidR="00610C78" w:rsidRPr="00FC0F07" w:rsidRDefault="00610C78">
            <w:pPr>
              <w:pStyle w:val="TableParagraph"/>
              <w:spacing w:before="4"/>
              <w:rPr>
                <w:sz w:val="20"/>
                <w:szCs w:val="20"/>
                <w:lang w:val="hy-AM"/>
              </w:rPr>
            </w:pPr>
          </w:p>
          <w:p w14:paraId="702A6FF4" w14:textId="77777777" w:rsidR="00610C78" w:rsidRPr="00FC0F07" w:rsidRDefault="007472EA">
            <w:pPr>
              <w:pStyle w:val="TableParagraph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2715E472" w14:textId="77777777" w:rsidR="00610C78" w:rsidRPr="00FC0F07" w:rsidRDefault="00610C78">
            <w:pPr>
              <w:pStyle w:val="TableParagraph"/>
              <w:spacing w:before="4"/>
              <w:rPr>
                <w:sz w:val="20"/>
                <w:szCs w:val="20"/>
                <w:lang w:val="hy-AM"/>
              </w:rPr>
            </w:pPr>
          </w:p>
          <w:p w14:paraId="0DE9A62F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57991876" w14:textId="77777777" w:rsidR="00610C78" w:rsidRPr="00FC0F07" w:rsidRDefault="00610C78">
            <w:pPr>
              <w:pStyle w:val="TableParagraph"/>
              <w:spacing w:before="4"/>
              <w:rPr>
                <w:sz w:val="20"/>
                <w:szCs w:val="20"/>
                <w:lang w:val="hy-AM"/>
              </w:rPr>
            </w:pPr>
          </w:p>
          <w:p w14:paraId="274C5A55" w14:textId="77777777" w:rsidR="00610C78" w:rsidRPr="00FC0F07" w:rsidRDefault="007472EA">
            <w:pPr>
              <w:pStyle w:val="TableParagraph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37324532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6" w:type="dxa"/>
          </w:tcPr>
          <w:p w14:paraId="1E95729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65A0C7B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79DADA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399A5AF5" w14:textId="77777777">
        <w:trPr>
          <w:trHeight w:val="285"/>
        </w:trPr>
        <w:tc>
          <w:tcPr>
            <w:tcW w:w="10921" w:type="dxa"/>
            <w:gridSpan w:val="8"/>
          </w:tcPr>
          <w:p w14:paraId="3E9A1EBF" w14:textId="77777777" w:rsidR="00610C78" w:rsidRPr="00FC0F07" w:rsidRDefault="007472EA">
            <w:pPr>
              <w:pStyle w:val="TableParagraph"/>
              <w:spacing w:before="2" w:line="263" w:lineRule="exact"/>
              <w:ind w:left="3363" w:right="3354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Ներգարվման</w:t>
            </w:r>
            <w:r w:rsidRPr="00FC0F07">
              <w:rPr>
                <w:spacing w:val="-10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և</w:t>
            </w:r>
            <w:r w:rsidRPr="00FC0F07">
              <w:rPr>
                <w:spacing w:val="-8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ներգործության</w:t>
            </w:r>
            <w:r w:rsidRPr="00FC0F07">
              <w:rPr>
                <w:spacing w:val="-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>ձևեր</w:t>
            </w:r>
          </w:p>
        </w:tc>
      </w:tr>
      <w:tr w:rsidR="00610C78" w:rsidRPr="00FC0F07" w14:paraId="6816D3E6" w14:textId="77777777">
        <w:trPr>
          <w:trHeight w:val="573"/>
        </w:trPr>
        <w:tc>
          <w:tcPr>
            <w:tcW w:w="2228" w:type="dxa"/>
          </w:tcPr>
          <w:p w14:paraId="71A02D1C" w14:textId="77777777" w:rsidR="00610C78" w:rsidRPr="00FC0F07" w:rsidRDefault="007472EA">
            <w:pPr>
              <w:pStyle w:val="TableParagraph"/>
              <w:spacing w:before="27" w:line="228" w:lineRule="auto"/>
              <w:ind w:left="153" w:right="114" w:hanging="15"/>
              <w:rPr>
                <w:sz w:val="20"/>
                <w:szCs w:val="20"/>
                <w:lang w:val="hy-AM"/>
              </w:rPr>
            </w:pPr>
            <w:r w:rsidRPr="00FC0F07">
              <w:rPr>
                <w:w w:val="95"/>
                <w:sz w:val="20"/>
                <w:szCs w:val="20"/>
                <w:lang w:val="hy-AM"/>
              </w:rPr>
              <w:t>Հանրային լսումներ և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(կամ)</w:t>
            </w:r>
            <w:r w:rsidRPr="00FC0F07">
              <w:rPr>
                <w:spacing w:val="-6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քննարկումներ</w:t>
            </w:r>
          </w:p>
        </w:tc>
        <w:tc>
          <w:tcPr>
            <w:tcW w:w="1340" w:type="dxa"/>
          </w:tcPr>
          <w:p w14:paraId="28EF8FA6" w14:textId="77777777" w:rsidR="00610C78" w:rsidRPr="00FC0F07" w:rsidRDefault="007472EA">
            <w:pPr>
              <w:pStyle w:val="TableParagraph"/>
              <w:spacing w:before="163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09668C2E" w14:textId="77777777" w:rsidR="00610C78" w:rsidRPr="00FC0F07" w:rsidRDefault="007472EA">
            <w:pPr>
              <w:pStyle w:val="TableParagraph"/>
              <w:spacing w:before="163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3E1C6F04" w14:textId="77777777" w:rsidR="00610C78" w:rsidRPr="00FC0F07" w:rsidRDefault="007472EA">
            <w:pPr>
              <w:pStyle w:val="TableParagraph"/>
              <w:spacing w:before="163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63DBD008" w14:textId="77777777" w:rsidR="00610C78" w:rsidRPr="00FC0F07" w:rsidRDefault="007472EA">
            <w:pPr>
              <w:pStyle w:val="TableParagraph"/>
              <w:spacing w:before="16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02C8AC1C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77F628B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CF46D6E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7136C874" w14:textId="77777777">
        <w:trPr>
          <w:trHeight w:val="681"/>
        </w:trPr>
        <w:tc>
          <w:tcPr>
            <w:tcW w:w="2228" w:type="dxa"/>
          </w:tcPr>
          <w:p w14:paraId="4ECC0E92" w14:textId="77777777" w:rsidR="00610C78" w:rsidRPr="00FC0F07" w:rsidRDefault="007472EA">
            <w:pPr>
              <w:pStyle w:val="TableParagraph"/>
              <w:spacing w:before="80" w:line="228" w:lineRule="auto"/>
              <w:ind w:left="408" w:right="140" w:hanging="253"/>
              <w:rPr>
                <w:sz w:val="20"/>
                <w:szCs w:val="20"/>
                <w:lang w:val="hy-AM"/>
              </w:rPr>
            </w:pP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 xml:space="preserve">Հանրային </w:t>
            </w:r>
            <w:r w:rsidRPr="00FC0F07">
              <w:rPr>
                <w:w w:val="95"/>
                <w:sz w:val="20"/>
                <w:szCs w:val="20"/>
                <w:lang w:val="hy-AM"/>
              </w:rPr>
              <w:t>ժողովներ,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հանդիպումներ</w:t>
            </w:r>
          </w:p>
        </w:tc>
        <w:tc>
          <w:tcPr>
            <w:tcW w:w="1340" w:type="dxa"/>
          </w:tcPr>
          <w:p w14:paraId="0557E616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182294D0" w14:textId="77777777" w:rsidR="00610C78" w:rsidRPr="00FC0F07" w:rsidRDefault="007472EA">
            <w:pPr>
              <w:pStyle w:val="TableParagraph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01B3B999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66E3C160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4A7E72D1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70079ED4" w14:textId="77777777" w:rsidR="00610C78" w:rsidRPr="00FC0F07" w:rsidRDefault="007472EA">
            <w:pPr>
              <w:pStyle w:val="TableParagraph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6F652239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15DEE49D" w14:textId="77777777" w:rsidR="00610C78" w:rsidRPr="00FC0F07" w:rsidRDefault="007472EA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22F510E9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2E968520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5F7DE53B" w14:textId="77777777" w:rsidR="00610C78" w:rsidRPr="00FC0F07" w:rsidRDefault="007472EA">
            <w:pPr>
              <w:pStyle w:val="TableParagraph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7BCFE2A5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531BF55C" w14:textId="77777777">
        <w:trPr>
          <w:trHeight w:val="285"/>
        </w:trPr>
        <w:tc>
          <w:tcPr>
            <w:tcW w:w="2228" w:type="dxa"/>
          </w:tcPr>
          <w:p w14:paraId="5DB4F55D" w14:textId="77777777" w:rsidR="00610C78" w:rsidRPr="00FC0F07" w:rsidRDefault="007472EA">
            <w:pPr>
              <w:pStyle w:val="TableParagraph"/>
              <w:spacing w:before="4" w:line="261" w:lineRule="exact"/>
              <w:ind w:left="125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Հարցումներ</w:t>
            </w:r>
          </w:p>
        </w:tc>
        <w:tc>
          <w:tcPr>
            <w:tcW w:w="1340" w:type="dxa"/>
          </w:tcPr>
          <w:p w14:paraId="0235C7EE" w14:textId="77777777" w:rsidR="00610C78" w:rsidRPr="00FC0F07" w:rsidRDefault="007472EA">
            <w:pPr>
              <w:pStyle w:val="TableParagraph"/>
              <w:spacing w:before="22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6443B273" w14:textId="77777777" w:rsidR="00610C78" w:rsidRPr="00FC0F07" w:rsidRDefault="007472EA">
            <w:pPr>
              <w:pStyle w:val="TableParagraph"/>
              <w:spacing w:before="22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1421E071" w14:textId="77777777" w:rsidR="00610C78" w:rsidRPr="00FC0F07" w:rsidRDefault="007472EA">
            <w:pPr>
              <w:pStyle w:val="TableParagraph"/>
              <w:spacing w:before="22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72AC006D" w14:textId="77777777" w:rsidR="00610C78" w:rsidRPr="00FC0F07" w:rsidRDefault="007472EA">
            <w:pPr>
              <w:pStyle w:val="TableParagraph"/>
              <w:spacing w:before="2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4B994A56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52C59F15" w14:textId="77777777" w:rsidR="00610C78" w:rsidRPr="00FC0F07" w:rsidRDefault="007472EA">
            <w:pPr>
              <w:pStyle w:val="TableParagraph"/>
              <w:spacing w:before="22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0274BA4E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3EC4404A" w14:textId="77777777">
        <w:trPr>
          <w:trHeight w:val="285"/>
        </w:trPr>
        <w:tc>
          <w:tcPr>
            <w:tcW w:w="2228" w:type="dxa"/>
          </w:tcPr>
          <w:p w14:paraId="72A0BF03" w14:textId="77777777" w:rsidR="00610C78" w:rsidRPr="00FC0F07" w:rsidRDefault="007472EA">
            <w:pPr>
              <w:pStyle w:val="TableParagraph"/>
              <w:spacing w:before="4" w:line="261" w:lineRule="exact"/>
              <w:ind w:left="127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w w:val="95"/>
                <w:sz w:val="20"/>
                <w:szCs w:val="20"/>
                <w:lang w:val="hy-AM"/>
              </w:rPr>
              <w:t>Ֆոկուս</w:t>
            </w:r>
            <w:r w:rsidRPr="00FC0F07">
              <w:rPr>
                <w:spacing w:val="-2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խմբեր</w:t>
            </w:r>
          </w:p>
        </w:tc>
        <w:tc>
          <w:tcPr>
            <w:tcW w:w="1340" w:type="dxa"/>
          </w:tcPr>
          <w:p w14:paraId="1BCCB8D9" w14:textId="77777777" w:rsidR="00610C78" w:rsidRPr="00FC0F07" w:rsidRDefault="007472EA">
            <w:pPr>
              <w:pStyle w:val="TableParagraph"/>
              <w:spacing w:before="22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17DC1FE5" w14:textId="77777777" w:rsidR="00610C78" w:rsidRPr="00FC0F07" w:rsidRDefault="007472EA">
            <w:pPr>
              <w:pStyle w:val="TableParagraph"/>
              <w:spacing w:before="22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72C05D78" w14:textId="77777777" w:rsidR="00610C78" w:rsidRPr="00FC0F07" w:rsidRDefault="007472EA">
            <w:pPr>
              <w:pStyle w:val="TableParagraph"/>
              <w:spacing w:before="22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58CEB728" w14:textId="77777777" w:rsidR="00610C78" w:rsidRPr="00FC0F07" w:rsidRDefault="007472EA">
            <w:pPr>
              <w:pStyle w:val="TableParagraph"/>
              <w:spacing w:before="2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0D556F66" w14:textId="77777777" w:rsidR="00610C78" w:rsidRPr="00FC0F07" w:rsidRDefault="007472EA">
            <w:pPr>
              <w:pStyle w:val="TableParagraph"/>
              <w:spacing w:before="22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219F44D1" w14:textId="77777777" w:rsidR="00610C78" w:rsidRPr="00FC0F07" w:rsidRDefault="007472EA">
            <w:pPr>
              <w:pStyle w:val="TableParagraph"/>
              <w:spacing w:before="22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761FD892" w14:textId="77777777" w:rsidR="00610C78" w:rsidRPr="00FC0F07" w:rsidRDefault="007472EA">
            <w:pPr>
              <w:pStyle w:val="TableParagraph"/>
              <w:spacing w:before="22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</w:tr>
      <w:tr w:rsidR="00610C78" w:rsidRPr="00FC0F07" w14:paraId="55FF8361" w14:textId="77777777">
        <w:trPr>
          <w:trHeight w:val="573"/>
        </w:trPr>
        <w:tc>
          <w:tcPr>
            <w:tcW w:w="2228" w:type="dxa"/>
          </w:tcPr>
          <w:p w14:paraId="09E33C6A" w14:textId="77777777" w:rsidR="00610C78" w:rsidRPr="00FC0F07" w:rsidRDefault="007472EA">
            <w:pPr>
              <w:pStyle w:val="TableParagraph"/>
              <w:spacing w:before="27" w:line="228" w:lineRule="auto"/>
              <w:ind w:left="583" w:right="266" w:hanging="291"/>
              <w:rPr>
                <w:sz w:val="20"/>
                <w:szCs w:val="20"/>
                <w:lang w:val="hy-AM"/>
              </w:rPr>
            </w:pPr>
            <w:r w:rsidRPr="00FC0F07">
              <w:rPr>
                <w:w w:val="95"/>
                <w:sz w:val="20"/>
                <w:szCs w:val="20"/>
                <w:lang w:val="hy-AM"/>
              </w:rPr>
              <w:t>Խորհրդակցական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մարմիններ</w:t>
            </w:r>
          </w:p>
        </w:tc>
        <w:tc>
          <w:tcPr>
            <w:tcW w:w="1340" w:type="dxa"/>
          </w:tcPr>
          <w:p w14:paraId="6D9166B4" w14:textId="77777777" w:rsidR="00610C78" w:rsidRPr="00FC0F07" w:rsidRDefault="007472EA">
            <w:pPr>
              <w:pStyle w:val="TableParagraph"/>
              <w:spacing w:before="166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7E1DEA11" w14:textId="77777777" w:rsidR="00610C78" w:rsidRPr="00FC0F07" w:rsidRDefault="007472EA">
            <w:pPr>
              <w:pStyle w:val="TableParagraph"/>
              <w:spacing w:before="166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5CA996EB" w14:textId="77777777" w:rsidR="00610C78" w:rsidRPr="00FC0F07" w:rsidRDefault="007472EA">
            <w:pPr>
              <w:pStyle w:val="TableParagraph"/>
              <w:spacing w:before="166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710FA23D" w14:textId="77777777" w:rsidR="00610C78" w:rsidRPr="00FC0F07" w:rsidRDefault="007472EA">
            <w:pPr>
              <w:pStyle w:val="TableParagraph"/>
              <w:spacing w:before="166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7FCFFB70" w14:textId="77777777" w:rsidR="00610C78" w:rsidRPr="00FC0F07" w:rsidRDefault="007472EA">
            <w:pPr>
              <w:pStyle w:val="TableParagraph"/>
              <w:spacing w:before="166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68EDEC80" w14:textId="77777777" w:rsidR="00610C78" w:rsidRPr="00FC0F07" w:rsidRDefault="007472EA">
            <w:pPr>
              <w:pStyle w:val="TableParagraph"/>
              <w:spacing w:before="166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0A96CB3C" w14:textId="77777777" w:rsidR="00610C78" w:rsidRPr="00FC0F07" w:rsidRDefault="007472EA">
            <w:pPr>
              <w:pStyle w:val="TableParagraph"/>
              <w:spacing w:before="166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</w:tr>
      <w:tr w:rsidR="00610C78" w:rsidRPr="00FC0F07" w14:paraId="7AF34765" w14:textId="77777777">
        <w:trPr>
          <w:trHeight w:val="577"/>
        </w:trPr>
        <w:tc>
          <w:tcPr>
            <w:tcW w:w="2228" w:type="dxa"/>
          </w:tcPr>
          <w:p w14:paraId="465FFE20" w14:textId="77777777" w:rsidR="00610C78" w:rsidRPr="00FC0F07" w:rsidRDefault="007472EA">
            <w:pPr>
              <w:pStyle w:val="TableParagraph"/>
              <w:spacing w:before="29" w:line="228" w:lineRule="auto"/>
              <w:ind w:left="249" w:right="105" w:hanging="132"/>
              <w:rPr>
                <w:sz w:val="20"/>
                <w:szCs w:val="20"/>
                <w:lang w:val="hy-AM"/>
              </w:rPr>
            </w:pP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 xml:space="preserve">Համայնքային </w:t>
            </w:r>
            <w:r w:rsidRPr="00FC0F07">
              <w:rPr>
                <w:w w:val="95"/>
                <w:sz w:val="20"/>
                <w:szCs w:val="20"/>
                <w:lang w:val="hy-AM"/>
              </w:rPr>
              <w:t>ֆորմալ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և</w:t>
            </w:r>
            <w:r w:rsidRPr="00FC0F07">
              <w:rPr>
                <w:spacing w:val="-2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ոչ</w:t>
            </w:r>
            <w:r w:rsidRPr="00FC0F07">
              <w:rPr>
                <w:spacing w:val="-2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ֆորմալ խմբեր</w:t>
            </w:r>
          </w:p>
        </w:tc>
        <w:tc>
          <w:tcPr>
            <w:tcW w:w="1340" w:type="dxa"/>
          </w:tcPr>
          <w:p w14:paraId="6BA4DBF4" w14:textId="77777777" w:rsidR="00610C78" w:rsidRPr="00FC0F07" w:rsidRDefault="007472EA">
            <w:pPr>
              <w:pStyle w:val="TableParagraph"/>
              <w:spacing w:before="168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2E9700AD" w14:textId="77777777" w:rsidR="00610C78" w:rsidRPr="00FC0F07" w:rsidRDefault="007472EA">
            <w:pPr>
              <w:pStyle w:val="TableParagraph"/>
              <w:spacing w:before="168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7201A903" w14:textId="77777777" w:rsidR="00610C78" w:rsidRPr="00FC0F07" w:rsidRDefault="007472EA">
            <w:pPr>
              <w:pStyle w:val="TableParagraph"/>
              <w:spacing w:before="168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44BDD2D3" w14:textId="77777777" w:rsidR="00610C78" w:rsidRPr="00FC0F07" w:rsidRDefault="007472EA">
            <w:pPr>
              <w:pStyle w:val="TableParagraph"/>
              <w:spacing w:before="168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414DB082" w14:textId="77777777" w:rsidR="00610C78" w:rsidRPr="00FC0F07" w:rsidRDefault="007472EA">
            <w:pPr>
              <w:pStyle w:val="TableParagraph"/>
              <w:spacing w:before="168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5C794C7B" w14:textId="77777777" w:rsidR="00610C78" w:rsidRPr="00FC0F07" w:rsidRDefault="007472EA">
            <w:pPr>
              <w:pStyle w:val="TableParagraph"/>
              <w:spacing w:before="168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3478020C" w14:textId="77777777" w:rsidR="00610C78" w:rsidRPr="00FC0F07" w:rsidRDefault="007472EA">
            <w:pPr>
              <w:pStyle w:val="TableParagraph"/>
              <w:spacing w:before="168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</w:tr>
      <w:tr w:rsidR="00610C78" w:rsidRPr="00FC0F07" w14:paraId="2E232F77" w14:textId="77777777">
        <w:trPr>
          <w:trHeight w:val="1053"/>
        </w:trPr>
        <w:tc>
          <w:tcPr>
            <w:tcW w:w="2228" w:type="dxa"/>
          </w:tcPr>
          <w:p w14:paraId="6206E101" w14:textId="77777777" w:rsidR="00610C78" w:rsidRPr="00FC0F07" w:rsidRDefault="007472EA">
            <w:pPr>
              <w:pStyle w:val="TableParagraph"/>
              <w:spacing w:before="3" w:line="228" w:lineRule="auto"/>
              <w:ind w:left="129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w w:val="95"/>
                <w:sz w:val="20"/>
                <w:szCs w:val="20"/>
                <w:lang w:val="hy-AM"/>
              </w:rPr>
              <w:t>ՏԻՄ-ին հանրագրի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ներկայացման՝</w:t>
            </w:r>
            <w:r w:rsidRPr="00FC0F07">
              <w:rPr>
                <w:spacing w:val="1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բնակիչների</w:t>
            </w:r>
          </w:p>
          <w:p w14:paraId="3CF2D22F" w14:textId="77777777" w:rsidR="00610C78" w:rsidRPr="00FC0F07" w:rsidRDefault="007472EA">
            <w:pPr>
              <w:pStyle w:val="TableParagraph"/>
              <w:spacing w:line="242" w:lineRule="exact"/>
              <w:ind w:left="128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z w:val="20"/>
                <w:szCs w:val="20"/>
                <w:lang w:val="hy-AM"/>
              </w:rPr>
              <w:t>նախաձեռնություն</w:t>
            </w:r>
          </w:p>
        </w:tc>
        <w:tc>
          <w:tcPr>
            <w:tcW w:w="1340" w:type="dxa"/>
          </w:tcPr>
          <w:p w14:paraId="4A76215A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30EA5017" w14:textId="77777777" w:rsidR="00610C78" w:rsidRPr="00FC0F07" w:rsidRDefault="007472EA">
            <w:pPr>
              <w:pStyle w:val="TableParagraph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280F4664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6D0C4178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0A387BF4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33F7EDB9" w14:textId="77777777" w:rsidR="00610C78" w:rsidRPr="00FC0F07" w:rsidRDefault="007472EA">
            <w:pPr>
              <w:pStyle w:val="TableParagraph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4967A0E2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2793CD4D" w14:textId="77777777" w:rsidR="00610C78" w:rsidRPr="00FC0F07" w:rsidRDefault="007472EA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6C37DC96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361649A0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10133E98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4D54FAED" w14:textId="77777777" w:rsidR="00610C78" w:rsidRPr="00FC0F07" w:rsidRDefault="007472EA">
            <w:pPr>
              <w:pStyle w:val="TableParagraph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502B284B" w14:textId="77777777" w:rsidR="00610C78" w:rsidRPr="00FC0F07" w:rsidRDefault="00610C78">
            <w:pPr>
              <w:pStyle w:val="TableParagraph"/>
              <w:spacing w:before="8"/>
              <w:rPr>
                <w:sz w:val="20"/>
                <w:szCs w:val="20"/>
                <w:lang w:val="hy-AM"/>
              </w:rPr>
            </w:pPr>
          </w:p>
          <w:p w14:paraId="22B5A90D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</w:tr>
      <w:tr w:rsidR="00610C78" w:rsidRPr="00FC0F07" w14:paraId="55584801" w14:textId="77777777">
        <w:trPr>
          <w:trHeight w:val="657"/>
        </w:trPr>
        <w:tc>
          <w:tcPr>
            <w:tcW w:w="2228" w:type="dxa"/>
          </w:tcPr>
          <w:p w14:paraId="16E0B69C" w14:textId="77777777" w:rsidR="00610C78" w:rsidRPr="00FC0F07" w:rsidRDefault="007472EA">
            <w:pPr>
              <w:pStyle w:val="TableParagraph"/>
              <w:spacing w:before="68" w:line="228" w:lineRule="auto"/>
              <w:ind w:left="278" w:right="165" w:hanging="92"/>
              <w:rPr>
                <w:sz w:val="20"/>
                <w:szCs w:val="20"/>
                <w:lang w:val="hy-AM"/>
              </w:rPr>
            </w:pPr>
            <w:r w:rsidRPr="00FC0F07">
              <w:rPr>
                <w:w w:val="95"/>
                <w:sz w:val="20"/>
                <w:szCs w:val="20"/>
                <w:lang w:val="hy-AM"/>
              </w:rPr>
              <w:t>Տեղական ԶԼՄ-ների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հետ</w:t>
            </w:r>
            <w:r w:rsidRPr="00FC0F07">
              <w:rPr>
                <w:spacing w:val="-4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ուղիղ</w:t>
            </w: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կապեր</w:t>
            </w:r>
          </w:p>
        </w:tc>
        <w:tc>
          <w:tcPr>
            <w:tcW w:w="1340" w:type="dxa"/>
          </w:tcPr>
          <w:p w14:paraId="45CA31FF" w14:textId="77777777" w:rsidR="00610C78" w:rsidRPr="00FC0F07" w:rsidRDefault="00610C78">
            <w:pPr>
              <w:pStyle w:val="TableParagraph"/>
              <w:spacing w:before="9"/>
              <w:rPr>
                <w:sz w:val="20"/>
                <w:szCs w:val="20"/>
                <w:lang w:val="hy-AM"/>
              </w:rPr>
            </w:pPr>
          </w:p>
          <w:p w14:paraId="78ECEDBB" w14:textId="77777777" w:rsidR="00610C78" w:rsidRPr="00FC0F07" w:rsidRDefault="007472EA">
            <w:pPr>
              <w:pStyle w:val="TableParagraph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346926EE" w14:textId="77777777" w:rsidR="00610C78" w:rsidRPr="00FC0F07" w:rsidRDefault="00610C78">
            <w:pPr>
              <w:pStyle w:val="TableParagraph"/>
              <w:spacing w:before="9"/>
              <w:rPr>
                <w:sz w:val="20"/>
                <w:szCs w:val="20"/>
                <w:lang w:val="hy-AM"/>
              </w:rPr>
            </w:pPr>
          </w:p>
          <w:p w14:paraId="41074603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4F15BADA" w14:textId="77777777" w:rsidR="00610C78" w:rsidRPr="00FC0F07" w:rsidRDefault="00610C78">
            <w:pPr>
              <w:pStyle w:val="TableParagraph"/>
              <w:spacing w:before="9"/>
              <w:rPr>
                <w:sz w:val="20"/>
                <w:szCs w:val="20"/>
                <w:lang w:val="hy-AM"/>
              </w:rPr>
            </w:pPr>
          </w:p>
          <w:p w14:paraId="0FAE2E44" w14:textId="77777777" w:rsidR="00610C78" w:rsidRPr="00FC0F07" w:rsidRDefault="007472EA">
            <w:pPr>
              <w:pStyle w:val="TableParagraph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28319DDA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136" w:type="dxa"/>
          </w:tcPr>
          <w:p w14:paraId="1281820D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0D66D5A3" w14:textId="77777777" w:rsidR="00610C78" w:rsidRPr="00FC0F07" w:rsidRDefault="00610C78">
            <w:pPr>
              <w:pStyle w:val="TableParagraph"/>
              <w:spacing w:before="9"/>
              <w:rPr>
                <w:sz w:val="20"/>
                <w:szCs w:val="20"/>
                <w:lang w:val="hy-AM"/>
              </w:rPr>
            </w:pPr>
          </w:p>
          <w:p w14:paraId="3D1E886F" w14:textId="77777777" w:rsidR="00610C78" w:rsidRPr="00FC0F07" w:rsidRDefault="007472EA">
            <w:pPr>
              <w:pStyle w:val="TableParagraph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5764E955" w14:textId="77777777" w:rsidR="00610C78" w:rsidRPr="00FC0F07" w:rsidRDefault="00610C78">
            <w:pPr>
              <w:pStyle w:val="TableParagraph"/>
              <w:rPr>
                <w:rFonts w:ascii="Times New Roman"/>
                <w:sz w:val="20"/>
                <w:szCs w:val="20"/>
                <w:lang w:val="hy-AM"/>
              </w:rPr>
            </w:pPr>
          </w:p>
        </w:tc>
      </w:tr>
      <w:tr w:rsidR="00610C78" w:rsidRPr="00FC0F07" w14:paraId="32F802B1" w14:textId="77777777">
        <w:trPr>
          <w:trHeight w:val="914"/>
        </w:trPr>
        <w:tc>
          <w:tcPr>
            <w:tcW w:w="2228" w:type="dxa"/>
          </w:tcPr>
          <w:p w14:paraId="36CF3E4F" w14:textId="77777777" w:rsidR="00610C78" w:rsidRPr="00FC0F07" w:rsidRDefault="007472EA">
            <w:pPr>
              <w:pStyle w:val="TableParagraph"/>
              <w:spacing w:before="65" w:line="228" w:lineRule="auto"/>
              <w:ind w:left="132" w:right="123"/>
              <w:jc w:val="center"/>
              <w:rPr>
                <w:sz w:val="20"/>
                <w:szCs w:val="20"/>
                <w:lang w:val="hy-AM"/>
              </w:rPr>
            </w:pPr>
            <w:r w:rsidRPr="00FC0F07">
              <w:rPr>
                <w:spacing w:val="-1"/>
                <w:w w:val="95"/>
                <w:sz w:val="20"/>
                <w:szCs w:val="20"/>
                <w:lang w:val="hy-AM"/>
              </w:rPr>
              <w:t xml:space="preserve">Էլեկտրոնային </w:t>
            </w:r>
            <w:r w:rsidRPr="00FC0F07">
              <w:rPr>
                <w:w w:val="95"/>
                <w:sz w:val="20"/>
                <w:szCs w:val="20"/>
                <w:lang w:val="hy-AM"/>
              </w:rPr>
              <w:t>և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w w:val="95"/>
                <w:sz w:val="20"/>
                <w:szCs w:val="20"/>
                <w:lang w:val="hy-AM"/>
              </w:rPr>
              <w:t>համացանցային</w:t>
            </w:r>
            <w:r w:rsidRPr="00FC0F07">
              <w:rPr>
                <w:spacing w:val="-47"/>
                <w:w w:val="95"/>
                <w:sz w:val="20"/>
                <w:szCs w:val="20"/>
                <w:lang w:val="hy-AM"/>
              </w:rPr>
              <w:t xml:space="preserve"> </w:t>
            </w:r>
            <w:r w:rsidRPr="00FC0F07">
              <w:rPr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340" w:type="dxa"/>
          </w:tcPr>
          <w:p w14:paraId="47961E69" w14:textId="77777777" w:rsidR="00610C78" w:rsidRPr="00FC0F07" w:rsidRDefault="00610C78">
            <w:pPr>
              <w:pStyle w:val="TableParagraph"/>
              <w:spacing w:before="7"/>
              <w:rPr>
                <w:sz w:val="20"/>
                <w:szCs w:val="20"/>
                <w:lang w:val="hy-AM"/>
              </w:rPr>
            </w:pPr>
          </w:p>
          <w:p w14:paraId="65198772" w14:textId="77777777" w:rsidR="00610C78" w:rsidRPr="00FC0F07" w:rsidRDefault="007472EA">
            <w:pPr>
              <w:pStyle w:val="TableParagraph"/>
              <w:ind w:left="9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869" w:type="dxa"/>
          </w:tcPr>
          <w:p w14:paraId="1F6E106F" w14:textId="77777777" w:rsidR="00610C78" w:rsidRPr="00FC0F07" w:rsidRDefault="00610C78">
            <w:pPr>
              <w:pStyle w:val="TableParagraph"/>
              <w:spacing w:before="7"/>
              <w:rPr>
                <w:sz w:val="20"/>
                <w:szCs w:val="20"/>
                <w:lang w:val="hy-AM"/>
              </w:rPr>
            </w:pPr>
          </w:p>
          <w:p w14:paraId="5C793B01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520" w:type="dxa"/>
          </w:tcPr>
          <w:p w14:paraId="31D9768C" w14:textId="77777777" w:rsidR="00610C78" w:rsidRPr="00FC0F07" w:rsidRDefault="00610C78">
            <w:pPr>
              <w:pStyle w:val="TableParagraph"/>
              <w:spacing w:before="7"/>
              <w:rPr>
                <w:sz w:val="20"/>
                <w:szCs w:val="20"/>
                <w:lang w:val="hy-AM"/>
              </w:rPr>
            </w:pPr>
          </w:p>
          <w:p w14:paraId="7EA5A2E3" w14:textId="77777777" w:rsidR="00610C78" w:rsidRPr="00FC0F07" w:rsidRDefault="007472EA">
            <w:pPr>
              <w:pStyle w:val="TableParagraph"/>
              <w:ind w:left="685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3366C9FD" w14:textId="77777777" w:rsidR="00610C78" w:rsidRPr="00FC0F07" w:rsidRDefault="00610C78">
            <w:pPr>
              <w:pStyle w:val="TableParagraph"/>
              <w:spacing w:before="7"/>
              <w:rPr>
                <w:sz w:val="20"/>
                <w:szCs w:val="20"/>
                <w:lang w:val="hy-AM"/>
              </w:rPr>
            </w:pPr>
          </w:p>
          <w:p w14:paraId="095FBB91" w14:textId="77777777" w:rsidR="00610C78" w:rsidRPr="00FC0F07" w:rsidRDefault="007472EA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136" w:type="dxa"/>
          </w:tcPr>
          <w:p w14:paraId="38AB562F" w14:textId="77777777" w:rsidR="00610C78" w:rsidRPr="00FC0F07" w:rsidRDefault="00610C78">
            <w:pPr>
              <w:pStyle w:val="TableParagraph"/>
              <w:spacing w:before="7"/>
              <w:rPr>
                <w:sz w:val="20"/>
                <w:szCs w:val="20"/>
                <w:lang w:val="hy-AM"/>
              </w:rPr>
            </w:pPr>
          </w:p>
          <w:p w14:paraId="20161EDF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5" w:type="dxa"/>
          </w:tcPr>
          <w:p w14:paraId="0BAB03AB" w14:textId="77777777" w:rsidR="00610C78" w:rsidRPr="00FC0F07" w:rsidRDefault="00610C78">
            <w:pPr>
              <w:pStyle w:val="TableParagraph"/>
              <w:spacing w:before="7"/>
              <w:rPr>
                <w:sz w:val="20"/>
                <w:szCs w:val="20"/>
                <w:lang w:val="hy-AM"/>
              </w:rPr>
            </w:pPr>
          </w:p>
          <w:p w14:paraId="3AB86281" w14:textId="77777777" w:rsidR="00610C78" w:rsidRPr="00FC0F07" w:rsidRDefault="007472EA">
            <w:pPr>
              <w:pStyle w:val="TableParagraph"/>
              <w:ind w:left="2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  <w:tc>
          <w:tcPr>
            <w:tcW w:w="1278" w:type="dxa"/>
          </w:tcPr>
          <w:p w14:paraId="4EA7CF38" w14:textId="77777777" w:rsidR="00610C78" w:rsidRPr="00FC0F07" w:rsidRDefault="00610C78">
            <w:pPr>
              <w:pStyle w:val="TableParagraph"/>
              <w:spacing w:before="7"/>
              <w:rPr>
                <w:sz w:val="20"/>
                <w:szCs w:val="20"/>
                <w:lang w:val="hy-AM"/>
              </w:rPr>
            </w:pPr>
          </w:p>
          <w:p w14:paraId="16C587D0" w14:textId="77777777" w:rsidR="00610C78" w:rsidRPr="00FC0F07" w:rsidRDefault="007472EA">
            <w:pPr>
              <w:pStyle w:val="TableParagraph"/>
              <w:ind w:left="3"/>
              <w:jc w:val="center"/>
              <w:rPr>
                <w:rFonts w:ascii="Times New Roman"/>
                <w:sz w:val="20"/>
                <w:szCs w:val="20"/>
                <w:lang w:val="hy-AM"/>
              </w:rPr>
            </w:pPr>
            <w:r w:rsidRPr="00FC0F07">
              <w:rPr>
                <w:rFonts w:ascii="Times New Roman"/>
                <w:w w:val="99"/>
                <w:sz w:val="20"/>
                <w:szCs w:val="20"/>
                <w:lang w:val="hy-AM"/>
              </w:rPr>
              <w:t>X</w:t>
            </w:r>
          </w:p>
        </w:tc>
      </w:tr>
    </w:tbl>
    <w:p w14:paraId="6F8C08C1" w14:textId="77777777" w:rsidR="007472EA" w:rsidRPr="00FC0F07" w:rsidRDefault="007472EA">
      <w:pPr>
        <w:rPr>
          <w:sz w:val="20"/>
          <w:szCs w:val="20"/>
          <w:lang w:val="hy-AM"/>
        </w:rPr>
      </w:pPr>
    </w:p>
    <w:sectPr w:rsidR="007472EA" w:rsidRPr="00FC0F07">
      <w:pgSz w:w="11910" w:h="16840"/>
      <w:pgMar w:top="1480" w:right="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626"/>
    <w:multiLevelType w:val="hybridMultilevel"/>
    <w:tmpl w:val="CC56A3F6"/>
    <w:lvl w:ilvl="0" w:tplc="8F3A2554">
      <w:start w:val="1"/>
      <w:numFmt w:val="decimal"/>
      <w:lvlText w:val="%1)"/>
      <w:lvlJc w:val="left"/>
      <w:pPr>
        <w:ind w:left="512" w:hanging="296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586EBF8">
      <w:numFmt w:val="bullet"/>
      <w:lvlText w:val="•"/>
      <w:lvlJc w:val="left"/>
      <w:pPr>
        <w:ind w:left="1592" w:hanging="296"/>
      </w:pPr>
      <w:rPr>
        <w:rFonts w:hint="default"/>
      </w:rPr>
    </w:lvl>
    <w:lvl w:ilvl="2" w:tplc="0BC49FC4">
      <w:numFmt w:val="bullet"/>
      <w:lvlText w:val="•"/>
      <w:lvlJc w:val="left"/>
      <w:pPr>
        <w:ind w:left="2665" w:hanging="296"/>
      </w:pPr>
      <w:rPr>
        <w:rFonts w:hint="default"/>
      </w:rPr>
    </w:lvl>
    <w:lvl w:ilvl="3" w:tplc="9B70C608">
      <w:numFmt w:val="bullet"/>
      <w:lvlText w:val="•"/>
      <w:lvlJc w:val="left"/>
      <w:pPr>
        <w:ind w:left="3737" w:hanging="296"/>
      </w:pPr>
      <w:rPr>
        <w:rFonts w:hint="default"/>
      </w:rPr>
    </w:lvl>
    <w:lvl w:ilvl="4" w:tplc="CE4E26B4">
      <w:numFmt w:val="bullet"/>
      <w:lvlText w:val="•"/>
      <w:lvlJc w:val="left"/>
      <w:pPr>
        <w:ind w:left="4810" w:hanging="296"/>
      </w:pPr>
      <w:rPr>
        <w:rFonts w:hint="default"/>
      </w:rPr>
    </w:lvl>
    <w:lvl w:ilvl="5" w:tplc="55A04278">
      <w:numFmt w:val="bullet"/>
      <w:lvlText w:val="•"/>
      <w:lvlJc w:val="left"/>
      <w:pPr>
        <w:ind w:left="5883" w:hanging="296"/>
      </w:pPr>
      <w:rPr>
        <w:rFonts w:hint="default"/>
      </w:rPr>
    </w:lvl>
    <w:lvl w:ilvl="6" w:tplc="85FA680C">
      <w:numFmt w:val="bullet"/>
      <w:lvlText w:val="•"/>
      <w:lvlJc w:val="left"/>
      <w:pPr>
        <w:ind w:left="6955" w:hanging="296"/>
      </w:pPr>
      <w:rPr>
        <w:rFonts w:hint="default"/>
      </w:rPr>
    </w:lvl>
    <w:lvl w:ilvl="7" w:tplc="171267A0">
      <w:numFmt w:val="bullet"/>
      <w:lvlText w:val="•"/>
      <w:lvlJc w:val="left"/>
      <w:pPr>
        <w:ind w:left="8028" w:hanging="296"/>
      </w:pPr>
      <w:rPr>
        <w:rFonts w:hint="default"/>
      </w:rPr>
    </w:lvl>
    <w:lvl w:ilvl="8" w:tplc="D9FE8FB4">
      <w:numFmt w:val="bullet"/>
      <w:lvlText w:val="•"/>
      <w:lvlJc w:val="left"/>
      <w:pPr>
        <w:ind w:left="9101" w:hanging="296"/>
      </w:pPr>
      <w:rPr>
        <w:rFonts w:hint="default"/>
      </w:rPr>
    </w:lvl>
  </w:abstractNum>
  <w:abstractNum w:abstractNumId="1" w15:restartNumberingAfterBreak="0">
    <w:nsid w:val="09FE196B"/>
    <w:multiLevelType w:val="hybridMultilevel"/>
    <w:tmpl w:val="9B685120"/>
    <w:lvl w:ilvl="0" w:tplc="CC8226E8">
      <w:start w:val="13"/>
      <w:numFmt w:val="decimal"/>
      <w:lvlText w:val="%1."/>
      <w:lvlJc w:val="left"/>
      <w:pPr>
        <w:ind w:left="512" w:hanging="301"/>
        <w:jc w:val="left"/>
      </w:pPr>
      <w:rPr>
        <w:rFonts w:ascii="Sylfaen" w:eastAsia="Sylfaen" w:hAnsi="Sylfaen" w:cs="Sylfaen" w:hint="default"/>
        <w:w w:val="100"/>
        <w:sz w:val="22"/>
        <w:szCs w:val="22"/>
      </w:rPr>
    </w:lvl>
    <w:lvl w:ilvl="1" w:tplc="F852F97A">
      <w:numFmt w:val="bullet"/>
      <w:lvlText w:val="•"/>
      <w:lvlJc w:val="left"/>
      <w:pPr>
        <w:ind w:left="1592" w:hanging="301"/>
      </w:pPr>
      <w:rPr>
        <w:rFonts w:hint="default"/>
      </w:rPr>
    </w:lvl>
    <w:lvl w:ilvl="2" w:tplc="59DCB4FA">
      <w:numFmt w:val="bullet"/>
      <w:lvlText w:val="•"/>
      <w:lvlJc w:val="left"/>
      <w:pPr>
        <w:ind w:left="2665" w:hanging="301"/>
      </w:pPr>
      <w:rPr>
        <w:rFonts w:hint="default"/>
      </w:rPr>
    </w:lvl>
    <w:lvl w:ilvl="3" w:tplc="83222142">
      <w:numFmt w:val="bullet"/>
      <w:lvlText w:val="•"/>
      <w:lvlJc w:val="left"/>
      <w:pPr>
        <w:ind w:left="3737" w:hanging="301"/>
      </w:pPr>
      <w:rPr>
        <w:rFonts w:hint="default"/>
      </w:rPr>
    </w:lvl>
    <w:lvl w:ilvl="4" w:tplc="2F6497A4">
      <w:numFmt w:val="bullet"/>
      <w:lvlText w:val="•"/>
      <w:lvlJc w:val="left"/>
      <w:pPr>
        <w:ind w:left="4810" w:hanging="301"/>
      </w:pPr>
      <w:rPr>
        <w:rFonts w:hint="default"/>
      </w:rPr>
    </w:lvl>
    <w:lvl w:ilvl="5" w:tplc="1EBC6C56">
      <w:numFmt w:val="bullet"/>
      <w:lvlText w:val="•"/>
      <w:lvlJc w:val="left"/>
      <w:pPr>
        <w:ind w:left="5883" w:hanging="301"/>
      </w:pPr>
      <w:rPr>
        <w:rFonts w:hint="default"/>
      </w:rPr>
    </w:lvl>
    <w:lvl w:ilvl="6" w:tplc="7836459C">
      <w:numFmt w:val="bullet"/>
      <w:lvlText w:val="•"/>
      <w:lvlJc w:val="left"/>
      <w:pPr>
        <w:ind w:left="6955" w:hanging="301"/>
      </w:pPr>
      <w:rPr>
        <w:rFonts w:hint="default"/>
      </w:rPr>
    </w:lvl>
    <w:lvl w:ilvl="7" w:tplc="F1B0AFB2">
      <w:numFmt w:val="bullet"/>
      <w:lvlText w:val="•"/>
      <w:lvlJc w:val="left"/>
      <w:pPr>
        <w:ind w:left="8028" w:hanging="301"/>
      </w:pPr>
      <w:rPr>
        <w:rFonts w:hint="default"/>
      </w:rPr>
    </w:lvl>
    <w:lvl w:ilvl="8" w:tplc="D070EEF6">
      <w:numFmt w:val="bullet"/>
      <w:lvlText w:val="•"/>
      <w:lvlJc w:val="left"/>
      <w:pPr>
        <w:ind w:left="9101" w:hanging="301"/>
      </w:pPr>
      <w:rPr>
        <w:rFonts w:hint="default"/>
      </w:rPr>
    </w:lvl>
  </w:abstractNum>
  <w:abstractNum w:abstractNumId="2" w15:restartNumberingAfterBreak="0">
    <w:nsid w:val="130D1594"/>
    <w:multiLevelType w:val="hybridMultilevel"/>
    <w:tmpl w:val="072473B0"/>
    <w:lvl w:ilvl="0" w:tplc="83F02ECA">
      <w:start w:val="1"/>
      <w:numFmt w:val="decimal"/>
      <w:lvlText w:val="%1)"/>
      <w:lvlJc w:val="left"/>
      <w:pPr>
        <w:ind w:left="512" w:hanging="356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4D3457AA">
      <w:numFmt w:val="bullet"/>
      <w:lvlText w:val="•"/>
      <w:lvlJc w:val="left"/>
      <w:pPr>
        <w:ind w:left="1592" w:hanging="356"/>
      </w:pPr>
      <w:rPr>
        <w:rFonts w:hint="default"/>
      </w:rPr>
    </w:lvl>
    <w:lvl w:ilvl="2" w:tplc="AE86EF04">
      <w:numFmt w:val="bullet"/>
      <w:lvlText w:val="•"/>
      <w:lvlJc w:val="left"/>
      <w:pPr>
        <w:ind w:left="2665" w:hanging="356"/>
      </w:pPr>
      <w:rPr>
        <w:rFonts w:hint="default"/>
      </w:rPr>
    </w:lvl>
    <w:lvl w:ilvl="3" w:tplc="EE2CC032">
      <w:numFmt w:val="bullet"/>
      <w:lvlText w:val="•"/>
      <w:lvlJc w:val="left"/>
      <w:pPr>
        <w:ind w:left="3737" w:hanging="356"/>
      </w:pPr>
      <w:rPr>
        <w:rFonts w:hint="default"/>
      </w:rPr>
    </w:lvl>
    <w:lvl w:ilvl="4" w:tplc="C3E01DE0">
      <w:numFmt w:val="bullet"/>
      <w:lvlText w:val="•"/>
      <w:lvlJc w:val="left"/>
      <w:pPr>
        <w:ind w:left="4810" w:hanging="356"/>
      </w:pPr>
      <w:rPr>
        <w:rFonts w:hint="default"/>
      </w:rPr>
    </w:lvl>
    <w:lvl w:ilvl="5" w:tplc="6BAE8D98">
      <w:numFmt w:val="bullet"/>
      <w:lvlText w:val="•"/>
      <w:lvlJc w:val="left"/>
      <w:pPr>
        <w:ind w:left="5883" w:hanging="356"/>
      </w:pPr>
      <w:rPr>
        <w:rFonts w:hint="default"/>
      </w:rPr>
    </w:lvl>
    <w:lvl w:ilvl="6" w:tplc="69A07DEA">
      <w:numFmt w:val="bullet"/>
      <w:lvlText w:val="•"/>
      <w:lvlJc w:val="left"/>
      <w:pPr>
        <w:ind w:left="6955" w:hanging="356"/>
      </w:pPr>
      <w:rPr>
        <w:rFonts w:hint="default"/>
      </w:rPr>
    </w:lvl>
    <w:lvl w:ilvl="7" w:tplc="03727FA2">
      <w:numFmt w:val="bullet"/>
      <w:lvlText w:val="•"/>
      <w:lvlJc w:val="left"/>
      <w:pPr>
        <w:ind w:left="8028" w:hanging="356"/>
      </w:pPr>
      <w:rPr>
        <w:rFonts w:hint="default"/>
      </w:rPr>
    </w:lvl>
    <w:lvl w:ilvl="8" w:tplc="C784ADCC">
      <w:numFmt w:val="bullet"/>
      <w:lvlText w:val="•"/>
      <w:lvlJc w:val="left"/>
      <w:pPr>
        <w:ind w:left="9101" w:hanging="356"/>
      </w:pPr>
      <w:rPr>
        <w:rFonts w:hint="default"/>
      </w:rPr>
    </w:lvl>
  </w:abstractNum>
  <w:abstractNum w:abstractNumId="3" w15:restartNumberingAfterBreak="0">
    <w:nsid w:val="14E831C3"/>
    <w:multiLevelType w:val="hybridMultilevel"/>
    <w:tmpl w:val="7CAE8BDE"/>
    <w:lvl w:ilvl="0" w:tplc="45145CD8">
      <w:start w:val="1"/>
      <w:numFmt w:val="upperRoman"/>
      <w:lvlText w:val="%1."/>
      <w:lvlJc w:val="left"/>
      <w:pPr>
        <w:ind w:left="4394" w:hanging="269"/>
        <w:jc w:val="right"/>
      </w:pPr>
      <w:rPr>
        <w:rFonts w:hint="default"/>
        <w:spacing w:val="-3"/>
        <w:w w:val="99"/>
      </w:rPr>
    </w:lvl>
    <w:lvl w:ilvl="1" w:tplc="35264E9C">
      <w:numFmt w:val="bullet"/>
      <w:lvlText w:val="•"/>
      <w:lvlJc w:val="left"/>
      <w:pPr>
        <w:ind w:left="5084" w:hanging="269"/>
      </w:pPr>
      <w:rPr>
        <w:rFonts w:hint="default"/>
      </w:rPr>
    </w:lvl>
    <w:lvl w:ilvl="2" w:tplc="48287B9A">
      <w:numFmt w:val="bullet"/>
      <w:lvlText w:val="•"/>
      <w:lvlJc w:val="left"/>
      <w:pPr>
        <w:ind w:left="5769" w:hanging="269"/>
      </w:pPr>
      <w:rPr>
        <w:rFonts w:hint="default"/>
      </w:rPr>
    </w:lvl>
    <w:lvl w:ilvl="3" w:tplc="4B6E4A5E">
      <w:numFmt w:val="bullet"/>
      <w:lvlText w:val="•"/>
      <w:lvlJc w:val="left"/>
      <w:pPr>
        <w:ind w:left="6453" w:hanging="269"/>
      </w:pPr>
      <w:rPr>
        <w:rFonts w:hint="default"/>
      </w:rPr>
    </w:lvl>
    <w:lvl w:ilvl="4" w:tplc="7016943C">
      <w:numFmt w:val="bullet"/>
      <w:lvlText w:val="•"/>
      <w:lvlJc w:val="left"/>
      <w:pPr>
        <w:ind w:left="7138" w:hanging="269"/>
      </w:pPr>
      <w:rPr>
        <w:rFonts w:hint="default"/>
      </w:rPr>
    </w:lvl>
    <w:lvl w:ilvl="5" w:tplc="49CC78BA">
      <w:numFmt w:val="bullet"/>
      <w:lvlText w:val="•"/>
      <w:lvlJc w:val="left"/>
      <w:pPr>
        <w:ind w:left="7823" w:hanging="269"/>
      </w:pPr>
      <w:rPr>
        <w:rFonts w:hint="default"/>
      </w:rPr>
    </w:lvl>
    <w:lvl w:ilvl="6" w:tplc="191242E8">
      <w:numFmt w:val="bullet"/>
      <w:lvlText w:val="•"/>
      <w:lvlJc w:val="left"/>
      <w:pPr>
        <w:ind w:left="8507" w:hanging="269"/>
      </w:pPr>
      <w:rPr>
        <w:rFonts w:hint="default"/>
      </w:rPr>
    </w:lvl>
    <w:lvl w:ilvl="7" w:tplc="3B1E51CE">
      <w:numFmt w:val="bullet"/>
      <w:lvlText w:val="•"/>
      <w:lvlJc w:val="left"/>
      <w:pPr>
        <w:ind w:left="9192" w:hanging="269"/>
      </w:pPr>
      <w:rPr>
        <w:rFonts w:hint="default"/>
      </w:rPr>
    </w:lvl>
    <w:lvl w:ilvl="8" w:tplc="E556D982">
      <w:numFmt w:val="bullet"/>
      <w:lvlText w:val="•"/>
      <w:lvlJc w:val="left"/>
      <w:pPr>
        <w:ind w:left="9877" w:hanging="269"/>
      </w:pPr>
      <w:rPr>
        <w:rFonts w:hint="default"/>
      </w:rPr>
    </w:lvl>
  </w:abstractNum>
  <w:abstractNum w:abstractNumId="4" w15:restartNumberingAfterBreak="0">
    <w:nsid w:val="174D0920"/>
    <w:multiLevelType w:val="hybridMultilevel"/>
    <w:tmpl w:val="9B186278"/>
    <w:lvl w:ilvl="0" w:tplc="EF38E98E">
      <w:start w:val="1"/>
      <w:numFmt w:val="decimal"/>
      <w:lvlText w:val="%1)"/>
      <w:lvlJc w:val="left"/>
      <w:pPr>
        <w:ind w:left="512" w:hanging="296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6D1E8002">
      <w:numFmt w:val="bullet"/>
      <w:lvlText w:val="•"/>
      <w:lvlJc w:val="left"/>
      <w:pPr>
        <w:ind w:left="1592" w:hanging="296"/>
      </w:pPr>
      <w:rPr>
        <w:rFonts w:hint="default"/>
      </w:rPr>
    </w:lvl>
    <w:lvl w:ilvl="2" w:tplc="4A3C3564">
      <w:numFmt w:val="bullet"/>
      <w:lvlText w:val="•"/>
      <w:lvlJc w:val="left"/>
      <w:pPr>
        <w:ind w:left="2665" w:hanging="296"/>
      </w:pPr>
      <w:rPr>
        <w:rFonts w:hint="default"/>
      </w:rPr>
    </w:lvl>
    <w:lvl w:ilvl="3" w:tplc="9496A4E8">
      <w:numFmt w:val="bullet"/>
      <w:lvlText w:val="•"/>
      <w:lvlJc w:val="left"/>
      <w:pPr>
        <w:ind w:left="3737" w:hanging="296"/>
      </w:pPr>
      <w:rPr>
        <w:rFonts w:hint="default"/>
      </w:rPr>
    </w:lvl>
    <w:lvl w:ilvl="4" w:tplc="F0548AE0">
      <w:numFmt w:val="bullet"/>
      <w:lvlText w:val="•"/>
      <w:lvlJc w:val="left"/>
      <w:pPr>
        <w:ind w:left="4810" w:hanging="296"/>
      </w:pPr>
      <w:rPr>
        <w:rFonts w:hint="default"/>
      </w:rPr>
    </w:lvl>
    <w:lvl w:ilvl="5" w:tplc="482C22E6">
      <w:numFmt w:val="bullet"/>
      <w:lvlText w:val="•"/>
      <w:lvlJc w:val="left"/>
      <w:pPr>
        <w:ind w:left="5883" w:hanging="296"/>
      </w:pPr>
      <w:rPr>
        <w:rFonts w:hint="default"/>
      </w:rPr>
    </w:lvl>
    <w:lvl w:ilvl="6" w:tplc="5964EE3A">
      <w:numFmt w:val="bullet"/>
      <w:lvlText w:val="•"/>
      <w:lvlJc w:val="left"/>
      <w:pPr>
        <w:ind w:left="6955" w:hanging="296"/>
      </w:pPr>
      <w:rPr>
        <w:rFonts w:hint="default"/>
      </w:rPr>
    </w:lvl>
    <w:lvl w:ilvl="7" w:tplc="A5147114">
      <w:numFmt w:val="bullet"/>
      <w:lvlText w:val="•"/>
      <w:lvlJc w:val="left"/>
      <w:pPr>
        <w:ind w:left="8028" w:hanging="296"/>
      </w:pPr>
      <w:rPr>
        <w:rFonts w:hint="default"/>
      </w:rPr>
    </w:lvl>
    <w:lvl w:ilvl="8" w:tplc="720CC09E">
      <w:numFmt w:val="bullet"/>
      <w:lvlText w:val="•"/>
      <w:lvlJc w:val="left"/>
      <w:pPr>
        <w:ind w:left="9101" w:hanging="296"/>
      </w:pPr>
      <w:rPr>
        <w:rFonts w:hint="default"/>
      </w:rPr>
    </w:lvl>
  </w:abstractNum>
  <w:abstractNum w:abstractNumId="5" w15:restartNumberingAfterBreak="0">
    <w:nsid w:val="1C9E1AB4"/>
    <w:multiLevelType w:val="hybridMultilevel"/>
    <w:tmpl w:val="3E6E5AAA"/>
    <w:lvl w:ilvl="0" w:tplc="C748ACEA">
      <w:start w:val="1"/>
      <w:numFmt w:val="decimal"/>
      <w:lvlText w:val="%1)"/>
      <w:lvlJc w:val="left"/>
      <w:pPr>
        <w:ind w:left="1199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3424D48">
      <w:numFmt w:val="bullet"/>
      <w:lvlText w:val="•"/>
      <w:lvlJc w:val="left"/>
      <w:pPr>
        <w:ind w:left="2204" w:hanging="260"/>
      </w:pPr>
      <w:rPr>
        <w:rFonts w:hint="default"/>
      </w:rPr>
    </w:lvl>
    <w:lvl w:ilvl="2" w:tplc="52726BAE">
      <w:numFmt w:val="bullet"/>
      <w:lvlText w:val="•"/>
      <w:lvlJc w:val="left"/>
      <w:pPr>
        <w:ind w:left="3209" w:hanging="260"/>
      </w:pPr>
      <w:rPr>
        <w:rFonts w:hint="default"/>
      </w:rPr>
    </w:lvl>
    <w:lvl w:ilvl="3" w:tplc="5EEE53CC">
      <w:numFmt w:val="bullet"/>
      <w:lvlText w:val="•"/>
      <w:lvlJc w:val="left"/>
      <w:pPr>
        <w:ind w:left="4213" w:hanging="260"/>
      </w:pPr>
      <w:rPr>
        <w:rFonts w:hint="default"/>
      </w:rPr>
    </w:lvl>
    <w:lvl w:ilvl="4" w:tplc="4AAACAB0">
      <w:numFmt w:val="bullet"/>
      <w:lvlText w:val="•"/>
      <w:lvlJc w:val="left"/>
      <w:pPr>
        <w:ind w:left="5218" w:hanging="260"/>
      </w:pPr>
      <w:rPr>
        <w:rFonts w:hint="default"/>
      </w:rPr>
    </w:lvl>
    <w:lvl w:ilvl="5" w:tplc="5E52CFDA">
      <w:numFmt w:val="bullet"/>
      <w:lvlText w:val="•"/>
      <w:lvlJc w:val="left"/>
      <w:pPr>
        <w:ind w:left="6223" w:hanging="260"/>
      </w:pPr>
      <w:rPr>
        <w:rFonts w:hint="default"/>
      </w:rPr>
    </w:lvl>
    <w:lvl w:ilvl="6" w:tplc="6F72F42A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98547CAA">
      <w:numFmt w:val="bullet"/>
      <w:lvlText w:val="•"/>
      <w:lvlJc w:val="left"/>
      <w:pPr>
        <w:ind w:left="8232" w:hanging="260"/>
      </w:pPr>
      <w:rPr>
        <w:rFonts w:hint="default"/>
      </w:rPr>
    </w:lvl>
    <w:lvl w:ilvl="8" w:tplc="0218B9D2">
      <w:numFmt w:val="bullet"/>
      <w:lvlText w:val="•"/>
      <w:lvlJc w:val="left"/>
      <w:pPr>
        <w:ind w:left="9237" w:hanging="260"/>
      </w:pPr>
      <w:rPr>
        <w:rFonts w:hint="default"/>
      </w:rPr>
    </w:lvl>
  </w:abstractNum>
  <w:abstractNum w:abstractNumId="6" w15:restartNumberingAfterBreak="0">
    <w:nsid w:val="232914A6"/>
    <w:multiLevelType w:val="hybridMultilevel"/>
    <w:tmpl w:val="8C7CE72A"/>
    <w:lvl w:ilvl="0" w:tplc="FBA8F870">
      <w:start w:val="1"/>
      <w:numFmt w:val="decimal"/>
      <w:lvlText w:val="%1)"/>
      <w:lvlJc w:val="left"/>
      <w:pPr>
        <w:ind w:left="1199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85A4CA6">
      <w:numFmt w:val="bullet"/>
      <w:lvlText w:val="•"/>
      <w:lvlJc w:val="left"/>
      <w:pPr>
        <w:ind w:left="2204" w:hanging="259"/>
      </w:pPr>
      <w:rPr>
        <w:rFonts w:hint="default"/>
      </w:rPr>
    </w:lvl>
    <w:lvl w:ilvl="2" w:tplc="D2E8CEE4">
      <w:numFmt w:val="bullet"/>
      <w:lvlText w:val="•"/>
      <w:lvlJc w:val="left"/>
      <w:pPr>
        <w:ind w:left="3209" w:hanging="259"/>
      </w:pPr>
      <w:rPr>
        <w:rFonts w:hint="default"/>
      </w:rPr>
    </w:lvl>
    <w:lvl w:ilvl="3" w:tplc="A894C2F4">
      <w:numFmt w:val="bullet"/>
      <w:lvlText w:val="•"/>
      <w:lvlJc w:val="left"/>
      <w:pPr>
        <w:ind w:left="4213" w:hanging="259"/>
      </w:pPr>
      <w:rPr>
        <w:rFonts w:hint="default"/>
      </w:rPr>
    </w:lvl>
    <w:lvl w:ilvl="4" w:tplc="B1E2CC70">
      <w:numFmt w:val="bullet"/>
      <w:lvlText w:val="•"/>
      <w:lvlJc w:val="left"/>
      <w:pPr>
        <w:ind w:left="5218" w:hanging="259"/>
      </w:pPr>
      <w:rPr>
        <w:rFonts w:hint="default"/>
      </w:rPr>
    </w:lvl>
    <w:lvl w:ilvl="5" w:tplc="648A6D52">
      <w:numFmt w:val="bullet"/>
      <w:lvlText w:val="•"/>
      <w:lvlJc w:val="left"/>
      <w:pPr>
        <w:ind w:left="6223" w:hanging="259"/>
      </w:pPr>
      <w:rPr>
        <w:rFonts w:hint="default"/>
      </w:rPr>
    </w:lvl>
    <w:lvl w:ilvl="6" w:tplc="842020DE">
      <w:numFmt w:val="bullet"/>
      <w:lvlText w:val="•"/>
      <w:lvlJc w:val="left"/>
      <w:pPr>
        <w:ind w:left="7227" w:hanging="259"/>
      </w:pPr>
      <w:rPr>
        <w:rFonts w:hint="default"/>
      </w:rPr>
    </w:lvl>
    <w:lvl w:ilvl="7" w:tplc="54B87BF2">
      <w:numFmt w:val="bullet"/>
      <w:lvlText w:val="•"/>
      <w:lvlJc w:val="left"/>
      <w:pPr>
        <w:ind w:left="8232" w:hanging="259"/>
      </w:pPr>
      <w:rPr>
        <w:rFonts w:hint="default"/>
      </w:rPr>
    </w:lvl>
    <w:lvl w:ilvl="8" w:tplc="52D8B1BA">
      <w:numFmt w:val="bullet"/>
      <w:lvlText w:val="•"/>
      <w:lvlJc w:val="left"/>
      <w:pPr>
        <w:ind w:left="9237" w:hanging="259"/>
      </w:pPr>
      <w:rPr>
        <w:rFonts w:hint="default"/>
      </w:rPr>
    </w:lvl>
  </w:abstractNum>
  <w:abstractNum w:abstractNumId="7" w15:restartNumberingAfterBreak="0">
    <w:nsid w:val="326D4AE6"/>
    <w:multiLevelType w:val="hybridMultilevel"/>
    <w:tmpl w:val="1A92B9B8"/>
    <w:lvl w:ilvl="0" w:tplc="6BC4D660">
      <w:start w:val="1"/>
      <w:numFmt w:val="decimal"/>
      <w:lvlText w:val="%1)"/>
      <w:lvlJc w:val="left"/>
      <w:pPr>
        <w:ind w:left="1199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0FC0266">
      <w:numFmt w:val="bullet"/>
      <w:lvlText w:val="•"/>
      <w:lvlJc w:val="left"/>
      <w:pPr>
        <w:ind w:left="2204" w:hanging="260"/>
      </w:pPr>
      <w:rPr>
        <w:rFonts w:hint="default"/>
      </w:rPr>
    </w:lvl>
    <w:lvl w:ilvl="2" w:tplc="4E7A1970">
      <w:numFmt w:val="bullet"/>
      <w:lvlText w:val="•"/>
      <w:lvlJc w:val="left"/>
      <w:pPr>
        <w:ind w:left="3209" w:hanging="260"/>
      </w:pPr>
      <w:rPr>
        <w:rFonts w:hint="default"/>
      </w:rPr>
    </w:lvl>
    <w:lvl w:ilvl="3" w:tplc="22AEC078">
      <w:numFmt w:val="bullet"/>
      <w:lvlText w:val="•"/>
      <w:lvlJc w:val="left"/>
      <w:pPr>
        <w:ind w:left="4213" w:hanging="260"/>
      </w:pPr>
      <w:rPr>
        <w:rFonts w:hint="default"/>
      </w:rPr>
    </w:lvl>
    <w:lvl w:ilvl="4" w:tplc="7012CBE0">
      <w:numFmt w:val="bullet"/>
      <w:lvlText w:val="•"/>
      <w:lvlJc w:val="left"/>
      <w:pPr>
        <w:ind w:left="5218" w:hanging="260"/>
      </w:pPr>
      <w:rPr>
        <w:rFonts w:hint="default"/>
      </w:rPr>
    </w:lvl>
    <w:lvl w:ilvl="5" w:tplc="F5820B88">
      <w:numFmt w:val="bullet"/>
      <w:lvlText w:val="•"/>
      <w:lvlJc w:val="left"/>
      <w:pPr>
        <w:ind w:left="6223" w:hanging="260"/>
      </w:pPr>
      <w:rPr>
        <w:rFonts w:hint="default"/>
      </w:rPr>
    </w:lvl>
    <w:lvl w:ilvl="6" w:tplc="E40AEFB2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2C08940A">
      <w:numFmt w:val="bullet"/>
      <w:lvlText w:val="•"/>
      <w:lvlJc w:val="left"/>
      <w:pPr>
        <w:ind w:left="8232" w:hanging="260"/>
      </w:pPr>
      <w:rPr>
        <w:rFonts w:hint="default"/>
      </w:rPr>
    </w:lvl>
    <w:lvl w:ilvl="8" w:tplc="C1B0264C">
      <w:numFmt w:val="bullet"/>
      <w:lvlText w:val="•"/>
      <w:lvlJc w:val="left"/>
      <w:pPr>
        <w:ind w:left="9237" w:hanging="260"/>
      </w:pPr>
      <w:rPr>
        <w:rFonts w:hint="default"/>
      </w:rPr>
    </w:lvl>
  </w:abstractNum>
  <w:abstractNum w:abstractNumId="8" w15:restartNumberingAfterBreak="0">
    <w:nsid w:val="34BC6020"/>
    <w:multiLevelType w:val="hybridMultilevel"/>
    <w:tmpl w:val="CE8661EA"/>
    <w:lvl w:ilvl="0" w:tplc="B590EB7C">
      <w:start w:val="1"/>
      <w:numFmt w:val="decimal"/>
      <w:lvlText w:val="%1)"/>
      <w:lvlJc w:val="left"/>
      <w:pPr>
        <w:ind w:left="512" w:hanging="264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95A67156">
      <w:numFmt w:val="bullet"/>
      <w:lvlText w:val="•"/>
      <w:lvlJc w:val="left"/>
      <w:pPr>
        <w:ind w:left="1592" w:hanging="264"/>
      </w:pPr>
      <w:rPr>
        <w:rFonts w:hint="default"/>
      </w:rPr>
    </w:lvl>
    <w:lvl w:ilvl="2" w:tplc="68A85A60">
      <w:numFmt w:val="bullet"/>
      <w:lvlText w:val="•"/>
      <w:lvlJc w:val="left"/>
      <w:pPr>
        <w:ind w:left="2665" w:hanging="264"/>
      </w:pPr>
      <w:rPr>
        <w:rFonts w:hint="default"/>
      </w:rPr>
    </w:lvl>
    <w:lvl w:ilvl="3" w:tplc="7EE6B4F2">
      <w:numFmt w:val="bullet"/>
      <w:lvlText w:val="•"/>
      <w:lvlJc w:val="left"/>
      <w:pPr>
        <w:ind w:left="3737" w:hanging="264"/>
      </w:pPr>
      <w:rPr>
        <w:rFonts w:hint="default"/>
      </w:rPr>
    </w:lvl>
    <w:lvl w:ilvl="4" w:tplc="421206A2">
      <w:numFmt w:val="bullet"/>
      <w:lvlText w:val="•"/>
      <w:lvlJc w:val="left"/>
      <w:pPr>
        <w:ind w:left="4810" w:hanging="264"/>
      </w:pPr>
      <w:rPr>
        <w:rFonts w:hint="default"/>
      </w:rPr>
    </w:lvl>
    <w:lvl w:ilvl="5" w:tplc="ECA05D62">
      <w:numFmt w:val="bullet"/>
      <w:lvlText w:val="•"/>
      <w:lvlJc w:val="left"/>
      <w:pPr>
        <w:ind w:left="5883" w:hanging="264"/>
      </w:pPr>
      <w:rPr>
        <w:rFonts w:hint="default"/>
      </w:rPr>
    </w:lvl>
    <w:lvl w:ilvl="6" w:tplc="F98C156A">
      <w:numFmt w:val="bullet"/>
      <w:lvlText w:val="•"/>
      <w:lvlJc w:val="left"/>
      <w:pPr>
        <w:ind w:left="6955" w:hanging="264"/>
      </w:pPr>
      <w:rPr>
        <w:rFonts w:hint="default"/>
      </w:rPr>
    </w:lvl>
    <w:lvl w:ilvl="7" w:tplc="0BBC7B9E">
      <w:numFmt w:val="bullet"/>
      <w:lvlText w:val="•"/>
      <w:lvlJc w:val="left"/>
      <w:pPr>
        <w:ind w:left="8028" w:hanging="264"/>
      </w:pPr>
      <w:rPr>
        <w:rFonts w:hint="default"/>
      </w:rPr>
    </w:lvl>
    <w:lvl w:ilvl="8" w:tplc="D47C5A3E">
      <w:numFmt w:val="bullet"/>
      <w:lvlText w:val="•"/>
      <w:lvlJc w:val="left"/>
      <w:pPr>
        <w:ind w:left="9101" w:hanging="264"/>
      </w:pPr>
      <w:rPr>
        <w:rFonts w:hint="default"/>
      </w:rPr>
    </w:lvl>
  </w:abstractNum>
  <w:abstractNum w:abstractNumId="9" w15:restartNumberingAfterBreak="0">
    <w:nsid w:val="3C9B5588"/>
    <w:multiLevelType w:val="hybridMultilevel"/>
    <w:tmpl w:val="272AC22A"/>
    <w:lvl w:ilvl="0" w:tplc="3D0A359A">
      <w:start w:val="1"/>
      <w:numFmt w:val="decimal"/>
      <w:lvlText w:val="%1)"/>
      <w:lvlJc w:val="left"/>
      <w:pPr>
        <w:ind w:left="512" w:hanging="411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EBEBF9C">
      <w:numFmt w:val="bullet"/>
      <w:lvlText w:val="•"/>
      <w:lvlJc w:val="left"/>
      <w:pPr>
        <w:ind w:left="1592" w:hanging="411"/>
      </w:pPr>
      <w:rPr>
        <w:rFonts w:hint="default"/>
      </w:rPr>
    </w:lvl>
    <w:lvl w:ilvl="2" w:tplc="5A04C536">
      <w:numFmt w:val="bullet"/>
      <w:lvlText w:val="•"/>
      <w:lvlJc w:val="left"/>
      <w:pPr>
        <w:ind w:left="2665" w:hanging="411"/>
      </w:pPr>
      <w:rPr>
        <w:rFonts w:hint="default"/>
      </w:rPr>
    </w:lvl>
    <w:lvl w:ilvl="3" w:tplc="1C7075F8">
      <w:numFmt w:val="bullet"/>
      <w:lvlText w:val="•"/>
      <w:lvlJc w:val="left"/>
      <w:pPr>
        <w:ind w:left="3737" w:hanging="411"/>
      </w:pPr>
      <w:rPr>
        <w:rFonts w:hint="default"/>
      </w:rPr>
    </w:lvl>
    <w:lvl w:ilvl="4" w:tplc="0C0CACC6">
      <w:numFmt w:val="bullet"/>
      <w:lvlText w:val="•"/>
      <w:lvlJc w:val="left"/>
      <w:pPr>
        <w:ind w:left="4810" w:hanging="411"/>
      </w:pPr>
      <w:rPr>
        <w:rFonts w:hint="default"/>
      </w:rPr>
    </w:lvl>
    <w:lvl w:ilvl="5" w:tplc="D264C89E">
      <w:numFmt w:val="bullet"/>
      <w:lvlText w:val="•"/>
      <w:lvlJc w:val="left"/>
      <w:pPr>
        <w:ind w:left="5883" w:hanging="411"/>
      </w:pPr>
      <w:rPr>
        <w:rFonts w:hint="default"/>
      </w:rPr>
    </w:lvl>
    <w:lvl w:ilvl="6" w:tplc="F8CAFCCE">
      <w:numFmt w:val="bullet"/>
      <w:lvlText w:val="•"/>
      <w:lvlJc w:val="left"/>
      <w:pPr>
        <w:ind w:left="6955" w:hanging="411"/>
      </w:pPr>
      <w:rPr>
        <w:rFonts w:hint="default"/>
      </w:rPr>
    </w:lvl>
    <w:lvl w:ilvl="7" w:tplc="1778C0BE">
      <w:numFmt w:val="bullet"/>
      <w:lvlText w:val="•"/>
      <w:lvlJc w:val="left"/>
      <w:pPr>
        <w:ind w:left="8028" w:hanging="411"/>
      </w:pPr>
      <w:rPr>
        <w:rFonts w:hint="default"/>
      </w:rPr>
    </w:lvl>
    <w:lvl w:ilvl="8" w:tplc="ED080466">
      <w:numFmt w:val="bullet"/>
      <w:lvlText w:val="•"/>
      <w:lvlJc w:val="left"/>
      <w:pPr>
        <w:ind w:left="9101" w:hanging="411"/>
      </w:pPr>
      <w:rPr>
        <w:rFonts w:hint="default"/>
      </w:rPr>
    </w:lvl>
  </w:abstractNum>
  <w:abstractNum w:abstractNumId="10" w15:restartNumberingAfterBreak="0">
    <w:nsid w:val="3ECD06CF"/>
    <w:multiLevelType w:val="hybridMultilevel"/>
    <w:tmpl w:val="ABB60912"/>
    <w:lvl w:ilvl="0" w:tplc="4AB21A3C">
      <w:start w:val="1"/>
      <w:numFmt w:val="decimal"/>
      <w:lvlText w:val="%1)"/>
      <w:lvlJc w:val="left"/>
      <w:pPr>
        <w:ind w:left="512" w:hanging="293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B648697A">
      <w:numFmt w:val="bullet"/>
      <w:lvlText w:val="•"/>
      <w:lvlJc w:val="left"/>
      <w:pPr>
        <w:ind w:left="1592" w:hanging="293"/>
      </w:pPr>
      <w:rPr>
        <w:rFonts w:hint="default"/>
      </w:rPr>
    </w:lvl>
    <w:lvl w:ilvl="2" w:tplc="DD9C4330">
      <w:numFmt w:val="bullet"/>
      <w:lvlText w:val="•"/>
      <w:lvlJc w:val="left"/>
      <w:pPr>
        <w:ind w:left="2665" w:hanging="293"/>
      </w:pPr>
      <w:rPr>
        <w:rFonts w:hint="default"/>
      </w:rPr>
    </w:lvl>
    <w:lvl w:ilvl="3" w:tplc="17C8D1E6">
      <w:numFmt w:val="bullet"/>
      <w:lvlText w:val="•"/>
      <w:lvlJc w:val="left"/>
      <w:pPr>
        <w:ind w:left="3737" w:hanging="293"/>
      </w:pPr>
      <w:rPr>
        <w:rFonts w:hint="default"/>
      </w:rPr>
    </w:lvl>
    <w:lvl w:ilvl="4" w:tplc="098C94D6">
      <w:numFmt w:val="bullet"/>
      <w:lvlText w:val="•"/>
      <w:lvlJc w:val="left"/>
      <w:pPr>
        <w:ind w:left="4810" w:hanging="293"/>
      </w:pPr>
      <w:rPr>
        <w:rFonts w:hint="default"/>
      </w:rPr>
    </w:lvl>
    <w:lvl w:ilvl="5" w:tplc="7688BEB8">
      <w:numFmt w:val="bullet"/>
      <w:lvlText w:val="•"/>
      <w:lvlJc w:val="left"/>
      <w:pPr>
        <w:ind w:left="5883" w:hanging="293"/>
      </w:pPr>
      <w:rPr>
        <w:rFonts w:hint="default"/>
      </w:rPr>
    </w:lvl>
    <w:lvl w:ilvl="6" w:tplc="0A500336">
      <w:numFmt w:val="bullet"/>
      <w:lvlText w:val="•"/>
      <w:lvlJc w:val="left"/>
      <w:pPr>
        <w:ind w:left="6955" w:hanging="293"/>
      </w:pPr>
      <w:rPr>
        <w:rFonts w:hint="default"/>
      </w:rPr>
    </w:lvl>
    <w:lvl w:ilvl="7" w:tplc="8A322CD4">
      <w:numFmt w:val="bullet"/>
      <w:lvlText w:val="•"/>
      <w:lvlJc w:val="left"/>
      <w:pPr>
        <w:ind w:left="8028" w:hanging="293"/>
      </w:pPr>
      <w:rPr>
        <w:rFonts w:hint="default"/>
      </w:rPr>
    </w:lvl>
    <w:lvl w:ilvl="8" w:tplc="228A79E4">
      <w:numFmt w:val="bullet"/>
      <w:lvlText w:val="•"/>
      <w:lvlJc w:val="left"/>
      <w:pPr>
        <w:ind w:left="9101" w:hanging="293"/>
      </w:pPr>
      <w:rPr>
        <w:rFonts w:hint="default"/>
      </w:rPr>
    </w:lvl>
  </w:abstractNum>
  <w:abstractNum w:abstractNumId="11" w15:restartNumberingAfterBreak="0">
    <w:nsid w:val="40374FDE"/>
    <w:multiLevelType w:val="hybridMultilevel"/>
    <w:tmpl w:val="87705748"/>
    <w:lvl w:ilvl="0" w:tplc="C99E4C08">
      <w:start w:val="1"/>
      <w:numFmt w:val="decimal"/>
      <w:lvlText w:val="%1)"/>
      <w:lvlJc w:val="left"/>
      <w:pPr>
        <w:ind w:left="512" w:hanging="341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D60490C">
      <w:numFmt w:val="bullet"/>
      <w:lvlText w:val="•"/>
      <w:lvlJc w:val="left"/>
      <w:pPr>
        <w:ind w:left="1592" w:hanging="341"/>
      </w:pPr>
      <w:rPr>
        <w:rFonts w:hint="default"/>
      </w:rPr>
    </w:lvl>
    <w:lvl w:ilvl="2" w:tplc="DC30BD58">
      <w:numFmt w:val="bullet"/>
      <w:lvlText w:val="•"/>
      <w:lvlJc w:val="left"/>
      <w:pPr>
        <w:ind w:left="2665" w:hanging="341"/>
      </w:pPr>
      <w:rPr>
        <w:rFonts w:hint="default"/>
      </w:rPr>
    </w:lvl>
    <w:lvl w:ilvl="3" w:tplc="73D4272C">
      <w:numFmt w:val="bullet"/>
      <w:lvlText w:val="•"/>
      <w:lvlJc w:val="left"/>
      <w:pPr>
        <w:ind w:left="3737" w:hanging="341"/>
      </w:pPr>
      <w:rPr>
        <w:rFonts w:hint="default"/>
      </w:rPr>
    </w:lvl>
    <w:lvl w:ilvl="4" w:tplc="06BEEB06">
      <w:numFmt w:val="bullet"/>
      <w:lvlText w:val="•"/>
      <w:lvlJc w:val="left"/>
      <w:pPr>
        <w:ind w:left="4810" w:hanging="341"/>
      </w:pPr>
      <w:rPr>
        <w:rFonts w:hint="default"/>
      </w:rPr>
    </w:lvl>
    <w:lvl w:ilvl="5" w:tplc="C8C85912">
      <w:numFmt w:val="bullet"/>
      <w:lvlText w:val="•"/>
      <w:lvlJc w:val="left"/>
      <w:pPr>
        <w:ind w:left="5883" w:hanging="341"/>
      </w:pPr>
      <w:rPr>
        <w:rFonts w:hint="default"/>
      </w:rPr>
    </w:lvl>
    <w:lvl w:ilvl="6" w:tplc="A1FEFD2C">
      <w:numFmt w:val="bullet"/>
      <w:lvlText w:val="•"/>
      <w:lvlJc w:val="left"/>
      <w:pPr>
        <w:ind w:left="6955" w:hanging="341"/>
      </w:pPr>
      <w:rPr>
        <w:rFonts w:hint="default"/>
      </w:rPr>
    </w:lvl>
    <w:lvl w:ilvl="7" w:tplc="2C4A8758">
      <w:numFmt w:val="bullet"/>
      <w:lvlText w:val="•"/>
      <w:lvlJc w:val="left"/>
      <w:pPr>
        <w:ind w:left="8028" w:hanging="341"/>
      </w:pPr>
      <w:rPr>
        <w:rFonts w:hint="default"/>
      </w:rPr>
    </w:lvl>
    <w:lvl w:ilvl="8" w:tplc="CD606990">
      <w:numFmt w:val="bullet"/>
      <w:lvlText w:val="•"/>
      <w:lvlJc w:val="left"/>
      <w:pPr>
        <w:ind w:left="9101" w:hanging="341"/>
      </w:pPr>
      <w:rPr>
        <w:rFonts w:hint="default"/>
      </w:rPr>
    </w:lvl>
  </w:abstractNum>
  <w:abstractNum w:abstractNumId="12" w15:restartNumberingAfterBreak="0">
    <w:nsid w:val="56E54F22"/>
    <w:multiLevelType w:val="hybridMultilevel"/>
    <w:tmpl w:val="099274C6"/>
    <w:lvl w:ilvl="0" w:tplc="40E26F1A">
      <w:start w:val="1"/>
      <w:numFmt w:val="decimal"/>
      <w:lvlText w:val="%1."/>
      <w:lvlJc w:val="left"/>
      <w:pPr>
        <w:ind w:left="512" w:hanging="181"/>
        <w:jc w:val="left"/>
      </w:pPr>
      <w:rPr>
        <w:rFonts w:ascii="Sylfaen" w:eastAsia="Sylfaen" w:hAnsi="Sylfaen" w:cs="Sylfaen" w:hint="default"/>
        <w:w w:val="100"/>
        <w:sz w:val="22"/>
        <w:szCs w:val="22"/>
      </w:rPr>
    </w:lvl>
    <w:lvl w:ilvl="1" w:tplc="D4F44420">
      <w:numFmt w:val="bullet"/>
      <w:lvlText w:val="•"/>
      <w:lvlJc w:val="left"/>
      <w:pPr>
        <w:ind w:left="1592" w:hanging="181"/>
      </w:pPr>
      <w:rPr>
        <w:rFonts w:hint="default"/>
      </w:rPr>
    </w:lvl>
    <w:lvl w:ilvl="2" w:tplc="DED07C9A">
      <w:numFmt w:val="bullet"/>
      <w:lvlText w:val="•"/>
      <w:lvlJc w:val="left"/>
      <w:pPr>
        <w:ind w:left="2665" w:hanging="181"/>
      </w:pPr>
      <w:rPr>
        <w:rFonts w:hint="default"/>
      </w:rPr>
    </w:lvl>
    <w:lvl w:ilvl="3" w:tplc="8D80ED92">
      <w:numFmt w:val="bullet"/>
      <w:lvlText w:val="•"/>
      <w:lvlJc w:val="left"/>
      <w:pPr>
        <w:ind w:left="3737" w:hanging="181"/>
      </w:pPr>
      <w:rPr>
        <w:rFonts w:hint="default"/>
      </w:rPr>
    </w:lvl>
    <w:lvl w:ilvl="4" w:tplc="8C2047A2">
      <w:numFmt w:val="bullet"/>
      <w:lvlText w:val="•"/>
      <w:lvlJc w:val="left"/>
      <w:pPr>
        <w:ind w:left="4810" w:hanging="181"/>
      </w:pPr>
      <w:rPr>
        <w:rFonts w:hint="default"/>
      </w:rPr>
    </w:lvl>
    <w:lvl w:ilvl="5" w:tplc="76E475BC">
      <w:numFmt w:val="bullet"/>
      <w:lvlText w:val="•"/>
      <w:lvlJc w:val="left"/>
      <w:pPr>
        <w:ind w:left="5883" w:hanging="181"/>
      </w:pPr>
      <w:rPr>
        <w:rFonts w:hint="default"/>
      </w:rPr>
    </w:lvl>
    <w:lvl w:ilvl="6" w:tplc="2E34E2F0">
      <w:numFmt w:val="bullet"/>
      <w:lvlText w:val="•"/>
      <w:lvlJc w:val="left"/>
      <w:pPr>
        <w:ind w:left="6955" w:hanging="181"/>
      </w:pPr>
      <w:rPr>
        <w:rFonts w:hint="default"/>
      </w:rPr>
    </w:lvl>
    <w:lvl w:ilvl="7" w:tplc="AE66F408">
      <w:numFmt w:val="bullet"/>
      <w:lvlText w:val="•"/>
      <w:lvlJc w:val="left"/>
      <w:pPr>
        <w:ind w:left="8028" w:hanging="181"/>
      </w:pPr>
      <w:rPr>
        <w:rFonts w:hint="default"/>
      </w:rPr>
    </w:lvl>
    <w:lvl w:ilvl="8" w:tplc="776C0C66">
      <w:numFmt w:val="bullet"/>
      <w:lvlText w:val="•"/>
      <w:lvlJc w:val="left"/>
      <w:pPr>
        <w:ind w:left="9101" w:hanging="181"/>
      </w:pPr>
      <w:rPr>
        <w:rFonts w:hint="default"/>
      </w:rPr>
    </w:lvl>
  </w:abstractNum>
  <w:abstractNum w:abstractNumId="13" w15:restartNumberingAfterBreak="0">
    <w:nsid w:val="5D5C4FD0"/>
    <w:multiLevelType w:val="hybridMultilevel"/>
    <w:tmpl w:val="36862BD6"/>
    <w:lvl w:ilvl="0" w:tplc="34003982">
      <w:start w:val="1"/>
      <w:numFmt w:val="decimal"/>
      <w:lvlText w:val="%1)"/>
      <w:lvlJc w:val="left"/>
      <w:pPr>
        <w:ind w:left="512" w:hanging="293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14CC3CE">
      <w:numFmt w:val="bullet"/>
      <w:lvlText w:val="•"/>
      <w:lvlJc w:val="left"/>
      <w:pPr>
        <w:ind w:left="1592" w:hanging="293"/>
      </w:pPr>
      <w:rPr>
        <w:rFonts w:hint="default"/>
      </w:rPr>
    </w:lvl>
    <w:lvl w:ilvl="2" w:tplc="2E827A02">
      <w:numFmt w:val="bullet"/>
      <w:lvlText w:val="•"/>
      <w:lvlJc w:val="left"/>
      <w:pPr>
        <w:ind w:left="2665" w:hanging="293"/>
      </w:pPr>
      <w:rPr>
        <w:rFonts w:hint="default"/>
      </w:rPr>
    </w:lvl>
    <w:lvl w:ilvl="3" w:tplc="16ECA6A4">
      <w:numFmt w:val="bullet"/>
      <w:lvlText w:val="•"/>
      <w:lvlJc w:val="left"/>
      <w:pPr>
        <w:ind w:left="3737" w:hanging="293"/>
      </w:pPr>
      <w:rPr>
        <w:rFonts w:hint="default"/>
      </w:rPr>
    </w:lvl>
    <w:lvl w:ilvl="4" w:tplc="58D8B866">
      <w:numFmt w:val="bullet"/>
      <w:lvlText w:val="•"/>
      <w:lvlJc w:val="left"/>
      <w:pPr>
        <w:ind w:left="4810" w:hanging="293"/>
      </w:pPr>
      <w:rPr>
        <w:rFonts w:hint="default"/>
      </w:rPr>
    </w:lvl>
    <w:lvl w:ilvl="5" w:tplc="C84CC6BA">
      <w:numFmt w:val="bullet"/>
      <w:lvlText w:val="•"/>
      <w:lvlJc w:val="left"/>
      <w:pPr>
        <w:ind w:left="5883" w:hanging="293"/>
      </w:pPr>
      <w:rPr>
        <w:rFonts w:hint="default"/>
      </w:rPr>
    </w:lvl>
    <w:lvl w:ilvl="6" w:tplc="474A41D4">
      <w:numFmt w:val="bullet"/>
      <w:lvlText w:val="•"/>
      <w:lvlJc w:val="left"/>
      <w:pPr>
        <w:ind w:left="6955" w:hanging="293"/>
      </w:pPr>
      <w:rPr>
        <w:rFonts w:hint="default"/>
      </w:rPr>
    </w:lvl>
    <w:lvl w:ilvl="7" w:tplc="E9340E28">
      <w:numFmt w:val="bullet"/>
      <w:lvlText w:val="•"/>
      <w:lvlJc w:val="left"/>
      <w:pPr>
        <w:ind w:left="8028" w:hanging="293"/>
      </w:pPr>
      <w:rPr>
        <w:rFonts w:hint="default"/>
      </w:rPr>
    </w:lvl>
    <w:lvl w:ilvl="8" w:tplc="872C3D40">
      <w:numFmt w:val="bullet"/>
      <w:lvlText w:val="•"/>
      <w:lvlJc w:val="left"/>
      <w:pPr>
        <w:ind w:left="9101" w:hanging="293"/>
      </w:pPr>
      <w:rPr>
        <w:rFonts w:hint="default"/>
      </w:rPr>
    </w:lvl>
  </w:abstractNum>
  <w:abstractNum w:abstractNumId="14" w15:restartNumberingAfterBreak="0">
    <w:nsid w:val="669535AE"/>
    <w:multiLevelType w:val="hybridMultilevel"/>
    <w:tmpl w:val="4A342798"/>
    <w:lvl w:ilvl="0" w:tplc="65C8074C">
      <w:start w:val="1"/>
      <w:numFmt w:val="decimal"/>
      <w:lvlText w:val="%1)"/>
      <w:lvlJc w:val="left"/>
      <w:pPr>
        <w:ind w:left="512" w:hanging="307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3886C88">
      <w:numFmt w:val="bullet"/>
      <w:lvlText w:val="•"/>
      <w:lvlJc w:val="left"/>
      <w:pPr>
        <w:ind w:left="1592" w:hanging="307"/>
      </w:pPr>
      <w:rPr>
        <w:rFonts w:hint="default"/>
      </w:rPr>
    </w:lvl>
    <w:lvl w:ilvl="2" w:tplc="34E6C408">
      <w:numFmt w:val="bullet"/>
      <w:lvlText w:val="•"/>
      <w:lvlJc w:val="left"/>
      <w:pPr>
        <w:ind w:left="2665" w:hanging="307"/>
      </w:pPr>
      <w:rPr>
        <w:rFonts w:hint="default"/>
      </w:rPr>
    </w:lvl>
    <w:lvl w:ilvl="3" w:tplc="1786B070">
      <w:numFmt w:val="bullet"/>
      <w:lvlText w:val="•"/>
      <w:lvlJc w:val="left"/>
      <w:pPr>
        <w:ind w:left="3737" w:hanging="307"/>
      </w:pPr>
      <w:rPr>
        <w:rFonts w:hint="default"/>
      </w:rPr>
    </w:lvl>
    <w:lvl w:ilvl="4" w:tplc="5D38B970">
      <w:numFmt w:val="bullet"/>
      <w:lvlText w:val="•"/>
      <w:lvlJc w:val="left"/>
      <w:pPr>
        <w:ind w:left="4810" w:hanging="307"/>
      </w:pPr>
      <w:rPr>
        <w:rFonts w:hint="default"/>
      </w:rPr>
    </w:lvl>
    <w:lvl w:ilvl="5" w:tplc="AF44378A">
      <w:numFmt w:val="bullet"/>
      <w:lvlText w:val="•"/>
      <w:lvlJc w:val="left"/>
      <w:pPr>
        <w:ind w:left="5883" w:hanging="307"/>
      </w:pPr>
      <w:rPr>
        <w:rFonts w:hint="default"/>
      </w:rPr>
    </w:lvl>
    <w:lvl w:ilvl="6" w:tplc="0510A25E">
      <w:numFmt w:val="bullet"/>
      <w:lvlText w:val="•"/>
      <w:lvlJc w:val="left"/>
      <w:pPr>
        <w:ind w:left="6955" w:hanging="307"/>
      </w:pPr>
      <w:rPr>
        <w:rFonts w:hint="default"/>
      </w:rPr>
    </w:lvl>
    <w:lvl w:ilvl="7" w:tplc="9A8C81D6">
      <w:numFmt w:val="bullet"/>
      <w:lvlText w:val="•"/>
      <w:lvlJc w:val="left"/>
      <w:pPr>
        <w:ind w:left="8028" w:hanging="307"/>
      </w:pPr>
      <w:rPr>
        <w:rFonts w:hint="default"/>
      </w:rPr>
    </w:lvl>
    <w:lvl w:ilvl="8" w:tplc="4D484CF4">
      <w:numFmt w:val="bullet"/>
      <w:lvlText w:val="•"/>
      <w:lvlJc w:val="left"/>
      <w:pPr>
        <w:ind w:left="9101" w:hanging="307"/>
      </w:pPr>
      <w:rPr>
        <w:rFonts w:hint="default"/>
      </w:rPr>
    </w:lvl>
  </w:abstractNum>
  <w:abstractNum w:abstractNumId="15" w15:restartNumberingAfterBreak="0">
    <w:nsid w:val="6C497064"/>
    <w:multiLevelType w:val="hybridMultilevel"/>
    <w:tmpl w:val="EC482474"/>
    <w:lvl w:ilvl="0" w:tplc="C9566040">
      <w:start w:val="1"/>
      <w:numFmt w:val="decimal"/>
      <w:lvlText w:val="%1)"/>
      <w:lvlJc w:val="left"/>
      <w:pPr>
        <w:ind w:left="1233" w:hanging="293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586EC08">
      <w:numFmt w:val="bullet"/>
      <w:lvlText w:val="•"/>
      <w:lvlJc w:val="left"/>
      <w:pPr>
        <w:ind w:left="2240" w:hanging="293"/>
      </w:pPr>
      <w:rPr>
        <w:rFonts w:hint="default"/>
      </w:rPr>
    </w:lvl>
    <w:lvl w:ilvl="2" w:tplc="B2E467CC">
      <w:numFmt w:val="bullet"/>
      <w:lvlText w:val="•"/>
      <w:lvlJc w:val="left"/>
      <w:pPr>
        <w:ind w:left="3241" w:hanging="293"/>
      </w:pPr>
      <w:rPr>
        <w:rFonts w:hint="default"/>
      </w:rPr>
    </w:lvl>
    <w:lvl w:ilvl="3" w:tplc="910A9070">
      <w:numFmt w:val="bullet"/>
      <w:lvlText w:val="•"/>
      <w:lvlJc w:val="left"/>
      <w:pPr>
        <w:ind w:left="4241" w:hanging="293"/>
      </w:pPr>
      <w:rPr>
        <w:rFonts w:hint="default"/>
      </w:rPr>
    </w:lvl>
    <w:lvl w:ilvl="4" w:tplc="9BF48CFC">
      <w:numFmt w:val="bullet"/>
      <w:lvlText w:val="•"/>
      <w:lvlJc w:val="left"/>
      <w:pPr>
        <w:ind w:left="5242" w:hanging="293"/>
      </w:pPr>
      <w:rPr>
        <w:rFonts w:hint="default"/>
      </w:rPr>
    </w:lvl>
    <w:lvl w:ilvl="5" w:tplc="077EAC76">
      <w:numFmt w:val="bullet"/>
      <w:lvlText w:val="•"/>
      <w:lvlJc w:val="left"/>
      <w:pPr>
        <w:ind w:left="6243" w:hanging="293"/>
      </w:pPr>
      <w:rPr>
        <w:rFonts w:hint="default"/>
      </w:rPr>
    </w:lvl>
    <w:lvl w:ilvl="6" w:tplc="E13C4B82">
      <w:numFmt w:val="bullet"/>
      <w:lvlText w:val="•"/>
      <w:lvlJc w:val="left"/>
      <w:pPr>
        <w:ind w:left="7243" w:hanging="293"/>
      </w:pPr>
      <w:rPr>
        <w:rFonts w:hint="default"/>
      </w:rPr>
    </w:lvl>
    <w:lvl w:ilvl="7" w:tplc="41861CF0">
      <w:numFmt w:val="bullet"/>
      <w:lvlText w:val="•"/>
      <w:lvlJc w:val="left"/>
      <w:pPr>
        <w:ind w:left="8244" w:hanging="293"/>
      </w:pPr>
      <w:rPr>
        <w:rFonts w:hint="default"/>
      </w:rPr>
    </w:lvl>
    <w:lvl w:ilvl="8" w:tplc="8AFA17A4">
      <w:numFmt w:val="bullet"/>
      <w:lvlText w:val="•"/>
      <w:lvlJc w:val="left"/>
      <w:pPr>
        <w:ind w:left="9245" w:hanging="293"/>
      </w:pPr>
      <w:rPr>
        <w:rFonts w:hint="default"/>
      </w:rPr>
    </w:lvl>
  </w:abstractNum>
  <w:abstractNum w:abstractNumId="16" w15:restartNumberingAfterBreak="0">
    <w:nsid w:val="722B3922"/>
    <w:multiLevelType w:val="hybridMultilevel"/>
    <w:tmpl w:val="2DD46266"/>
    <w:lvl w:ilvl="0" w:tplc="6EB8E0F8">
      <w:start w:val="1"/>
      <w:numFmt w:val="decimal"/>
      <w:lvlText w:val="%1)"/>
      <w:lvlJc w:val="left"/>
      <w:pPr>
        <w:ind w:left="512" w:hanging="293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463249AE">
      <w:numFmt w:val="bullet"/>
      <w:lvlText w:val="•"/>
      <w:lvlJc w:val="left"/>
      <w:pPr>
        <w:ind w:left="1592" w:hanging="293"/>
      </w:pPr>
      <w:rPr>
        <w:rFonts w:hint="default"/>
      </w:rPr>
    </w:lvl>
    <w:lvl w:ilvl="2" w:tplc="2ABCFBA6">
      <w:numFmt w:val="bullet"/>
      <w:lvlText w:val="•"/>
      <w:lvlJc w:val="left"/>
      <w:pPr>
        <w:ind w:left="2665" w:hanging="293"/>
      </w:pPr>
      <w:rPr>
        <w:rFonts w:hint="default"/>
      </w:rPr>
    </w:lvl>
    <w:lvl w:ilvl="3" w:tplc="92288916">
      <w:numFmt w:val="bullet"/>
      <w:lvlText w:val="•"/>
      <w:lvlJc w:val="left"/>
      <w:pPr>
        <w:ind w:left="3737" w:hanging="293"/>
      </w:pPr>
      <w:rPr>
        <w:rFonts w:hint="default"/>
      </w:rPr>
    </w:lvl>
    <w:lvl w:ilvl="4" w:tplc="B1627E60">
      <w:numFmt w:val="bullet"/>
      <w:lvlText w:val="•"/>
      <w:lvlJc w:val="left"/>
      <w:pPr>
        <w:ind w:left="4810" w:hanging="293"/>
      </w:pPr>
      <w:rPr>
        <w:rFonts w:hint="default"/>
      </w:rPr>
    </w:lvl>
    <w:lvl w:ilvl="5" w:tplc="A1A84966">
      <w:numFmt w:val="bullet"/>
      <w:lvlText w:val="•"/>
      <w:lvlJc w:val="left"/>
      <w:pPr>
        <w:ind w:left="5883" w:hanging="293"/>
      </w:pPr>
      <w:rPr>
        <w:rFonts w:hint="default"/>
      </w:rPr>
    </w:lvl>
    <w:lvl w:ilvl="6" w:tplc="3DAE8618">
      <w:numFmt w:val="bullet"/>
      <w:lvlText w:val="•"/>
      <w:lvlJc w:val="left"/>
      <w:pPr>
        <w:ind w:left="6955" w:hanging="293"/>
      </w:pPr>
      <w:rPr>
        <w:rFonts w:hint="default"/>
      </w:rPr>
    </w:lvl>
    <w:lvl w:ilvl="7" w:tplc="DFBA5F12">
      <w:numFmt w:val="bullet"/>
      <w:lvlText w:val="•"/>
      <w:lvlJc w:val="left"/>
      <w:pPr>
        <w:ind w:left="8028" w:hanging="293"/>
      </w:pPr>
      <w:rPr>
        <w:rFonts w:hint="default"/>
      </w:rPr>
    </w:lvl>
    <w:lvl w:ilvl="8" w:tplc="CFA2F686">
      <w:numFmt w:val="bullet"/>
      <w:lvlText w:val="•"/>
      <w:lvlJc w:val="left"/>
      <w:pPr>
        <w:ind w:left="9101" w:hanging="293"/>
      </w:pPr>
      <w:rPr>
        <w:rFonts w:hint="default"/>
      </w:rPr>
    </w:lvl>
  </w:abstractNum>
  <w:abstractNum w:abstractNumId="17" w15:restartNumberingAfterBreak="0">
    <w:nsid w:val="7B2D44E4"/>
    <w:multiLevelType w:val="hybridMultilevel"/>
    <w:tmpl w:val="526C79C2"/>
    <w:lvl w:ilvl="0" w:tplc="7B3637CA">
      <w:start w:val="1"/>
      <w:numFmt w:val="decimal"/>
      <w:lvlText w:val="%1)"/>
      <w:lvlJc w:val="left"/>
      <w:pPr>
        <w:ind w:left="512" w:hanging="293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95B48CB4">
      <w:numFmt w:val="bullet"/>
      <w:lvlText w:val="•"/>
      <w:lvlJc w:val="left"/>
      <w:pPr>
        <w:ind w:left="1592" w:hanging="293"/>
      </w:pPr>
      <w:rPr>
        <w:rFonts w:hint="default"/>
      </w:rPr>
    </w:lvl>
    <w:lvl w:ilvl="2" w:tplc="7946E3C6">
      <w:numFmt w:val="bullet"/>
      <w:lvlText w:val="•"/>
      <w:lvlJc w:val="left"/>
      <w:pPr>
        <w:ind w:left="2665" w:hanging="293"/>
      </w:pPr>
      <w:rPr>
        <w:rFonts w:hint="default"/>
      </w:rPr>
    </w:lvl>
    <w:lvl w:ilvl="3" w:tplc="D34EEE74">
      <w:numFmt w:val="bullet"/>
      <w:lvlText w:val="•"/>
      <w:lvlJc w:val="left"/>
      <w:pPr>
        <w:ind w:left="3737" w:hanging="293"/>
      </w:pPr>
      <w:rPr>
        <w:rFonts w:hint="default"/>
      </w:rPr>
    </w:lvl>
    <w:lvl w:ilvl="4" w:tplc="8B22FED0">
      <w:numFmt w:val="bullet"/>
      <w:lvlText w:val="•"/>
      <w:lvlJc w:val="left"/>
      <w:pPr>
        <w:ind w:left="4810" w:hanging="293"/>
      </w:pPr>
      <w:rPr>
        <w:rFonts w:hint="default"/>
      </w:rPr>
    </w:lvl>
    <w:lvl w:ilvl="5" w:tplc="23A865B4">
      <w:numFmt w:val="bullet"/>
      <w:lvlText w:val="•"/>
      <w:lvlJc w:val="left"/>
      <w:pPr>
        <w:ind w:left="5883" w:hanging="293"/>
      </w:pPr>
      <w:rPr>
        <w:rFonts w:hint="default"/>
      </w:rPr>
    </w:lvl>
    <w:lvl w:ilvl="6" w:tplc="41ACB646">
      <w:numFmt w:val="bullet"/>
      <w:lvlText w:val="•"/>
      <w:lvlJc w:val="left"/>
      <w:pPr>
        <w:ind w:left="6955" w:hanging="293"/>
      </w:pPr>
      <w:rPr>
        <w:rFonts w:hint="default"/>
      </w:rPr>
    </w:lvl>
    <w:lvl w:ilvl="7" w:tplc="3FC00768">
      <w:numFmt w:val="bullet"/>
      <w:lvlText w:val="•"/>
      <w:lvlJc w:val="left"/>
      <w:pPr>
        <w:ind w:left="8028" w:hanging="293"/>
      </w:pPr>
      <w:rPr>
        <w:rFonts w:hint="default"/>
      </w:rPr>
    </w:lvl>
    <w:lvl w:ilvl="8" w:tplc="68CE0882">
      <w:numFmt w:val="bullet"/>
      <w:lvlText w:val="•"/>
      <w:lvlJc w:val="left"/>
      <w:pPr>
        <w:ind w:left="9101" w:hanging="293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5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6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C78"/>
    <w:rsid w:val="0035189A"/>
    <w:rsid w:val="004029AC"/>
    <w:rsid w:val="00603669"/>
    <w:rsid w:val="00610C78"/>
    <w:rsid w:val="006A725F"/>
    <w:rsid w:val="007472EA"/>
    <w:rsid w:val="007C05F5"/>
    <w:rsid w:val="00D739C3"/>
    <w:rsid w:val="00F4490E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2A8E9FC9"/>
  <w15:docId w15:val="{164E25BA-7E43-40BB-86ED-46DDA25D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2" w:firstLine="42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394" w:hanging="27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12" w:firstLine="4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4044</Words>
  <Characters>23053</Characters>
  <Application>Microsoft Office Word</Application>
  <DocSecurity>0</DocSecurity>
  <Lines>192</Lines>
  <Paragraphs>54</Paragraphs>
  <ScaleCrop>false</ScaleCrop>
  <Company/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Madoyan</dc:creator>
  <cp:lastModifiedBy>User</cp:lastModifiedBy>
  <cp:revision>10</cp:revision>
  <cp:lastPrinted>2023-06-06T12:57:00Z</cp:lastPrinted>
  <dcterms:created xsi:type="dcterms:W3CDTF">2023-03-10T08:24:00Z</dcterms:created>
  <dcterms:modified xsi:type="dcterms:W3CDTF">2023-06-13T06:20:00Z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