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3356" w14:textId="77777777" w:rsidR="009154D0" w:rsidRPr="00BE59C1" w:rsidRDefault="009154D0" w:rsidP="009154D0">
      <w:pPr>
        <w:tabs>
          <w:tab w:val="left" w:pos="2190"/>
        </w:tabs>
        <w:jc w:val="both"/>
        <w:rPr>
          <w:rFonts w:ascii="GHEA Grapalat" w:hAnsi="GHEA Grapalat" w:cs="Sylfaen"/>
          <w:lang w:val="hy-AM"/>
        </w:rPr>
      </w:pPr>
    </w:p>
    <w:p w14:paraId="598E1194" w14:textId="77777777" w:rsidR="009154D0" w:rsidRDefault="009154D0" w:rsidP="009154D0">
      <w:pPr>
        <w:tabs>
          <w:tab w:val="left" w:pos="4379"/>
        </w:tabs>
        <w:jc w:val="center"/>
        <w:rPr>
          <w:rFonts w:ascii="GHEA Grapalat" w:hAnsi="GHEA Grapalat" w:cs="Sylfaen"/>
          <w:b/>
          <w:lang w:val="hy-AM"/>
        </w:rPr>
      </w:pPr>
    </w:p>
    <w:p w14:paraId="3A454278" w14:textId="77777777" w:rsidR="009154D0" w:rsidRPr="00D42D12" w:rsidRDefault="009154D0" w:rsidP="009154D0">
      <w:pPr>
        <w:tabs>
          <w:tab w:val="left" w:pos="4379"/>
        </w:tabs>
        <w:jc w:val="center"/>
        <w:rPr>
          <w:rFonts w:ascii="GHEA Grapalat" w:hAnsi="GHEA Grapalat" w:cs="Sylfaen"/>
          <w:b/>
          <w:lang w:val="hy-AM"/>
        </w:rPr>
      </w:pPr>
      <w:r w:rsidRPr="00D42D12">
        <w:rPr>
          <w:rFonts w:ascii="GHEA Grapalat" w:hAnsi="GHEA Grapalat" w:cs="Sylfaen"/>
          <w:b/>
          <w:lang w:val="hy-AM"/>
        </w:rPr>
        <w:t>ՏԵՂԵԿԱՆՔ-ՀԻՄՆԱՎՈՐՈւՄ</w:t>
      </w:r>
    </w:p>
    <w:p w14:paraId="0E13B80F" w14:textId="77777777" w:rsidR="009154D0" w:rsidRPr="00D42D12" w:rsidRDefault="009154D0" w:rsidP="009154D0">
      <w:pPr>
        <w:tabs>
          <w:tab w:val="left" w:pos="4379"/>
        </w:tabs>
        <w:jc w:val="center"/>
        <w:rPr>
          <w:rFonts w:ascii="GHEA Grapalat" w:hAnsi="GHEA Grapalat" w:cs="Sylfaen"/>
          <w:b/>
          <w:lang w:val="hy-AM"/>
        </w:rPr>
      </w:pPr>
    </w:p>
    <w:p w14:paraId="2588CF59" w14:textId="77777777" w:rsidR="009154D0" w:rsidRPr="00D42D12" w:rsidRDefault="009154D0" w:rsidP="009154D0">
      <w:pPr>
        <w:tabs>
          <w:tab w:val="left" w:pos="5040"/>
        </w:tabs>
        <w:jc w:val="center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D42D12">
        <w:rPr>
          <w:rFonts w:ascii="GHEA Grapalat" w:hAnsi="GHEA Grapalat" w:cs="Sylfaen"/>
          <w:sz w:val="22"/>
          <w:szCs w:val="22"/>
          <w:lang w:val="hy-AM"/>
        </w:rPr>
        <w:t>ՀԱՅԱՍՏԱՆԻ ՀԱՆՐԱՊԵՏՈՒԹՅԱՆ ԱՐՄԱՎԻՐԻ ՄԱՐԶԻ ՓԱՐԱՔԱՐ ՀԱՄԱՅՆՔԻ  ԱՎԱԳԱՆՈՒ 2024 ԹՎԱԿԱՆԻ ՓԵՏՐՎԱՐԻ 26-Ի N 6-Ն ՈՐՈՇՄԱՆ ՄԵՋ ՓՈՓՈԽՈՒԹՅՈՒՆՆԵՐ ԵՎ ԼՐԱՑՈւՄՆԵՐ ԿԱՏԱՐԵԼՈւ ՄԱՍԻՆ</w:t>
      </w:r>
    </w:p>
    <w:p w14:paraId="0C875025" w14:textId="77777777" w:rsidR="009154D0" w:rsidRPr="009154D0" w:rsidRDefault="009154D0" w:rsidP="009154D0">
      <w:pPr>
        <w:tabs>
          <w:tab w:val="left" w:pos="5040"/>
        </w:tabs>
        <w:jc w:val="center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D42D12">
        <w:rPr>
          <w:rFonts w:ascii="GHEA Grapalat" w:hAnsi="GHEA Grapalat" w:cs="Sylfaen"/>
          <w:sz w:val="22"/>
          <w:szCs w:val="22"/>
          <w:lang w:val="hy-AM"/>
        </w:rPr>
        <w:t>ՀԱՅԱՍՏԱՆԻ ՀԱՆՐԱՊԵՏՈՒԹՅԱՆ ՓԱՐԱՔԱՐ ՀԱՄԱՅՆՔԻ ԱՎԱԳԱՆՈւ ՈՐՈՇՄԱՆ ՆԱԽԱԳԾԻ ՎԵՐԱԲԵՐՅԱԼ</w:t>
      </w:r>
    </w:p>
    <w:p w14:paraId="3E1A4181" w14:textId="77777777" w:rsidR="009154D0" w:rsidRPr="009154D0" w:rsidRDefault="009154D0" w:rsidP="009154D0">
      <w:pPr>
        <w:tabs>
          <w:tab w:val="left" w:pos="5040"/>
        </w:tabs>
        <w:jc w:val="center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14:paraId="104FD632" w14:textId="77777777" w:rsidR="009154D0" w:rsidRPr="00D42D12" w:rsidRDefault="009154D0" w:rsidP="009154D0">
      <w:pPr>
        <w:tabs>
          <w:tab w:val="left" w:pos="5040"/>
        </w:tabs>
        <w:spacing w:line="276" w:lineRule="auto"/>
        <w:jc w:val="both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D42D12">
        <w:rPr>
          <w:rFonts w:ascii="GHEA Grapalat" w:hAnsi="GHEA Grapalat" w:cs="Sylfaen"/>
          <w:lang w:val="hy-AM"/>
        </w:rPr>
        <w:t xml:space="preserve">    </w:t>
      </w:r>
      <w:r w:rsidRPr="00D42D12">
        <w:rPr>
          <w:rFonts w:ascii="GHEA Grapalat" w:hAnsi="GHEA Grapalat" w:cs="Sylfaen"/>
          <w:sz w:val="22"/>
          <w:szCs w:val="22"/>
          <w:lang w:val="hy-AM"/>
        </w:rPr>
        <w:t>Իրավական ակտի անհրաժեշտությունը (նպատակը)</w:t>
      </w:r>
    </w:p>
    <w:p w14:paraId="61D8F7F5" w14:textId="77777777" w:rsidR="009154D0" w:rsidRPr="009154D0" w:rsidRDefault="009154D0" w:rsidP="009154D0">
      <w:pPr>
        <w:tabs>
          <w:tab w:val="left" w:pos="219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42D12">
        <w:rPr>
          <w:rFonts w:ascii="GHEA Grapalat" w:hAnsi="GHEA Grapalat" w:cs="Sylfaen"/>
          <w:sz w:val="22"/>
          <w:szCs w:val="22"/>
          <w:lang w:val="hy-AM"/>
        </w:rPr>
        <w:t xml:space="preserve">   Փարաքար համայնքի ավագանուն ներկայացված որոշման նախագծի անհրաժշտությունը բխում է.</w:t>
      </w:r>
    </w:p>
    <w:p w14:paraId="5BAD49E5" w14:textId="77777777" w:rsidR="009154D0" w:rsidRPr="009154D0" w:rsidRDefault="009154D0" w:rsidP="009154D0">
      <w:pPr>
        <w:tabs>
          <w:tab w:val="left" w:pos="219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154D0">
        <w:rPr>
          <w:rFonts w:ascii="GHEA Grapalat" w:hAnsi="GHEA Grapalat" w:cs="Sylfaen"/>
          <w:sz w:val="22"/>
          <w:szCs w:val="22"/>
          <w:lang w:val="hy-AM"/>
        </w:rPr>
        <w:t xml:space="preserve">2024թվականի օգոստոսի 14-ի թիվ 28-Ա որոշամամբ ստեղծված </w:t>
      </w:r>
      <w:r>
        <w:rPr>
          <w:rFonts w:ascii="GHEA Grapalat" w:hAnsi="GHEA Grapalat" w:cs="Sylfaen"/>
          <w:sz w:val="22"/>
          <w:szCs w:val="22"/>
          <w:lang w:val="hy-AM"/>
        </w:rPr>
        <w:t>«Արևաշատի մանկապարտեզ</w:t>
      </w:r>
      <w:r w:rsidRPr="00510E0A">
        <w:rPr>
          <w:rFonts w:ascii="GHEA Grapalat" w:hAnsi="GHEA Grapalat" w:cs="Sylfaen"/>
          <w:sz w:val="22"/>
          <w:szCs w:val="22"/>
          <w:lang w:val="hy-AM"/>
        </w:rPr>
        <w:t>» ՀՈԱԿ-ին</w:t>
      </w:r>
      <w:r w:rsidRPr="009154D0">
        <w:rPr>
          <w:rFonts w:ascii="GHEA Grapalat" w:hAnsi="GHEA Grapalat" w:cs="Sylfaen"/>
          <w:sz w:val="22"/>
          <w:szCs w:val="22"/>
          <w:lang w:val="hy-AM"/>
        </w:rPr>
        <w:t xml:space="preserve"> ֆինանսավորելու պահանջից.</w:t>
      </w:r>
    </w:p>
    <w:p w14:paraId="21F8B281" w14:textId="77777777" w:rsidR="009154D0" w:rsidRPr="00510E0A" w:rsidRDefault="009154D0" w:rsidP="009154D0">
      <w:pPr>
        <w:pStyle w:val="NormalWeb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10E0A">
        <w:rPr>
          <w:rFonts w:ascii="GHEA Grapalat" w:hAnsi="GHEA Grapalat" w:cs="Sylfaen"/>
          <w:sz w:val="22"/>
          <w:szCs w:val="22"/>
          <w:lang w:val="hy-AM"/>
        </w:rPr>
        <w:t>2024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154D0">
        <w:rPr>
          <w:rFonts w:ascii="GHEA Grapalat" w:hAnsi="GHEA Grapalat" w:cs="Sylfaen"/>
          <w:i/>
          <w:iCs/>
          <w:sz w:val="22"/>
          <w:szCs w:val="22"/>
          <w:lang w:val="hy-AM"/>
        </w:rPr>
        <w:t xml:space="preserve">թվականի բյուջեի պահուստային ֆոնդից 13000.0 հազ. դրամ գումար հատկացնել </w:t>
      </w:r>
      <w:r w:rsidRPr="00510E0A">
        <w:rPr>
          <w:rFonts w:ascii="GHEA Grapalat" w:hAnsi="GHEA Grapalat" w:cs="Sylfaen"/>
          <w:sz w:val="22"/>
          <w:szCs w:val="22"/>
          <w:lang w:val="hy-AM"/>
        </w:rPr>
        <w:t>«Արևաշատի մանկապարտեզ» ՀՈԱԿ-ին:</w:t>
      </w:r>
    </w:p>
    <w:p w14:paraId="5CE4D04F" w14:textId="77D21EDD" w:rsidR="009154D0" w:rsidRPr="00510E0A" w:rsidRDefault="009154D0" w:rsidP="009154D0">
      <w:pPr>
        <w:pStyle w:val="NormalWeb"/>
        <w:ind w:left="720" w:hanging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10E0A">
        <w:rPr>
          <w:rFonts w:ascii="GHEA Grapalat" w:hAnsi="GHEA Grapalat" w:cs="Sylfaen"/>
          <w:sz w:val="22"/>
          <w:szCs w:val="22"/>
          <w:lang w:val="hy-AM"/>
        </w:rPr>
        <w:t xml:space="preserve">1.  Բյուջեի ծախսերի Տող 4771՝ «Պահուստային միջոցներ» 4891 հոդվածի 187276.150 հազ. դրամ գումարից 13000.0 հազ դրամ գումարը ուղղել Բաժին 09 Խումբ 01 Դաս 1- «Նախադպրոցական կրթություն» ծախսերի </w:t>
      </w:r>
      <w:r>
        <w:rPr>
          <w:rFonts w:ascii="GHEA Grapalat" w:hAnsi="GHEA Grapalat" w:cs="Sylfaen"/>
          <w:sz w:val="22"/>
          <w:szCs w:val="22"/>
          <w:lang w:val="hy-AM"/>
        </w:rPr>
        <w:t>նախահաշվի «Արևաշատի մանկապարտեզ</w:t>
      </w:r>
      <w:r w:rsidRPr="00510E0A">
        <w:rPr>
          <w:rFonts w:ascii="GHEA Grapalat" w:hAnsi="GHEA Grapalat" w:cs="Sylfaen"/>
          <w:sz w:val="22"/>
          <w:szCs w:val="22"/>
          <w:lang w:val="hy-AM"/>
        </w:rPr>
        <w:t>» ՀՈԱԿ-ի «Սուբսիդիաներ ոչ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10E0A">
        <w:rPr>
          <w:rFonts w:ascii="GHEA Grapalat" w:hAnsi="GHEA Grapalat" w:cs="Sylfaen"/>
          <w:sz w:val="22"/>
          <w:szCs w:val="22"/>
          <w:lang w:val="hy-AM"/>
        </w:rPr>
        <w:t>ֆինանսական պետական կազմակերպություններին (ՀՈԱԿ-ներին)» 4511  հոդվածին:</w:t>
      </w:r>
    </w:p>
    <w:p w14:paraId="57A9DB95" w14:textId="77777777" w:rsidR="001B52AD" w:rsidRPr="009154D0" w:rsidRDefault="001B52AD">
      <w:pPr>
        <w:rPr>
          <w:lang w:val="hy-AM"/>
        </w:rPr>
      </w:pPr>
    </w:p>
    <w:sectPr w:rsidR="001B52AD" w:rsidRPr="0091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E"/>
    <w:rsid w:val="001B52AD"/>
    <w:rsid w:val="005952EE"/>
    <w:rsid w:val="0091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6209"/>
  <w15:chartTrackingRefBased/>
  <w15:docId w15:val="{67DDE89A-A91F-4285-B6F5-8DD5FDB5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9154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2024-09-03T12:17:00Z</dcterms:created>
  <dcterms:modified xsi:type="dcterms:W3CDTF">2024-09-03T12:17:00Z</dcterms:modified>
</cp:coreProperties>
</file>