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ACC1" w14:textId="1C4B4552" w:rsidR="00E262A8" w:rsidRDefault="005B73B0" w:rsidP="005B73B0">
      <w:pPr>
        <w:widowControl/>
        <w:rPr>
          <w:rFonts w:ascii="GHEA Grapalat" w:hAnsi="GHEA Grapalat"/>
          <w:bCs/>
          <w:color w:val="FF0000"/>
          <w:sz w:val="22"/>
        </w:rPr>
      </w:pPr>
      <w:bookmarkStart w:id="0" w:name="_Hlk201066658"/>
      <w:r>
        <w:rPr>
          <w:rFonts w:ascii="GHEA Grapalat" w:eastAsia="Times New Roman" w:hAnsi="GHEA Grapalat" w:cs="Times New Roman"/>
          <w:color w:val="333333"/>
          <w:sz w:val="21"/>
          <w:szCs w:val="21"/>
          <w:lang w:eastAsia="en-US" w:bidi="ar-SA"/>
        </w:rPr>
        <w:t xml:space="preserve">    </w:t>
      </w:r>
      <w:bookmarkEnd w:id="0"/>
    </w:p>
    <w:p w14:paraId="39E6DE35" w14:textId="77777777" w:rsidR="00E262A8" w:rsidRDefault="00E262A8" w:rsidP="00545C21">
      <w:pPr>
        <w:shd w:val="clear" w:color="auto" w:fill="FFFFFF"/>
        <w:jc w:val="right"/>
        <w:rPr>
          <w:rFonts w:ascii="GHEA Grapalat" w:hAnsi="GHEA Grapalat"/>
          <w:bCs/>
          <w:color w:val="FF0000"/>
          <w:sz w:val="22"/>
        </w:rPr>
      </w:pPr>
    </w:p>
    <w:p w14:paraId="53672211" w14:textId="48004AD8" w:rsidR="00545C21" w:rsidRPr="005B73B0" w:rsidRDefault="00545C21" w:rsidP="00545C21">
      <w:pPr>
        <w:shd w:val="clear" w:color="auto" w:fill="FFFFFF"/>
        <w:jc w:val="right"/>
        <w:rPr>
          <w:rFonts w:ascii="GHEA Grapalat" w:hAnsi="GHEA Grapalat"/>
          <w:bCs/>
          <w:color w:val="000000" w:themeColor="text1"/>
          <w:sz w:val="20"/>
          <w:szCs w:val="20"/>
        </w:rPr>
      </w:pPr>
      <w:r w:rsidRPr="005B73B0">
        <w:rPr>
          <w:rFonts w:ascii="GHEA Grapalat" w:hAnsi="GHEA Grapalat"/>
          <w:bCs/>
          <w:color w:val="000000" w:themeColor="text1"/>
          <w:sz w:val="20"/>
          <w:szCs w:val="20"/>
        </w:rPr>
        <w:t>Հավելված</w:t>
      </w:r>
    </w:p>
    <w:p w14:paraId="4E440E18" w14:textId="6F00BEA0" w:rsidR="005B73B0" w:rsidRPr="005B73B0" w:rsidRDefault="005B73B0" w:rsidP="00545C21">
      <w:pPr>
        <w:shd w:val="clear" w:color="auto" w:fill="FFFFFF"/>
        <w:jc w:val="right"/>
        <w:rPr>
          <w:rFonts w:ascii="GHEA Grapalat" w:hAnsi="GHEA Grapalat"/>
          <w:bCs/>
          <w:color w:val="000000" w:themeColor="text1"/>
          <w:sz w:val="20"/>
          <w:szCs w:val="20"/>
        </w:rPr>
      </w:pPr>
      <w:r w:rsidRPr="005B73B0">
        <w:rPr>
          <w:rFonts w:ascii="GHEA Grapalat" w:hAnsi="GHEA Grapalat"/>
          <w:bCs/>
          <w:color w:val="000000" w:themeColor="text1"/>
          <w:sz w:val="20"/>
          <w:szCs w:val="20"/>
        </w:rPr>
        <w:t>Հայաստանի Հանրապետության</w:t>
      </w:r>
    </w:p>
    <w:p w14:paraId="0A9DE8CE" w14:textId="791298E3" w:rsidR="005B73B0" w:rsidRPr="005B73B0" w:rsidRDefault="005B73B0" w:rsidP="00545C21">
      <w:pPr>
        <w:shd w:val="clear" w:color="auto" w:fill="FFFFFF"/>
        <w:jc w:val="right"/>
        <w:rPr>
          <w:rFonts w:ascii="GHEA Grapalat" w:hAnsi="GHEA Grapalat"/>
          <w:bCs/>
          <w:color w:val="000000" w:themeColor="text1"/>
          <w:sz w:val="20"/>
          <w:szCs w:val="20"/>
          <w:lang w:eastAsia="en-US" w:bidi="ar-SA"/>
        </w:rPr>
      </w:pPr>
      <w:r w:rsidRPr="005B73B0">
        <w:rPr>
          <w:rFonts w:ascii="GHEA Grapalat" w:hAnsi="GHEA Grapalat"/>
          <w:bCs/>
          <w:color w:val="000000" w:themeColor="text1"/>
          <w:sz w:val="20"/>
          <w:szCs w:val="20"/>
        </w:rPr>
        <w:t xml:space="preserve">Արմավիրի մարզի </w:t>
      </w:r>
    </w:p>
    <w:p w14:paraId="3692BC0B" w14:textId="59804129" w:rsidR="00545C21" w:rsidRPr="005B73B0" w:rsidRDefault="00545C21" w:rsidP="00545C21">
      <w:pPr>
        <w:shd w:val="clear" w:color="auto" w:fill="FFFFFF"/>
        <w:jc w:val="right"/>
        <w:rPr>
          <w:rFonts w:ascii="GHEA Grapalat" w:hAnsi="GHEA Grapalat"/>
          <w:bCs/>
          <w:color w:val="000000" w:themeColor="text1"/>
          <w:sz w:val="20"/>
          <w:szCs w:val="20"/>
        </w:rPr>
      </w:pPr>
      <w:r w:rsidRPr="005B73B0">
        <w:rPr>
          <w:rFonts w:ascii="GHEA Grapalat" w:hAnsi="GHEA Grapalat"/>
          <w:bCs/>
          <w:color w:val="000000" w:themeColor="text1"/>
          <w:sz w:val="20"/>
          <w:szCs w:val="20"/>
        </w:rPr>
        <w:t>Փարաքար</w:t>
      </w:r>
      <w:r w:rsidR="005B73B0" w:rsidRPr="005B73B0">
        <w:rPr>
          <w:rFonts w:ascii="GHEA Grapalat" w:hAnsi="GHEA Grapalat"/>
          <w:bCs/>
          <w:color w:val="000000" w:themeColor="text1"/>
          <w:sz w:val="20"/>
          <w:szCs w:val="20"/>
        </w:rPr>
        <w:t xml:space="preserve"> </w:t>
      </w:r>
      <w:r w:rsidRPr="005B73B0">
        <w:rPr>
          <w:rFonts w:ascii="GHEA Grapalat" w:hAnsi="GHEA Grapalat"/>
          <w:bCs/>
          <w:color w:val="000000" w:themeColor="text1"/>
          <w:sz w:val="20"/>
          <w:szCs w:val="20"/>
        </w:rPr>
        <w:t xml:space="preserve"> համայնքի ավագանու </w:t>
      </w:r>
      <w:r w:rsidRPr="005B73B0">
        <w:rPr>
          <w:rFonts w:ascii="GHEA Grapalat" w:hAnsi="GHEA Grapalat"/>
          <w:bCs/>
          <w:color w:val="000000" w:themeColor="text1"/>
          <w:sz w:val="20"/>
          <w:szCs w:val="20"/>
        </w:rPr>
        <w:br/>
        <w:t xml:space="preserve">հունիսի 25-ի թիվ </w:t>
      </w:r>
      <w:r w:rsidR="005B73B0" w:rsidRPr="005B73B0">
        <w:rPr>
          <w:rFonts w:ascii="GHEA Grapalat" w:hAnsi="GHEA Grapalat"/>
          <w:bCs/>
          <w:color w:val="000000" w:themeColor="text1"/>
          <w:sz w:val="20"/>
          <w:szCs w:val="20"/>
        </w:rPr>
        <w:t>61-Ա</w:t>
      </w:r>
      <w:r w:rsidRPr="005B73B0">
        <w:rPr>
          <w:rFonts w:ascii="GHEA Grapalat" w:hAnsi="GHEA Grapalat"/>
          <w:bCs/>
          <w:color w:val="000000" w:themeColor="text1"/>
          <w:sz w:val="20"/>
          <w:szCs w:val="20"/>
        </w:rPr>
        <w:t xml:space="preserve"> որոշման</w:t>
      </w:r>
    </w:p>
    <w:p w14:paraId="20578E1E" w14:textId="77777777" w:rsidR="00545C21" w:rsidRDefault="00545C21" w:rsidP="00930E1B">
      <w:pPr>
        <w:pStyle w:val="Bodytext30"/>
        <w:spacing w:line="360" w:lineRule="auto"/>
        <w:rPr>
          <w:rFonts w:ascii="GHEA Grapalat" w:hAnsi="GHEA Grapalat"/>
          <w:b/>
          <w:bCs/>
          <w:i w:val="0"/>
          <w:iCs w:val="0"/>
          <w:sz w:val="22"/>
          <w:szCs w:val="22"/>
        </w:rPr>
      </w:pPr>
    </w:p>
    <w:p w14:paraId="02AD06B6" w14:textId="7EBFD4E7" w:rsidR="00E56F8C" w:rsidRDefault="00C265F3" w:rsidP="005B73B0">
      <w:pPr>
        <w:pStyle w:val="Bodytext30"/>
        <w:spacing w:line="240" w:lineRule="auto"/>
        <w:rPr>
          <w:rFonts w:ascii="GHEA Grapalat" w:hAnsi="GHEA Grapalat"/>
          <w:b/>
          <w:bCs/>
          <w:i w:val="0"/>
          <w:iCs w:val="0"/>
          <w:sz w:val="22"/>
          <w:szCs w:val="22"/>
        </w:rPr>
      </w:pP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ՓԱ</w:t>
      </w:r>
      <w:r w:rsidR="00353093">
        <w:rPr>
          <w:rFonts w:ascii="GHEA Grapalat" w:hAnsi="GHEA Grapalat"/>
          <w:b/>
          <w:bCs/>
          <w:i w:val="0"/>
          <w:iCs w:val="0"/>
          <w:sz w:val="22"/>
          <w:szCs w:val="22"/>
        </w:rPr>
        <w:t>ՐԱՔԱՐ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ՀԱՄԱՅՆՔՈՒՄ </w:t>
      </w:r>
      <w:r>
        <w:rPr>
          <w:rFonts w:ascii="GHEA Grapalat" w:eastAsia="Arial" w:hAnsi="GHEA Grapalat" w:cs="Arial"/>
          <w:b/>
          <w:bCs/>
          <w:i w:val="0"/>
          <w:iCs w:val="0"/>
          <w:sz w:val="22"/>
          <w:szCs w:val="22"/>
        </w:rPr>
        <w:t xml:space="preserve">2026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ԹՎԱԿԱՆԻ ԲՆԱՊԱՀՊԱՆԱԿԱՆ ԾՐԱԳՐՈՎ ՆԱԽԱՏԵՍՎԱԾ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br/>
        <w:t>ՄԻՋՈՑԱՌՈԻՄՆԵՐԻ ԻՐԱԿԱՆԱՑՄԱՆ ԱՌԱՋՆԱՅՆՈԻԹՅՈԻՆՆԵՐԻ ԵՎ ԴՐԱՆՑ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br/>
        <w:t>ՖԻՆԱՆՍԱՎՈՐՄԱՆ ՀԱՄԱՄԱՍՆՈԻԹՅՈԻՆՆԵՐ</w:t>
      </w:r>
      <w:bookmarkStart w:id="1" w:name="bookmark1"/>
      <w:bookmarkStart w:id="2" w:name="bookmark0"/>
      <w:bookmarkStart w:id="3" w:name="bookmark2"/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Ի, </w:t>
      </w:r>
      <w:bookmarkEnd w:id="1"/>
      <w:bookmarkEnd w:id="2"/>
      <w:bookmarkEnd w:id="3"/>
    </w:p>
    <w:p w14:paraId="42E727D1" w14:textId="26D120DE" w:rsidR="00E56F8C" w:rsidRDefault="00E31E66" w:rsidP="005B73B0">
      <w:pPr>
        <w:pStyle w:val="Bodytext20"/>
        <w:spacing w:after="260" w:line="240" w:lineRule="auto"/>
        <w:jc w:val="center"/>
        <w:rPr>
          <w:rFonts w:ascii="GHEA Grapalat" w:hAnsi="GHEA Grapalat"/>
          <w:b/>
          <w:bCs/>
          <w:i w:val="0"/>
          <w:iCs w:val="0"/>
        </w:rPr>
      </w:pPr>
      <w:r>
        <w:rPr>
          <w:rFonts w:ascii="GHEA Grapalat" w:hAnsi="GHEA Grapalat"/>
          <w:b/>
          <w:bCs/>
          <w:i w:val="0"/>
          <w:iCs w:val="0"/>
        </w:rPr>
        <w:t>ՓԱՐԱՔԱՐ</w:t>
      </w:r>
      <w:r w:rsidR="00C265F3">
        <w:rPr>
          <w:rFonts w:ascii="GHEA Grapalat" w:hAnsi="GHEA Grapalat"/>
          <w:b/>
          <w:bCs/>
          <w:i w:val="0"/>
          <w:iCs w:val="0"/>
        </w:rPr>
        <w:t xml:space="preserve"> ՀԱՄԱՅՆՔԻ ԲՆԱՊԱՀՊԱՆԱԿԱՆ ՎՃԱՐՆԵՐԻ ՀԱՇՎԻՆ ԻՐԱԿԱՆԱՑՎՈՂ ՄԻՋՈՑԱՌՈՒՄՆԵՐԻ ԾՐԱԳԻՐ</w:t>
      </w:r>
    </w:p>
    <w:p w14:paraId="748463B9" w14:textId="0E77E4DC" w:rsidR="00E56F8C" w:rsidRDefault="00C265F3" w:rsidP="005B73B0">
      <w:pPr>
        <w:pStyle w:val="Bodytext20"/>
        <w:spacing w:after="320" w:line="360" w:lineRule="auto"/>
        <w:ind w:firstLine="700"/>
        <w:jc w:val="center"/>
        <w:rPr>
          <w:rFonts w:ascii="GHEA Grapalat" w:hAnsi="GHEA Grapalat"/>
          <w:b/>
          <w:bCs/>
          <w:i w:val="0"/>
          <w:iCs w:val="0"/>
        </w:rPr>
      </w:pPr>
      <w:bookmarkStart w:id="4" w:name="_Hlk195789646"/>
      <w:r>
        <w:rPr>
          <w:rFonts w:ascii="GHEA Grapalat" w:hAnsi="GHEA Grapalat"/>
          <w:b/>
          <w:bCs/>
          <w:i w:val="0"/>
          <w:iCs w:val="0"/>
        </w:rPr>
        <w:t>1. ԾՐԱԳՐԻ ՀԱՄԱՌՈՏ ՆԿԱՐԱԳՐՈՒԹՅՈՒՆԸ,  ՀԻՄՆԱԽՆԴԻՐՆԵՐԸ ԵՎ ՆՊԱՏԱԿՆԵՐԸ</w:t>
      </w:r>
    </w:p>
    <w:p w14:paraId="15F2A360" w14:textId="77777777" w:rsidR="00E56F8C" w:rsidRDefault="00C265F3" w:rsidP="005B73B0">
      <w:pPr>
        <w:pStyle w:val="BodyText"/>
        <w:spacing w:before="240" w:after="240"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Ծրագիրը մշակելիս հաշվի են առնվել  բնապահպանական ծրագրերը, ինչպես նաև ներկա պայմաններում առավել հրատապ լուծում պահանջող խիստ մտահոգող հարցերը:</w:t>
      </w:r>
    </w:p>
    <w:p w14:paraId="18725466" w14:textId="6D8F2F4D" w:rsidR="00E56F8C" w:rsidRDefault="00C265F3" w:rsidP="005B73B0">
      <w:pPr>
        <w:pStyle w:val="BodyText"/>
        <w:spacing w:before="240" w:after="240"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Փա</w:t>
      </w:r>
      <w:r w:rsidR="00E31E66">
        <w:rPr>
          <w:rFonts w:ascii="GHEA Grapalat" w:hAnsi="GHEA Grapalat"/>
          <w:sz w:val="22"/>
          <w:szCs w:val="22"/>
        </w:rPr>
        <w:t>րաքար</w:t>
      </w:r>
      <w:r>
        <w:rPr>
          <w:rFonts w:ascii="GHEA Grapalat" w:hAnsi="GHEA Grapalat"/>
          <w:sz w:val="22"/>
          <w:szCs w:val="22"/>
        </w:rPr>
        <w:t xml:space="preserve"> համայնքի բնակավայրերում կազմակերպությունների</w:t>
      </w:r>
      <w:r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աշխատանքների արդյունքում մթնոլորտ արտանետվող նյութերի բացասական ազդեցությունը նվազեցնելու նպատակով անհրաժեշտություն է</w:t>
      </w:r>
      <w:r w:rsidRPr="000F16BE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</w:t>
      </w:r>
      <w:r w:rsidR="00E31E66">
        <w:rPr>
          <w:rFonts w:ascii="GHEA Grapalat" w:hAnsi="GHEA Grapalat"/>
          <w:sz w:val="22"/>
          <w:szCs w:val="22"/>
        </w:rPr>
        <w:t>ռ</w:t>
      </w:r>
      <w:r>
        <w:rPr>
          <w:rFonts w:ascii="GHEA Grapalat" w:hAnsi="GHEA Grapalat"/>
          <w:sz w:val="22"/>
          <w:szCs w:val="22"/>
        </w:rPr>
        <w:t>աջացել մշակել բնապահպանական ծրագիր:</w:t>
      </w:r>
    </w:p>
    <w:p w14:paraId="751C7B35" w14:textId="32C4D5C7" w:rsidR="00E56F8C" w:rsidRDefault="00C265F3" w:rsidP="005B73B0">
      <w:pPr>
        <w:widowControl/>
        <w:spacing w:before="100" w:beforeAutospacing="1" w:after="100" w:afterAutospacing="1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Իրականացվող ծրագրի գլխավոր նպատակն է </w:t>
      </w:r>
      <w:r w:rsidR="000F16BE" w:rsidRPr="000F16BE">
        <w:rPr>
          <w:rFonts w:ascii="GHEA Grapalat" w:hAnsi="GHEA Grapalat"/>
          <w:sz w:val="22"/>
          <w:szCs w:val="22"/>
        </w:rPr>
        <w:t>Փարքար համայնքի բնակավայրերում վերականգնվող էներգիայի օգտագործմամբ նվազեցնել շրջակա միջավայրի աղտոտվածությունը և բարելավել բնակչության կենսամակարդակը՝ արևային ֆոտովոլտային կայանների տեղադրման և LED լուսավորության համակարգերի ներդրման միջոցով</w:t>
      </w:r>
      <w:r w:rsidR="000F16BE"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հնարավորինս նվազեցնել շրջակա միջավայրի' մթնոլորտի վրա տնտեսական գործունեության վնասակար ներգործությունները՝ ապահովելով շրջակա միջավայրի և մարդու առողջության պահպանումը:</w:t>
      </w:r>
    </w:p>
    <w:p w14:paraId="444A05CA" w14:textId="5DF0EA72" w:rsidR="000F16BE" w:rsidRDefault="007F3DBC" w:rsidP="005B73B0">
      <w:pPr>
        <w:widowControl/>
        <w:spacing w:before="100" w:beforeAutospacing="1" w:after="100" w:afterAutospacing="1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Խնդիրների լուծման հետևանքով կունենանք հետևյալ արդյունքները</w:t>
      </w:r>
    </w:p>
    <w:p w14:paraId="5F40EA89" w14:textId="7E5F01A9" w:rsidR="000F16BE" w:rsidRPr="000F16BE" w:rsidRDefault="000F16BE" w:rsidP="005B73B0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rPr>
          <w:rFonts w:ascii="GHEA Grapalat" w:hAnsi="GHEA Grapalat"/>
          <w:sz w:val="22"/>
          <w:szCs w:val="22"/>
        </w:rPr>
      </w:pPr>
      <w:r w:rsidRPr="000F16BE">
        <w:rPr>
          <w:rFonts w:ascii="GHEA Grapalat" w:hAnsi="GHEA Grapalat"/>
          <w:sz w:val="22"/>
          <w:szCs w:val="22"/>
        </w:rPr>
        <w:t>Արդյունաբերական և համայնքային գործունեության հետևանքով արտանետվող վնասակար նյութերի քանակի նվազեցում</w:t>
      </w:r>
    </w:p>
    <w:p w14:paraId="531CEB42" w14:textId="1DCF9FF7" w:rsidR="000F16BE" w:rsidRPr="000F16BE" w:rsidRDefault="000F16BE" w:rsidP="005B73B0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rPr>
          <w:rFonts w:ascii="GHEA Grapalat" w:hAnsi="GHEA Grapalat"/>
          <w:sz w:val="22"/>
          <w:szCs w:val="22"/>
        </w:rPr>
      </w:pPr>
      <w:r w:rsidRPr="000F16BE">
        <w:rPr>
          <w:rFonts w:ascii="GHEA Grapalat" w:hAnsi="GHEA Grapalat"/>
          <w:sz w:val="22"/>
          <w:szCs w:val="22"/>
        </w:rPr>
        <w:t>Էլեկտրաէներգիայի ծախսերի նվազեցում համայնքային հաստատություններում</w:t>
      </w:r>
    </w:p>
    <w:p w14:paraId="32FFF45D" w14:textId="41388C0A" w:rsidR="000F16BE" w:rsidRPr="000F16BE" w:rsidRDefault="000F16BE" w:rsidP="005B73B0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rPr>
          <w:rFonts w:ascii="GHEA Grapalat" w:hAnsi="GHEA Grapalat"/>
          <w:sz w:val="22"/>
          <w:szCs w:val="22"/>
        </w:rPr>
      </w:pPr>
      <w:r w:rsidRPr="000F16BE">
        <w:rPr>
          <w:rFonts w:ascii="GHEA Grapalat" w:hAnsi="GHEA Grapalat"/>
          <w:sz w:val="22"/>
          <w:szCs w:val="22"/>
        </w:rPr>
        <w:t>Բնակավայրերում էներգաարդյունավետ, անվտանգ և շրջակա միջավայրի վրա նվազ ազդեցություն ունեցող արտաքին լուսավորության ապահովում</w:t>
      </w:r>
    </w:p>
    <w:p w14:paraId="5826E6BB" w14:textId="31613626" w:rsidR="000F16BE" w:rsidRPr="000F16BE" w:rsidRDefault="000F16BE" w:rsidP="005B73B0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rPr>
          <w:rFonts w:ascii="GHEA Grapalat" w:hAnsi="GHEA Grapalat"/>
          <w:sz w:val="22"/>
          <w:szCs w:val="22"/>
        </w:rPr>
      </w:pPr>
      <w:r w:rsidRPr="000F16BE">
        <w:rPr>
          <w:rFonts w:ascii="GHEA Grapalat" w:hAnsi="GHEA Grapalat"/>
          <w:sz w:val="22"/>
          <w:szCs w:val="22"/>
        </w:rPr>
        <w:t>Համայնքային ենթակառուցվածքների զարգացումը և ժամանակակից լուծումների կիրառում</w:t>
      </w:r>
    </w:p>
    <w:p w14:paraId="60AF9C42" w14:textId="710296F7" w:rsidR="00E56F8C" w:rsidRPr="000F16BE" w:rsidRDefault="007F3DBC" w:rsidP="005B73B0">
      <w:pPr>
        <w:pStyle w:val="BodyText"/>
        <w:spacing w:before="240" w:after="240"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Առկա </w:t>
      </w:r>
      <w:r w:rsidR="00C265F3">
        <w:rPr>
          <w:rFonts w:ascii="GHEA Grapalat" w:hAnsi="GHEA Grapalat"/>
          <w:sz w:val="22"/>
          <w:szCs w:val="22"/>
        </w:rPr>
        <w:t xml:space="preserve">խնդիրների լուծման նպատակով ծրագրի շրջանակում նախատեսվում </w:t>
      </w:r>
      <w:r w:rsidR="00C265F3" w:rsidRPr="000F16BE">
        <w:rPr>
          <w:rFonts w:ascii="GHEA Grapalat" w:hAnsi="GHEA Grapalat"/>
          <w:sz w:val="22"/>
          <w:szCs w:val="22"/>
        </w:rPr>
        <w:t xml:space="preserve">է </w:t>
      </w:r>
      <w:r w:rsidR="00C265F3">
        <w:rPr>
          <w:rFonts w:ascii="GHEA Grapalat" w:hAnsi="GHEA Grapalat"/>
          <w:sz w:val="22"/>
          <w:szCs w:val="22"/>
        </w:rPr>
        <w:t>իրականացնել հետևյալ աշխատանքները</w:t>
      </w:r>
      <w:r w:rsidR="00C265F3" w:rsidRPr="000F16BE">
        <w:rPr>
          <w:rFonts w:ascii="Cambria Math" w:hAnsi="Cambria Math" w:cs="Cambria Math"/>
          <w:sz w:val="22"/>
          <w:szCs w:val="22"/>
        </w:rPr>
        <w:t>․</w:t>
      </w:r>
    </w:p>
    <w:p w14:paraId="60FAA46B" w14:textId="10E1DC9F" w:rsidR="00E56F8C" w:rsidRDefault="00C265F3" w:rsidP="005B73B0">
      <w:pPr>
        <w:pStyle w:val="BodyText"/>
        <w:spacing w:before="240" w:after="240" w:line="240" w:lineRule="auto"/>
        <w:ind w:firstLine="700"/>
        <w:jc w:val="both"/>
        <w:rPr>
          <w:rFonts w:ascii="GHEA Grapalat" w:hAnsi="GHEA Grapalat"/>
          <w:b/>
          <w:bCs/>
          <w:sz w:val="22"/>
          <w:szCs w:val="22"/>
        </w:rPr>
      </w:pPr>
      <w:r w:rsidRPr="000F16BE">
        <w:rPr>
          <w:rFonts w:ascii="GHEA Grapalat" w:hAnsi="GHEA Grapalat"/>
          <w:sz w:val="22"/>
          <w:szCs w:val="22"/>
        </w:rPr>
        <w:t>1</w:t>
      </w:r>
      <w:r w:rsidRPr="000F16BE">
        <w:rPr>
          <w:rFonts w:ascii="Cambria Math" w:hAnsi="Cambria Math" w:cs="Cambria Math"/>
          <w:sz w:val="22"/>
          <w:szCs w:val="22"/>
        </w:rPr>
        <w:t>․</w:t>
      </w:r>
      <w:r w:rsidR="00E31E66" w:rsidRPr="000F16BE">
        <w:rPr>
          <w:rFonts w:ascii="GHEA Grapalat" w:hAnsi="GHEA Grapalat"/>
          <w:sz w:val="22"/>
          <w:szCs w:val="22"/>
        </w:rPr>
        <w:t xml:space="preserve"> </w:t>
      </w:r>
      <w:r w:rsidR="00F1063A" w:rsidRPr="00EB2D94">
        <w:rPr>
          <w:rFonts w:ascii="GHEA Grapalat" w:hAnsi="GHEA Grapalat"/>
          <w:b/>
          <w:bCs/>
          <w:sz w:val="22"/>
          <w:szCs w:val="22"/>
        </w:rPr>
        <w:t>90</w:t>
      </w:r>
      <w:r w:rsidRPr="00EB2D94">
        <w:rPr>
          <w:rFonts w:ascii="GHEA Grapalat" w:hAnsi="GHEA Grapalat"/>
          <w:b/>
          <w:bCs/>
          <w:color w:val="auto"/>
          <w:sz w:val="22"/>
          <w:szCs w:val="22"/>
        </w:rPr>
        <w:t xml:space="preserve"> Կ</w:t>
      </w:r>
      <w:r w:rsidRPr="00F1063A">
        <w:rPr>
          <w:rFonts w:ascii="GHEA Grapalat" w:hAnsi="GHEA Grapalat"/>
          <w:b/>
          <w:bCs/>
          <w:color w:val="auto"/>
          <w:sz w:val="22"/>
          <w:szCs w:val="22"/>
        </w:rPr>
        <w:t xml:space="preserve">ՎՏ հզորությամբ </w:t>
      </w:r>
      <w:r>
        <w:rPr>
          <w:rFonts w:ascii="GHEA Grapalat" w:hAnsi="GHEA Grapalat"/>
          <w:b/>
          <w:bCs/>
          <w:sz w:val="22"/>
          <w:szCs w:val="22"/>
        </w:rPr>
        <w:t>արևային ֆոտովոլտային կայան</w:t>
      </w:r>
      <w:r w:rsidR="00E31E66">
        <w:rPr>
          <w:rFonts w:ascii="GHEA Grapalat" w:hAnsi="GHEA Grapalat"/>
          <w:b/>
          <w:bCs/>
          <w:sz w:val="22"/>
          <w:szCs w:val="22"/>
        </w:rPr>
        <w:t>ներ</w:t>
      </w:r>
      <w:r>
        <w:rPr>
          <w:rFonts w:ascii="GHEA Grapalat" w:hAnsi="GHEA Grapalat"/>
          <w:b/>
          <w:bCs/>
          <w:sz w:val="22"/>
          <w:szCs w:val="22"/>
        </w:rPr>
        <w:t>ի տեղադրում Փա</w:t>
      </w:r>
      <w:r w:rsidR="00E31E66">
        <w:rPr>
          <w:rFonts w:ascii="GHEA Grapalat" w:hAnsi="GHEA Grapalat"/>
          <w:b/>
          <w:bCs/>
          <w:sz w:val="22"/>
          <w:szCs w:val="22"/>
        </w:rPr>
        <w:t>րաքար</w:t>
      </w:r>
      <w:r>
        <w:rPr>
          <w:rFonts w:ascii="GHEA Grapalat" w:hAnsi="GHEA Grapalat"/>
          <w:b/>
          <w:bCs/>
          <w:sz w:val="22"/>
          <w:szCs w:val="22"/>
        </w:rPr>
        <w:t xml:space="preserve"> համայնքի </w:t>
      </w:r>
      <w:r w:rsidR="00F1063A">
        <w:rPr>
          <w:rFonts w:ascii="GHEA Grapalat" w:hAnsi="GHEA Grapalat"/>
          <w:b/>
          <w:bCs/>
          <w:sz w:val="22"/>
          <w:szCs w:val="22"/>
        </w:rPr>
        <w:t>Նորակերտ</w:t>
      </w:r>
      <w:r w:rsidR="00E31E66">
        <w:rPr>
          <w:rFonts w:ascii="GHEA Grapalat" w:hAnsi="GHEA Grapalat"/>
          <w:b/>
          <w:bCs/>
          <w:sz w:val="22"/>
          <w:szCs w:val="22"/>
        </w:rPr>
        <w:t>ի, Բաղրամյանի և Մերձավանի</w:t>
      </w:r>
      <w:r>
        <w:rPr>
          <w:rFonts w:ascii="GHEA Grapalat" w:hAnsi="GHEA Grapalat"/>
          <w:b/>
          <w:bCs/>
          <w:sz w:val="22"/>
          <w:szCs w:val="22"/>
        </w:rPr>
        <w:t xml:space="preserve"> բնակավայր</w:t>
      </w:r>
      <w:r w:rsidR="00E31E66">
        <w:rPr>
          <w:rFonts w:ascii="GHEA Grapalat" w:hAnsi="GHEA Grapalat"/>
          <w:b/>
          <w:bCs/>
          <w:sz w:val="22"/>
          <w:szCs w:val="22"/>
        </w:rPr>
        <w:t>եր</w:t>
      </w:r>
      <w:r>
        <w:rPr>
          <w:rFonts w:ascii="GHEA Grapalat" w:hAnsi="GHEA Grapalat"/>
          <w:b/>
          <w:bCs/>
          <w:sz w:val="22"/>
          <w:szCs w:val="22"/>
        </w:rPr>
        <w:t xml:space="preserve">ում գործող </w:t>
      </w:r>
      <w:r w:rsidR="00E31E66">
        <w:rPr>
          <w:rFonts w:ascii="GHEA Grapalat" w:hAnsi="GHEA Grapalat"/>
          <w:b/>
          <w:bCs/>
          <w:sz w:val="22"/>
          <w:szCs w:val="22"/>
        </w:rPr>
        <w:t xml:space="preserve">մանկապարտեզների </w:t>
      </w:r>
      <w:r w:rsidR="00F1063A">
        <w:rPr>
          <w:rFonts w:ascii="GHEA Grapalat" w:hAnsi="GHEA Grapalat"/>
          <w:b/>
          <w:bCs/>
          <w:sz w:val="22"/>
          <w:szCs w:val="22"/>
        </w:rPr>
        <w:t xml:space="preserve">և մշակույթի տան </w:t>
      </w:r>
      <w:r w:rsidR="00E31E66">
        <w:rPr>
          <w:rFonts w:ascii="GHEA Grapalat" w:hAnsi="GHEA Grapalat"/>
          <w:b/>
          <w:bCs/>
          <w:sz w:val="22"/>
          <w:szCs w:val="22"/>
        </w:rPr>
        <w:t>շենքերի</w:t>
      </w:r>
      <w:r>
        <w:rPr>
          <w:rFonts w:ascii="GHEA Grapalat" w:hAnsi="GHEA Grapalat"/>
          <w:b/>
          <w:bCs/>
          <w:sz w:val="22"/>
          <w:szCs w:val="22"/>
        </w:rPr>
        <w:t xml:space="preserve"> տանիք</w:t>
      </w:r>
      <w:r w:rsidR="00E31E66">
        <w:rPr>
          <w:rFonts w:ascii="GHEA Grapalat" w:hAnsi="GHEA Grapalat"/>
          <w:b/>
          <w:bCs/>
          <w:sz w:val="22"/>
          <w:szCs w:val="22"/>
        </w:rPr>
        <w:t>ներ</w:t>
      </w:r>
      <w:r>
        <w:rPr>
          <w:rFonts w:ascii="GHEA Grapalat" w:hAnsi="GHEA Grapalat"/>
          <w:b/>
          <w:bCs/>
          <w:sz w:val="22"/>
          <w:szCs w:val="22"/>
        </w:rPr>
        <w:t>ին.</w:t>
      </w:r>
    </w:p>
    <w:p w14:paraId="0A8294C3" w14:textId="4695AADF" w:rsidR="00E56F8C" w:rsidRDefault="00C265F3" w:rsidP="005B73B0">
      <w:pPr>
        <w:pStyle w:val="BodyText"/>
        <w:spacing w:before="240" w:after="240"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Նախատեսվում է  տեղադրել </w:t>
      </w:r>
      <w:r w:rsidR="00F1063A" w:rsidRPr="00F1063A">
        <w:rPr>
          <w:rFonts w:ascii="GHEA Grapalat" w:hAnsi="GHEA Grapalat"/>
          <w:color w:val="auto"/>
          <w:sz w:val="22"/>
          <w:szCs w:val="22"/>
        </w:rPr>
        <w:t>9</w:t>
      </w:r>
      <w:r w:rsidR="00C70C02" w:rsidRPr="00F1063A">
        <w:rPr>
          <w:rFonts w:ascii="GHEA Grapalat" w:hAnsi="GHEA Grapalat"/>
          <w:color w:val="auto"/>
          <w:sz w:val="22"/>
          <w:szCs w:val="22"/>
        </w:rPr>
        <w:t>0</w:t>
      </w:r>
      <w:r w:rsidRPr="00F1063A">
        <w:rPr>
          <w:rFonts w:ascii="GHEA Grapalat" w:hAnsi="GHEA Grapalat"/>
          <w:color w:val="auto"/>
          <w:sz w:val="22"/>
          <w:szCs w:val="22"/>
        </w:rPr>
        <w:t xml:space="preserve"> ԿՎՏ հզորությամբ </w:t>
      </w:r>
      <w:r>
        <w:rPr>
          <w:rFonts w:ascii="GHEA Grapalat" w:hAnsi="GHEA Grapalat"/>
          <w:sz w:val="22"/>
          <w:szCs w:val="22"/>
        </w:rPr>
        <w:t>արևային ֆոտովոլտային կայան</w:t>
      </w:r>
      <w:r w:rsidR="00E31E66">
        <w:rPr>
          <w:rFonts w:ascii="GHEA Grapalat" w:hAnsi="GHEA Grapalat"/>
          <w:sz w:val="22"/>
          <w:szCs w:val="22"/>
        </w:rPr>
        <w:t>ներ</w:t>
      </w:r>
      <w:r>
        <w:rPr>
          <w:rFonts w:ascii="GHEA Grapalat" w:hAnsi="GHEA Grapalat"/>
          <w:sz w:val="22"/>
          <w:szCs w:val="22"/>
        </w:rPr>
        <w:t xml:space="preserve">՝ քայլ կատարելով կլիմայի արագ փոփոխության և շրջակա միջավայրին հասցվող վնասների նվազեցման ուղղությամբ, ինչպես նաև կրճատել էլեկտրաէներգիայի ծախսը՝ թեթևացնել համայնքի բեռը և տնտեսված գումարը ներդնել համայնքի այլ զարգացման ծրագրերում։ Էներգաարդյունավետության հզորացումից, շրջակա միջավայրի </w:t>
      </w:r>
      <w:r w:rsidRPr="00F0012A">
        <w:rPr>
          <w:rFonts w:ascii="GHEA Grapalat" w:hAnsi="GHEA Grapalat"/>
          <w:color w:val="auto"/>
          <w:sz w:val="22"/>
          <w:szCs w:val="22"/>
        </w:rPr>
        <w:t xml:space="preserve">պահպանությանն ու կայունությանը նպաստելուց զատ՝ Ծրագրի նպատակներից է հզոր արևային ֆոտովոլտային </w:t>
      </w:r>
      <w:r w:rsidRPr="00F0012A">
        <w:rPr>
          <w:rFonts w:ascii="GHEA Grapalat" w:hAnsi="GHEA Grapalat"/>
          <w:color w:val="auto"/>
          <w:sz w:val="22"/>
          <w:szCs w:val="22"/>
        </w:rPr>
        <w:lastRenderedPageBreak/>
        <w:t xml:space="preserve">կայանների տեղադրումը համայնքում առկա </w:t>
      </w:r>
      <w:r w:rsidR="00F0012A" w:rsidRPr="00F0012A">
        <w:rPr>
          <w:rFonts w:ascii="GHEA Grapalat" w:hAnsi="GHEA Grapalat"/>
          <w:color w:val="auto"/>
          <w:sz w:val="22"/>
          <w:szCs w:val="22"/>
        </w:rPr>
        <w:t>համայնքային</w:t>
      </w:r>
      <w:r w:rsidRPr="00F0012A">
        <w:rPr>
          <w:rFonts w:ascii="GHEA Grapalat" w:hAnsi="GHEA Grapalat"/>
          <w:color w:val="auto"/>
          <w:sz w:val="22"/>
          <w:szCs w:val="22"/>
        </w:rPr>
        <w:t xml:space="preserve"> կառույցներում, որոնք մեծ ազդեցություն ունեն տեղական բնակչության ավելի մեծ հատվածի վրա: Վերոնշյալ </w:t>
      </w:r>
      <w:r>
        <w:rPr>
          <w:rFonts w:ascii="GHEA Grapalat" w:hAnsi="GHEA Grapalat"/>
          <w:sz w:val="22"/>
          <w:szCs w:val="22"/>
        </w:rPr>
        <w:t>արևային ֆոտովոլտային կայան</w:t>
      </w:r>
      <w:r w:rsidR="0032683F">
        <w:rPr>
          <w:rFonts w:ascii="GHEA Grapalat" w:hAnsi="GHEA Grapalat"/>
          <w:sz w:val="22"/>
          <w:szCs w:val="22"/>
        </w:rPr>
        <w:t>ներ</w:t>
      </w:r>
      <w:r>
        <w:rPr>
          <w:rFonts w:ascii="GHEA Grapalat" w:hAnsi="GHEA Grapalat"/>
          <w:sz w:val="22"/>
          <w:szCs w:val="22"/>
        </w:rPr>
        <w:t>ի տեղադրումը առաջնային նպատակ ունի նպաստել համայնքի էներգաարդյունավետության մակարդակի բարձրացմանը, այլընտրանքային էներգետիկայի զարգացմանը, ինչպես նաև ածխաթթու գազերի արտանետումների ծավալի նվազեցմանը։</w:t>
      </w:r>
    </w:p>
    <w:p w14:paraId="209C73BA" w14:textId="32B129BF" w:rsidR="00A07932" w:rsidRDefault="00A07932" w:rsidP="005B73B0">
      <w:pPr>
        <w:pStyle w:val="BodyText"/>
        <w:spacing w:before="240" w:after="240" w:line="240" w:lineRule="auto"/>
        <w:ind w:firstLine="700"/>
        <w:jc w:val="both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2</w:t>
      </w:r>
      <w:r>
        <w:rPr>
          <w:rFonts w:ascii="Cambria Math" w:hAnsi="Cambria Math" w:cs="Cambria Math"/>
          <w:b/>
          <w:bCs/>
          <w:sz w:val="22"/>
          <w:szCs w:val="22"/>
        </w:rPr>
        <w:t xml:space="preserve">․ </w:t>
      </w:r>
      <w:r>
        <w:rPr>
          <w:rFonts w:ascii="GHEA Grapalat" w:hAnsi="GHEA Grapalat"/>
          <w:b/>
          <w:bCs/>
          <w:sz w:val="22"/>
          <w:szCs w:val="22"/>
        </w:rPr>
        <w:t xml:space="preserve">Փարաքար համայնքի </w:t>
      </w:r>
      <w:r w:rsidR="00F1063A">
        <w:rPr>
          <w:rFonts w:ascii="GHEA Grapalat" w:hAnsi="GHEA Grapalat"/>
          <w:b/>
          <w:bCs/>
          <w:sz w:val="22"/>
          <w:szCs w:val="22"/>
        </w:rPr>
        <w:t>Թաիրով և Այգեկ</w:t>
      </w:r>
      <w:r>
        <w:rPr>
          <w:rFonts w:ascii="GHEA Grapalat" w:hAnsi="GHEA Grapalat"/>
          <w:b/>
          <w:bCs/>
          <w:sz w:val="22"/>
          <w:szCs w:val="22"/>
        </w:rPr>
        <w:t xml:space="preserve"> բնակավայրերում </w:t>
      </w:r>
      <w:r w:rsidR="00F1063A">
        <w:rPr>
          <w:rFonts w:ascii="GHEA Grapalat" w:hAnsi="GHEA Grapalat"/>
          <w:b/>
          <w:bCs/>
          <w:sz w:val="22"/>
          <w:szCs w:val="22"/>
        </w:rPr>
        <w:t xml:space="preserve">փողոցային լուսավորության համակարգի կառուցում և վերազինում </w:t>
      </w:r>
      <w:r w:rsidR="00EB2D94">
        <w:rPr>
          <w:rFonts w:ascii="GHEA Grapalat" w:hAnsi="GHEA Grapalat"/>
          <w:b/>
          <w:bCs/>
          <w:sz w:val="22"/>
          <w:szCs w:val="22"/>
        </w:rPr>
        <w:t xml:space="preserve">էներգախնայող </w:t>
      </w:r>
      <w:r w:rsidR="00F1063A">
        <w:rPr>
          <w:rFonts w:ascii="GHEA Grapalat" w:hAnsi="GHEA Grapalat"/>
          <w:b/>
          <w:bCs/>
          <w:sz w:val="22"/>
          <w:szCs w:val="22"/>
        </w:rPr>
        <w:t>ԼԵԴ լուսատուներով։</w:t>
      </w:r>
    </w:p>
    <w:p w14:paraId="07B0BEEF" w14:textId="4F9301CF" w:rsidR="00EB2D94" w:rsidRPr="00EB2D94" w:rsidRDefault="00EB2D94" w:rsidP="005B73B0">
      <w:pPr>
        <w:pStyle w:val="BodyText"/>
        <w:spacing w:before="240" w:after="240"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 w:rsidRPr="00EB2D94">
        <w:rPr>
          <w:rFonts w:ascii="GHEA Grapalat" w:hAnsi="GHEA Grapalat"/>
          <w:sz w:val="22"/>
          <w:szCs w:val="22"/>
        </w:rPr>
        <w:t xml:space="preserve">Նախատեսվում է </w:t>
      </w:r>
      <w:r>
        <w:rPr>
          <w:rFonts w:ascii="GHEA Grapalat" w:hAnsi="GHEA Grapalat"/>
          <w:sz w:val="22"/>
          <w:szCs w:val="22"/>
        </w:rPr>
        <w:t xml:space="preserve">համայնքի Թաիրով և Այգեկ բնակավայրերում կառուցել </w:t>
      </w:r>
      <w:r w:rsidR="003B1C31">
        <w:rPr>
          <w:rFonts w:ascii="GHEA Grapalat" w:hAnsi="GHEA Grapalat"/>
          <w:sz w:val="22"/>
          <w:szCs w:val="22"/>
        </w:rPr>
        <w:t>փողոցային լուսավորության ցանց շուրջ 3400 գծմ</w:t>
      </w:r>
      <w:r w:rsidR="00D913FA">
        <w:rPr>
          <w:rFonts w:ascii="GHEA Grapalat" w:hAnsi="GHEA Grapalat"/>
          <w:sz w:val="22"/>
          <w:szCs w:val="22"/>
        </w:rPr>
        <w:t xml:space="preserve">, որտեղ կտեղադրվի շուրջ 140 մետաղական էլեկրասյուներ </w:t>
      </w:r>
      <w:r>
        <w:rPr>
          <w:rFonts w:ascii="GHEA Grapalat" w:hAnsi="GHEA Grapalat"/>
          <w:sz w:val="22"/>
          <w:szCs w:val="22"/>
        </w:rPr>
        <w:t xml:space="preserve">և </w:t>
      </w:r>
      <w:r w:rsidR="00417A36">
        <w:rPr>
          <w:rFonts w:ascii="GHEA Grapalat" w:hAnsi="GHEA Grapalat"/>
          <w:sz w:val="22"/>
          <w:szCs w:val="22"/>
        </w:rPr>
        <w:t xml:space="preserve">էներգախնայող ԼԵԴ </w:t>
      </w:r>
      <w:r>
        <w:rPr>
          <w:rFonts w:ascii="GHEA Grapalat" w:hAnsi="GHEA Grapalat"/>
          <w:sz w:val="22"/>
          <w:szCs w:val="22"/>
        </w:rPr>
        <w:t>լուսատուներ։</w:t>
      </w:r>
    </w:p>
    <w:p w14:paraId="4E91A1EE" w14:textId="2B4770B3" w:rsidR="00E56F8C" w:rsidRDefault="00C265F3" w:rsidP="005B73B0">
      <w:pPr>
        <w:pStyle w:val="BodyText"/>
        <w:spacing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Վնասակար արտանետումներն իրենց բացասական ազդեցությունն են թողնում բնակչության առողջության վրա։ Վերոնշյալ հարցերը ունեն ինչպես բնապահպանական, այնպես էլ առողջապահական կարևորություն, բխում են համայնքի զարգացման ծրագրից, ինչպես նաև ԿԱՅՈՒՆ ԶԱՐԳԱՑՄԱՆ ՆՊԱՏԱԿԱՆԵՐԻՑ, մասնավորապես՝ 3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9,   7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2,   7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բ,  9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4,   12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4  և  12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8</w:t>
      </w:r>
      <w:r>
        <w:rPr>
          <w:rFonts w:ascii="Cambria Math" w:hAnsi="Cambria Math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կետերից.</w:t>
      </w:r>
    </w:p>
    <w:p w14:paraId="43FDFDEE" w14:textId="77777777" w:rsidR="00E56F8C" w:rsidRDefault="00C265F3" w:rsidP="005B73B0">
      <w:pPr>
        <w:pStyle w:val="BodyText"/>
        <w:spacing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3.9 Մինչև 2030թ. էականորեն կրճատել վտանգավոր քիմիական նյութերի և օդի, ջրի և հողի աղտոտման և թունավորման հետևանքով մահերի և հիվանդությունների թիվը: </w:t>
      </w:r>
    </w:p>
    <w:p w14:paraId="02035E78" w14:textId="77777777" w:rsidR="00E56F8C" w:rsidRDefault="00C265F3" w:rsidP="005B73B0">
      <w:pPr>
        <w:pStyle w:val="BodyText"/>
        <w:spacing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7.2 Մինչև 2030թ. էապես մեծացնել վերականգնվող էներգիայի համամասնությունը էներգիայի տարբեր տեսակների համադրության մեջ ամբողջ աշ խարհում:</w:t>
      </w:r>
    </w:p>
    <w:p w14:paraId="564BCE40" w14:textId="77777777" w:rsidR="00E56F8C" w:rsidRDefault="00C265F3" w:rsidP="005B73B0">
      <w:pPr>
        <w:pStyle w:val="BodyText"/>
        <w:spacing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7.բ Մինչև 2030թ. ընդլայնել ենթակառուցվածքները և արդիականացնել տեխնոլոգիաները՝ ժամանակակից և կայուն էներգետիկ ծառա յություններ մատուցելու բոլորին զարգացող երկրներում, մասնավորապես՝ առավել թույլ զարգացած երկրներում, զարգացող փոքր կղզի պետութ յուններում և դեպի ծով ելք չունեցող զարգացող երկրներում՝ համաձայն վերջիններիս համապատասխան օժանդակության ծրագրերի:</w:t>
      </w:r>
    </w:p>
    <w:p w14:paraId="353450FC" w14:textId="77777777" w:rsidR="00E56F8C" w:rsidRDefault="00C265F3" w:rsidP="005B73B0">
      <w:pPr>
        <w:pStyle w:val="BodyText"/>
        <w:spacing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9.4 Մինչև 2030թ. արդիականացնել ենթակառուցվածքները և վերազինել  ձեռնարկությունները՝ դրանք դարձնելու կայուն՝ ռեսուրսների օգտագործման ավելի բարձր արդյունավետությամբ և մաքուր, շրջակա միջավայրի համար անվտանգ տեխնոլոգիաների և գործընթացների առավել լայն ընդունմամբ՝ բոլոր երկրների ձեռնարկած գործողությունների շնորհիվ՝ իրենց համապատասխան հզորությունների համաձայն:</w:t>
      </w:r>
    </w:p>
    <w:p w14:paraId="331394F6" w14:textId="1E05C31E" w:rsidR="00E56F8C" w:rsidRDefault="00C265F3" w:rsidP="005B73B0">
      <w:pPr>
        <w:pStyle w:val="BodyText"/>
        <w:spacing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12.4 Մինչև 20</w:t>
      </w:r>
      <w:r w:rsidR="00A61DBD">
        <w:rPr>
          <w:rFonts w:ascii="GHEA Grapalat" w:hAnsi="GHEA Grapalat"/>
          <w:sz w:val="22"/>
          <w:szCs w:val="22"/>
        </w:rPr>
        <w:t>3</w:t>
      </w:r>
      <w:r>
        <w:rPr>
          <w:rFonts w:ascii="GHEA Grapalat" w:hAnsi="GHEA Grapalat"/>
          <w:sz w:val="22"/>
          <w:szCs w:val="22"/>
        </w:rPr>
        <w:t>0թ. հասնել քիմիական նյութերի և բոլոր թափոնների բնապահպանորեն անվտանգ կառավարմանը դրանց կյանքի ողջ շրջափուլի ընթացքում՝ համաձայն միջազգային համաձայնեցված շրջանակների, և զգալիորեն կրճատել դրանց արտազատումը մթնոլորտի, ջրի և հողի մեջ՝ նվազեցնելու դրանց բացասական ազդեցությունը մարդկանց առողջության և շըրջակա միջավայրի վրա:</w:t>
      </w:r>
    </w:p>
    <w:p w14:paraId="11466ACD" w14:textId="606712FB" w:rsidR="00E56F8C" w:rsidRDefault="00C265F3" w:rsidP="005B73B0">
      <w:pPr>
        <w:pStyle w:val="BodyText"/>
        <w:spacing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12.8 Մինչև 2030թ. ապահովել, որ ամենուր մարդիկ ունենան համապատասխան տեղեկություններ և իրազեկվածություն՝ հանուն կայուն զարգացման և բնության հետ ներդաշնակ կենսակերպի:</w:t>
      </w:r>
    </w:p>
    <w:p w14:paraId="08755D62" w14:textId="77777777" w:rsidR="007F3DBC" w:rsidRDefault="00C265F3" w:rsidP="005B73B0">
      <w:pPr>
        <w:pStyle w:val="BodyText"/>
        <w:spacing w:before="240" w:after="240" w:line="240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Բնապահպանական հիմնախնդիրների լուծման արդյունքների շահառուններն են Փ</w:t>
      </w:r>
      <w:r w:rsidR="00A13E7E">
        <w:rPr>
          <w:rFonts w:ascii="GHEA Grapalat" w:hAnsi="GHEA Grapalat"/>
          <w:sz w:val="22"/>
          <w:szCs w:val="22"/>
        </w:rPr>
        <w:t>արաքար</w:t>
      </w:r>
      <w:r>
        <w:rPr>
          <w:rFonts w:ascii="GHEA Grapalat" w:hAnsi="GHEA Grapalat"/>
          <w:sz w:val="22"/>
          <w:szCs w:val="22"/>
        </w:rPr>
        <w:t xml:space="preserve"> համայնքի բնակավայրերի բնակիչները, որոնց թիվը կազմում է </w:t>
      </w:r>
      <w:r w:rsidR="00A13E7E">
        <w:rPr>
          <w:rFonts w:ascii="GHEA Grapalat" w:hAnsi="GHEA Grapalat"/>
          <w:sz w:val="22"/>
          <w:szCs w:val="22"/>
        </w:rPr>
        <w:t>29 932</w:t>
      </w:r>
      <w:r>
        <w:rPr>
          <w:rFonts w:ascii="GHEA Grapalat" w:hAnsi="GHEA Grapalat"/>
          <w:sz w:val="22"/>
          <w:szCs w:val="22"/>
        </w:rPr>
        <w:t xml:space="preserve"> մարդ։</w:t>
      </w:r>
    </w:p>
    <w:p w14:paraId="0E6FD46F" w14:textId="13527C19" w:rsidR="00E56F8C" w:rsidRDefault="00417A36" w:rsidP="005B73B0">
      <w:pPr>
        <w:pStyle w:val="BodyText"/>
        <w:spacing w:after="260" w:line="240" w:lineRule="auto"/>
        <w:ind w:firstLine="720"/>
        <w:jc w:val="center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2</w:t>
      </w:r>
      <w:r w:rsidR="00C265F3">
        <w:rPr>
          <w:rFonts w:ascii="GHEA Grapalat" w:hAnsi="GHEA Grapalat"/>
          <w:b/>
          <w:bCs/>
          <w:sz w:val="22"/>
          <w:szCs w:val="22"/>
        </w:rPr>
        <w:t>.ԾՐԱԳՐԻ ԻՐԱՎԱԿԱՆ ՀԻՄՔԵՐԸ</w:t>
      </w:r>
    </w:p>
    <w:p w14:paraId="73356F3A" w14:textId="23AE0C11" w:rsidR="00E56F8C" w:rsidRDefault="00C265F3" w:rsidP="005B73B0">
      <w:pPr>
        <w:pStyle w:val="BodyText"/>
        <w:spacing w:line="240" w:lineRule="auto"/>
        <w:ind w:firstLine="72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Ծրագիրն իրականացվելու է </w:t>
      </w:r>
      <w:r w:rsidR="00A862F8" w:rsidRPr="005B73B0">
        <w:rPr>
          <w:rFonts w:ascii="GHEA Grapalat" w:hAnsi="GHEA Grapalat"/>
          <w:sz w:val="22"/>
          <w:szCs w:val="22"/>
        </w:rPr>
        <w:t>Փարաքար համայնքի տարածքում</w:t>
      </w:r>
      <w:r w:rsidR="00A862F8"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գործող ձեռնարկությունների կողմից արտադրական գործունեության հետևանքով շրջակա միջավայր՝ այդ թվում օդային ավազան վնասակար նյութերի արտանետման և սպառման թափոնների սահմանված կարգով տեղադրման, շրջակա միջավայր վնասակար նյութերի և միացությունների արտանետման համար բնապահպանական վճարներից համայնքին կատարված մասհանումների միջոցներով:</w:t>
      </w:r>
    </w:p>
    <w:p w14:paraId="61A1B48F" w14:textId="77777777" w:rsidR="00E56F8C" w:rsidRDefault="00C265F3" w:rsidP="005B73B0">
      <w:pPr>
        <w:pStyle w:val="BodyText"/>
        <w:spacing w:line="240" w:lineRule="auto"/>
        <w:ind w:firstLine="72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&lt;&lt;Ընկերությունների կողմից վճարվող բնապահպանական հարկի նպատակային օգտագործման մասին&gt;&gt; ՀՀ օրենք, 3-րդ հոդվածի 1-ին մաս՝ Ծրագրի նախագիծը մշակվում է համայնքի ղեկավարի կողմից օրենսդրությամբ սահմանված կարգով հաստատված տվյալ համայնքի զարգացման կամ շրջակա միջավայրի պահպանության տեղական գործողությունների </w:t>
      </w:r>
      <w:r>
        <w:rPr>
          <w:rFonts w:ascii="GHEA Grapalat" w:hAnsi="GHEA Grapalat"/>
          <w:sz w:val="22"/>
          <w:szCs w:val="22"/>
        </w:rPr>
        <w:lastRenderedPageBreak/>
        <w:t>ծրագրերի կամ այլ ծրագրային ռազմավարական նշանակության փաստաթղթերի հիման վրա։</w:t>
      </w:r>
    </w:p>
    <w:p w14:paraId="1398BE99" w14:textId="546AAEDE" w:rsidR="00E56F8C" w:rsidRPr="005B73B0" w:rsidRDefault="00C265F3" w:rsidP="005B73B0">
      <w:pPr>
        <w:pStyle w:val="BodyText"/>
        <w:spacing w:after="260" w:line="24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5B73B0">
        <w:rPr>
          <w:rFonts w:ascii="GHEA Grapalat" w:hAnsi="GHEA Grapalat"/>
          <w:sz w:val="22"/>
          <w:szCs w:val="22"/>
        </w:rPr>
        <w:t>Ծրագրի իրականացման համար բնապահպանական վճարներից հաշվարկված մասհանումները</w:t>
      </w:r>
      <w:r w:rsidR="00C32F72" w:rsidRPr="005B73B0">
        <w:rPr>
          <w:rFonts w:ascii="GHEA Grapalat" w:hAnsi="GHEA Grapalat"/>
          <w:sz w:val="22"/>
          <w:szCs w:val="22"/>
        </w:rPr>
        <w:t xml:space="preserve">, մասնավորապես 50 մլն դրամը </w:t>
      </w:r>
      <w:r w:rsidRPr="005B73B0">
        <w:rPr>
          <w:rFonts w:ascii="GHEA Grapalat" w:hAnsi="GHEA Grapalat"/>
          <w:sz w:val="22"/>
          <w:szCs w:val="22"/>
        </w:rPr>
        <w:t>չբավարարելու դեպքում, համայնք</w:t>
      </w:r>
      <w:r w:rsidR="00C32F72" w:rsidRPr="005B73B0">
        <w:rPr>
          <w:rFonts w:ascii="GHEA Grapalat" w:hAnsi="GHEA Grapalat"/>
          <w:sz w:val="22"/>
          <w:szCs w:val="22"/>
        </w:rPr>
        <w:t>ը</w:t>
      </w:r>
      <w:r w:rsidRPr="005B73B0">
        <w:rPr>
          <w:rFonts w:ascii="GHEA Grapalat" w:hAnsi="GHEA Grapalat"/>
          <w:sz w:val="22"/>
          <w:szCs w:val="22"/>
        </w:rPr>
        <w:t xml:space="preserve"> </w:t>
      </w:r>
      <w:r w:rsidR="00C32F72" w:rsidRPr="005B73B0">
        <w:rPr>
          <w:rFonts w:ascii="GHEA Grapalat" w:hAnsi="GHEA Grapalat"/>
          <w:sz w:val="22"/>
          <w:szCs w:val="22"/>
        </w:rPr>
        <w:t xml:space="preserve">5 մլն դրամի չափով </w:t>
      </w:r>
      <w:r w:rsidRPr="005B73B0">
        <w:rPr>
          <w:rFonts w:ascii="GHEA Grapalat" w:hAnsi="GHEA Grapalat"/>
          <w:sz w:val="22"/>
          <w:szCs w:val="22"/>
        </w:rPr>
        <w:t>իր միջոցներից լրացուցիչ հատկացումներ կկատարի ծրագրի իրականացման համար, այդ թվում՝ ֆինանսական</w:t>
      </w:r>
      <w:r w:rsidR="00C32F72" w:rsidRPr="005B73B0">
        <w:rPr>
          <w:rFonts w:ascii="GHEA Grapalat" w:hAnsi="GHEA Grapalat"/>
          <w:sz w:val="22"/>
          <w:szCs w:val="22"/>
        </w:rPr>
        <w:t xml:space="preserve">՝ </w:t>
      </w:r>
      <w:r w:rsidRPr="005B73B0">
        <w:rPr>
          <w:rFonts w:ascii="GHEA Grapalat" w:hAnsi="GHEA Grapalat"/>
          <w:sz w:val="22"/>
          <w:szCs w:val="22"/>
        </w:rPr>
        <w:t>և մարդկային ուժի տեսքով:</w:t>
      </w:r>
    </w:p>
    <w:p w14:paraId="65D4B598" w14:textId="77777777" w:rsidR="00E56F8C" w:rsidRDefault="00C265F3" w:rsidP="005B73B0">
      <w:pPr>
        <w:pStyle w:val="Bodytext20"/>
        <w:spacing w:after="320" w:line="240" w:lineRule="auto"/>
        <w:ind w:firstLine="680"/>
        <w:rPr>
          <w:rFonts w:ascii="GHEA Grapalat" w:hAnsi="GHEA Grapalat"/>
        </w:rPr>
      </w:pPr>
      <w:r>
        <w:rPr>
          <w:rFonts w:ascii="GHEA Grapalat" w:hAnsi="GHEA Grapalat"/>
          <w:b/>
          <w:bCs/>
          <w:i w:val="0"/>
          <w:iCs w:val="0"/>
        </w:rPr>
        <w:t>3. ԾՐԱԳՐԻ ԻՐԱԿԱՆԱՑՄԱՆ ԱՐԴՅՈԻՆՔՆԵՐԸ, ԺԱՄԿԵՏՆԵՐՆ ՈԻ ԾԱԽՍԵՐԸ</w:t>
      </w:r>
    </w:p>
    <w:p w14:paraId="2C476309" w14:textId="3D2440D4" w:rsidR="00E56F8C" w:rsidRPr="000B2A4B" w:rsidRDefault="00B853F0" w:rsidP="005B73B0">
      <w:pPr>
        <w:pStyle w:val="BodyText"/>
        <w:spacing w:line="240" w:lineRule="auto"/>
        <w:ind w:firstLine="680"/>
        <w:jc w:val="both"/>
        <w:rPr>
          <w:rFonts w:ascii="GHEA Grapalat" w:hAnsi="GHEA Grapalat"/>
          <w:color w:val="auto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Ծրագրի իրականացման համար նախագծանախահաշվային փաստաթղթերի</w:t>
      </w:r>
      <w:r w:rsidR="003B1C31">
        <w:rPr>
          <w:rFonts w:ascii="GHEA Grapalat" w:hAnsi="GHEA Grapalat"/>
          <w:sz w:val="22"/>
          <w:szCs w:val="22"/>
        </w:rPr>
        <w:t xml:space="preserve">, դրանց փորձաքննության </w:t>
      </w:r>
      <w:r>
        <w:rPr>
          <w:rFonts w:ascii="GHEA Grapalat" w:hAnsi="GHEA Grapalat"/>
          <w:sz w:val="22"/>
          <w:szCs w:val="22"/>
        </w:rPr>
        <w:t>ձեռք բերման և ա</w:t>
      </w:r>
      <w:r w:rsidR="00C265F3">
        <w:rPr>
          <w:rFonts w:ascii="GHEA Grapalat" w:hAnsi="GHEA Grapalat"/>
          <w:sz w:val="22"/>
          <w:szCs w:val="22"/>
        </w:rPr>
        <w:t xml:space="preserve">շխատանքների </w:t>
      </w:r>
      <w:r>
        <w:rPr>
          <w:rFonts w:ascii="GHEA Grapalat" w:hAnsi="GHEA Grapalat"/>
          <w:sz w:val="22"/>
          <w:szCs w:val="22"/>
        </w:rPr>
        <w:t xml:space="preserve">կատարման </w:t>
      </w:r>
      <w:r w:rsidR="00C265F3">
        <w:rPr>
          <w:rFonts w:ascii="GHEA Grapalat" w:hAnsi="GHEA Grapalat"/>
          <w:sz w:val="22"/>
          <w:szCs w:val="22"/>
        </w:rPr>
        <w:t xml:space="preserve">նախահաշվային ընդհանուր արժեքը՝ </w:t>
      </w:r>
      <w:r w:rsidRPr="00B853F0">
        <w:rPr>
          <w:rFonts w:ascii="GHEA Grapalat" w:hAnsi="GHEA Grapalat"/>
          <w:color w:val="auto"/>
          <w:sz w:val="22"/>
          <w:szCs w:val="22"/>
        </w:rPr>
        <w:t>9</w:t>
      </w:r>
      <w:r w:rsidR="00C70C02" w:rsidRPr="00B853F0">
        <w:rPr>
          <w:rFonts w:ascii="GHEA Grapalat" w:hAnsi="GHEA Grapalat"/>
          <w:color w:val="auto"/>
          <w:sz w:val="22"/>
          <w:szCs w:val="22"/>
        </w:rPr>
        <w:t>0</w:t>
      </w:r>
      <w:r w:rsidR="00C265F3" w:rsidRPr="00B853F0">
        <w:rPr>
          <w:rFonts w:ascii="GHEA Grapalat" w:hAnsi="GHEA Grapalat"/>
          <w:color w:val="auto"/>
          <w:sz w:val="22"/>
          <w:szCs w:val="22"/>
        </w:rPr>
        <w:t xml:space="preserve"> ԿՎՏ հզորությամբ </w:t>
      </w:r>
      <w:r w:rsidR="00C265F3">
        <w:rPr>
          <w:rFonts w:ascii="GHEA Grapalat" w:hAnsi="GHEA Grapalat"/>
          <w:sz w:val="22"/>
          <w:szCs w:val="22"/>
        </w:rPr>
        <w:t>արևային ֆոտովոլտային կայան</w:t>
      </w:r>
      <w:r w:rsidR="006E3F5E">
        <w:rPr>
          <w:rFonts w:ascii="GHEA Grapalat" w:hAnsi="GHEA Grapalat"/>
          <w:sz w:val="22"/>
          <w:szCs w:val="22"/>
        </w:rPr>
        <w:t>ներ</w:t>
      </w:r>
      <w:r w:rsidR="00C265F3">
        <w:rPr>
          <w:rFonts w:ascii="GHEA Grapalat" w:hAnsi="GHEA Grapalat"/>
          <w:sz w:val="22"/>
          <w:szCs w:val="22"/>
        </w:rPr>
        <w:t xml:space="preserve">ի գնում և տեղադրում, </w:t>
      </w:r>
      <w:r>
        <w:rPr>
          <w:rFonts w:ascii="GHEA Grapalat" w:hAnsi="GHEA Grapalat"/>
          <w:sz w:val="22"/>
          <w:szCs w:val="22"/>
        </w:rPr>
        <w:t>կ</w:t>
      </w:r>
      <w:r w:rsidR="00C265F3">
        <w:rPr>
          <w:rFonts w:ascii="GHEA Grapalat" w:hAnsi="GHEA Grapalat"/>
          <w:sz w:val="22"/>
          <w:szCs w:val="22"/>
        </w:rPr>
        <w:t>կազմ</w:t>
      </w:r>
      <w:r>
        <w:rPr>
          <w:rFonts w:ascii="GHEA Grapalat" w:hAnsi="GHEA Grapalat"/>
          <w:sz w:val="22"/>
          <w:szCs w:val="22"/>
        </w:rPr>
        <w:t>ի</w:t>
      </w:r>
      <w:r w:rsidR="00C265F3">
        <w:rPr>
          <w:rFonts w:ascii="GHEA Grapalat" w:hAnsi="GHEA Grapalat"/>
          <w:sz w:val="22"/>
          <w:szCs w:val="22"/>
        </w:rPr>
        <w:t xml:space="preserve">  շուրջ </w:t>
      </w:r>
      <w:r>
        <w:rPr>
          <w:rFonts w:ascii="GHEA Grapalat" w:hAnsi="GHEA Grapalat"/>
          <w:sz w:val="22"/>
          <w:szCs w:val="22"/>
        </w:rPr>
        <w:t>2</w:t>
      </w:r>
      <w:r w:rsidR="00C70C02">
        <w:rPr>
          <w:rFonts w:ascii="GHEA Grapalat" w:hAnsi="GHEA Grapalat"/>
          <w:sz w:val="22"/>
          <w:szCs w:val="22"/>
        </w:rPr>
        <w:t>5</w:t>
      </w:r>
      <w:r>
        <w:rPr>
          <w:rFonts w:ascii="GHEA Grapalat" w:hAnsi="GHEA Grapalat"/>
          <w:sz w:val="22"/>
          <w:szCs w:val="22"/>
        </w:rPr>
        <w:t xml:space="preserve"> 0</w:t>
      </w:r>
      <w:r w:rsidR="00C70C02">
        <w:rPr>
          <w:rFonts w:ascii="GHEA Grapalat" w:hAnsi="GHEA Grapalat"/>
          <w:sz w:val="22"/>
          <w:szCs w:val="22"/>
        </w:rPr>
        <w:t>00</w:t>
      </w:r>
      <w:r w:rsidR="00C265F3">
        <w:rPr>
          <w:rFonts w:ascii="GHEA Grapalat" w:hAnsi="GHEA Grapalat"/>
          <w:sz w:val="22"/>
          <w:szCs w:val="22"/>
        </w:rPr>
        <w:t xml:space="preserve"> 000 դրամ</w:t>
      </w:r>
      <w:r>
        <w:rPr>
          <w:rFonts w:ascii="GHEA Grapalat" w:hAnsi="GHEA Grapalat"/>
          <w:sz w:val="22"/>
          <w:szCs w:val="22"/>
        </w:rPr>
        <w:t xml:space="preserve">, իսկ Թաիրով և  Այգեկ բնակավայրերի փողոցային լուսավորության ցանցի կառուցում </w:t>
      </w:r>
      <w:r w:rsidR="000B2A4B">
        <w:rPr>
          <w:rFonts w:ascii="GHEA Grapalat" w:hAnsi="GHEA Grapalat"/>
          <w:sz w:val="22"/>
          <w:szCs w:val="22"/>
        </w:rPr>
        <w:t xml:space="preserve">շուրջ 140 </w:t>
      </w:r>
      <w:r w:rsidR="00C32F72">
        <w:rPr>
          <w:rFonts w:ascii="GHEA Grapalat" w:hAnsi="GHEA Grapalat"/>
          <w:sz w:val="22"/>
          <w:szCs w:val="22"/>
        </w:rPr>
        <w:t xml:space="preserve">էներգախնայող </w:t>
      </w:r>
      <w:r>
        <w:rPr>
          <w:rFonts w:ascii="GHEA Grapalat" w:hAnsi="GHEA Grapalat"/>
          <w:sz w:val="22"/>
          <w:szCs w:val="22"/>
        </w:rPr>
        <w:t xml:space="preserve">Լեդ լուսատուներով </w:t>
      </w:r>
      <w:r w:rsidRPr="000B2A4B">
        <w:rPr>
          <w:rFonts w:ascii="GHEA Grapalat" w:hAnsi="GHEA Grapalat"/>
          <w:color w:val="auto"/>
          <w:sz w:val="22"/>
          <w:szCs w:val="22"/>
        </w:rPr>
        <w:t>նախագծանախահաշվային փաստաթղթերի</w:t>
      </w:r>
      <w:r w:rsidR="00D913FA" w:rsidRPr="000B2A4B">
        <w:rPr>
          <w:rFonts w:ascii="GHEA Grapalat" w:hAnsi="GHEA Grapalat"/>
          <w:color w:val="auto"/>
          <w:sz w:val="22"/>
          <w:szCs w:val="22"/>
        </w:rPr>
        <w:t>, փորձաքննության</w:t>
      </w:r>
      <w:r w:rsidRPr="000B2A4B">
        <w:rPr>
          <w:rFonts w:ascii="GHEA Grapalat" w:hAnsi="GHEA Grapalat"/>
          <w:color w:val="auto"/>
          <w:sz w:val="22"/>
          <w:szCs w:val="22"/>
        </w:rPr>
        <w:t xml:space="preserve"> ձեռք բերման և աշխատանքների կատարման նախահաշվային ընդհանուր արժեքը՝ շուրջ 3400 գծմ երկարությամբ</w:t>
      </w:r>
      <w:r w:rsidR="00EB2D94" w:rsidRPr="000B2A4B">
        <w:rPr>
          <w:rFonts w:ascii="GHEA Grapalat" w:hAnsi="GHEA Grapalat"/>
          <w:color w:val="auto"/>
          <w:sz w:val="22"/>
          <w:szCs w:val="22"/>
        </w:rPr>
        <w:t>, կկազմի 30 000 000 դրամ։</w:t>
      </w:r>
    </w:p>
    <w:p w14:paraId="49AF0971" w14:textId="77777777" w:rsidR="00E56F8C" w:rsidRDefault="00C265F3" w:rsidP="005B73B0">
      <w:pPr>
        <w:pStyle w:val="BodyText"/>
        <w:spacing w:line="240" w:lineRule="auto"/>
        <w:ind w:firstLine="68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Աշխատանքների մեկնարկը կտրվի </w:t>
      </w:r>
      <w:r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2026 </w:t>
      </w:r>
      <w:r>
        <w:rPr>
          <w:rFonts w:ascii="GHEA Grapalat" w:hAnsi="GHEA Grapalat"/>
          <w:sz w:val="22"/>
          <w:szCs w:val="22"/>
        </w:rPr>
        <w:t>թվականի հունվար-փետրվար  ամիսներին:</w:t>
      </w:r>
    </w:p>
    <w:p w14:paraId="5B09FE3A" w14:textId="77777777" w:rsidR="00E56F8C" w:rsidRDefault="00C265F3" w:rsidP="005B73B0">
      <w:pPr>
        <w:pStyle w:val="BodyText"/>
        <w:spacing w:line="240" w:lineRule="auto"/>
        <w:ind w:firstLine="68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Հաշվի առնելով, որ վերոհիշյալ ծրագրի իրականացումը կնպաստի համայնքի բնապահպանական, ինչպես նաև առողջապահական հիմնախնդիրների լուծմանը՝ խնդրում եմ քննարկել և մեր համայնքին տրամադրել ֆինանսական միջոցներ' ծրագրի իրականացման համար: </w:t>
      </w:r>
    </w:p>
    <w:p w14:paraId="296AF088" w14:textId="77777777" w:rsidR="00E56F8C" w:rsidRDefault="00E56F8C" w:rsidP="005B73B0">
      <w:pPr>
        <w:pStyle w:val="BodyText"/>
        <w:spacing w:line="240" w:lineRule="auto"/>
        <w:ind w:firstLine="680"/>
        <w:jc w:val="both"/>
        <w:rPr>
          <w:rFonts w:ascii="GHEA Grapalat" w:hAnsi="GHEA Grapalat"/>
          <w:sz w:val="22"/>
          <w:szCs w:val="22"/>
        </w:rPr>
      </w:pPr>
    </w:p>
    <w:p w14:paraId="75BCDDFE" w14:textId="2AAECE12" w:rsidR="00E56F8C" w:rsidRPr="00417A36" w:rsidRDefault="00C265F3" w:rsidP="005B73B0">
      <w:pPr>
        <w:pStyle w:val="BodyText"/>
        <w:spacing w:line="240" w:lineRule="auto"/>
        <w:ind w:firstLine="720"/>
        <w:rPr>
          <w:rFonts w:ascii="GHEA Grapalat" w:hAnsi="GHEA Grapalat"/>
          <w:color w:val="auto"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4.ՓԱ</w:t>
      </w:r>
      <w:r w:rsidR="004536DA">
        <w:rPr>
          <w:rFonts w:ascii="GHEA Grapalat" w:hAnsi="GHEA Grapalat"/>
          <w:b/>
          <w:bCs/>
          <w:sz w:val="22"/>
          <w:szCs w:val="22"/>
        </w:rPr>
        <w:t>ՐԱՔԱՐ</w:t>
      </w:r>
      <w:r>
        <w:rPr>
          <w:rFonts w:ascii="GHEA Grapalat" w:hAnsi="GHEA Grapalat"/>
          <w:b/>
          <w:bCs/>
          <w:sz w:val="22"/>
          <w:szCs w:val="22"/>
        </w:rPr>
        <w:t xml:space="preserve"> ՀԱՄԱՅՆՔԻ 2026  ԹՎԱԿԱՆԻ ԲՆԱՊԱՀՊԱՆԱԿԱՆ ԾՐԱԳՐՈՎ ՆԱԽԱՏԵՍՎԱԾ ՄԻՋՈՑԱՌՈՒՄՆԵՐԻ ԻՐԱԿԱՆԱՑՄԱՆ ԱՌԱՋՆԱՅՆՈՒԹՅՈՒՆՆԵՐԸ ԵՎ ԴՐԱՆՑ </w:t>
      </w:r>
      <w:r w:rsidRPr="00417A36">
        <w:rPr>
          <w:rFonts w:ascii="GHEA Grapalat" w:hAnsi="GHEA Grapalat"/>
          <w:b/>
          <w:bCs/>
          <w:color w:val="auto"/>
          <w:sz w:val="22"/>
          <w:szCs w:val="22"/>
        </w:rPr>
        <w:t>ՖԻՆԱՆՍԱՎՈՐՄԱՆ  ՀԱՄԱՄԱՍՆՈՒԹՅՈՒՆՆԵՐԸ</w:t>
      </w:r>
    </w:p>
    <w:p w14:paraId="065C34E9" w14:textId="26A99316" w:rsidR="00E56F8C" w:rsidRDefault="00417A36" w:rsidP="005B73B0">
      <w:pPr>
        <w:widowControl/>
        <w:spacing w:before="100" w:beforeAutospacing="1" w:after="100" w:afterAutospacing="1"/>
        <w:ind w:firstLine="720"/>
        <w:jc w:val="both"/>
        <w:rPr>
          <w:rFonts w:ascii="GHEA Grapalat" w:hAnsi="GHEA Grapalat"/>
          <w:sz w:val="22"/>
          <w:szCs w:val="22"/>
        </w:rPr>
      </w:pPr>
      <w:r w:rsidRPr="000F16BE">
        <w:rPr>
          <w:rFonts w:ascii="GHEA Grapalat" w:hAnsi="GHEA Grapalat"/>
          <w:sz w:val="22"/>
          <w:szCs w:val="22"/>
        </w:rPr>
        <w:t xml:space="preserve">Նախընտրելի են </w:t>
      </w:r>
      <w:r>
        <w:rPr>
          <w:rFonts w:ascii="GHEA Grapalat" w:hAnsi="GHEA Grapalat"/>
          <w:sz w:val="22"/>
          <w:szCs w:val="22"/>
        </w:rPr>
        <w:t xml:space="preserve">ընդգրկել </w:t>
      </w:r>
      <w:r w:rsidRPr="000F16BE">
        <w:rPr>
          <w:rFonts w:ascii="GHEA Grapalat" w:hAnsi="GHEA Grapalat"/>
          <w:sz w:val="22"/>
          <w:szCs w:val="22"/>
        </w:rPr>
        <w:t>մանկապարտեզներ և մշակույթի տներ՝ որպես համայնքային հասարակական կարիքների առաջնահերթ օբյեկտներ</w:t>
      </w:r>
      <w:r>
        <w:rPr>
          <w:rFonts w:ascii="GHEA Grapalat" w:hAnsi="GHEA Grapalat"/>
          <w:sz w:val="22"/>
          <w:szCs w:val="22"/>
        </w:rPr>
        <w:t xml:space="preserve"> և լ</w:t>
      </w:r>
      <w:r w:rsidRPr="000F16BE">
        <w:rPr>
          <w:rFonts w:ascii="GHEA Grapalat" w:hAnsi="GHEA Grapalat"/>
          <w:sz w:val="22"/>
          <w:szCs w:val="22"/>
        </w:rPr>
        <w:t>ուսավորության ցանցի ընդլայնում՝ բնակչության և երթևեկության տեսանկյունից առավել կարիք ունեցող փողոցներում</w:t>
      </w:r>
      <w:r>
        <w:rPr>
          <w:rFonts w:ascii="GHEA Grapalat" w:hAnsi="GHEA Grapalat"/>
          <w:sz w:val="22"/>
          <w:szCs w:val="22"/>
        </w:rPr>
        <w:t>։</w:t>
      </w:r>
    </w:p>
    <w:tbl>
      <w:tblPr>
        <w:tblpPr w:leftFromText="180" w:rightFromText="180" w:vertAnchor="text" w:horzAnchor="margin" w:tblpXSpec="center" w:tblpY="250"/>
        <w:tblOverlap w:val="never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2332"/>
        <w:gridCol w:w="1952"/>
      </w:tblGrid>
      <w:tr w:rsidR="00E56F8C" w14:paraId="5F3F5315" w14:textId="77777777" w:rsidTr="00C14B37">
        <w:trPr>
          <w:trHeight w:hRule="exact" w:val="323"/>
        </w:trPr>
        <w:tc>
          <w:tcPr>
            <w:tcW w:w="5240" w:type="dxa"/>
            <w:shd w:val="clear" w:color="auto" w:fill="FFFFFF"/>
            <w:vAlign w:val="bottom"/>
          </w:tcPr>
          <w:p w14:paraId="52790658" w14:textId="77777777" w:rsidR="00E56F8C" w:rsidRDefault="00C265F3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Միջոցառման անվանումը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07F54B38" w14:textId="77777777" w:rsidR="00E56F8C" w:rsidRDefault="00C265F3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Գումարը </w:t>
            </w:r>
          </w:p>
        </w:tc>
        <w:tc>
          <w:tcPr>
            <w:tcW w:w="1952" w:type="dxa"/>
            <w:shd w:val="clear" w:color="auto" w:fill="FFFFFF"/>
            <w:vAlign w:val="bottom"/>
          </w:tcPr>
          <w:p w14:paraId="68535060" w14:textId="77777777" w:rsidR="00E56F8C" w:rsidRDefault="00C265F3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համամասնությունր (%)</w:t>
            </w:r>
          </w:p>
        </w:tc>
      </w:tr>
      <w:tr w:rsidR="00E56F8C" w14:paraId="28A71377" w14:textId="77777777" w:rsidTr="00C14B37">
        <w:trPr>
          <w:trHeight w:hRule="exact" w:val="315"/>
        </w:trPr>
        <w:tc>
          <w:tcPr>
            <w:tcW w:w="5240" w:type="dxa"/>
            <w:shd w:val="clear" w:color="auto" w:fill="FFFFFF"/>
            <w:vAlign w:val="bottom"/>
          </w:tcPr>
          <w:p w14:paraId="1B632F2A" w14:textId="77777777" w:rsidR="00E56F8C" w:rsidRDefault="00C265F3" w:rsidP="00930E1B">
            <w:pPr>
              <w:pStyle w:val="Other0"/>
              <w:spacing w:line="360" w:lineRule="auto"/>
              <w:ind w:firstLine="58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ԲՆԱՊԱՀՊԱՆԱԿԱՆ ՍՈՒԲՎԵՆՑԻԱ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47150C44" w14:textId="18295DAD" w:rsidR="00E56F8C" w:rsidRDefault="00417A36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5</w:t>
            </w:r>
            <w:r w:rsidR="00255010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0</w:t>
            </w:r>
            <w:r w:rsidR="00C265F3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00</w:t>
            </w:r>
            <w:r w:rsidR="00C70C02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0</w:t>
            </w:r>
            <w:r w:rsidR="00C265F3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 xml:space="preserve"> 000 դրամ</w:t>
            </w:r>
          </w:p>
        </w:tc>
        <w:tc>
          <w:tcPr>
            <w:tcW w:w="1952" w:type="dxa"/>
            <w:shd w:val="clear" w:color="auto" w:fill="FFFFFF"/>
            <w:vAlign w:val="bottom"/>
          </w:tcPr>
          <w:p w14:paraId="0D84546A" w14:textId="09E26DE3" w:rsidR="00E56F8C" w:rsidRDefault="00255010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C368EB" w14:paraId="73ECC3B5" w14:textId="77777777" w:rsidTr="00C14B37">
        <w:trPr>
          <w:trHeight w:hRule="exact" w:val="2155"/>
        </w:trPr>
        <w:tc>
          <w:tcPr>
            <w:tcW w:w="5240" w:type="dxa"/>
            <w:shd w:val="clear" w:color="auto" w:fill="FFFFFF"/>
            <w:vAlign w:val="bottom"/>
          </w:tcPr>
          <w:p w14:paraId="7FDE0C2E" w14:textId="77777777" w:rsidR="00C364B4" w:rsidRDefault="00C368EB" w:rsidP="00C368EB">
            <w:pPr>
              <w:pStyle w:val="Other0"/>
              <w:spacing w:line="360" w:lineRule="auto"/>
              <w:ind w:firstLine="0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Փարաքար համայնքի </w:t>
            </w:r>
            <w:r w:rsidR="00DC3A41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Նորակերտ, Բաղրամյան և </w:t>
            </w:r>
          </w:p>
          <w:p w14:paraId="21C89FF3" w14:textId="14CE4FED" w:rsidR="00C368EB" w:rsidRDefault="00EF711D" w:rsidP="00C368EB">
            <w:pPr>
              <w:pStyle w:val="Other0"/>
              <w:spacing w:line="36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Մ</w:t>
            </w:r>
            <w:r w:rsidR="00C368EB">
              <w:rPr>
                <w:rFonts w:ascii="GHEA Grapalat" w:hAnsi="GHEA Grapalat"/>
                <w:b/>
                <w:bCs/>
                <w:sz w:val="22"/>
                <w:szCs w:val="22"/>
              </w:rPr>
              <w:t>երձավան բնակավայր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եր</w:t>
            </w:r>
            <w:r w:rsidR="00C368EB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ում </w:t>
            </w:r>
            <w:r w:rsidR="00C368EB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90</w:t>
            </w:r>
            <w:r w:rsidR="00C368EB" w:rsidRPr="00EB2D94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 Կ</w:t>
            </w:r>
            <w:r w:rsidR="00C368EB" w:rsidRPr="00F1063A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ՎՏ հզորությամբ </w:t>
            </w:r>
            <w:r w:rsidR="00C368EB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արևային ֆոտովոլտային կայանների տեղադրման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համար </w:t>
            </w:r>
            <w:r w:rsidRPr="00EF711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նախագծանախահաշվային փաստաթղթերի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8D6F24" w:rsidRPr="008D6F24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և դրանց փորձաքննության </w:t>
            </w:r>
            <w:r w:rsidRPr="00EF711D">
              <w:rPr>
                <w:rFonts w:ascii="GHEA Grapalat" w:hAnsi="GHEA Grapalat"/>
                <w:b/>
                <w:bCs/>
                <w:sz w:val="22"/>
                <w:szCs w:val="22"/>
              </w:rPr>
              <w:t>ձեռք բեր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ում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237BCFD1" w14:textId="77777777" w:rsidR="003B1C31" w:rsidRDefault="003B1C31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399E250C" w14:textId="77777777" w:rsidR="003B1C31" w:rsidRDefault="003B1C31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0D15FB5C" w14:textId="5FE04404" w:rsidR="00C368EB" w:rsidRDefault="008D6F24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1 000 000 դրամ</w:t>
            </w:r>
          </w:p>
          <w:p w14:paraId="272C2F36" w14:textId="77777777" w:rsidR="008D6F24" w:rsidRDefault="008D6F24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7DAD5C24" w14:textId="77777777" w:rsidR="008D6F24" w:rsidRDefault="008D6F24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28ACE8C6" w14:textId="651BFC5D" w:rsidR="008D6F24" w:rsidRDefault="008D6F24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FFFFFF"/>
            <w:vAlign w:val="bottom"/>
          </w:tcPr>
          <w:p w14:paraId="556D1777" w14:textId="77777777" w:rsidR="00C368EB" w:rsidRDefault="003B1C31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  <w:p w14:paraId="4AB1309D" w14:textId="77777777" w:rsidR="003B1C31" w:rsidRDefault="003B1C31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0C6AAFF3" w14:textId="552A1695" w:rsidR="003B1C31" w:rsidRDefault="003B1C31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</w:tr>
      <w:tr w:rsidR="00E56F8C" w14:paraId="290BB868" w14:textId="77777777" w:rsidTr="00C14B37">
        <w:trPr>
          <w:trHeight w:hRule="exact" w:val="2245"/>
        </w:trPr>
        <w:tc>
          <w:tcPr>
            <w:tcW w:w="5240" w:type="dxa"/>
            <w:shd w:val="clear" w:color="auto" w:fill="FFFFFF"/>
            <w:vAlign w:val="bottom"/>
          </w:tcPr>
          <w:p w14:paraId="2CA29579" w14:textId="061D37C3" w:rsidR="00E56F8C" w:rsidRDefault="00C368EB" w:rsidP="00930E1B">
            <w:pPr>
              <w:pStyle w:val="Other0"/>
              <w:spacing w:line="36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10</w:t>
            </w:r>
            <w:r w:rsidR="00417A36" w:rsidRPr="00EB2D94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 Կ</w:t>
            </w:r>
            <w:r w:rsidR="00417A36" w:rsidRPr="00F1063A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ՎՏ հզորությամբ </w:t>
            </w:r>
            <w:r w:rsidR="00417A36">
              <w:rPr>
                <w:rFonts w:ascii="GHEA Grapalat" w:hAnsi="GHEA Grapalat"/>
                <w:b/>
                <w:bCs/>
                <w:sz w:val="22"/>
                <w:szCs w:val="22"/>
              </w:rPr>
              <w:t>արևային ֆոտովոլտային կայանի տեղադրում Փարաքար համայնքի Մերձավան բնակավայրում գործող մանկապարտեզ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ի</w:t>
            </w:r>
            <w:r w:rsidR="00417A36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շենքի տանիքին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7771E40F" w14:textId="67B1B748" w:rsidR="00E56F8C" w:rsidRDefault="008D6F24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2</w:t>
            </w:r>
            <w:r w:rsidR="00C265F3" w:rsidRPr="00255010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16551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65</w:t>
            </w:r>
            <w:r w:rsidR="00C265F3" w:rsidRPr="00255010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0 000 դրամ</w:t>
            </w:r>
          </w:p>
          <w:p w14:paraId="2B3D1143" w14:textId="77777777" w:rsidR="008D6F24" w:rsidRDefault="008D6F24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</w:pPr>
          </w:p>
          <w:p w14:paraId="744D033E" w14:textId="6747094F" w:rsidR="008D6F24" w:rsidRDefault="008D6F24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FFFFFF"/>
            <w:vAlign w:val="bottom"/>
          </w:tcPr>
          <w:p w14:paraId="31B85D0B" w14:textId="77777777" w:rsidR="00E56F8C" w:rsidRDefault="00C70C02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  <w:p w14:paraId="1C4869DD" w14:textId="77777777" w:rsidR="003B1C31" w:rsidRDefault="003B1C31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</w:rPr>
            </w:pPr>
          </w:p>
          <w:p w14:paraId="49825BE2" w14:textId="08D631FD" w:rsidR="003B1C31" w:rsidRDefault="003B1C31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1C31" w14:paraId="7F00D6D0" w14:textId="77777777" w:rsidTr="00C14B37">
        <w:trPr>
          <w:trHeight w:hRule="exact" w:val="1813"/>
        </w:trPr>
        <w:tc>
          <w:tcPr>
            <w:tcW w:w="5240" w:type="dxa"/>
            <w:shd w:val="clear" w:color="auto" w:fill="FFFFFF"/>
            <w:vAlign w:val="bottom"/>
          </w:tcPr>
          <w:p w14:paraId="7DB7471C" w14:textId="29F0DC87" w:rsidR="003B1C31" w:rsidRPr="00EB2D94" w:rsidRDefault="003B1C31" w:rsidP="003B1C31">
            <w:pPr>
              <w:pStyle w:val="Other0"/>
              <w:spacing w:line="360" w:lineRule="auto"/>
              <w:ind w:firstLine="0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30</w:t>
            </w:r>
            <w:r w:rsidRPr="00EB2D94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 Կ</w:t>
            </w:r>
            <w:r w:rsidRPr="00F1063A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ՎՏ հզորությամբ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արևային ֆոտովոլտային կայանի տեղադրում Փարաքար համայնքի Մերձավան բնակավայրում գործող մշակույթի տան շենքի տանիքին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65B2FE9B" w14:textId="7F5C7DA3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95</w:t>
            </w: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  <w:lang w:val="en-US"/>
              </w:rPr>
              <w:t>0 000</w:t>
            </w:r>
          </w:p>
          <w:p w14:paraId="7B2FF6C7" w14:textId="11B19BCF" w:rsidR="003B1C31" w:rsidRPr="008D6F24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shd w:val="clear" w:color="auto" w:fill="FFFFFF"/>
          </w:tcPr>
          <w:p w14:paraId="5042B955" w14:textId="77777777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106AA418" w14:textId="77777777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7A1B2900" w14:textId="2ACCDDED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</w:rPr>
            </w:pPr>
            <w:r w:rsidRPr="002F6994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3B1C31" w14:paraId="4A8DE2C3" w14:textId="77777777" w:rsidTr="00C14B37">
        <w:trPr>
          <w:trHeight w:hRule="exact" w:val="1795"/>
        </w:trPr>
        <w:tc>
          <w:tcPr>
            <w:tcW w:w="5240" w:type="dxa"/>
            <w:shd w:val="clear" w:color="auto" w:fill="FFFFFF"/>
            <w:vAlign w:val="bottom"/>
          </w:tcPr>
          <w:p w14:paraId="7F5FA77A" w14:textId="058CD03C" w:rsidR="003B1C31" w:rsidRDefault="003B1C31" w:rsidP="003B1C31">
            <w:pPr>
              <w:pStyle w:val="Other0"/>
              <w:spacing w:line="360" w:lineRule="auto"/>
              <w:ind w:firstLine="0"/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</w:pPr>
            <w:r w:rsidRPr="008D6F24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lastRenderedPageBreak/>
              <w:t>25</w:t>
            </w:r>
            <w:r w:rsidRPr="00EB2D94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 Կ</w:t>
            </w:r>
            <w:r w:rsidRPr="00F1063A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ՎՏ հզորությամբ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արևային ֆոտովոլտային կայանի տեղադրում Փարաքար համայնքի Բաղրամյան բնակավայրում գործող մշակույթի տան շենքի տանիքին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0FE755F8" w14:textId="77777777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  <w:lang w:val="en-US"/>
              </w:rPr>
              <w:t>00 000</w:t>
            </w:r>
          </w:p>
          <w:p w14:paraId="13A8EB6F" w14:textId="01E02B3C" w:rsidR="003B1C31" w:rsidRPr="008D6F24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shd w:val="clear" w:color="auto" w:fill="FFFFFF"/>
          </w:tcPr>
          <w:p w14:paraId="651E70E0" w14:textId="77777777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50B6CD1F" w14:textId="77777777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525CBB65" w14:textId="5BDD37E9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</w:rPr>
            </w:pPr>
            <w:r w:rsidRPr="002F6994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3B1C31" w14:paraId="665BD52F" w14:textId="77777777" w:rsidTr="00C14B37">
        <w:trPr>
          <w:trHeight w:hRule="exact" w:val="1795"/>
        </w:trPr>
        <w:tc>
          <w:tcPr>
            <w:tcW w:w="5240" w:type="dxa"/>
            <w:shd w:val="clear" w:color="auto" w:fill="FFFFFF"/>
            <w:vAlign w:val="bottom"/>
          </w:tcPr>
          <w:p w14:paraId="486A03C1" w14:textId="4B973C8C" w:rsidR="003B1C31" w:rsidRPr="008D6F24" w:rsidRDefault="003B1C31" w:rsidP="003B1C31">
            <w:pPr>
              <w:pStyle w:val="Other0"/>
              <w:spacing w:line="360" w:lineRule="auto"/>
              <w:ind w:firstLine="0"/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</w:pPr>
            <w:r w:rsidRPr="008D6F24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25</w:t>
            </w:r>
            <w:r w:rsidRPr="00EB2D94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 Կ</w:t>
            </w:r>
            <w:r w:rsidRPr="00F1063A"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 xml:space="preserve">ՎՏ հզորությամբ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արևային ֆոտովոլտային կայանի տեղադրում Փարաքար համայնքի Նորակերտ բնակավայրում գործող մշակույթի տան շենքի տանիքին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17D7C888" w14:textId="77777777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  <w:t>6 700 000</w:t>
            </w:r>
          </w:p>
          <w:p w14:paraId="261EDB15" w14:textId="38D9D547" w:rsidR="003B1C31" w:rsidRPr="008D6F24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FFFFFF"/>
          </w:tcPr>
          <w:p w14:paraId="520BF880" w14:textId="77777777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01F169B1" w14:textId="77777777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08C7718D" w14:textId="30492A88" w:rsidR="003B1C31" w:rsidRDefault="003B1C31" w:rsidP="003B1C31">
            <w:pPr>
              <w:pStyle w:val="Other0"/>
              <w:spacing w:line="360" w:lineRule="auto"/>
              <w:ind w:firstLine="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</w:rPr>
            </w:pPr>
            <w:r w:rsidRPr="002F6994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E56F8C" w14:paraId="48B97ADE" w14:textId="77777777" w:rsidTr="00C14B37">
        <w:trPr>
          <w:trHeight w:hRule="exact" w:val="2263"/>
        </w:trPr>
        <w:tc>
          <w:tcPr>
            <w:tcW w:w="5240" w:type="dxa"/>
            <w:shd w:val="clear" w:color="auto" w:fill="FFFFFF"/>
            <w:vAlign w:val="bottom"/>
          </w:tcPr>
          <w:p w14:paraId="41AE3650" w14:textId="0D19E969" w:rsidR="00E56F8C" w:rsidRDefault="00417A36" w:rsidP="00930E1B">
            <w:pPr>
              <w:pStyle w:val="Other0"/>
              <w:spacing w:line="36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Փարաքար համայնքի Թաիրով և Այգեկ բնակավայրերում փողոցային լուսավորության համակարգի կառուցմ</w:t>
            </w:r>
            <w:r w:rsidR="003B1C31">
              <w:rPr>
                <w:rFonts w:ascii="GHEA Grapalat" w:hAnsi="GHEA Grapalat"/>
                <w:b/>
                <w:bCs/>
                <w:sz w:val="22"/>
                <w:szCs w:val="22"/>
              </w:rPr>
              <w:t>ան համար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="003B1C31" w:rsidRPr="00EF711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նախագծանախահաշվային փաստաթղթերի</w:t>
            </w:r>
            <w:r w:rsidR="003B1C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3B1C31" w:rsidRPr="008D6F24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և դրանց փորձաքննության </w:t>
            </w:r>
            <w:r w:rsidR="003B1C31" w:rsidRPr="00EF711D">
              <w:rPr>
                <w:rFonts w:ascii="GHEA Grapalat" w:hAnsi="GHEA Grapalat"/>
                <w:b/>
                <w:bCs/>
                <w:sz w:val="22"/>
                <w:szCs w:val="22"/>
              </w:rPr>
              <w:t>ձեռք բեր</w:t>
            </w:r>
            <w:r w:rsidR="003B1C31">
              <w:rPr>
                <w:rFonts w:ascii="GHEA Grapalat" w:hAnsi="GHEA Grapalat"/>
                <w:b/>
                <w:bCs/>
                <w:sz w:val="22"/>
                <w:szCs w:val="22"/>
              </w:rPr>
              <w:t>ում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1357CFA2" w14:textId="128D7D13" w:rsidR="00E56F8C" w:rsidRPr="00D913FA" w:rsidRDefault="00D913FA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900 000</w:t>
            </w:r>
          </w:p>
          <w:p w14:paraId="6D5F7388" w14:textId="77777777" w:rsidR="003B1C31" w:rsidRDefault="003B1C31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53666E4F" w14:textId="2AC547C7" w:rsidR="003B1C31" w:rsidRDefault="003B1C31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FFFFFF"/>
            <w:vAlign w:val="bottom"/>
          </w:tcPr>
          <w:p w14:paraId="1F69EE53" w14:textId="77777777" w:rsidR="00E56F8C" w:rsidRDefault="00417A36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  <w:p w14:paraId="240C111B" w14:textId="77777777" w:rsidR="003B1C31" w:rsidRDefault="003B1C31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  <w:p w14:paraId="1BA29EF9" w14:textId="3DE8B8F3" w:rsidR="003B1C31" w:rsidRDefault="003B1C31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</w:tr>
      <w:tr w:rsidR="003B1C31" w14:paraId="306F0653" w14:textId="77777777" w:rsidTr="00C14B37">
        <w:trPr>
          <w:trHeight w:hRule="exact" w:val="1705"/>
        </w:trPr>
        <w:tc>
          <w:tcPr>
            <w:tcW w:w="5240" w:type="dxa"/>
            <w:shd w:val="clear" w:color="auto" w:fill="FFFFFF"/>
            <w:vAlign w:val="bottom"/>
          </w:tcPr>
          <w:p w14:paraId="4E48BADD" w14:textId="65A4ADEC" w:rsidR="003B1C31" w:rsidRDefault="003B1C31" w:rsidP="00930E1B">
            <w:pPr>
              <w:pStyle w:val="Other0"/>
              <w:spacing w:line="360" w:lineRule="auto"/>
              <w:ind w:firstLine="0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Փարաքար համայնքի Թաիրով բնակավայրում </w:t>
            </w:r>
            <w:r w:rsidR="00D913FA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շուրջ 2000 գծմ 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փողոցային լուսավորության համակարգի կառուցում </w:t>
            </w:r>
            <w:r w:rsidR="00D913FA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82 մետաղական հենասյուների վրա էներգախնայող ԼԵԴ լուսատուներով 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15847420" w14:textId="77777777" w:rsidR="003B1C31" w:rsidRDefault="00716EB6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17 100 000</w:t>
            </w:r>
          </w:p>
          <w:p w14:paraId="5735A133" w14:textId="59185512" w:rsidR="00716EB6" w:rsidRPr="003B1C31" w:rsidRDefault="00716EB6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FFFFFF"/>
            <w:vAlign w:val="bottom"/>
          </w:tcPr>
          <w:p w14:paraId="12FE58BF" w14:textId="77777777" w:rsidR="00716EB6" w:rsidRDefault="00716EB6" w:rsidP="00716EB6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  <w:p w14:paraId="3F761777" w14:textId="77777777" w:rsidR="003B1C31" w:rsidRDefault="003B1C31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</w:tr>
      <w:tr w:rsidR="007D373D" w14:paraId="3D4245FE" w14:textId="77777777" w:rsidTr="00C14B37">
        <w:trPr>
          <w:trHeight w:hRule="exact" w:val="1705"/>
        </w:trPr>
        <w:tc>
          <w:tcPr>
            <w:tcW w:w="5240" w:type="dxa"/>
            <w:shd w:val="clear" w:color="auto" w:fill="FFFFFF"/>
            <w:vAlign w:val="bottom"/>
          </w:tcPr>
          <w:p w14:paraId="7F317BC1" w14:textId="4E26817E" w:rsidR="007D373D" w:rsidRDefault="00D913FA" w:rsidP="00930E1B">
            <w:pPr>
              <w:pStyle w:val="Other0"/>
              <w:spacing w:line="360" w:lineRule="auto"/>
              <w:ind w:firstLine="0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Փարաքար համայնքի Այգեկ բնակավայրում շուրջ 1400 գծմ փողոցային լուսավորության համակարգի կառուցում  58  մետաղական հենասյուների վրա էներգախնայող ԼԵԴ լուսատուներով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0FD4283D" w14:textId="117358C6" w:rsidR="007D373D" w:rsidRDefault="000B2A4B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7</w:t>
            </w:r>
            <w:r w:rsidR="00716EB6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 xml:space="preserve"> 000 000</w:t>
            </w:r>
          </w:p>
          <w:p w14:paraId="28658C7B" w14:textId="11F219CA" w:rsidR="00716EB6" w:rsidRPr="003B1C31" w:rsidRDefault="00716EB6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FFFFFF"/>
            <w:vAlign w:val="bottom"/>
          </w:tcPr>
          <w:p w14:paraId="429F5919" w14:textId="77777777" w:rsidR="00716EB6" w:rsidRDefault="00716EB6" w:rsidP="00716EB6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  <w:p w14:paraId="5ACB1DC7" w14:textId="77777777" w:rsidR="007D373D" w:rsidRDefault="007D373D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</w:tr>
      <w:tr w:rsidR="00E56F8C" w14:paraId="10B11537" w14:textId="77777777" w:rsidTr="00C14B37">
        <w:trPr>
          <w:trHeight w:hRule="exact" w:val="535"/>
        </w:trPr>
        <w:tc>
          <w:tcPr>
            <w:tcW w:w="5240" w:type="dxa"/>
            <w:shd w:val="clear" w:color="auto" w:fill="FFFFFF"/>
            <w:vAlign w:val="bottom"/>
          </w:tcPr>
          <w:p w14:paraId="0EAB6A46" w14:textId="77777777" w:rsidR="00E56F8C" w:rsidRPr="00255010" w:rsidRDefault="00C265F3" w:rsidP="00930E1B">
            <w:pPr>
              <w:pStyle w:val="Other0"/>
              <w:spacing w:line="360" w:lineRule="auto"/>
              <w:ind w:firstLine="0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255010">
              <w:rPr>
                <w:rFonts w:ascii="GHEA Grapalat" w:hAnsi="GHEA Grapalat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332" w:type="dxa"/>
            <w:shd w:val="clear" w:color="auto" w:fill="FFFFFF"/>
            <w:vAlign w:val="bottom"/>
          </w:tcPr>
          <w:p w14:paraId="6118A7D0" w14:textId="6CCBF536" w:rsidR="00E56F8C" w:rsidRDefault="00417A36" w:rsidP="00930E1B">
            <w:pPr>
              <w:pStyle w:val="Other0"/>
              <w:spacing w:line="36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5</w:t>
            </w:r>
            <w:r w:rsidR="000B2A4B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0</w:t>
            </w:r>
            <w:r w:rsidR="00C265F3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0</w:t>
            </w:r>
            <w:r w:rsidR="00C70C02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00</w:t>
            </w:r>
            <w:r w:rsidR="00C265F3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952" w:type="dxa"/>
            <w:shd w:val="clear" w:color="auto" w:fill="FFFFFF"/>
            <w:vAlign w:val="bottom"/>
          </w:tcPr>
          <w:p w14:paraId="09EAD319" w14:textId="77777777" w:rsidR="00E56F8C" w:rsidRDefault="00C265F3" w:rsidP="00930E1B">
            <w:pPr>
              <w:pStyle w:val="Other0"/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 w14:paraId="70195F01" w14:textId="77777777" w:rsidR="00353093" w:rsidRDefault="00353093" w:rsidP="00353093">
      <w:pPr>
        <w:spacing w:line="360" w:lineRule="auto"/>
        <w:rPr>
          <w:rFonts w:ascii="GHEA Grapalat" w:hAnsi="GHEA Grapalat"/>
          <w:b/>
          <w:bCs/>
          <w:sz w:val="22"/>
          <w:szCs w:val="22"/>
        </w:rPr>
      </w:pPr>
    </w:p>
    <w:p w14:paraId="790AF389" w14:textId="77777777" w:rsidR="000B2A4B" w:rsidRDefault="000B2A4B" w:rsidP="00353093">
      <w:pPr>
        <w:spacing w:line="360" w:lineRule="auto"/>
        <w:jc w:val="center"/>
        <w:rPr>
          <w:rFonts w:ascii="GHEA Grapalat" w:hAnsi="GHEA Grapalat"/>
          <w:b/>
          <w:bCs/>
          <w:sz w:val="22"/>
          <w:szCs w:val="22"/>
        </w:rPr>
      </w:pPr>
    </w:p>
    <w:p w14:paraId="117D337F" w14:textId="0662029D" w:rsidR="00E56F8C" w:rsidRDefault="00353093" w:rsidP="00353093">
      <w:pPr>
        <w:spacing w:line="360" w:lineRule="auto"/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ՓԱՐԱՔԱՐ ՀԱՄԱՅՆՔԻ ՂԵԿԱՎԱՐ՝                          ՎԱԼՈԴՅԱ ԳՐԻԳՈՐՅԱՆ</w:t>
      </w:r>
    </w:p>
    <w:p w14:paraId="0B2D47B6" w14:textId="77777777" w:rsidR="00E56F8C" w:rsidRDefault="00E56F8C" w:rsidP="00930E1B">
      <w:pPr>
        <w:pStyle w:val="Bodytext20"/>
        <w:framePr w:w="3150" w:h="555" w:wrap="auto" w:vAnchor="text" w:hAnchor="page" w:x="301" w:y="344"/>
        <w:spacing w:after="0" w:line="360" w:lineRule="auto"/>
        <w:rPr>
          <w:rFonts w:ascii="GHEA Grapalat" w:hAnsi="GHEA Grapalat"/>
        </w:rPr>
      </w:pPr>
    </w:p>
    <w:bookmarkEnd w:id="4"/>
    <w:p w14:paraId="0C08BF13" w14:textId="4696EF14" w:rsidR="000F16BE" w:rsidRDefault="000F16BE" w:rsidP="00930E1B">
      <w:pPr>
        <w:spacing w:line="360" w:lineRule="auto"/>
        <w:jc w:val="center"/>
        <w:rPr>
          <w:rFonts w:ascii="GHEA Grapalat" w:hAnsi="GHEA Grapalat"/>
          <w:b/>
          <w:bCs/>
          <w:sz w:val="22"/>
          <w:szCs w:val="22"/>
        </w:rPr>
      </w:pPr>
    </w:p>
    <w:p w14:paraId="275EAE6E" w14:textId="76567578" w:rsidR="000F16BE" w:rsidRDefault="000F16BE" w:rsidP="00930E1B">
      <w:pPr>
        <w:spacing w:line="360" w:lineRule="auto"/>
        <w:jc w:val="center"/>
        <w:rPr>
          <w:rFonts w:ascii="GHEA Grapalat" w:hAnsi="GHEA Grapalat"/>
          <w:b/>
          <w:bCs/>
          <w:sz w:val="22"/>
          <w:szCs w:val="22"/>
        </w:rPr>
      </w:pPr>
    </w:p>
    <w:p w14:paraId="6DE56FAE" w14:textId="77777777" w:rsidR="000F16BE" w:rsidRDefault="000F16BE" w:rsidP="00930E1B">
      <w:pPr>
        <w:spacing w:line="360" w:lineRule="auto"/>
        <w:jc w:val="center"/>
        <w:rPr>
          <w:rFonts w:ascii="GHEA Grapalat" w:hAnsi="GHEA Grapalat"/>
          <w:b/>
          <w:bCs/>
          <w:sz w:val="22"/>
          <w:szCs w:val="22"/>
        </w:rPr>
      </w:pPr>
    </w:p>
    <w:sectPr w:rsidR="000F16BE" w:rsidSect="005B73B0">
      <w:headerReference w:type="default" r:id="rId8"/>
      <w:footerReference w:type="default" r:id="rId9"/>
      <w:type w:val="continuous"/>
      <w:pgSz w:w="11900" w:h="16840"/>
      <w:pgMar w:top="142" w:right="985" w:bottom="0" w:left="108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72D78" w14:textId="77777777" w:rsidR="00974A9E" w:rsidRDefault="00974A9E"/>
  </w:endnote>
  <w:endnote w:type="continuationSeparator" w:id="0">
    <w:p w14:paraId="5C6A1531" w14:textId="77777777" w:rsidR="00974A9E" w:rsidRDefault="00974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97B96" w14:textId="77777777" w:rsidR="00E56F8C" w:rsidRDefault="00E56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8F41D" w14:textId="77777777" w:rsidR="00974A9E" w:rsidRDefault="00974A9E"/>
  </w:footnote>
  <w:footnote w:type="continuationSeparator" w:id="0">
    <w:p w14:paraId="4C2E1E2B" w14:textId="77777777" w:rsidR="00974A9E" w:rsidRDefault="00974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63EEA" w14:textId="77777777" w:rsidR="00E56F8C" w:rsidRDefault="00E56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6B9"/>
    <w:multiLevelType w:val="multilevel"/>
    <w:tmpl w:val="CE96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60866"/>
    <w:multiLevelType w:val="multilevel"/>
    <w:tmpl w:val="D56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9787B"/>
    <w:multiLevelType w:val="hybridMultilevel"/>
    <w:tmpl w:val="D22C7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B6D85"/>
    <w:multiLevelType w:val="multilevel"/>
    <w:tmpl w:val="99B6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22612"/>
    <w:multiLevelType w:val="multilevel"/>
    <w:tmpl w:val="507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84701"/>
    <w:multiLevelType w:val="multilevel"/>
    <w:tmpl w:val="86D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0043D"/>
    <w:multiLevelType w:val="multilevel"/>
    <w:tmpl w:val="AE0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52939"/>
    <w:multiLevelType w:val="multilevel"/>
    <w:tmpl w:val="6E1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9108F"/>
    <w:multiLevelType w:val="multilevel"/>
    <w:tmpl w:val="EB38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EB"/>
    <w:rsid w:val="00060C02"/>
    <w:rsid w:val="000748E8"/>
    <w:rsid w:val="00092F3A"/>
    <w:rsid w:val="000947EC"/>
    <w:rsid w:val="000A4E71"/>
    <w:rsid w:val="000B2A4B"/>
    <w:rsid w:val="000C3472"/>
    <w:rsid w:val="000D3F37"/>
    <w:rsid w:val="000F16BE"/>
    <w:rsid w:val="00114087"/>
    <w:rsid w:val="00175E33"/>
    <w:rsid w:val="001A16EC"/>
    <w:rsid w:val="001B2711"/>
    <w:rsid w:val="001E59DA"/>
    <w:rsid w:val="001F66A0"/>
    <w:rsid w:val="002049BE"/>
    <w:rsid w:val="00206C20"/>
    <w:rsid w:val="00244FED"/>
    <w:rsid w:val="00255010"/>
    <w:rsid w:val="002860AC"/>
    <w:rsid w:val="00287249"/>
    <w:rsid w:val="00290F55"/>
    <w:rsid w:val="002A4EF9"/>
    <w:rsid w:val="002B430F"/>
    <w:rsid w:val="002E3D52"/>
    <w:rsid w:val="00307071"/>
    <w:rsid w:val="003079D0"/>
    <w:rsid w:val="00315385"/>
    <w:rsid w:val="0032683F"/>
    <w:rsid w:val="0034509C"/>
    <w:rsid w:val="0034663B"/>
    <w:rsid w:val="00350EC9"/>
    <w:rsid w:val="00353093"/>
    <w:rsid w:val="003B1C31"/>
    <w:rsid w:val="003C5EA1"/>
    <w:rsid w:val="003E78F9"/>
    <w:rsid w:val="00412BB2"/>
    <w:rsid w:val="00417A36"/>
    <w:rsid w:val="004306F1"/>
    <w:rsid w:val="00444C01"/>
    <w:rsid w:val="004536DA"/>
    <w:rsid w:val="004A05EB"/>
    <w:rsid w:val="004A269D"/>
    <w:rsid w:val="004A49B3"/>
    <w:rsid w:val="004C4D17"/>
    <w:rsid w:val="004E6343"/>
    <w:rsid w:val="00502B9C"/>
    <w:rsid w:val="00537900"/>
    <w:rsid w:val="00545C21"/>
    <w:rsid w:val="005642E3"/>
    <w:rsid w:val="00564F17"/>
    <w:rsid w:val="00584FD3"/>
    <w:rsid w:val="00586617"/>
    <w:rsid w:val="005902C4"/>
    <w:rsid w:val="005A0DCD"/>
    <w:rsid w:val="005B73B0"/>
    <w:rsid w:val="005D53DF"/>
    <w:rsid w:val="00606AF4"/>
    <w:rsid w:val="00651603"/>
    <w:rsid w:val="00651FA9"/>
    <w:rsid w:val="006826C9"/>
    <w:rsid w:val="006E3D43"/>
    <w:rsid w:val="006E3F5E"/>
    <w:rsid w:val="00716EB6"/>
    <w:rsid w:val="00777E1B"/>
    <w:rsid w:val="0079300E"/>
    <w:rsid w:val="007B319F"/>
    <w:rsid w:val="007B3D7B"/>
    <w:rsid w:val="007C53DC"/>
    <w:rsid w:val="007C7E5C"/>
    <w:rsid w:val="007D373D"/>
    <w:rsid w:val="007F3DBC"/>
    <w:rsid w:val="00801D98"/>
    <w:rsid w:val="00842EBB"/>
    <w:rsid w:val="00867A40"/>
    <w:rsid w:val="0088337F"/>
    <w:rsid w:val="0089294F"/>
    <w:rsid w:val="008953AD"/>
    <w:rsid w:val="008A0B07"/>
    <w:rsid w:val="008B5368"/>
    <w:rsid w:val="008D15BB"/>
    <w:rsid w:val="008D6F24"/>
    <w:rsid w:val="008E03B0"/>
    <w:rsid w:val="00930E1B"/>
    <w:rsid w:val="00953FB6"/>
    <w:rsid w:val="00974A9E"/>
    <w:rsid w:val="009958CF"/>
    <w:rsid w:val="009A077F"/>
    <w:rsid w:val="009A204A"/>
    <w:rsid w:val="009D2EF5"/>
    <w:rsid w:val="00A05118"/>
    <w:rsid w:val="00A07932"/>
    <w:rsid w:val="00A13E7E"/>
    <w:rsid w:val="00A21E0E"/>
    <w:rsid w:val="00A4518E"/>
    <w:rsid w:val="00A51936"/>
    <w:rsid w:val="00A61DBD"/>
    <w:rsid w:val="00A74354"/>
    <w:rsid w:val="00A84005"/>
    <w:rsid w:val="00A85224"/>
    <w:rsid w:val="00A862F8"/>
    <w:rsid w:val="00AC60C7"/>
    <w:rsid w:val="00AD3AC7"/>
    <w:rsid w:val="00AE026E"/>
    <w:rsid w:val="00B042B7"/>
    <w:rsid w:val="00B162B9"/>
    <w:rsid w:val="00B24CC8"/>
    <w:rsid w:val="00B33207"/>
    <w:rsid w:val="00B36E77"/>
    <w:rsid w:val="00B853F0"/>
    <w:rsid w:val="00B95D38"/>
    <w:rsid w:val="00BA53EB"/>
    <w:rsid w:val="00BE1F28"/>
    <w:rsid w:val="00BF3C66"/>
    <w:rsid w:val="00C03F48"/>
    <w:rsid w:val="00C14B37"/>
    <w:rsid w:val="00C16551"/>
    <w:rsid w:val="00C265F3"/>
    <w:rsid w:val="00C32F72"/>
    <w:rsid w:val="00C364B4"/>
    <w:rsid w:val="00C368EB"/>
    <w:rsid w:val="00C46E0F"/>
    <w:rsid w:val="00C70C02"/>
    <w:rsid w:val="00CA198A"/>
    <w:rsid w:val="00D44001"/>
    <w:rsid w:val="00D53871"/>
    <w:rsid w:val="00D858A8"/>
    <w:rsid w:val="00D913FA"/>
    <w:rsid w:val="00DC3A41"/>
    <w:rsid w:val="00DD2ABB"/>
    <w:rsid w:val="00DE4CB3"/>
    <w:rsid w:val="00DE6FF0"/>
    <w:rsid w:val="00DF00DE"/>
    <w:rsid w:val="00DF5002"/>
    <w:rsid w:val="00E247AF"/>
    <w:rsid w:val="00E262A8"/>
    <w:rsid w:val="00E31E66"/>
    <w:rsid w:val="00E56F8C"/>
    <w:rsid w:val="00E8037B"/>
    <w:rsid w:val="00E8088C"/>
    <w:rsid w:val="00E87C1E"/>
    <w:rsid w:val="00EB2D94"/>
    <w:rsid w:val="00EC2C57"/>
    <w:rsid w:val="00ED15C2"/>
    <w:rsid w:val="00EF6C58"/>
    <w:rsid w:val="00EF711D"/>
    <w:rsid w:val="00F0012A"/>
    <w:rsid w:val="00F1063A"/>
    <w:rsid w:val="00F17ABC"/>
    <w:rsid w:val="00F25277"/>
    <w:rsid w:val="00F72F6C"/>
    <w:rsid w:val="07890139"/>
    <w:rsid w:val="231F250F"/>
    <w:rsid w:val="2B8033BC"/>
    <w:rsid w:val="3C5C2883"/>
    <w:rsid w:val="3C7E739E"/>
    <w:rsid w:val="40CA4DE4"/>
    <w:rsid w:val="4167224D"/>
    <w:rsid w:val="481D660C"/>
    <w:rsid w:val="4D5E61AA"/>
    <w:rsid w:val="50785BF1"/>
    <w:rsid w:val="53365BED"/>
    <w:rsid w:val="5E3F4B42"/>
    <w:rsid w:val="5E512ACC"/>
    <w:rsid w:val="61434E6C"/>
    <w:rsid w:val="676D6FD5"/>
    <w:rsid w:val="70443F14"/>
    <w:rsid w:val="7B271FBF"/>
    <w:rsid w:val="7D3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1006"/>
  <w15:docId w15:val="{9DE2F4F1-D791-41A1-A58C-2A4D90BC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hy-AM" w:eastAsia="hy-AM" w:bidi="hy-AM"/>
    </w:rPr>
  </w:style>
  <w:style w:type="paragraph" w:styleId="Heading3">
    <w:name w:val="heading 3"/>
    <w:basedOn w:val="Normal"/>
    <w:link w:val="Heading3Char"/>
    <w:uiPriority w:val="9"/>
    <w:qFormat/>
    <w:rsid w:val="000F16B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line="293" w:lineRule="auto"/>
      <w:ind w:firstLine="400"/>
    </w:pPr>
    <w:rPr>
      <w:sz w:val="20"/>
      <w:szCs w:val="20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i/>
      <w:iCs/>
      <w:sz w:val="22"/>
      <w:szCs w:val="22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qFormat/>
    <w:pPr>
      <w:spacing w:after="130" w:line="257" w:lineRule="auto"/>
    </w:pPr>
    <w:rPr>
      <w:rFonts w:ascii="Cambria" w:eastAsia="Cambria" w:hAnsi="Cambria" w:cs="Cambria"/>
      <w:i/>
      <w:iCs/>
      <w:sz w:val="22"/>
      <w:szCs w:val="22"/>
    </w:rPr>
  </w:style>
  <w:style w:type="character" w:customStyle="1" w:styleId="Bodytext3">
    <w:name w:val="Body text (3)_"/>
    <w:basedOn w:val="DefaultParagraphFont"/>
    <w:link w:val="Bodytext30"/>
    <w:qFormat/>
    <w:rPr>
      <w:rFonts w:ascii="Cambria" w:eastAsia="Cambria" w:hAnsi="Cambria" w:cs="Cambria"/>
      <w:i/>
      <w:iCs/>
      <w:sz w:val="34"/>
      <w:szCs w:val="34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qFormat/>
    <w:pPr>
      <w:spacing w:line="276" w:lineRule="auto"/>
      <w:jc w:val="center"/>
    </w:pPr>
    <w:rPr>
      <w:rFonts w:ascii="Cambria" w:eastAsia="Cambria" w:hAnsi="Cambria" w:cs="Cambria"/>
      <w:i/>
      <w:iCs/>
      <w:sz w:val="34"/>
      <w:szCs w:val="34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sz w:val="26"/>
      <w:szCs w:val="26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qFormat/>
    <w:pPr>
      <w:spacing w:after="320"/>
      <w:jc w:val="center"/>
      <w:outlineLvl w:val="0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Pr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qFormat/>
    <w:rPr>
      <w:rFonts w:ascii="Cambria" w:eastAsia="Cambria" w:hAnsi="Cambria" w:cs="Cambria"/>
      <w:b/>
      <w:bCs/>
      <w:i/>
      <w:iCs/>
      <w:sz w:val="19"/>
      <w:szCs w:val="19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qFormat/>
    <w:rPr>
      <w:rFonts w:ascii="Cambria" w:eastAsia="Cambria" w:hAnsi="Cambria" w:cs="Cambria"/>
      <w:b/>
      <w:bCs/>
      <w:i/>
      <w:iCs/>
      <w:sz w:val="19"/>
      <w:szCs w:val="19"/>
    </w:rPr>
  </w:style>
  <w:style w:type="character" w:customStyle="1" w:styleId="Other">
    <w:name w:val="Other_"/>
    <w:basedOn w:val="DefaultParagraphFont"/>
    <w:link w:val="Other0"/>
    <w:qFormat/>
    <w:rPr>
      <w:sz w:val="20"/>
      <w:szCs w:val="20"/>
      <w:u w:val="none"/>
      <w:shd w:val="clear" w:color="auto" w:fill="auto"/>
    </w:rPr>
  </w:style>
  <w:style w:type="paragraph" w:customStyle="1" w:styleId="Other0">
    <w:name w:val="Other"/>
    <w:basedOn w:val="Normal"/>
    <w:link w:val="Other"/>
    <w:qFormat/>
    <w:pPr>
      <w:spacing w:line="293" w:lineRule="auto"/>
      <w:ind w:firstLine="40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F16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F16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16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ListParagraph">
    <w:name w:val="List Paragraph"/>
    <w:basedOn w:val="Normal"/>
    <w:uiPriority w:val="99"/>
    <w:rsid w:val="000F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37BE-9D93-45B7-A43B-356D89B2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2024-07-30T07:45:00Z</cp:lastPrinted>
  <dcterms:created xsi:type="dcterms:W3CDTF">2025-06-17T09:50:00Z</dcterms:created>
  <dcterms:modified xsi:type="dcterms:W3CDTF">2025-06-17T12:57:00Z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FD0FAE6024F84C3186DA11EB8A6AF576_12</vt:lpwstr>
  </property>
</Properties>
</file>