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DAB1" w14:textId="3FDF66ED" w:rsidR="001649D1" w:rsidRPr="00640D89" w:rsidRDefault="001649D1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Հավելված  </w:t>
      </w:r>
    </w:p>
    <w:p w14:paraId="533D9151" w14:textId="77777777" w:rsidR="001649D1" w:rsidRPr="00640D89" w:rsidRDefault="001649D1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ՀՀ Արմավիրի մարզի</w:t>
      </w:r>
    </w:p>
    <w:p w14:paraId="7BFCA22B" w14:textId="77777777" w:rsidR="001649D1" w:rsidRPr="00640D89" w:rsidRDefault="001649D1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            Փարաքար համայնքի ղեկավարի</w:t>
      </w:r>
    </w:p>
    <w:p w14:paraId="25E65258" w14:textId="4919B987" w:rsidR="001649D1" w:rsidRDefault="001649D1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</w:t>
      </w:r>
      <w:r w:rsidR="00777C1C"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</w:t>
      </w: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202</w:t>
      </w:r>
      <w:r w:rsidR="00962FCB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5</w:t>
      </w: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թ հունիսի  </w:t>
      </w:r>
      <w:r w:rsidR="002D064A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</w:t>
      </w:r>
      <w:r w:rsidR="00640D89"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0-ի թիվ </w:t>
      </w:r>
      <w:r w:rsidR="002D064A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534</w:t>
      </w:r>
      <w:r w:rsidR="00640D89"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-Ա </w:t>
      </w: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որոշման</w:t>
      </w:r>
    </w:p>
    <w:p w14:paraId="7AEF51E5" w14:textId="77777777" w:rsidR="00962FCB" w:rsidRDefault="00962FCB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747524F1" w14:textId="5A5F2FAD" w:rsidR="00D31FB7" w:rsidRPr="00640D89" w:rsidRDefault="00D31FB7" w:rsidP="00D31FB7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962FCB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&lt;&lt;</w:t>
      </w: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Հավելված  </w:t>
      </w:r>
    </w:p>
    <w:p w14:paraId="4D1728E9" w14:textId="77777777" w:rsidR="00D31FB7" w:rsidRPr="00640D89" w:rsidRDefault="00D31FB7" w:rsidP="00D31FB7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ՀՀ Արմավիրի մարզի</w:t>
      </w:r>
    </w:p>
    <w:p w14:paraId="0C895A20" w14:textId="77777777" w:rsidR="00D31FB7" w:rsidRPr="00640D89" w:rsidRDefault="00D31FB7" w:rsidP="00D31FB7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            Փարաքար համայնքի ղեկավարի</w:t>
      </w:r>
    </w:p>
    <w:p w14:paraId="0C532B2F" w14:textId="75760819" w:rsidR="00D31FB7" w:rsidRDefault="00D31FB7" w:rsidP="00D31FB7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                                                                                                      2023թ հունիսի  </w:t>
      </w:r>
      <w:r w:rsidR="00962FCB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3</w:t>
      </w: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0-ի թիվ </w:t>
      </w:r>
      <w:r w:rsidR="00962FCB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401</w:t>
      </w:r>
      <w:r w:rsidRPr="00640D89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-Ա որոշման</w:t>
      </w:r>
    </w:p>
    <w:p w14:paraId="1565E868" w14:textId="77777777" w:rsidR="002865EC" w:rsidRPr="00640D89" w:rsidRDefault="002865EC" w:rsidP="00640D89">
      <w:pPr>
        <w:jc w:val="right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0FF1C43A" w14:textId="77777777" w:rsidR="001649D1" w:rsidRPr="00640D89" w:rsidRDefault="001649D1" w:rsidP="00640D89">
      <w:pPr>
        <w:jc w:val="center"/>
        <w:rPr>
          <w:rFonts w:ascii="GHEA Grapalat" w:hAnsi="GHEA Grapalat" w:cs="Sylfaen"/>
          <w:color w:val="000000" w:themeColor="text1"/>
          <w:sz w:val="22"/>
          <w:szCs w:val="22"/>
          <w:u w:val="single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2"/>
          <w:szCs w:val="22"/>
          <w:u w:val="single"/>
          <w:lang w:val="hy-AM"/>
        </w:rPr>
        <w:t>ԿԱԶՄ</w:t>
      </w:r>
    </w:p>
    <w:p w14:paraId="490198C5" w14:textId="77777777" w:rsidR="001649D1" w:rsidRPr="00640D89" w:rsidRDefault="001649D1" w:rsidP="001649D1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p w14:paraId="5D4EA424" w14:textId="77777777" w:rsidR="001649D1" w:rsidRPr="00640D89" w:rsidRDefault="001649D1" w:rsidP="001649D1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ՀԱՅԱՍՏԱՆԻ ՀԱՆՐԱՊԵՏՈՒԹՅԱՆ ԱՐՄԱՎԻՐԻ ՄԱՐԶԻ  ՓԱՐԱՔԱՐ ՀԱՄԱՅՆՔԻ</w:t>
      </w:r>
    </w:p>
    <w:p w14:paraId="2CFBEC78" w14:textId="77777777" w:rsidR="001649D1" w:rsidRPr="00640D89" w:rsidRDefault="001649D1" w:rsidP="001649D1">
      <w:pPr>
        <w:jc w:val="center"/>
        <w:rPr>
          <w:rFonts w:ascii="GHEA Grapalat" w:hAnsi="GHEA Grapalat" w:cs="Sylfaen"/>
          <w:color w:val="000000" w:themeColor="text1"/>
          <w:sz w:val="22"/>
          <w:szCs w:val="22"/>
          <w:u w:val="single"/>
          <w:lang w:val="hy-AM"/>
        </w:rPr>
      </w:pPr>
      <w:r w:rsidRPr="00640D8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ՔԱՂԱՔԱՑԻԱԿԱՆ ՊԱՇՏՊԱՆՈՒԹՅԱՆ ԾԱՌԱՅՈՒԹՅՈՒՆՆԵՐԻ ՊԵՏԵՐԻ</w:t>
      </w:r>
      <w:r w:rsidRPr="00640D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</w:p>
    <w:p w14:paraId="57AB86F1" w14:textId="77777777" w:rsidR="001649D1" w:rsidRPr="00640D89" w:rsidRDefault="001649D1" w:rsidP="001649D1">
      <w:pPr>
        <w:jc w:val="center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tbl>
      <w:tblPr>
        <w:tblW w:w="110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72"/>
        <w:gridCol w:w="2410"/>
        <w:gridCol w:w="5608"/>
      </w:tblGrid>
      <w:tr w:rsidR="00640D89" w:rsidRPr="00640D89" w14:paraId="55105676" w14:textId="77777777" w:rsidTr="002865EC">
        <w:tc>
          <w:tcPr>
            <w:tcW w:w="534" w:type="dxa"/>
            <w:shd w:val="clear" w:color="auto" w:fill="auto"/>
          </w:tcPr>
          <w:p w14:paraId="6A64B319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Հ/հ </w:t>
            </w:r>
          </w:p>
        </w:tc>
        <w:tc>
          <w:tcPr>
            <w:tcW w:w="2472" w:type="dxa"/>
            <w:shd w:val="clear" w:color="auto" w:fill="auto"/>
          </w:tcPr>
          <w:p w14:paraId="3437C756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>Քաղաքացիական</w:t>
            </w:r>
            <w:proofErr w:type="spellEnd"/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>պաշտպանության</w:t>
            </w:r>
            <w:proofErr w:type="spellEnd"/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ծառայության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անվանումը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AE6EE61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Ծառայության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պետ</w:t>
            </w:r>
            <w:proofErr w:type="spellEnd"/>
          </w:p>
          <w:p w14:paraId="6853EBA8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(ա. ա. հ.)</w:t>
            </w:r>
          </w:p>
        </w:tc>
        <w:tc>
          <w:tcPr>
            <w:tcW w:w="5608" w:type="dxa"/>
            <w:shd w:val="clear" w:color="auto" w:fill="auto"/>
          </w:tcPr>
          <w:p w14:paraId="768485DD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Զբաղեցրած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պաշտոնը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հիմնական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աշխատավայրում</w:t>
            </w:r>
            <w:proofErr w:type="spellEnd"/>
          </w:p>
        </w:tc>
      </w:tr>
      <w:tr w:rsidR="00640D89" w:rsidRPr="00640D89" w14:paraId="449E8FCF" w14:textId="77777777" w:rsidTr="002865EC">
        <w:tc>
          <w:tcPr>
            <w:tcW w:w="534" w:type="dxa"/>
            <w:shd w:val="clear" w:color="auto" w:fill="auto"/>
          </w:tcPr>
          <w:p w14:paraId="6ED1CB59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01731769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755D736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5608" w:type="dxa"/>
            <w:shd w:val="clear" w:color="auto" w:fill="auto"/>
          </w:tcPr>
          <w:p w14:paraId="732DF1B5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640D89" w:rsidRPr="005D26F5" w14:paraId="38AA03F4" w14:textId="77777777" w:rsidTr="002865EC">
        <w:tc>
          <w:tcPr>
            <w:tcW w:w="534" w:type="dxa"/>
            <w:shd w:val="clear" w:color="auto" w:fill="auto"/>
          </w:tcPr>
          <w:p w14:paraId="11FFD723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1EED1283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կապի</w:t>
            </w: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և</w:t>
            </w: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ազդարարման</w:t>
            </w:r>
          </w:p>
        </w:tc>
        <w:tc>
          <w:tcPr>
            <w:tcW w:w="2410" w:type="dxa"/>
            <w:shd w:val="clear" w:color="auto" w:fill="auto"/>
          </w:tcPr>
          <w:p w14:paraId="46AB33F8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Անահիտ </w:t>
            </w:r>
          </w:p>
          <w:p w14:paraId="07EBF94B" w14:textId="29D40AB3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Վոլոդյայի Վարդանյան</w:t>
            </w:r>
          </w:p>
        </w:tc>
        <w:tc>
          <w:tcPr>
            <w:tcW w:w="5608" w:type="dxa"/>
            <w:shd w:val="clear" w:color="auto" w:fill="auto"/>
          </w:tcPr>
          <w:p w14:paraId="02C77396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քարտուղարության,անձնակազմի կառավարման և տեղեկատվական տեխնոլոգիաների բաժնի պետ</w:t>
            </w:r>
          </w:p>
        </w:tc>
      </w:tr>
      <w:tr w:rsidR="00640D89" w:rsidRPr="005D26F5" w14:paraId="1F925223" w14:textId="77777777" w:rsidTr="002865EC">
        <w:tc>
          <w:tcPr>
            <w:tcW w:w="534" w:type="dxa"/>
            <w:shd w:val="clear" w:color="auto" w:fill="auto"/>
          </w:tcPr>
          <w:p w14:paraId="6D6685E6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14:paraId="112BCCBB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ինժեներական</w:t>
            </w:r>
          </w:p>
        </w:tc>
        <w:tc>
          <w:tcPr>
            <w:tcW w:w="2410" w:type="dxa"/>
            <w:shd w:val="clear" w:color="auto" w:fill="auto"/>
          </w:tcPr>
          <w:p w14:paraId="6ADE8565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Հակոբ</w:t>
            </w:r>
          </w:p>
          <w:p w14:paraId="0836652C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Գագիկի </w:t>
            </w:r>
          </w:p>
          <w:p w14:paraId="5859E54B" w14:textId="75B05193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Միքաելյան</w:t>
            </w:r>
          </w:p>
        </w:tc>
        <w:tc>
          <w:tcPr>
            <w:tcW w:w="5608" w:type="dxa"/>
            <w:shd w:val="clear" w:color="auto" w:fill="auto"/>
          </w:tcPr>
          <w:p w14:paraId="0BBE5367" w14:textId="24232AB4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Քաղաքաշինության,հողաշինության,գյուղատնտեսության և բնապահպանության  բաժնի պետ</w:t>
            </w:r>
          </w:p>
        </w:tc>
      </w:tr>
      <w:tr w:rsidR="00640D89" w:rsidRPr="005D26F5" w14:paraId="00A549B9" w14:textId="77777777" w:rsidTr="002865EC">
        <w:tc>
          <w:tcPr>
            <w:tcW w:w="534" w:type="dxa"/>
            <w:shd w:val="clear" w:color="auto" w:fill="auto"/>
          </w:tcPr>
          <w:p w14:paraId="4B65D9A3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472" w:type="dxa"/>
            <w:shd w:val="clear" w:color="auto" w:fill="auto"/>
          </w:tcPr>
          <w:p w14:paraId="1D5B22A6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բժշկական</w:t>
            </w:r>
          </w:p>
        </w:tc>
        <w:tc>
          <w:tcPr>
            <w:tcW w:w="2410" w:type="dxa"/>
            <w:shd w:val="clear" w:color="auto" w:fill="auto"/>
          </w:tcPr>
          <w:p w14:paraId="5C83D70C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Լուսինե </w:t>
            </w:r>
          </w:p>
          <w:p w14:paraId="00B67745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Յուրիկի </w:t>
            </w:r>
          </w:p>
          <w:p w14:paraId="4C4D0B60" w14:textId="48DDD162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Սիմոնյան</w:t>
            </w:r>
          </w:p>
        </w:tc>
        <w:tc>
          <w:tcPr>
            <w:tcW w:w="5608" w:type="dxa"/>
            <w:shd w:val="clear" w:color="auto" w:fill="auto"/>
          </w:tcPr>
          <w:p w14:paraId="42BA503F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Սոցիալական աջակցության և առողջապահության հարցերի բաժնի պետ</w:t>
            </w:r>
          </w:p>
        </w:tc>
      </w:tr>
      <w:tr w:rsidR="00640D89" w:rsidRPr="005D26F5" w14:paraId="7EEB4072" w14:textId="77777777" w:rsidTr="002865EC">
        <w:tc>
          <w:tcPr>
            <w:tcW w:w="534" w:type="dxa"/>
            <w:shd w:val="clear" w:color="auto" w:fill="auto"/>
          </w:tcPr>
          <w:p w14:paraId="6009E099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472" w:type="dxa"/>
            <w:shd w:val="clear" w:color="auto" w:fill="auto"/>
          </w:tcPr>
          <w:p w14:paraId="75FA35BB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տրանսպորտային</w:t>
            </w:r>
          </w:p>
        </w:tc>
        <w:tc>
          <w:tcPr>
            <w:tcW w:w="2410" w:type="dxa"/>
            <w:shd w:val="clear" w:color="auto" w:fill="auto"/>
          </w:tcPr>
          <w:p w14:paraId="052ECA59" w14:textId="77777777" w:rsidR="002865EC" w:rsidRDefault="00B454B6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Հարություն </w:t>
            </w:r>
          </w:p>
          <w:p w14:paraId="25318639" w14:textId="77777777" w:rsidR="002865EC" w:rsidRDefault="00B454B6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Գևորգի  </w:t>
            </w:r>
          </w:p>
          <w:p w14:paraId="1AEC3EAC" w14:textId="6F1574DF" w:rsidR="001649D1" w:rsidRPr="00640D89" w:rsidRDefault="00B454B6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Գևորգյան</w:t>
            </w:r>
          </w:p>
        </w:tc>
        <w:tc>
          <w:tcPr>
            <w:tcW w:w="5608" w:type="dxa"/>
            <w:shd w:val="clear" w:color="auto" w:fill="auto"/>
          </w:tcPr>
          <w:p w14:paraId="742D0A26" w14:textId="51C30EE4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Հ.Հ.Արմավիրի մարզի Փարաքար համայնքի «Բարեկարգում </w:t>
            </w:r>
            <w:r w:rsidR="002865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տնօրինություն»</w:t>
            </w:r>
            <w:r w:rsidR="00B454B6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բյուջետային հիմնարկի</w:t>
            </w: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փոխտնօրեն</w:t>
            </w:r>
          </w:p>
        </w:tc>
      </w:tr>
      <w:tr w:rsidR="00640D89" w:rsidRPr="005D26F5" w14:paraId="0A91FB4B" w14:textId="77777777" w:rsidTr="002865EC">
        <w:tc>
          <w:tcPr>
            <w:tcW w:w="534" w:type="dxa"/>
            <w:shd w:val="clear" w:color="auto" w:fill="auto"/>
          </w:tcPr>
          <w:p w14:paraId="2214644E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472" w:type="dxa"/>
            <w:shd w:val="clear" w:color="auto" w:fill="auto"/>
          </w:tcPr>
          <w:p w14:paraId="0358C6CD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առևտրի և սննդի</w:t>
            </w:r>
          </w:p>
        </w:tc>
        <w:tc>
          <w:tcPr>
            <w:tcW w:w="2410" w:type="dxa"/>
            <w:shd w:val="clear" w:color="auto" w:fill="auto"/>
          </w:tcPr>
          <w:p w14:paraId="7226F93C" w14:textId="77777777" w:rsidR="002865EC" w:rsidRDefault="00B454B6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Ռուբեն</w:t>
            </w:r>
          </w:p>
          <w:p w14:paraId="63D63131" w14:textId="77777777" w:rsidR="002865EC" w:rsidRDefault="00B454B6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Արմենի </w:t>
            </w:r>
          </w:p>
          <w:p w14:paraId="7FCF5E5E" w14:textId="5C34776B" w:rsidR="001649D1" w:rsidRPr="00640D89" w:rsidRDefault="00640D89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B454B6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Սարգսյան</w:t>
            </w:r>
          </w:p>
        </w:tc>
        <w:tc>
          <w:tcPr>
            <w:tcW w:w="5608" w:type="dxa"/>
            <w:shd w:val="clear" w:color="auto" w:fill="auto"/>
          </w:tcPr>
          <w:p w14:paraId="51642951" w14:textId="310593FB" w:rsidR="001649D1" w:rsidRPr="00640D89" w:rsidRDefault="00640D89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Ֆինանսատնտեսագիտական,գնումների,եկամուտների հաշվառման և հավաքագրման բաժնի առաջատար մասնագետ</w:t>
            </w:r>
          </w:p>
        </w:tc>
      </w:tr>
      <w:tr w:rsidR="00640D89" w:rsidRPr="00640D89" w14:paraId="4C37A8C9" w14:textId="77777777" w:rsidTr="002865EC">
        <w:tc>
          <w:tcPr>
            <w:tcW w:w="534" w:type="dxa"/>
            <w:shd w:val="clear" w:color="auto" w:fill="auto"/>
          </w:tcPr>
          <w:p w14:paraId="1D62312F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2472" w:type="dxa"/>
            <w:shd w:val="clear" w:color="auto" w:fill="auto"/>
          </w:tcPr>
          <w:p w14:paraId="5B058FBF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էներգետիկայի և լուսաքողարկման</w:t>
            </w:r>
          </w:p>
        </w:tc>
        <w:tc>
          <w:tcPr>
            <w:tcW w:w="2410" w:type="dxa"/>
            <w:shd w:val="clear" w:color="auto" w:fill="auto"/>
          </w:tcPr>
          <w:p w14:paraId="7CF03C53" w14:textId="77777777" w:rsidR="002865EC" w:rsidRDefault="002865EC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Էդգար</w:t>
            </w:r>
          </w:p>
          <w:p w14:paraId="7F686AA6" w14:textId="3D58A839" w:rsidR="001649D1" w:rsidRPr="00640D89" w:rsidRDefault="002865EC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Հարությունի Մարգարյան</w:t>
            </w:r>
          </w:p>
        </w:tc>
        <w:tc>
          <w:tcPr>
            <w:tcW w:w="5608" w:type="dxa"/>
            <w:shd w:val="clear" w:color="auto" w:fill="auto"/>
          </w:tcPr>
          <w:p w14:paraId="63D06175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Փարաքար համայնքի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ղեկավարի</w:t>
            </w:r>
            <w:proofErr w:type="spellEnd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տեղակալ</w:t>
            </w:r>
            <w:proofErr w:type="spellEnd"/>
          </w:p>
        </w:tc>
      </w:tr>
      <w:tr w:rsidR="00640D89" w:rsidRPr="005D26F5" w14:paraId="0E0407B0" w14:textId="77777777" w:rsidTr="002865EC">
        <w:tc>
          <w:tcPr>
            <w:tcW w:w="534" w:type="dxa"/>
            <w:shd w:val="clear" w:color="auto" w:fill="auto"/>
          </w:tcPr>
          <w:p w14:paraId="0E52F459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472" w:type="dxa"/>
            <w:shd w:val="clear" w:color="auto" w:fill="auto"/>
          </w:tcPr>
          <w:p w14:paraId="1F74BF32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բույսերի և կենդանիների</w:t>
            </w: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  <w:lang w:val="en-US"/>
              </w:rPr>
              <w:t>պաշտպանության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472E06E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Հակոբ </w:t>
            </w:r>
          </w:p>
          <w:p w14:paraId="5CD791DE" w14:textId="30F57AC0" w:rsidR="001649D1" w:rsidRPr="00640D89" w:rsidRDefault="002865EC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1649D1"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Հովհաննեսի Հարությունյան</w:t>
            </w:r>
          </w:p>
        </w:tc>
        <w:tc>
          <w:tcPr>
            <w:tcW w:w="5608" w:type="dxa"/>
            <w:shd w:val="clear" w:color="auto" w:fill="auto"/>
          </w:tcPr>
          <w:p w14:paraId="5503CE09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Քաղաքաշինության,,հողաշինության,գյուղատնտեսության և բնապահպանության  բաժնի գլխավոր մասնագետ</w:t>
            </w:r>
          </w:p>
        </w:tc>
      </w:tr>
      <w:tr w:rsidR="00640D89" w:rsidRPr="005D26F5" w14:paraId="3B3CDC93" w14:textId="77777777" w:rsidTr="002865EC">
        <w:tc>
          <w:tcPr>
            <w:tcW w:w="534" w:type="dxa"/>
            <w:shd w:val="clear" w:color="auto" w:fill="auto"/>
          </w:tcPr>
          <w:p w14:paraId="4BA7AB4D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2472" w:type="dxa"/>
            <w:shd w:val="clear" w:color="auto" w:fill="auto"/>
          </w:tcPr>
          <w:p w14:paraId="7A6383EF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նյութատեխնիկական մատակարարման</w:t>
            </w:r>
          </w:p>
        </w:tc>
        <w:tc>
          <w:tcPr>
            <w:tcW w:w="2410" w:type="dxa"/>
            <w:shd w:val="clear" w:color="auto" w:fill="auto"/>
          </w:tcPr>
          <w:p w14:paraId="0E1CFE79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Քնարիկ </w:t>
            </w:r>
            <w:r w:rsidR="002865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</w:p>
          <w:p w14:paraId="09DEA47B" w14:textId="77777777" w:rsidR="002865EC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Սամվելի </w:t>
            </w:r>
          </w:p>
          <w:p w14:paraId="56C9554B" w14:textId="095B2D1F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Մելքոնյան</w:t>
            </w:r>
          </w:p>
        </w:tc>
        <w:tc>
          <w:tcPr>
            <w:tcW w:w="5608" w:type="dxa"/>
            <w:shd w:val="clear" w:color="auto" w:fill="auto"/>
          </w:tcPr>
          <w:p w14:paraId="04DA06A0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Փարաքարի համայնքապետարանի աշխատակազմի Ֆինանսատնտեսագիտական,գնումների,եկամուտների հաշվառման և հավաքագրման բաժնի պետ</w:t>
            </w:r>
          </w:p>
        </w:tc>
      </w:tr>
      <w:tr w:rsidR="00640D89" w:rsidRPr="005D26F5" w14:paraId="6FD5C05B" w14:textId="77777777" w:rsidTr="002865EC">
        <w:trPr>
          <w:trHeight w:val="936"/>
        </w:trPr>
        <w:tc>
          <w:tcPr>
            <w:tcW w:w="534" w:type="dxa"/>
            <w:shd w:val="clear" w:color="auto" w:fill="auto"/>
          </w:tcPr>
          <w:p w14:paraId="28E6D2F0" w14:textId="77777777" w:rsidR="001649D1" w:rsidRPr="00640D89" w:rsidRDefault="001649D1" w:rsidP="006F18F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2472" w:type="dxa"/>
            <w:shd w:val="clear" w:color="auto" w:fill="auto"/>
          </w:tcPr>
          <w:p w14:paraId="3A370B5E" w14:textId="7777777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Arial CIT"/>
                <w:color w:val="000000" w:themeColor="text1"/>
                <w:sz w:val="22"/>
                <w:szCs w:val="22"/>
              </w:rPr>
              <w:t>կոմունալ-տեխնիկական</w:t>
            </w:r>
          </w:p>
        </w:tc>
        <w:tc>
          <w:tcPr>
            <w:tcW w:w="2410" w:type="dxa"/>
            <w:shd w:val="clear" w:color="auto" w:fill="auto"/>
          </w:tcPr>
          <w:p w14:paraId="6CBBE83E" w14:textId="7F5AFDC7" w:rsidR="001649D1" w:rsidRPr="00640D89" w:rsidRDefault="001649D1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="002865E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Վաղինակ  Վարուժանի Եղիազարյան</w:t>
            </w:r>
          </w:p>
        </w:tc>
        <w:tc>
          <w:tcPr>
            <w:tcW w:w="5608" w:type="dxa"/>
            <w:shd w:val="clear" w:color="auto" w:fill="auto"/>
          </w:tcPr>
          <w:p w14:paraId="7FC97D38" w14:textId="0CC0A296" w:rsidR="001649D1" w:rsidRPr="00640D89" w:rsidRDefault="002865EC" w:rsidP="006F18F2">
            <w:pP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Հ.Հ.Արմավիրի մարզի Փարաքար համայնքի «Բարեկարգում 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տնօրինություն»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բյուջետային հիմնարկի</w:t>
            </w: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640D89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տնօրեն</w:t>
            </w:r>
            <w:r w:rsidR="00962FCB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&gt;&gt;:</w:t>
            </w:r>
          </w:p>
        </w:tc>
      </w:tr>
    </w:tbl>
    <w:p w14:paraId="76415C5D" w14:textId="77777777" w:rsidR="00777C1C" w:rsidRPr="00640D89" w:rsidRDefault="00777C1C" w:rsidP="001649D1">
      <w:pPr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</w:p>
    <w:sectPr w:rsidR="00777C1C" w:rsidRPr="00640D89" w:rsidSect="001649D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A3"/>
    <w:rsid w:val="000A30A3"/>
    <w:rsid w:val="001649D1"/>
    <w:rsid w:val="001733E8"/>
    <w:rsid w:val="002865EC"/>
    <w:rsid w:val="002D064A"/>
    <w:rsid w:val="005D26F5"/>
    <w:rsid w:val="00640D89"/>
    <w:rsid w:val="006B5E65"/>
    <w:rsid w:val="00777C1C"/>
    <w:rsid w:val="00962FCB"/>
    <w:rsid w:val="00B454B6"/>
    <w:rsid w:val="00D3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A18B"/>
  <w15:chartTrackingRefBased/>
  <w15:docId w15:val="{8BE3EBEF-E0C0-4E43-AAB6-AF5C67FC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cp:lastPrinted>2025-06-20T11:53:00Z</cp:lastPrinted>
  <dcterms:created xsi:type="dcterms:W3CDTF">2025-07-07T06:27:00Z</dcterms:created>
  <dcterms:modified xsi:type="dcterms:W3CDTF">2025-07-07T06:27:00Z</dcterms:modified>
</cp:coreProperties>
</file>