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DD9A3" w14:textId="4953BA3A" w:rsidR="00AC0EE4" w:rsidRDefault="00AC0EE4" w:rsidP="00AC0EE4">
      <w:pPr>
        <w:jc w:val="right"/>
        <w:rPr>
          <w:rFonts w:ascii="GHEA Grapalat" w:hAnsi="GHEA Grapalat" w:cs="Sylfaen"/>
          <w:bCs/>
          <w:i/>
          <w:sz w:val="20"/>
          <w:szCs w:val="20"/>
          <w:lang w:val="hy-AM"/>
        </w:rPr>
      </w:pPr>
      <w:r>
        <w:rPr>
          <w:rFonts w:ascii="GHEA Grapalat" w:hAnsi="GHEA Grapalat" w:cs="Sylfaen"/>
          <w:bCs/>
          <w:i/>
          <w:sz w:val="20"/>
          <w:szCs w:val="20"/>
          <w:lang w:val="hy-AM"/>
        </w:rPr>
        <w:t>Հավելված N 1</w:t>
      </w:r>
    </w:p>
    <w:p w14:paraId="75633B25" w14:textId="77777777" w:rsidR="00AC0EE4" w:rsidRDefault="00AC0EE4" w:rsidP="00AC0EE4">
      <w:pPr>
        <w:jc w:val="right"/>
        <w:rPr>
          <w:rFonts w:ascii="GHEA Grapalat" w:hAnsi="GHEA Grapalat" w:cs="Sylfaen"/>
          <w:bCs/>
          <w:i/>
          <w:sz w:val="20"/>
          <w:szCs w:val="20"/>
          <w:lang w:val="hy-AM"/>
        </w:rPr>
      </w:pPr>
      <w:r>
        <w:rPr>
          <w:rFonts w:ascii="GHEA Grapalat" w:hAnsi="GHEA Grapalat" w:cs="Sylfaen"/>
          <w:bCs/>
          <w:i/>
          <w:sz w:val="20"/>
          <w:szCs w:val="20"/>
          <w:lang w:val="hy-AM"/>
        </w:rPr>
        <w:t xml:space="preserve">Հայաստանի Հանրապետության Արմավիրի մարզի </w:t>
      </w:r>
    </w:p>
    <w:p w14:paraId="7AE1013C" w14:textId="77777777" w:rsidR="00AC0EE4" w:rsidRDefault="00AC0EE4" w:rsidP="00AC0EE4">
      <w:pPr>
        <w:jc w:val="right"/>
        <w:rPr>
          <w:rFonts w:ascii="GHEA Grapalat" w:hAnsi="GHEA Grapalat" w:cs="Sylfaen"/>
          <w:bCs/>
          <w:i/>
          <w:sz w:val="20"/>
          <w:szCs w:val="20"/>
          <w:lang w:val="hy-AM"/>
        </w:rPr>
      </w:pPr>
      <w:r>
        <w:rPr>
          <w:rFonts w:ascii="GHEA Grapalat" w:hAnsi="GHEA Grapalat" w:cs="Sylfaen"/>
          <w:bCs/>
          <w:i/>
          <w:sz w:val="20"/>
          <w:szCs w:val="20"/>
          <w:lang w:val="hy-AM"/>
        </w:rPr>
        <w:t xml:space="preserve">            Փարաքար համայնքի ղեկավարի</w:t>
      </w:r>
    </w:p>
    <w:p w14:paraId="24F9524F" w14:textId="74915D46" w:rsidR="00AC0EE4" w:rsidRDefault="00AC0EE4" w:rsidP="00AC0EE4">
      <w:pPr>
        <w:jc w:val="right"/>
        <w:rPr>
          <w:rFonts w:ascii="GHEA Grapalat" w:hAnsi="GHEA Grapalat" w:cstheme="minorBidi"/>
          <w:sz w:val="20"/>
          <w:szCs w:val="20"/>
          <w:lang w:val="hy-AM"/>
        </w:rPr>
      </w:pPr>
      <w:r>
        <w:rPr>
          <w:rFonts w:ascii="GHEA Grapalat" w:hAnsi="GHEA Grapalat" w:cs="Sylfaen"/>
          <w:bCs/>
          <w:i/>
          <w:sz w:val="20"/>
          <w:szCs w:val="20"/>
          <w:lang w:val="hy-AM"/>
        </w:rPr>
        <w:t> 10  սեպտեմբերի</w:t>
      </w:r>
      <w:r w:rsidR="00AD2FF9" w:rsidRPr="00AD2FF9">
        <w:rPr>
          <w:rFonts w:ascii="GHEA Grapalat" w:hAnsi="GHEA Grapalat" w:cs="Sylfaen"/>
          <w:bCs/>
          <w:i/>
          <w:sz w:val="20"/>
          <w:szCs w:val="20"/>
          <w:lang w:val="hy-AM"/>
        </w:rPr>
        <w:t xml:space="preserve"> </w:t>
      </w:r>
      <w:r>
        <w:rPr>
          <w:rFonts w:ascii="GHEA Grapalat" w:hAnsi="GHEA Grapalat" w:cs="Sylfaen"/>
          <w:bCs/>
          <w:i/>
          <w:sz w:val="20"/>
          <w:szCs w:val="20"/>
          <w:lang w:val="hy-AM"/>
        </w:rPr>
        <w:t>2025թ</w:t>
      </w:r>
      <w:r>
        <w:rPr>
          <w:rFonts w:ascii="Cambria Math" w:hAnsi="Cambria Math" w:cs="Cambria Math"/>
          <w:bCs/>
          <w:i/>
          <w:sz w:val="20"/>
          <w:szCs w:val="20"/>
          <w:lang w:val="hy-AM"/>
        </w:rPr>
        <w:t>․</w:t>
      </w:r>
      <w:r>
        <w:rPr>
          <w:rFonts w:ascii="GHEA Grapalat" w:hAnsi="GHEA Grapalat" w:cs="Sylfaen"/>
          <w:bCs/>
          <w:i/>
          <w:sz w:val="20"/>
          <w:szCs w:val="20"/>
          <w:lang w:val="hy-AM"/>
        </w:rPr>
        <w:t xml:space="preserve"> N 768 -L որոշման</w:t>
      </w:r>
    </w:p>
    <w:p w14:paraId="0BD76FC1" w14:textId="77777777" w:rsidR="00AC0EE4" w:rsidRDefault="00AC0EE4" w:rsidP="00AC0EE4">
      <w:pPr>
        <w:rPr>
          <w:rFonts w:asciiTheme="minorHAnsi" w:hAnsiTheme="minorHAnsi"/>
          <w:sz w:val="22"/>
          <w:szCs w:val="22"/>
          <w:lang w:val="hy-AM"/>
        </w:rPr>
      </w:pPr>
    </w:p>
    <w:p w14:paraId="6044A8F3" w14:textId="77777777" w:rsidR="00520B79" w:rsidRPr="007472A3" w:rsidRDefault="00520B79" w:rsidP="00466FD3">
      <w:pPr>
        <w:tabs>
          <w:tab w:val="left" w:pos="2592"/>
          <w:tab w:val="left" w:pos="10800"/>
        </w:tabs>
        <w:jc w:val="center"/>
        <w:rPr>
          <w:rFonts w:ascii="GHEA Grapalat" w:hAnsi="GHEA Grapalat"/>
          <w:color w:val="000000" w:themeColor="text1"/>
          <w:lang w:val="hy-AM"/>
        </w:rPr>
      </w:pPr>
    </w:p>
    <w:p w14:paraId="45125D94" w14:textId="77777777" w:rsidR="00520B79" w:rsidRPr="007472A3" w:rsidRDefault="00520B79" w:rsidP="00466FD3">
      <w:pPr>
        <w:tabs>
          <w:tab w:val="left" w:pos="2592"/>
          <w:tab w:val="left" w:pos="10800"/>
        </w:tabs>
        <w:jc w:val="center"/>
        <w:rPr>
          <w:rFonts w:ascii="GHEA Grapalat" w:hAnsi="GHEA Grapalat"/>
          <w:color w:val="000000" w:themeColor="text1"/>
          <w:lang w:val="hy-AM"/>
        </w:rPr>
      </w:pPr>
    </w:p>
    <w:p w14:paraId="6C9CC570" w14:textId="77777777" w:rsidR="004110CF" w:rsidRPr="007472A3" w:rsidRDefault="004110CF" w:rsidP="00466FD3">
      <w:pPr>
        <w:tabs>
          <w:tab w:val="left" w:pos="2592"/>
          <w:tab w:val="left" w:pos="10800"/>
        </w:tabs>
        <w:jc w:val="center"/>
        <w:rPr>
          <w:rFonts w:ascii="GHEA Grapalat" w:hAnsi="GHEA Grapalat"/>
          <w:color w:val="000000" w:themeColor="text1"/>
          <w:lang w:val="hy-AM"/>
        </w:rPr>
      </w:pPr>
    </w:p>
    <w:p w14:paraId="554F4F40" w14:textId="77777777" w:rsidR="004110CF" w:rsidRPr="007472A3" w:rsidRDefault="004110CF" w:rsidP="00466FD3">
      <w:pPr>
        <w:tabs>
          <w:tab w:val="left" w:pos="2592"/>
          <w:tab w:val="left" w:pos="10800"/>
        </w:tabs>
        <w:jc w:val="center"/>
        <w:rPr>
          <w:rFonts w:ascii="GHEA Grapalat" w:hAnsi="GHEA Grapalat"/>
          <w:color w:val="000000" w:themeColor="text1"/>
          <w:lang w:val="hy-AM"/>
        </w:rPr>
      </w:pPr>
    </w:p>
    <w:p w14:paraId="5EA023F0" w14:textId="77777777" w:rsidR="004110CF" w:rsidRPr="007472A3" w:rsidRDefault="004110CF" w:rsidP="00466FD3">
      <w:pPr>
        <w:tabs>
          <w:tab w:val="left" w:pos="2592"/>
          <w:tab w:val="left" w:pos="10800"/>
        </w:tabs>
        <w:jc w:val="center"/>
        <w:rPr>
          <w:rFonts w:ascii="GHEA Grapalat" w:hAnsi="GHEA Grapalat"/>
          <w:color w:val="000000" w:themeColor="text1"/>
          <w:lang w:val="hy-AM"/>
        </w:rPr>
      </w:pPr>
    </w:p>
    <w:p w14:paraId="408F9849" w14:textId="77777777" w:rsidR="004110CF" w:rsidRPr="007472A3" w:rsidRDefault="004110CF" w:rsidP="00466FD3">
      <w:pPr>
        <w:tabs>
          <w:tab w:val="left" w:pos="2592"/>
          <w:tab w:val="left" w:pos="10800"/>
        </w:tabs>
        <w:jc w:val="center"/>
        <w:rPr>
          <w:rFonts w:ascii="GHEA Grapalat" w:hAnsi="GHEA Grapalat"/>
          <w:color w:val="000000" w:themeColor="text1"/>
          <w:lang w:val="hy-AM"/>
        </w:rPr>
      </w:pPr>
    </w:p>
    <w:p w14:paraId="5FD20A26" w14:textId="77777777" w:rsidR="00B943FD" w:rsidRPr="007472A3" w:rsidRDefault="00B943FD" w:rsidP="00466FD3">
      <w:pPr>
        <w:tabs>
          <w:tab w:val="left" w:pos="2592"/>
          <w:tab w:val="left" w:pos="10800"/>
        </w:tabs>
        <w:jc w:val="center"/>
        <w:rPr>
          <w:rFonts w:ascii="GHEA Grapalat" w:hAnsi="GHEA Grapalat"/>
          <w:color w:val="000000" w:themeColor="text1"/>
          <w:lang w:val="hy-AM"/>
        </w:rPr>
      </w:pPr>
    </w:p>
    <w:p w14:paraId="17DC47A6" w14:textId="77777777" w:rsidR="00B943FD" w:rsidRPr="007472A3" w:rsidRDefault="00B943FD" w:rsidP="00466FD3">
      <w:pPr>
        <w:tabs>
          <w:tab w:val="left" w:pos="2592"/>
          <w:tab w:val="left" w:pos="10800"/>
        </w:tabs>
        <w:jc w:val="center"/>
        <w:rPr>
          <w:rFonts w:ascii="GHEA Grapalat" w:hAnsi="GHEA Grapalat"/>
          <w:color w:val="000000" w:themeColor="text1"/>
          <w:lang w:val="hy-AM"/>
        </w:rPr>
      </w:pPr>
    </w:p>
    <w:p w14:paraId="78B557BC" w14:textId="77777777" w:rsidR="00B943FD" w:rsidRPr="007472A3" w:rsidRDefault="00B943FD" w:rsidP="00466FD3">
      <w:pPr>
        <w:tabs>
          <w:tab w:val="left" w:pos="2592"/>
          <w:tab w:val="left" w:pos="10800"/>
        </w:tabs>
        <w:jc w:val="center"/>
        <w:rPr>
          <w:rFonts w:ascii="GHEA Grapalat" w:hAnsi="GHEA Grapalat"/>
          <w:color w:val="000000" w:themeColor="text1"/>
          <w:lang w:val="hy-AM"/>
        </w:rPr>
      </w:pPr>
    </w:p>
    <w:p w14:paraId="5FF3BC7C" w14:textId="77777777" w:rsidR="00B943FD" w:rsidRPr="007472A3" w:rsidRDefault="00B943FD" w:rsidP="00466FD3">
      <w:pPr>
        <w:tabs>
          <w:tab w:val="left" w:pos="2592"/>
          <w:tab w:val="left" w:pos="10800"/>
        </w:tabs>
        <w:jc w:val="center"/>
        <w:rPr>
          <w:rFonts w:ascii="GHEA Grapalat" w:hAnsi="GHEA Grapalat"/>
          <w:color w:val="000000" w:themeColor="text1"/>
          <w:lang w:val="hy-AM"/>
        </w:rPr>
      </w:pPr>
    </w:p>
    <w:p w14:paraId="2492BE2F" w14:textId="77777777" w:rsidR="00432F32" w:rsidRPr="007472A3" w:rsidRDefault="00432F32" w:rsidP="00466FD3">
      <w:pPr>
        <w:tabs>
          <w:tab w:val="left" w:pos="10800"/>
        </w:tabs>
        <w:rPr>
          <w:rFonts w:ascii="GHEA Grapalat" w:hAnsi="GHEA Grapalat"/>
          <w:color w:val="000000" w:themeColor="text1"/>
          <w:lang w:val="hy-AM"/>
        </w:rPr>
      </w:pPr>
    </w:p>
    <w:p w14:paraId="2C96E273" w14:textId="77777777" w:rsidR="00432F32" w:rsidRPr="007472A3" w:rsidRDefault="00432F32" w:rsidP="00466FD3">
      <w:pPr>
        <w:tabs>
          <w:tab w:val="left" w:pos="10800"/>
        </w:tabs>
        <w:rPr>
          <w:rFonts w:ascii="GHEA Grapalat" w:hAnsi="GHEA Grapalat"/>
          <w:color w:val="000000" w:themeColor="text1"/>
          <w:lang w:val="hy-AM"/>
        </w:rPr>
      </w:pPr>
    </w:p>
    <w:p w14:paraId="337A134B" w14:textId="77777777" w:rsidR="009E18CC" w:rsidRPr="007472A3" w:rsidRDefault="00B943FD" w:rsidP="00466FD3">
      <w:pPr>
        <w:tabs>
          <w:tab w:val="left" w:pos="10800"/>
        </w:tabs>
        <w:jc w:val="center"/>
        <w:rPr>
          <w:rFonts w:ascii="GHEA Grapalat" w:hAnsi="GHEA Grapalat"/>
          <w:b/>
          <w:color w:val="000000" w:themeColor="text1"/>
          <w:sz w:val="36"/>
          <w:szCs w:val="28"/>
          <w:lang w:val="hy-AM"/>
        </w:rPr>
      </w:pPr>
      <w:r w:rsidRPr="007472A3">
        <w:rPr>
          <w:rFonts w:ascii="GHEA Grapalat" w:hAnsi="GHEA Grapalat"/>
          <w:b/>
          <w:color w:val="000000" w:themeColor="text1"/>
          <w:sz w:val="36"/>
          <w:szCs w:val="28"/>
          <w:lang w:val="hy-AM"/>
        </w:rPr>
        <w:t>ՊԼԱՆ</w:t>
      </w:r>
    </w:p>
    <w:p w14:paraId="6D4302F4" w14:textId="77777777" w:rsidR="00BD2469" w:rsidRPr="007472A3" w:rsidRDefault="00BD2469" w:rsidP="00466FD3">
      <w:pPr>
        <w:tabs>
          <w:tab w:val="left" w:pos="10800"/>
        </w:tabs>
        <w:jc w:val="center"/>
        <w:rPr>
          <w:rFonts w:ascii="GHEA Grapalat" w:hAnsi="GHEA Grapalat"/>
          <w:b/>
          <w:color w:val="000000" w:themeColor="text1"/>
          <w:sz w:val="36"/>
          <w:szCs w:val="28"/>
          <w:lang w:val="hy-AM"/>
        </w:rPr>
      </w:pPr>
      <w:bookmarkStart w:id="0" w:name="_Toc125708293"/>
    </w:p>
    <w:p w14:paraId="3ED53B42" w14:textId="77777777" w:rsidR="00F65404" w:rsidRPr="007472A3" w:rsidRDefault="00F65404" w:rsidP="00466FD3">
      <w:pPr>
        <w:tabs>
          <w:tab w:val="left" w:pos="10800"/>
        </w:tabs>
        <w:jc w:val="center"/>
        <w:rPr>
          <w:rFonts w:ascii="GHEA Grapalat" w:hAnsi="GHEA Grapalat"/>
          <w:b/>
          <w:color w:val="000000" w:themeColor="text1"/>
          <w:sz w:val="36"/>
          <w:szCs w:val="28"/>
          <w:lang w:val="hy-AM"/>
        </w:rPr>
      </w:pPr>
      <w:r w:rsidRPr="007472A3">
        <w:rPr>
          <w:rFonts w:ascii="GHEA Grapalat" w:hAnsi="GHEA Grapalat"/>
          <w:b/>
          <w:color w:val="000000" w:themeColor="text1"/>
          <w:sz w:val="36"/>
          <w:szCs w:val="28"/>
          <w:lang w:val="hy-AM"/>
        </w:rPr>
        <w:t>ԱՂԵՏՆԵՐԻ ՌԻՍԿԻ ԿԱՌԱՎԱՐՄԱՆ</w:t>
      </w:r>
      <w:r w:rsidR="001C6363" w:rsidRPr="007472A3">
        <w:rPr>
          <w:rFonts w:ascii="GHEA Grapalat" w:hAnsi="GHEA Grapalat"/>
          <w:b/>
          <w:color w:val="000000" w:themeColor="text1"/>
          <w:sz w:val="36"/>
          <w:szCs w:val="28"/>
          <w:lang w:val="hy-AM"/>
        </w:rPr>
        <w:t xml:space="preserve"> </w:t>
      </w:r>
      <w:bookmarkEnd w:id="0"/>
    </w:p>
    <w:p w14:paraId="154F2D1E" w14:textId="77777777" w:rsidR="00432F32" w:rsidRPr="007472A3" w:rsidRDefault="00432F32" w:rsidP="00466FD3">
      <w:pPr>
        <w:tabs>
          <w:tab w:val="left" w:pos="10800"/>
        </w:tabs>
        <w:rPr>
          <w:rFonts w:ascii="GHEA Grapalat" w:hAnsi="GHEA Grapalat"/>
          <w:color w:val="000000" w:themeColor="text1"/>
          <w:lang w:val="hy-AM"/>
        </w:rPr>
      </w:pPr>
    </w:p>
    <w:p w14:paraId="19829F15" w14:textId="77777777" w:rsidR="00432F32" w:rsidRPr="007472A3" w:rsidRDefault="00432F32" w:rsidP="00466FD3">
      <w:pPr>
        <w:tabs>
          <w:tab w:val="left" w:pos="10800"/>
        </w:tabs>
        <w:rPr>
          <w:rFonts w:ascii="GHEA Grapalat" w:hAnsi="GHEA Grapalat"/>
          <w:color w:val="000000" w:themeColor="text1"/>
          <w:lang w:val="hy-AM"/>
        </w:rPr>
      </w:pPr>
    </w:p>
    <w:p w14:paraId="431DB189" w14:textId="77777777" w:rsidR="00B943FD" w:rsidRPr="007472A3" w:rsidRDefault="00B943FD" w:rsidP="00466FD3">
      <w:pPr>
        <w:tabs>
          <w:tab w:val="left" w:pos="10800"/>
        </w:tabs>
        <w:rPr>
          <w:rFonts w:ascii="GHEA Grapalat" w:hAnsi="GHEA Grapalat"/>
          <w:color w:val="000000" w:themeColor="text1"/>
          <w:lang w:val="hy-AM"/>
        </w:rPr>
      </w:pPr>
    </w:p>
    <w:p w14:paraId="6530A47E" w14:textId="77777777" w:rsidR="00B943FD" w:rsidRPr="007472A3" w:rsidRDefault="00B943FD" w:rsidP="00466FD3">
      <w:pPr>
        <w:tabs>
          <w:tab w:val="left" w:pos="10800"/>
        </w:tabs>
        <w:rPr>
          <w:rFonts w:ascii="GHEA Grapalat" w:hAnsi="GHEA Grapalat"/>
          <w:color w:val="000000" w:themeColor="text1"/>
          <w:lang w:val="hy-AM"/>
        </w:rPr>
      </w:pPr>
    </w:p>
    <w:p w14:paraId="162359CE" w14:textId="77777777" w:rsidR="00B943FD" w:rsidRPr="007472A3" w:rsidRDefault="00B943FD" w:rsidP="00466FD3">
      <w:pPr>
        <w:tabs>
          <w:tab w:val="left" w:pos="10800"/>
        </w:tabs>
        <w:rPr>
          <w:rFonts w:ascii="GHEA Grapalat" w:hAnsi="GHEA Grapalat"/>
          <w:color w:val="000000" w:themeColor="text1"/>
          <w:lang w:val="hy-AM"/>
        </w:rPr>
      </w:pPr>
    </w:p>
    <w:p w14:paraId="6538FA1E" w14:textId="77777777" w:rsidR="00B943FD" w:rsidRPr="007472A3" w:rsidRDefault="00B943FD" w:rsidP="00466FD3">
      <w:pPr>
        <w:tabs>
          <w:tab w:val="left" w:pos="10800"/>
        </w:tabs>
        <w:rPr>
          <w:rFonts w:ascii="GHEA Grapalat" w:hAnsi="GHEA Grapalat"/>
          <w:color w:val="000000" w:themeColor="text1"/>
          <w:lang w:val="hy-AM"/>
        </w:rPr>
      </w:pPr>
    </w:p>
    <w:p w14:paraId="55E03946" w14:textId="77777777" w:rsidR="00B943FD" w:rsidRPr="007472A3" w:rsidRDefault="00B943FD" w:rsidP="00466FD3">
      <w:pPr>
        <w:tabs>
          <w:tab w:val="left" w:pos="10800"/>
        </w:tabs>
        <w:rPr>
          <w:rFonts w:ascii="GHEA Grapalat" w:hAnsi="GHEA Grapalat"/>
          <w:color w:val="000000" w:themeColor="text1"/>
          <w:lang w:val="hy-AM"/>
        </w:rPr>
      </w:pPr>
    </w:p>
    <w:p w14:paraId="16020D3F" w14:textId="77777777" w:rsidR="00B943FD" w:rsidRPr="007472A3" w:rsidRDefault="00B943FD" w:rsidP="00466FD3">
      <w:pPr>
        <w:tabs>
          <w:tab w:val="left" w:pos="10800"/>
        </w:tabs>
        <w:rPr>
          <w:rFonts w:ascii="GHEA Grapalat" w:hAnsi="GHEA Grapalat"/>
          <w:color w:val="000000" w:themeColor="text1"/>
          <w:lang w:val="hy-AM"/>
        </w:rPr>
      </w:pPr>
    </w:p>
    <w:p w14:paraId="67C2E30E" w14:textId="77777777" w:rsidR="00B943FD" w:rsidRPr="007472A3" w:rsidRDefault="00B943FD" w:rsidP="00466FD3">
      <w:pPr>
        <w:tabs>
          <w:tab w:val="left" w:pos="10800"/>
        </w:tabs>
        <w:rPr>
          <w:rFonts w:ascii="GHEA Grapalat" w:hAnsi="GHEA Grapalat"/>
          <w:color w:val="000000" w:themeColor="text1"/>
          <w:lang w:val="hy-AM"/>
        </w:rPr>
      </w:pPr>
    </w:p>
    <w:p w14:paraId="3A8D80A1" w14:textId="77777777" w:rsidR="00B943FD" w:rsidRPr="007472A3" w:rsidRDefault="00B943FD" w:rsidP="00466FD3">
      <w:pPr>
        <w:tabs>
          <w:tab w:val="left" w:pos="10800"/>
        </w:tabs>
        <w:rPr>
          <w:rFonts w:ascii="GHEA Grapalat" w:hAnsi="GHEA Grapalat"/>
          <w:color w:val="000000" w:themeColor="text1"/>
          <w:lang w:val="hy-AM"/>
        </w:rPr>
      </w:pPr>
    </w:p>
    <w:p w14:paraId="618C7395" w14:textId="77777777" w:rsidR="00B943FD" w:rsidRPr="007472A3" w:rsidRDefault="00B943FD" w:rsidP="00466FD3">
      <w:pPr>
        <w:tabs>
          <w:tab w:val="left" w:pos="10800"/>
        </w:tabs>
        <w:rPr>
          <w:rFonts w:ascii="GHEA Grapalat" w:hAnsi="GHEA Grapalat"/>
          <w:color w:val="000000" w:themeColor="text1"/>
          <w:lang w:val="hy-AM"/>
        </w:rPr>
      </w:pPr>
    </w:p>
    <w:p w14:paraId="643B05D3" w14:textId="77777777" w:rsidR="00B943FD" w:rsidRPr="007472A3" w:rsidRDefault="00B943FD" w:rsidP="00466FD3">
      <w:pPr>
        <w:tabs>
          <w:tab w:val="left" w:pos="10800"/>
        </w:tabs>
        <w:rPr>
          <w:rFonts w:ascii="GHEA Grapalat" w:hAnsi="GHEA Grapalat"/>
          <w:color w:val="000000" w:themeColor="text1"/>
          <w:lang w:val="hy-AM"/>
        </w:rPr>
      </w:pPr>
    </w:p>
    <w:p w14:paraId="475B62AB" w14:textId="77777777" w:rsidR="00432F32" w:rsidRPr="007472A3" w:rsidRDefault="00432F32" w:rsidP="00466FD3">
      <w:pPr>
        <w:tabs>
          <w:tab w:val="left" w:pos="10800"/>
        </w:tabs>
        <w:rPr>
          <w:rFonts w:ascii="GHEA Grapalat" w:hAnsi="GHEA Grapalat"/>
          <w:color w:val="000000" w:themeColor="text1"/>
          <w:lang w:val="hy-AM"/>
        </w:rPr>
      </w:pPr>
    </w:p>
    <w:p w14:paraId="17E50CFF" w14:textId="77777777" w:rsidR="00432F32" w:rsidRPr="007472A3" w:rsidRDefault="00432F32" w:rsidP="00466FD3">
      <w:pPr>
        <w:tabs>
          <w:tab w:val="left" w:pos="10800"/>
        </w:tabs>
        <w:rPr>
          <w:rFonts w:ascii="GHEA Grapalat" w:hAnsi="GHEA Grapalat"/>
          <w:color w:val="000000" w:themeColor="text1"/>
          <w:lang w:val="hy-AM"/>
        </w:rPr>
      </w:pPr>
    </w:p>
    <w:p w14:paraId="49304211" w14:textId="77777777" w:rsidR="00432F32" w:rsidRPr="007472A3" w:rsidRDefault="00432F32" w:rsidP="00466FD3">
      <w:pPr>
        <w:tabs>
          <w:tab w:val="left" w:pos="10800"/>
        </w:tabs>
        <w:rPr>
          <w:rFonts w:ascii="GHEA Grapalat" w:hAnsi="GHEA Grapalat"/>
          <w:color w:val="000000" w:themeColor="text1"/>
          <w:lang w:val="hy-AM"/>
        </w:rPr>
      </w:pPr>
    </w:p>
    <w:p w14:paraId="5B635F30" w14:textId="77777777" w:rsidR="00214DA6" w:rsidRPr="007472A3" w:rsidRDefault="00214DA6" w:rsidP="00466FD3">
      <w:pPr>
        <w:tabs>
          <w:tab w:val="left" w:pos="10800"/>
        </w:tabs>
        <w:rPr>
          <w:rFonts w:ascii="GHEA Grapalat" w:hAnsi="GHEA Grapalat"/>
          <w:color w:val="000000" w:themeColor="text1"/>
          <w:lang w:val="hy-AM"/>
        </w:rPr>
      </w:pPr>
    </w:p>
    <w:p w14:paraId="0E47AC8D" w14:textId="77777777" w:rsidR="00212884" w:rsidRPr="007472A3" w:rsidRDefault="00212884" w:rsidP="00466FD3">
      <w:pPr>
        <w:tabs>
          <w:tab w:val="left" w:pos="10800"/>
        </w:tabs>
        <w:rPr>
          <w:rFonts w:ascii="GHEA Grapalat" w:hAnsi="GHEA Grapalat"/>
          <w:color w:val="000000" w:themeColor="text1"/>
          <w:lang w:val="hy-AM"/>
        </w:rPr>
      </w:pPr>
    </w:p>
    <w:p w14:paraId="6EB35737" w14:textId="77777777" w:rsidR="00432F32" w:rsidRPr="007472A3" w:rsidRDefault="00432F32" w:rsidP="00466FD3">
      <w:pPr>
        <w:tabs>
          <w:tab w:val="left" w:pos="10800"/>
        </w:tabs>
        <w:rPr>
          <w:rFonts w:ascii="GHEA Grapalat" w:hAnsi="GHEA Grapalat"/>
          <w:color w:val="000000" w:themeColor="text1"/>
          <w:lang w:val="hy-AM"/>
        </w:rPr>
      </w:pPr>
    </w:p>
    <w:p w14:paraId="7125C972" w14:textId="77777777" w:rsidR="00432F32" w:rsidRPr="007472A3" w:rsidRDefault="00432F32" w:rsidP="00466FD3">
      <w:pPr>
        <w:tabs>
          <w:tab w:val="left" w:pos="10800"/>
        </w:tabs>
        <w:rPr>
          <w:rFonts w:ascii="GHEA Grapalat" w:hAnsi="GHEA Grapalat"/>
          <w:color w:val="000000" w:themeColor="text1"/>
          <w:lang w:val="hy-AM"/>
        </w:rPr>
      </w:pPr>
    </w:p>
    <w:p w14:paraId="51AE0CFB" w14:textId="77777777" w:rsidR="0046492A" w:rsidRPr="007472A3" w:rsidRDefault="0046492A" w:rsidP="00466FD3">
      <w:pPr>
        <w:tabs>
          <w:tab w:val="left" w:pos="10800"/>
        </w:tabs>
        <w:rPr>
          <w:rFonts w:ascii="GHEA Grapalat" w:hAnsi="GHEA Grapalat"/>
          <w:color w:val="000000" w:themeColor="text1"/>
          <w:lang w:val="hy-AM"/>
        </w:rPr>
      </w:pPr>
    </w:p>
    <w:p w14:paraId="0D03B0B4" w14:textId="77777777" w:rsidR="0046492A" w:rsidRPr="007472A3" w:rsidRDefault="0046492A" w:rsidP="00466FD3">
      <w:pPr>
        <w:tabs>
          <w:tab w:val="left" w:pos="10800"/>
        </w:tabs>
        <w:rPr>
          <w:rFonts w:ascii="GHEA Grapalat" w:hAnsi="GHEA Grapalat"/>
          <w:color w:val="000000" w:themeColor="text1"/>
          <w:lang w:val="hy-AM"/>
        </w:rPr>
      </w:pPr>
    </w:p>
    <w:p w14:paraId="619E95AC" w14:textId="77777777" w:rsidR="005012E6" w:rsidRPr="007472A3" w:rsidRDefault="005012E6" w:rsidP="00466FD3">
      <w:pPr>
        <w:tabs>
          <w:tab w:val="left" w:pos="10800"/>
        </w:tabs>
        <w:rPr>
          <w:rFonts w:ascii="GHEA Grapalat" w:hAnsi="GHEA Grapalat"/>
          <w:color w:val="000000" w:themeColor="text1"/>
          <w:lang w:val="hy-AM"/>
        </w:rPr>
      </w:pPr>
    </w:p>
    <w:p w14:paraId="1BE0CEBD" w14:textId="77777777" w:rsidR="00B943FD" w:rsidRPr="007472A3" w:rsidRDefault="00B943FD" w:rsidP="00466FD3">
      <w:pPr>
        <w:tabs>
          <w:tab w:val="left" w:pos="10800"/>
        </w:tabs>
        <w:rPr>
          <w:rFonts w:ascii="GHEA Grapalat" w:hAnsi="GHEA Grapalat"/>
          <w:color w:val="000000" w:themeColor="text1"/>
          <w:lang w:val="hy-AM"/>
        </w:rPr>
      </w:pPr>
    </w:p>
    <w:p w14:paraId="1A67E7AD" w14:textId="77777777" w:rsidR="00B943FD" w:rsidRPr="007472A3" w:rsidRDefault="00B943FD" w:rsidP="00466FD3">
      <w:pPr>
        <w:tabs>
          <w:tab w:val="left" w:pos="10800"/>
        </w:tabs>
        <w:rPr>
          <w:rFonts w:ascii="GHEA Grapalat" w:hAnsi="GHEA Grapalat"/>
          <w:color w:val="000000" w:themeColor="text1"/>
          <w:lang w:val="hy-AM"/>
        </w:rPr>
      </w:pPr>
    </w:p>
    <w:p w14:paraId="1F2FA879" w14:textId="77777777" w:rsidR="00B943FD" w:rsidRPr="007472A3" w:rsidRDefault="00B943FD" w:rsidP="00466FD3">
      <w:pPr>
        <w:tabs>
          <w:tab w:val="left" w:pos="10800"/>
        </w:tabs>
        <w:rPr>
          <w:rFonts w:ascii="GHEA Grapalat" w:hAnsi="GHEA Grapalat"/>
          <w:color w:val="000000" w:themeColor="text1"/>
          <w:lang w:val="hy-AM"/>
        </w:rPr>
      </w:pPr>
    </w:p>
    <w:p w14:paraId="025EEE85" w14:textId="77777777" w:rsidR="00432F32" w:rsidRPr="007472A3" w:rsidRDefault="00FB7619" w:rsidP="00466FD3">
      <w:pPr>
        <w:tabs>
          <w:tab w:val="left" w:pos="10800"/>
        </w:tabs>
        <w:jc w:val="center"/>
        <w:rPr>
          <w:rFonts w:ascii="GHEA Grapalat" w:hAnsi="GHEA Grapalat"/>
          <w:color w:val="000000" w:themeColor="text1"/>
          <w:lang w:val="hy-AM"/>
        </w:rPr>
      </w:pPr>
      <w:r w:rsidRPr="007472A3">
        <w:rPr>
          <w:rFonts w:ascii="GHEA Grapalat" w:hAnsi="GHEA Grapalat"/>
          <w:color w:val="000000" w:themeColor="text1"/>
          <w:lang w:val="hy-AM"/>
        </w:rPr>
        <w:t>Փարաքար</w:t>
      </w:r>
      <w:r w:rsidR="00432F32" w:rsidRPr="007472A3">
        <w:rPr>
          <w:rFonts w:ascii="GHEA Grapalat" w:hAnsi="GHEA Grapalat"/>
          <w:color w:val="000000" w:themeColor="text1"/>
          <w:lang w:val="hy-AM"/>
        </w:rPr>
        <w:t xml:space="preserve"> 20</w:t>
      </w:r>
      <w:r w:rsidR="001F05AF" w:rsidRPr="007472A3">
        <w:rPr>
          <w:rFonts w:ascii="GHEA Grapalat" w:hAnsi="GHEA Grapalat"/>
          <w:color w:val="000000" w:themeColor="text1"/>
          <w:lang w:val="hy-AM"/>
        </w:rPr>
        <w:t>2</w:t>
      </w:r>
      <w:r w:rsidR="0034039D" w:rsidRPr="007472A3">
        <w:rPr>
          <w:rFonts w:ascii="GHEA Grapalat" w:hAnsi="GHEA Grapalat"/>
          <w:color w:val="000000" w:themeColor="text1"/>
          <w:lang w:val="hy-AM"/>
        </w:rPr>
        <w:t>5</w:t>
      </w:r>
      <w:r w:rsidR="00432F32" w:rsidRPr="007472A3">
        <w:rPr>
          <w:rFonts w:ascii="GHEA Grapalat" w:hAnsi="GHEA Grapalat"/>
          <w:color w:val="000000" w:themeColor="text1"/>
          <w:lang w:val="hy-AM"/>
        </w:rPr>
        <w:t>թ.</w:t>
      </w:r>
    </w:p>
    <w:sdt>
      <w:sdtPr>
        <w:rPr>
          <w:rFonts w:ascii="GHEA Grapalat" w:eastAsia="Times New Roman" w:hAnsi="GHEA Grapalat" w:cs="Sylfaen"/>
          <w:b/>
          <w:bCs/>
          <w:caps/>
          <w:noProof/>
          <w:color w:val="auto"/>
          <w:sz w:val="20"/>
          <w:szCs w:val="20"/>
          <w:lang w:val="hy-AM" w:eastAsia="en-US"/>
        </w:rPr>
        <w:id w:val="1230194552"/>
        <w:docPartObj>
          <w:docPartGallery w:val="Table of Contents"/>
          <w:docPartUnique/>
        </w:docPartObj>
      </w:sdtPr>
      <w:sdtEndPr>
        <w:rPr>
          <w:rStyle w:val="Hyperlink"/>
          <w:rFonts w:cstheme="minorHAnsi"/>
          <w:b w:val="0"/>
          <w:bCs w:val="0"/>
          <w:caps w:val="0"/>
          <w:noProof w:val="0"/>
          <w:color w:val="0563C1"/>
          <w:sz w:val="22"/>
          <w:szCs w:val="22"/>
          <w:u w:val="single"/>
          <w:lang w:val="en-US"/>
        </w:rPr>
      </w:sdtEndPr>
      <w:sdtContent>
        <w:p w14:paraId="0EF11F83" w14:textId="77777777" w:rsidR="003A7BAC" w:rsidRPr="007472A3" w:rsidRDefault="00AC70A9" w:rsidP="00466FD3">
          <w:pPr>
            <w:pStyle w:val="TOCHeading"/>
            <w:tabs>
              <w:tab w:val="left" w:pos="10800"/>
            </w:tabs>
            <w:spacing w:before="0" w:after="120" w:line="360" w:lineRule="auto"/>
            <w:jc w:val="center"/>
            <w:rPr>
              <w:rFonts w:ascii="GHEA Grapalat" w:hAnsi="GHEA Grapalat"/>
              <w:b/>
              <w:sz w:val="24"/>
              <w:szCs w:val="22"/>
              <w:lang w:val="hy-AM"/>
            </w:rPr>
          </w:pPr>
          <w:r w:rsidRPr="007472A3">
            <w:rPr>
              <w:rFonts w:ascii="GHEA Grapalat" w:hAnsi="GHEA Grapalat"/>
              <w:b/>
              <w:sz w:val="24"/>
              <w:szCs w:val="22"/>
              <w:lang w:val="hy-AM"/>
            </w:rPr>
            <w:t>ԲՈՎԱՆԴԱԿՈՒԹՅՈՒՆ</w:t>
          </w:r>
        </w:p>
        <w:p w14:paraId="5352AB19" w14:textId="0EE282E6" w:rsidR="000F2990" w:rsidRPr="007472A3" w:rsidRDefault="00532327" w:rsidP="000F2990">
          <w:pPr>
            <w:pStyle w:val="TOC1"/>
            <w:spacing w:line="276" w:lineRule="auto"/>
            <w:rPr>
              <w:rFonts w:ascii="GHEA Grapalat" w:eastAsiaTheme="minorEastAsia" w:hAnsi="GHEA Grapalat" w:cstheme="minorBidi"/>
              <w:b w:val="0"/>
              <w:bCs w:val="0"/>
              <w:caps w:val="0"/>
              <w:noProof/>
              <w:sz w:val="22"/>
              <w:szCs w:val="22"/>
            </w:rPr>
          </w:pPr>
          <w:r w:rsidRPr="007472A3">
            <w:rPr>
              <w:rStyle w:val="Hyperlink"/>
              <w:rFonts w:ascii="GHEA Grapalat" w:hAnsi="GHEA Grapalat"/>
              <w:b w:val="0"/>
              <w:bCs w:val="0"/>
              <w:caps w:val="0"/>
              <w:color w:val="0563C1"/>
            </w:rPr>
            <w:fldChar w:fldCharType="begin"/>
          </w:r>
          <w:r w:rsidR="00827FF4" w:rsidRPr="007472A3">
            <w:rPr>
              <w:rStyle w:val="Hyperlink"/>
              <w:rFonts w:ascii="GHEA Grapalat" w:hAnsi="GHEA Grapalat"/>
              <w:b w:val="0"/>
              <w:bCs w:val="0"/>
              <w:caps w:val="0"/>
              <w:color w:val="0563C1"/>
            </w:rPr>
            <w:instrText xml:space="preserve"> TOC \o "1-2" \h \z \u </w:instrText>
          </w:r>
          <w:r w:rsidRPr="007472A3">
            <w:rPr>
              <w:rStyle w:val="Hyperlink"/>
              <w:rFonts w:ascii="GHEA Grapalat" w:hAnsi="GHEA Grapalat"/>
              <w:b w:val="0"/>
              <w:bCs w:val="0"/>
              <w:caps w:val="0"/>
              <w:color w:val="0563C1"/>
            </w:rPr>
            <w:fldChar w:fldCharType="separate"/>
          </w:r>
          <w:hyperlink w:anchor="_Toc160019522" w:history="1">
            <w:r w:rsidR="000F2990" w:rsidRPr="007472A3">
              <w:rPr>
                <w:rStyle w:val="Hyperlink"/>
                <w:rFonts w:ascii="GHEA Grapalat" w:hAnsi="GHEA Grapalat" w:cs="Sylfaen"/>
                <w:b w:val="0"/>
                <w:bCs w:val="0"/>
                <w:noProof/>
                <w:lang w:val="hy-AM"/>
              </w:rPr>
              <w:t>ՆԱԽԱԲԱՆ</w:t>
            </w:r>
            <w:r w:rsidR="000F2990" w:rsidRPr="007472A3">
              <w:rPr>
                <w:rFonts w:ascii="GHEA Grapalat" w:hAnsi="GHEA Grapalat"/>
                <w:b w:val="0"/>
                <w:bCs w:val="0"/>
                <w:noProof/>
                <w:webHidden/>
              </w:rPr>
              <w:tab/>
            </w:r>
            <w:r w:rsidRPr="007472A3">
              <w:rPr>
                <w:rFonts w:ascii="GHEA Grapalat" w:hAnsi="GHEA Grapalat"/>
                <w:b w:val="0"/>
                <w:bCs w:val="0"/>
                <w:noProof/>
                <w:webHidden/>
              </w:rPr>
              <w:fldChar w:fldCharType="begin"/>
            </w:r>
            <w:r w:rsidR="000F2990" w:rsidRPr="007472A3">
              <w:rPr>
                <w:rFonts w:ascii="GHEA Grapalat" w:hAnsi="GHEA Grapalat"/>
                <w:b w:val="0"/>
                <w:bCs w:val="0"/>
                <w:noProof/>
                <w:webHidden/>
              </w:rPr>
              <w:instrText xml:space="preserve"> PAGEREF _Toc160019522 \h </w:instrText>
            </w:r>
            <w:r w:rsidRPr="007472A3">
              <w:rPr>
                <w:rFonts w:ascii="GHEA Grapalat" w:hAnsi="GHEA Grapalat"/>
                <w:b w:val="0"/>
                <w:bCs w:val="0"/>
                <w:noProof/>
                <w:webHidden/>
              </w:rPr>
            </w:r>
            <w:r w:rsidRPr="007472A3">
              <w:rPr>
                <w:rFonts w:ascii="GHEA Grapalat" w:hAnsi="GHEA Grapalat"/>
                <w:b w:val="0"/>
                <w:bCs w:val="0"/>
                <w:noProof/>
                <w:webHidden/>
              </w:rPr>
              <w:fldChar w:fldCharType="separate"/>
            </w:r>
            <w:r w:rsidR="001156F7">
              <w:rPr>
                <w:rFonts w:ascii="GHEA Grapalat" w:hAnsi="GHEA Grapalat"/>
                <w:b w:val="0"/>
                <w:bCs w:val="0"/>
                <w:noProof/>
                <w:webHidden/>
              </w:rPr>
              <w:t>3</w:t>
            </w:r>
            <w:r w:rsidRPr="007472A3">
              <w:rPr>
                <w:rFonts w:ascii="GHEA Grapalat" w:hAnsi="GHEA Grapalat"/>
                <w:b w:val="0"/>
                <w:bCs w:val="0"/>
                <w:noProof/>
                <w:webHidden/>
              </w:rPr>
              <w:fldChar w:fldCharType="end"/>
            </w:r>
          </w:hyperlink>
        </w:p>
        <w:p w14:paraId="257ACC01"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lang w:val="hy-AM"/>
            </w:rPr>
          </w:pPr>
          <w:hyperlink w:anchor="_Toc160019523" w:history="1">
            <w:r w:rsidR="000F2990" w:rsidRPr="007472A3">
              <w:rPr>
                <w:rStyle w:val="Hyperlink"/>
                <w:rFonts w:ascii="GHEA Grapalat" w:hAnsi="GHEA Grapalat" w:cs="Sylfaen"/>
                <w:b w:val="0"/>
                <w:bCs w:val="0"/>
                <w:noProof/>
                <w:lang w:val="hy-AM"/>
              </w:rPr>
              <w:t>I.</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ՀԱՄԱՅՆՔԻ ԱՂԵՏՆԵՐԻ ՌԻՍԿԻ ԿԱՌԱՎԱՐՄԱՆ ՀԱՄԱԿԱՐԳ</w:t>
            </w:r>
            <w:r w:rsidR="000F2990" w:rsidRPr="007472A3">
              <w:rPr>
                <w:rFonts w:ascii="GHEA Grapalat" w:hAnsi="GHEA Grapalat"/>
                <w:b w:val="0"/>
                <w:bCs w:val="0"/>
                <w:noProof/>
                <w:webHidden/>
              </w:rPr>
              <w:tab/>
            </w:r>
            <w:r w:rsidR="00AB539B" w:rsidRPr="007472A3">
              <w:rPr>
                <w:rFonts w:ascii="GHEA Grapalat" w:hAnsi="GHEA Grapalat"/>
                <w:b w:val="0"/>
                <w:bCs w:val="0"/>
                <w:noProof/>
                <w:webHidden/>
                <w:lang w:val="hy-AM"/>
              </w:rPr>
              <w:t>5</w:t>
            </w:r>
          </w:hyperlink>
        </w:p>
        <w:p w14:paraId="72F107BE"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24" w:history="1">
            <w:r w:rsidR="000F2990" w:rsidRPr="007472A3">
              <w:rPr>
                <w:rStyle w:val="Hyperlink"/>
                <w:rFonts w:ascii="GHEA Grapalat" w:hAnsi="GHEA Grapalat" w:cs="Sylfaen"/>
                <w:b w:val="0"/>
                <w:bCs w:val="0"/>
                <w:noProof/>
                <w:lang w:val="hy-AM"/>
              </w:rPr>
              <w:t>II.</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ՀԱՄԱՅՆՔԻ ԲՆՈՒԹԱԳԻՐ</w:t>
            </w:r>
            <w:r w:rsidR="000F2990" w:rsidRPr="007472A3">
              <w:rPr>
                <w:rFonts w:ascii="GHEA Grapalat" w:hAnsi="GHEA Grapalat"/>
                <w:b w:val="0"/>
                <w:bCs w:val="0"/>
                <w:noProof/>
                <w:webHidden/>
              </w:rPr>
              <w:tab/>
            </w:r>
            <w:r w:rsidR="0058294A" w:rsidRPr="007472A3">
              <w:rPr>
                <w:rFonts w:ascii="GHEA Grapalat" w:hAnsi="GHEA Grapalat"/>
                <w:b w:val="0"/>
                <w:bCs w:val="0"/>
                <w:noProof/>
                <w:webHidden/>
                <w:lang w:val="hy-AM"/>
              </w:rPr>
              <w:t>6</w:t>
            </w:r>
          </w:hyperlink>
        </w:p>
        <w:p w14:paraId="23C30BDF"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25" w:history="1">
            <w:r w:rsidR="000F2990" w:rsidRPr="007472A3">
              <w:rPr>
                <w:rStyle w:val="Hyperlink"/>
                <w:rFonts w:ascii="GHEA Grapalat" w:hAnsi="GHEA Grapalat" w:cs="Sylfaen"/>
                <w:b w:val="0"/>
                <w:bCs w:val="0"/>
                <w:noProof/>
                <w:lang w:val="hy-AM"/>
              </w:rPr>
              <w:t>III.</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ԱՂԵՏՆԵՐԻ ՌԻՍԿԻ ՆՎԱԶԵՑՈՒՄ</w:t>
            </w:r>
            <w:r w:rsidR="000F2990" w:rsidRPr="007472A3">
              <w:rPr>
                <w:rFonts w:ascii="GHEA Grapalat" w:hAnsi="GHEA Grapalat"/>
                <w:b w:val="0"/>
                <w:bCs w:val="0"/>
                <w:noProof/>
                <w:webHidden/>
              </w:rPr>
              <w:tab/>
            </w:r>
            <w:r w:rsidR="0058294A" w:rsidRPr="007472A3">
              <w:rPr>
                <w:rFonts w:ascii="GHEA Grapalat" w:hAnsi="GHEA Grapalat"/>
                <w:b w:val="0"/>
                <w:bCs w:val="0"/>
                <w:noProof/>
                <w:webHidden/>
                <w:lang w:val="hy-AM"/>
              </w:rPr>
              <w:t>12</w:t>
            </w:r>
          </w:hyperlink>
        </w:p>
        <w:p w14:paraId="0CAB29A1" w14:textId="77777777" w:rsidR="000F2990" w:rsidRPr="007472A3" w:rsidRDefault="00AD2FF9" w:rsidP="004B3683">
          <w:pPr>
            <w:pStyle w:val="TOC2"/>
            <w:tabs>
              <w:tab w:val="left" w:pos="540"/>
              <w:tab w:val="right" w:leader="hyphen" w:pos="9923"/>
            </w:tabs>
            <w:spacing w:line="276" w:lineRule="auto"/>
            <w:ind w:left="0"/>
            <w:rPr>
              <w:rFonts w:ascii="GHEA Grapalat" w:eastAsiaTheme="minorEastAsia" w:hAnsi="GHEA Grapalat" w:cstheme="minorBidi"/>
              <w:smallCaps w:val="0"/>
              <w:noProof/>
              <w:sz w:val="22"/>
              <w:szCs w:val="22"/>
            </w:rPr>
          </w:pPr>
          <w:hyperlink w:anchor="_Toc160019526" w:history="1">
            <w:r w:rsidR="000F2990" w:rsidRPr="007472A3">
              <w:rPr>
                <w:rStyle w:val="Hyperlink"/>
                <w:rFonts w:ascii="GHEA Grapalat" w:hAnsi="GHEA Grapalat" w:cs="Sylfaen"/>
                <w:noProof/>
                <w:lang w:val="hy-AM"/>
              </w:rPr>
              <w:t>3. 1.</w:t>
            </w:r>
            <w:r w:rsidR="000F2990" w:rsidRPr="007472A3">
              <w:rPr>
                <w:rFonts w:ascii="GHEA Grapalat" w:eastAsiaTheme="minorEastAsia" w:hAnsi="GHEA Grapalat" w:cstheme="minorBidi"/>
                <w:smallCaps w:val="0"/>
                <w:noProof/>
                <w:sz w:val="22"/>
                <w:szCs w:val="22"/>
              </w:rPr>
              <w:tab/>
            </w:r>
            <w:r w:rsidR="000F2990" w:rsidRPr="007472A3">
              <w:rPr>
                <w:rStyle w:val="Hyperlink"/>
                <w:rFonts w:ascii="GHEA Grapalat" w:hAnsi="GHEA Grapalat" w:cs="Sylfaen"/>
                <w:noProof/>
                <w:lang w:val="hy-AM"/>
              </w:rPr>
              <w:t>ՀԱՄԱՅՆՔԻ ԸՆԴՀԱՆՈՒՐ ՎՏԱՆԳՆԵՐԻ, ԽՈՑԵԼԻՈՒԹՅԱՆ ՆԿԱՐԱԳՐՈՒԹՅՈՒՆ, ԴՐԱՆՑ ԲԱՑԱՍԱԿԱՆ ՀԵՏԵՎԱՆՔՆԵՐԸ ԵՎ ՀՆԱՐԱՎՈՐ ԼՈՒԾՈՒՄՆԵՐԸ</w:t>
            </w:r>
            <w:r w:rsidR="000F2990" w:rsidRPr="007472A3">
              <w:rPr>
                <w:rFonts w:ascii="GHEA Grapalat" w:hAnsi="GHEA Grapalat"/>
                <w:noProof/>
                <w:webHidden/>
              </w:rPr>
              <w:tab/>
            </w:r>
            <w:r w:rsidR="00BE4EE1" w:rsidRPr="007472A3">
              <w:rPr>
                <w:rFonts w:ascii="GHEA Grapalat" w:hAnsi="GHEA Grapalat"/>
                <w:noProof/>
                <w:webHidden/>
                <w:lang w:val="hy-AM"/>
              </w:rPr>
              <w:t>12</w:t>
            </w:r>
          </w:hyperlink>
        </w:p>
        <w:p w14:paraId="1D68C122" w14:textId="77777777" w:rsidR="000F2990" w:rsidRPr="007472A3" w:rsidRDefault="00AD2FF9" w:rsidP="004B3683">
          <w:pPr>
            <w:pStyle w:val="TOC2"/>
            <w:tabs>
              <w:tab w:val="left" w:pos="540"/>
              <w:tab w:val="right" w:leader="hyphen" w:pos="9923"/>
            </w:tabs>
            <w:spacing w:line="276" w:lineRule="auto"/>
            <w:ind w:left="0"/>
            <w:rPr>
              <w:rFonts w:ascii="GHEA Grapalat" w:eastAsiaTheme="minorEastAsia" w:hAnsi="GHEA Grapalat" w:cstheme="minorBidi"/>
              <w:smallCaps w:val="0"/>
              <w:noProof/>
              <w:sz w:val="22"/>
              <w:szCs w:val="22"/>
            </w:rPr>
          </w:pPr>
          <w:hyperlink w:anchor="_Toc160019527" w:history="1">
            <w:r w:rsidR="000F2990" w:rsidRPr="007472A3">
              <w:rPr>
                <w:rStyle w:val="Hyperlink"/>
                <w:rFonts w:ascii="GHEA Grapalat" w:hAnsi="GHEA Grapalat" w:cs="Sylfaen"/>
                <w:noProof/>
                <w:lang w:val="hy-AM"/>
              </w:rPr>
              <w:t>3. 2.</w:t>
            </w:r>
            <w:r w:rsidR="000F2990" w:rsidRPr="007472A3">
              <w:rPr>
                <w:rFonts w:ascii="GHEA Grapalat" w:eastAsiaTheme="minorEastAsia" w:hAnsi="GHEA Grapalat" w:cstheme="minorBidi"/>
                <w:smallCaps w:val="0"/>
                <w:noProof/>
                <w:sz w:val="22"/>
                <w:szCs w:val="22"/>
              </w:rPr>
              <w:tab/>
            </w:r>
            <w:r w:rsidR="000F2990" w:rsidRPr="007472A3">
              <w:rPr>
                <w:rStyle w:val="Hyperlink"/>
                <w:rFonts w:ascii="GHEA Grapalat" w:hAnsi="GHEA Grapalat" w:cs="Sylfaen"/>
                <w:noProof/>
                <w:lang w:val="hy-AM"/>
              </w:rPr>
              <w:t>ՀԱՄԱՅՆՔԻ ԿԱՐՈՂՈՒԹՅՈՒՆՆԵՐԻ ՆԿԱՐԱԳՐՈՒԹՅՈՒՆ</w:t>
            </w:r>
            <w:r w:rsidR="000F2990" w:rsidRPr="007472A3">
              <w:rPr>
                <w:rFonts w:ascii="GHEA Grapalat" w:hAnsi="GHEA Grapalat"/>
                <w:noProof/>
                <w:webHidden/>
              </w:rPr>
              <w:tab/>
            </w:r>
            <w:r w:rsidR="00BE4EE1" w:rsidRPr="007472A3">
              <w:rPr>
                <w:rFonts w:ascii="GHEA Grapalat" w:hAnsi="GHEA Grapalat"/>
                <w:noProof/>
                <w:webHidden/>
                <w:lang w:val="hy-AM"/>
              </w:rPr>
              <w:t>21</w:t>
            </w:r>
          </w:hyperlink>
        </w:p>
        <w:p w14:paraId="56C5FF4E"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28" w:history="1">
            <w:r w:rsidR="000F2990" w:rsidRPr="007472A3">
              <w:rPr>
                <w:rStyle w:val="Hyperlink"/>
                <w:rFonts w:ascii="GHEA Grapalat" w:hAnsi="GHEA Grapalat" w:cs="Sylfaen"/>
                <w:b w:val="0"/>
                <w:bCs w:val="0"/>
                <w:noProof/>
                <w:lang w:val="hy-AM"/>
              </w:rPr>
              <w:t>IV.</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ԱՐՏԱԿԱՐԳ ԻՐԱՎԻՃԱԿՆԵՐՈՒՄ ԳՈՐԾՈՂՈՒԹՅՈՒՆՆԵՐԻ ԿԱԶՄԱԿԵՐՊՈՒՄԸ ԵՎ ԻՐԱԿԱՆԱՑՈՒՄԸ</w:t>
            </w:r>
            <w:r w:rsidR="000F2990" w:rsidRPr="007472A3">
              <w:rPr>
                <w:rFonts w:ascii="GHEA Grapalat" w:hAnsi="GHEA Grapalat"/>
                <w:b w:val="0"/>
                <w:bCs w:val="0"/>
                <w:noProof/>
                <w:webHidden/>
              </w:rPr>
              <w:tab/>
            </w:r>
            <w:r w:rsidR="00BE4EE1" w:rsidRPr="007472A3">
              <w:rPr>
                <w:rFonts w:ascii="GHEA Grapalat" w:hAnsi="GHEA Grapalat"/>
                <w:b w:val="0"/>
                <w:bCs w:val="0"/>
                <w:noProof/>
                <w:webHidden/>
                <w:lang w:val="hy-AM"/>
              </w:rPr>
              <w:t>32</w:t>
            </w:r>
          </w:hyperlink>
        </w:p>
        <w:p w14:paraId="04E037E5"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29" w:history="1">
            <w:r w:rsidR="000F2990" w:rsidRPr="007472A3">
              <w:rPr>
                <w:rStyle w:val="Hyperlink"/>
                <w:rFonts w:ascii="GHEA Grapalat" w:hAnsi="GHEA Grapalat" w:cs="Sylfaen"/>
                <w:b w:val="0"/>
                <w:bCs w:val="0"/>
                <w:noProof/>
                <w:lang w:val="hy-AM"/>
              </w:rPr>
              <w:t>4.1.</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ԱԶԴԱՐԱՐՄԱՆ  ԵՎ ԻՐԱԶԵԿՄԱՆ ԿԱԶՄԱԿԵՐՊՈՒՄ</w:t>
            </w:r>
            <w:r w:rsidR="000F2990" w:rsidRPr="007472A3">
              <w:rPr>
                <w:rFonts w:ascii="GHEA Grapalat" w:hAnsi="GHEA Grapalat"/>
                <w:b w:val="0"/>
                <w:bCs w:val="0"/>
                <w:noProof/>
                <w:webHidden/>
              </w:rPr>
              <w:tab/>
            </w:r>
            <w:r w:rsidR="00BE4EE1" w:rsidRPr="007472A3">
              <w:rPr>
                <w:rFonts w:ascii="GHEA Grapalat" w:hAnsi="GHEA Grapalat"/>
                <w:b w:val="0"/>
                <w:bCs w:val="0"/>
                <w:noProof/>
                <w:webHidden/>
                <w:lang w:val="hy-AM"/>
              </w:rPr>
              <w:t>32</w:t>
            </w:r>
          </w:hyperlink>
        </w:p>
        <w:p w14:paraId="28CCF687"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0" w:history="1">
            <w:r w:rsidR="000F2990" w:rsidRPr="007472A3">
              <w:rPr>
                <w:rStyle w:val="Hyperlink"/>
                <w:rFonts w:ascii="GHEA Grapalat" w:hAnsi="GHEA Grapalat" w:cs="Sylfaen"/>
                <w:b w:val="0"/>
                <w:bCs w:val="0"/>
                <w:noProof/>
                <w:lang w:val="hy-AM"/>
              </w:rPr>
              <w:t>4.2.</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ՏԵՂԵԿԱՏՎՈՒԹՅԱՆ ՀԱՎԱՔՄԱՆ ԵՎ ՀԱՂՈՐԴՄԱՆ ԿԱԶՄԱԿԵՐՊՈՒՄ (ԻՐԱՎԻՃԱԿԻ ԳՆԱՀԱՏՈՒՄ)</w:t>
            </w:r>
            <w:r w:rsidR="000F2990" w:rsidRPr="007472A3">
              <w:rPr>
                <w:rFonts w:ascii="GHEA Grapalat" w:hAnsi="GHEA Grapalat"/>
                <w:b w:val="0"/>
                <w:bCs w:val="0"/>
                <w:noProof/>
                <w:webHidden/>
              </w:rPr>
              <w:tab/>
            </w:r>
            <w:r w:rsidR="00BE4EE1" w:rsidRPr="007472A3">
              <w:rPr>
                <w:rFonts w:ascii="GHEA Grapalat" w:hAnsi="GHEA Grapalat"/>
                <w:b w:val="0"/>
                <w:bCs w:val="0"/>
                <w:noProof/>
                <w:webHidden/>
                <w:lang w:val="hy-AM"/>
              </w:rPr>
              <w:t>33</w:t>
            </w:r>
          </w:hyperlink>
        </w:p>
        <w:p w14:paraId="5A1A6492"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1" w:history="1">
            <w:r w:rsidR="000F2990" w:rsidRPr="007472A3">
              <w:rPr>
                <w:rStyle w:val="Hyperlink"/>
                <w:rFonts w:ascii="GHEA Grapalat" w:hAnsi="GHEA Grapalat" w:cs="Sylfaen"/>
                <w:b w:val="0"/>
                <w:bCs w:val="0"/>
                <w:noProof/>
                <w:lang w:val="hy-AM"/>
              </w:rPr>
              <w:t>4.3.</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ԲՆԱԿՉՈՒԹՅԱՆ ՏԱՐԱՀԱՆՄԱՆ ԿԱԶՄԱԿԵՐՊՈՒՄ</w:t>
            </w:r>
            <w:r w:rsidR="000F2990" w:rsidRPr="007472A3">
              <w:rPr>
                <w:rFonts w:ascii="GHEA Grapalat" w:hAnsi="GHEA Grapalat"/>
                <w:b w:val="0"/>
                <w:bCs w:val="0"/>
                <w:noProof/>
                <w:webHidden/>
              </w:rPr>
              <w:tab/>
            </w:r>
            <w:r w:rsidR="00BE4EE1" w:rsidRPr="007472A3">
              <w:rPr>
                <w:rFonts w:ascii="GHEA Grapalat" w:hAnsi="GHEA Grapalat"/>
                <w:b w:val="0"/>
                <w:bCs w:val="0"/>
                <w:noProof/>
                <w:webHidden/>
                <w:lang w:val="hy-AM"/>
              </w:rPr>
              <w:t>34</w:t>
            </w:r>
          </w:hyperlink>
        </w:p>
        <w:p w14:paraId="4191127A"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2" w:history="1">
            <w:r w:rsidR="000F2990" w:rsidRPr="007472A3">
              <w:rPr>
                <w:rStyle w:val="Hyperlink"/>
                <w:rFonts w:ascii="GHEA Grapalat" w:hAnsi="GHEA Grapalat" w:cs="Sylfaen"/>
                <w:b w:val="0"/>
                <w:bCs w:val="0"/>
                <w:noProof/>
                <w:lang w:val="hy-AM"/>
              </w:rPr>
              <w:t>4.4.</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ՈՒԺԵՐԻ ԵՎ ՄԻՋՈՑՆԵՐԻ ՊԱՏՐԱՍՏՎԱԾՈՒԹՅԱՆ ԲԵՐՈՒՄ</w:t>
            </w:r>
            <w:r w:rsidR="000F2990" w:rsidRPr="007472A3">
              <w:rPr>
                <w:rFonts w:ascii="GHEA Grapalat" w:hAnsi="GHEA Grapalat"/>
                <w:b w:val="0"/>
                <w:bCs w:val="0"/>
                <w:noProof/>
                <w:webHidden/>
              </w:rPr>
              <w:tab/>
            </w:r>
            <w:r w:rsidR="00BE4EE1" w:rsidRPr="007472A3">
              <w:rPr>
                <w:rFonts w:ascii="GHEA Grapalat" w:hAnsi="GHEA Grapalat"/>
                <w:b w:val="0"/>
                <w:bCs w:val="0"/>
                <w:noProof/>
                <w:webHidden/>
                <w:lang w:val="hy-AM"/>
              </w:rPr>
              <w:t>37</w:t>
            </w:r>
          </w:hyperlink>
        </w:p>
        <w:p w14:paraId="757E9933"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3" w:history="1">
            <w:r w:rsidR="000F2990" w:rsidRPr="007472A3">
              <w:rPr>
                <w:rStyle w:val="Hyperlink"/>
                <w:rFonts w:ascii="GHEA Grapalat" w:hAnsi="GHEA Grapalat" w:cs="Sylfaen"/>
                <w:b w:val="0"/>
                <w:bCs w:val="0"/>
                <w:noProof/>
                <w:lang w:val="hy-AM"/>
              </w:rPr>
              <w:t>4.5.</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ՓՐԿԱՐԱՐԱԿԱՆ ԵՎ ԱՅԼ ԱՆՀԵՏԱՁԳԵԼԻ ՎԹԱՐԱՎԵՐԱԿԱՆԳՆՈՂԱԿԱՆ ԱՇԽԱՏԱՆՔՆԵՐԻ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38</w:t>
            </w:r>
          </w:hyperlink>
        </w:p>
        <w:p w14:paraId="14C8334A"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4" w:history="1">
            <w:r w:rsidR="000F2990" w:rsidRPr="007472A3">
              <w:rPr>
                <w:rStyle w:val="Hyperlink"/>
                <w:rFonts w:ascii="GHEA Grapalat" w:hAnsi="GHEA Grapalat" w:cs="Sylfaen"/>
                <w:b w:val="0"/>
                <w:bCs w:val="0"/>
                <w:noProof/>
                <w:lang w:val="hy-AM"/>
              </w:rPr>
              <w:t>4.6.</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ՀՐԴԵՀԱՇԻՋՄԱՆ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39</w:t>
            </w:r>
          </w:hyperlink>
        </w:p>
        <w:p w14:paraId="5F6457CD"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5" w:history="1">
            <w:r w:rsidR="000F2990" w:rsidRPr="007472A3">
              <w:rPr>
                <w:rStyle w:val="Hyperlink"/>
                <w:rFonts w:ascii="GHEA Grapalat" w:hAnsi="GHEA Grapalat" w:cs="Sylfaen"/>
                <w:b w:val="0"/>
                <w:bCs w:val="0"/>
                <w:noProof/>
                <w:lang w:val="hy-AM"/>
              </w:rPr>
              <w:t>4.7.</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ՀԱՍԱՐԱԿԱԿԱՆ ԿԱՐԳԻ ՊԱՀՊԱՆՄԱՆ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39</w:t>
            </w:r>
          </w:hyperlink>
        </w:p>
        <w:p w14:paraId="27893CF9"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6" w:history="1">
            <w:r w:rsidR="000F2990" w:rsidRPr="007472A3">
              <w:rPr>
                <w:rStyle w:val="Hyperlink"/>
                <w:rFonts w:ascii="GHEA Grapalat" w:hAnsi="GHEA Grapalat" w:cs="Sylfaen"/>
                <w:b w:val="0"/>
                <w:bCs w:val="0"/>
                <w:noProof/>
                <w:lang w:val="hy-AM"/>
              </w:rPr>
              <w:t>4.8.</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ԲՆԱԿՉՈՒԹՅԱՆ ԲԺՇԿԱԿԱՆ ԵՎ ԱՌԱՋԻՆ ՕԳՆՈՒԹՅԱՆ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40</w:t>
            </w:r>
          </w:hyperlink>
        </w:p>
        <w:p w14:paraId="56F4ECB4"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7" w:history="1">
            <w:r w:rsidR="000F2990" w:rsidRPr="007472A3">
              <w:rPr>
                <w:rStyle w:val="Hyperlink"/>
                <w:rFonts w:ascii="GHEA Grapalat" w:hAnsi="GHEA Grapalat" w:cs="Sylfaen"/>
                <w:b w:val="0"/>
                <w:bCs w:val="0"/>
                <w:noProof/>
                <w:lang w:val="hy-AM"/>
              </w:rPr>
              <w:t>4.9.</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ՏՐԱՆՍՊՈՐՏԱՅԻՆ ԱՊԱՀՈՎՄԱՆ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41</w:t>
            </w:r>
          </w:hyperlink>
        </w:p>
        <w:p w14:paraId="0D29A3D7"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8" w:history="1">
            <w:r w:rsidR="000F2990" w:rsidRPr="007472A3">
              <w:rPr>
                <w:rStyle w:val="Hyperlink"/>
                <w:rFonts w:ascii="GHEA Grapalat" w:hAnsi="GHEA Grapalat" w:cs="Sylfaen"/>
                <w:b w:val="0"/>
                <w:bCs w:val="0"/>
                <w:noProof/>
                <w:lang w:val="hy-AM"/>
              </w:rPr>
              <w:t>4.10.</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ԿԱՊԻ ԵՎ ՏԵՂԵԿԱՏՎՈՒԹՅԱՆ ՓՈԽԱՆԱԿՄԱՆ ԱՊԱՀՈՎՄԱՆ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42</w:t>
            </w:r>
          </w:hyperlink>
        </w:p>
        <w:p w14:paraId="117F188B"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39" w:history="1">
            <w:r w:rsidR="000F2990" w:rsidRPr="007472A3">
              <w:rPr>
                <w:rStyle w:val="Hyperlink"/>
                <w:rFonts w:ascii="GHEA Grapalat" w:hAnsi="GHEA Grapalat" w:cs="Sylfaen"/>
                <w:b w:val="0"/>
                <w:bCs w:val="0"/>
                <w:noProof/>
                <w:lang w:val="hy-AM"/>
              </w:rPr>
              <w:t>4.11.</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ՆՅՈՒԹԱՏԵԽՆԻԿԱԿԱՆ ԱՊԱՀՈՎՄԱՆ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43</w:t>
            </w:r>
          </w:hyperlink>
        </w:p>
        <w:p w14:paraId="53DD5121"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0" w:history="1">
            <w:r w:rsidR="000F2990" w:rsidRPr="007472A3">
              <w:rPr>
                <w:rStyle w:val="Hyperlink"/>
                <w:rFonts w:ascii="GHEA Grapalat" w:hAnsi="GHEA Grapalat" w:cs="Sylfaen"/>
                <w:b w:val="0"/>
                <w:bCs w:val="0"/>
                <w:noProof/>
                <w:lang w:val="hy-AM"/>
              </w:rPr>
              <w:t>4.12.</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ԿՈՄՈՒՆԱԼ-ԷՆԵՐԳԵՏԻԿ ԱՊԱՀՈՎՄԱՆ, ԿԱՊԻ ԵՎ ՏՐԱՆՍՊՈՐՏԱՅԻՆ ՀԱՂՈՐԴԱԿՑՈՒԹՅԱՆ ԿԱՊԵՐԻ ԱՌԱՋՆԱՀԵՐԹ ՎԵՐԱԿԱՆԳՆՈՂԱԿԱՆ ԱՇԽԱՏԱՆՔՆԵՐԻ ԻՐԱԿԱՆԱՑՈՒՄ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44</w:t>
            </w:r>
          </w:hyperlink>
        </w:p>
        <w:p w14:paraId="6C7E4783"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1" w:history="1">
            <w:r w:rsidR="000F2990" w:rsidRPr="007472A3">
              <w:rPr>
                <w:rStyle w:val="Hyperlink"/>
                <w:rFonts w:ascii="GHEA Grapalat" w:hAnsi="GHEA Grapalat" w:cs="Sylfaen"/>
                <w:b w:val="0"/>
                <w:bCs w:val="0"/>
                <w:noProof/>
                <w:lang w:val="hy-AM"/>
              </w:rPr>
              <w:t>4.13.</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ԻՆԺԵՆԵՐԱԿԱՆ ՄԻՋՈՑԱՌՈՒՄՆԵՐԻ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45</w:t>
            </w:r>
          </w:hyperlink>
        </w:p>
        <w:p w14:paraId="438A5557"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2" w:history="1">
            <w:r w:rsidR="000F2990" w:rsidRPr="007472A3">
              <w:rPr>
                <w:rStyle w:val="Hyperlink"/>
                <w:rFonts w:ascii="GHEA Grapalat" w:hAnsi="GHEA Grapalat" w:cs="Sylfaen"/>
                <w:b w:val="0"/>
                <w:bCs w:val="0"/>
                <w:noProof/>
                <w:lang w:val="hy-AM"/>
              </w:rPr>
              <w:t>4.14.</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ԴԻԱԿՆԵՐԻ ՃԱՆԱՉՄԱՆ ԵՎ ՀՈՒՂԱՐԿԱՎՈՐՄԱՆ ԿԱԶՄԱԿԵՐՊՈՒՄ ՈՒ ՀԱՇՎԱՌՈՒՄ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46</w:t>
            </w:r>
          </w:hyperlink>
        </w:p>
        <w:p w14:paraId="2CF8C20C"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3" w:history="1">
            <w:r w:rsidR="000F2990" w:rsidRPr="007472A3">
              <w:rPr>
                <w:rStyle w:val="Hyperlink"/>
                <w:rFonts w:ascii="GHEA Grapalat" w:hAnsi="GHEA Grapalat" w:cs="Sylfaen"/>
                <w:b w:val="0"/>
                <w:bCs w:val="0"/>
                <w:noProof/>
                <w:lang w:val="hy-AM"/>
              </w:rPr>
              <w:t>4.15.</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ԱՆՀԱՅՏ ԿՈՐԱԾՆԵՐԻ ԵՎ ԸՆՏԱՆԻՔԻ ԱՆԴԱՄՆԵՐԻ ՄԻԱՎՈՐՄԱՆ, ԿՈՐԱԾ/ՄԻԱՅՆԱԿ ՄՆԱՑԱԾ ԵՐԵԽԱՆԵՐԻ ՈՒ ԾԵՐԵՐԻ ԱՆՎՏԱՆԳՈՒԹՅԱՆ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47</w:t>
            </w:r>
          </w:hyperlink>
        </w:p>
        <w:p w14:paraId="5E391F39"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4" w:history="1">
            <w:r w:rsidR="000F2990" w:rsidRPr="007472A3">
              <w:rPr>
                <w:rStyle w:val="Hyperlink"/>
                <w:rFonts w:ascii="GHEA Grapalat" w:hAnsi="GHEA Grapalat" w:cs="Sylfaen"/>
                <w:b w:val="0"/>
                <w:bCs w:val="0"/>
                <w:noProof/>
                <w:lang w:val="hy-AM"/>
              </w:rPr>
              <w:t>4.16.</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ՀՐԱՏԱՊ ՄԻՋՈՑԱՌՈՒՄՆԵՐ ՈՒՍՈՒՄՆԱԿԱՆ ՀԱՍՏԱՏՈՒԹՅՈՒՆՆԵՐՈՒՄ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48</w:t>
            </w:r>
          </w:hyperlink>
        </w:p>
        <w:p w14:paraId="506FB7E1"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5" w:history="1">
            <w:r w:rsidR="000F2990" w:rsidRPr="007472A3">
              <w:rPr>
                <w:rStyle w:val="Hyperlink"/>
                <w:rFonts w:ascii="GHEA Grapalat" w:hAnsi="GHEA Grapalat" w:cs="Sylfaen"/>
                <w:b w:val="0"/>
                <w:bCs w:val="0"/>
                <w:noProof/>
                <w:lang w:val="hy-AM"/>
              </w:rPr>
              <w:t>4.17.</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ԿԵՆՍԱԱՊԱՀՈՎՄԱՆ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49</w:t>
            </w:r>
          </w:hyperlink>
        </w:p>
        <w:p w14:paraId="68EE1B56"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6" w:history="1">
            <w:r w:rsidR="000F2990" w:rsidRPr="007472A3">
              <w:rPr>
                <w:rStyle w:val="Hyperlink"/>
                <w:rFonts w:ascii="GHEA Grapalat" w:hAnsi="GHEA Grapalat" w:cs="Sylfaen"/>
                <w:b w:val="0"/>
                <w:bCs w:val="0"/>
                <w:noProof/>
                <w:lang w:val="hy-AM"/>
              </w:rPr>
              <w:t>4.18.</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ՀՐԱՏԱՊ ՄԻՋՈՑԱՌՈՒՄՆԵՐ` ՈՒՂՂՎԱԾ ԿԱՑԱՐԱՆՆԵՐԻ ԱՊԱՀՈՎՄԱՆԸ ԵՎ ԿԵՆՑԱՂԻ ԿԱԶՄԱԿԵՐՊՄԱՆԸ</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50</w:t>
            </w:r>
          </w:hyperlink>
        </w:p>
        <w:p w14:paraId="119BA1F7"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7" w:history="1">
            <w:r w:rsidR="000F2990" w:rsidRPr="007472A3">
              <w:rPr>
                <w:rStyle w:val="Hyperlink"/>
                <w:rFonts w:ascii="GHEA Grapalat" w:hAnsi="GHEA Grapalat" w:cs="Sylfaen"/>
                <w:b w:val="0"/>
                <w:bCs w:val="0"/>
                <w:noProof/>
                <w:lang w:val="hy-AM"/>
              </w:rPr>
              <w:t>4.19.</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ԳՅՈՒՂԱՏՆՏԵՍԱԿԱՆ ԿԵՆԴԱՆԻՆԵՐԻ ՊԱՇՏՊԱՆՈՒԹՅԱՆ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50</w:t>
            </w:r>
          </w:hyperlink>
        </w:p>
        <w:p w14:paraId="1AA12D8A"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8" w:history="1">
            <w:r w:rsidR="000F2990" w:rsidRPr="007472A3">
              <w:rPr>
                <w:rStyle w:val="Hyperlink"/>
                <w:rFonts w:ascii="GHEA Grapalat" w:hAnsi="GHEA Grapalat" w:cs="Sylfaen"/>
                <w:b w:val="0"/>
                <w:bCs w:val="0"/>
                <w:noProof/>
                <w:lang w:val="hy-AM"/>
              </w:rPr>
              <w:t>4.20.</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ԲՆԱԿԱՎԱՅՐԵՐՈՒՄ ԱՂԵՏՆԵՐԻ ՀԵՏԵՎԱՆՔՆԵՐԻ ՎԵՐԱՑՄԱՆ ՈՒՂՂՈՒԹՅԱՄԲ ՄԻՋՈՑԱՌՈՒՄՆԵՐԻ ԱՆՑԿԱՑՈՒՄ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51</w:t>
            </w:r>
          </w:hyperlink>
        </w:p>
        <w:p w14:paraId="345CD270"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49" w:history="1">
            <w:r w:rsidR="000F2990" w:rsidRPr="007472A3">
              <w:rPr>
                <w:rStyle w:val="Hyperlink"/>
                <w:rFonts w:ascii="GHEA Grapalat" w:hAnsi="GHEA Grapalat" w:cs="Sylfaen"/>
                <w:b w:val="0"/>
                <w:bCs w:val="0"/>
                <w:noProof/>
                <w:lang w:val="hy-AM"/>
              </w:rPr>
              <w:t>4.21.</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ՄԱՐԴԱՍԻՐԱԿԱՆ ՕԳՆՈՒԹՅԱՆ ՍՏԱՑՄԱՆ, ԲԵՌՆԱԹԱՓՄԱՆ, ԲԱՇԽՄԱՆ ԵՎ ԱՅԼ ՊԵՏՈՒԹՅՈՒՆՆԵՐԻՑ ԺԱՄԱՆԱԾ ՓՐԿԱՐԱՐԱԿԱՆ ՈՒԺԵՐԻ ԸՆԴՈՒՆՄԱՆ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52</w:t>
            </w:r>
          </w:hyperlink>
        </w:p>
        <w:p w14:paraId="6801DB37"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50" w:history="1">
            <w:r w:rsidR="000F2990" w:rsidRPr="007472A3">
              <w:rPr>
                <w:rStyle w:val="Hyperlink"/>
                <w:rFonts w:ascii="GHEA Grapalat" w:hAnsi="GHEA Grapalat" w:cs="Sylfaen"/>
                <w:b w:val="0"/>
                <w:bCs w:val="0"/>
                <w:noProof/>
                <w:lang w:val="hy-AM"/>
              </w:rPr>
              <w:t>4.22.</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ՓՈԽԳՈՐԾՈՂՈՒԹՅՈՒՆՆԵՐԻ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53</w:t>
            </w:r>
          </w:hyperlink>
        </w:p>
        <w:p w14:paraId="2A43C697"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51" w:history="1">
            <w:r w:rsidR="000F2990" w:rsidRPr="007472A3">
              <w:rPr>
                <w:rStyle w:val="Hyperlink"/>
                <w:rFonts w:ascii="GHEA Grapalat" w:hAnsi="GHEA Grapalat" w:cs="Sylfaen"/>
                <w:b w:val="0"/>
                <w:bCs w:val="0"/>
                <w:noProof/>
                <w:lang w:val="hy-AM"/>
              </w:rPr>
              <w:t>4.23.</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ՀՆԱՐԱՎՈՐ ԱՐՏԱԿԱՐԳ ԻՐԱՎԻՃԱԿՆԵՐԻ (ՌԱԶՄԱԿԱՆ ԿՈՆՖԼԻԿՏԻ, ԵՐԿՐԱՇԱՐԺԻ, ԱՅԼ ՎՏԱՆԳԻ ՀԵՏԵՎԱՆՔՈՎ ԱՌԱՋԱՑԱԾ) ԺԱՄԱՆԱԿ ՏԵՂԱՀԱՆՎԱԾ ԵՎ/ԿԱՄ ՏԱՐԱՀԱՆՎԱԾ ԲՆԱԿՉՈՒԹՅԱՆ ԸՆԴՈՒՆՄԱՆ, ՏԵՂԱՎՈՐՄԱՆ, ՊԱՇՏՊԱՆՈՒԹՅԱՆ ԵՎ ԻՐԱՎԻՃԱԿԻ ԿԱՐԳԱՎՈՐՈՒՄԻՑ ՀԵՏՈ` ԻՐԵՆՑ ԲՆԱԿԱՎԱՅՐԵՐ ՎԵՐԱԴԱՐՁԻ ԳՈՐԾՈՂՈՒԹՅՈՒՆՆԵՐԻ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53</w:t>
            </w:r>
          </w:hyperlink>
        </w:p>
        <w:p w14:paraId="05266121"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52" w:history="1">
            <w:r w:rsidR="000F2990" w:rsidRPr="007472A3">
              <w:rPr>
                <w:rStyle w:val="Hyperlink"/>
                <w:rFonts w:ascii="GHEA Grapalat" w:hAnsi="GHEA Grapalat" w:cs="Sylfaen"/>
                <w:b w:val="0"/>
                <w:bCs w:val="0"/>
                <w:noProof/>
                <w:lang w:val="hy-AM"/>
              </w:rPr>
              <w:t>V.</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ՀԱՄԱՅՆՔԻ ՎԵՐԱԿԱՆԳՆՄԱՆ/ՎԵՐԱԿԱՌՈՒՑՄԱՆ ԿԱԶՄԱԿԵՐՊՈՒՄ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60</w:t>
            </w:r>
          </w:hyperlink>
        </w:p>
        <w:p w14:paraId="2C68F366" w14:textId="77777777" w:rsidR="000F2990" w:rsidRPr="007472A3" w:rsidRDefault="00AD2FF9" w:rsidP="000F2990">
          <w:pPr>
            <w:pStyle w:val="TOC1"/>
            <w:spacing w:line="276" w:lineRule="auto"/>
            <w:rPr>
              <w:rFonts w:ascii="GHEA Grapalat" w:eastAsiaTheme="minorEastAsia" w:hAnsi="GHEA Grapalat" w:cstheme="minorBidi"/>
              <w:b w:val="0"/>
              <w:bCs w:val="0"/>
              <w:caps w:val="0"/>
              <w:noProof/>
              <w:sz w:val="22"/>
              <w:szCs w:val="22"/>
            </w:rPr>
          </w:pPr>
          <w:hyperlink w:anchor="_Toc160019553" w:history="1">
            <w:r w:rsidR="000F2990" w:rsidRPr="007472A3">
              <w:rPr>
                <w:rStyle w:val="Hyperlink"/>
                <w:rFonts w:ascii="GHEA Grapalat" w:hAnsi="GHEA Grapalat" w:cs="Sylfaen"/>
                <w:b w:val="0"/>
                <w:bCs w:val="0"/>
                <w:noProof/>
                <w:lang w:val="hy-AM"/>
              </w:rPr>
              <w:t>VI.</w:t>
            </w:r>
            <w:r w:rsidR="000F2990" w:rsidRPr="007472A3">
              <w:rPr>
                <w:rFonts w:ascii="GHEA Grapalat" w:eastAsiaTheme="minorEastAsia" w:hAnsi="GHEA Grapalat" w:cstheme="minorBidi"/>
                <w:b w:val="0"/>
                <w:bCs w:val="0"/>
                <w:caps w:val="0"/>
                <w:noProof/>
                <w:sz w:val="22"/>
                <w:szCs w:val="22"/>
              </w:rPr>
              <w:tab/>
            </w:r>
            <w:r w:rsidR="000F2990" w:rsidRPr="007472A3">
              <w:rPr>
                <w:rStyle w:val="Hyperlink"/>
                <w:rFonts w:ascii="GHEA Grapalat" w:hAnsi="GHEA Grapalat" w:cs="Sylfaen"/>
                <w:b w:val="0"/>
                <w:bCs w:val="0"/>
                <w:noProof/>
                <w:lang w:val="hy-AM"/>
              </w:rPr>
              <w:t>ԱՂԵՏՆԵՐԻ ՌԻՍԿԻ ԿԱՌԱՎԱՐՄԱՆ ՊԼԱՆՈՒՄ ՓՈՓՈԽՈՒԹՅՈՒՆՆԵՐՆ ԸՆԹԱՑԻԿ ՏԱՐԻՆԵՐՈՒՄ</w:t>
            </w:r>
            <w:r w:rsidR="000F2990" w:rsidRPr="007472A3">
              <w:rPr>
                <w:rFonts w:ascii="GHEA Grapalat" w:hAnsi="GHEA Grapalat"/>
                <w:b w:val="0"/>
                <w:bCs w:val="0"/>
                <w:noProof/>
                <w:webHidden/>
              </w:rPr>
              <w:tab/>
            </w:r>
            <w:r w:rsidR="00C3597E" w:rsidRPr="007472A3">
              <w:rPr>
                <w:rFonts w:ascii="GHEA Grapalat" w:hAnsi="GHEA Grapalat"/>
                <w:b w:val="0"/>
                <w:bCs w:val="0"/>
                <w:noProof/>
                <w:webHidden/>
                <w:lang w:val="hy-AM"/>
              </w:rPr>
              <w:t>61</w:t>
            </w:r>
          </w:hyperlink>
        </w:p>
        <w:p w14:paraId="514E63AD" w14:textId="77777777" w:rsidR="00A3084F" w:rsidRPr="007472A3" w:rsidRDefault="00532327" w:rsidP="000F2990">
          <w:pPr>
            <w:pStyle w:val="TOC1"/>
            <w:spacing w:line="276" w:lineRule="auto"/>
            <w:rPr>
              <w:rStyle w:val="Hyperlink"/>
              <w:rFonts w:ascii="GHEA Grapalat" w:hAnsi="GHEA Grapalat"/>
              <w:b w:val="0"/>
              <w:bCs w:val="0"/>
              <w:caps w:val="0"/>
              <w:color w:val="0563C1"/>
              <w:sz w:val="22"/>
              <w:szCs w:val="22"/>
            </w:rPr>
          </w:pPr>
          <w:r w:rsidRPr="007472A3">
            <w:rPr>
              <w:rStyle w:val="Hyperlink"/>
              <w:rFonts w:ascii="GHEA Grapalat" w:hAnsi="GHEA Grapalat"/>
              <w:b w:val="0"/>
              <w:bCs w:val="0"/>
              <w:caps w:val="0"/>
              <w:color w:val="0563C1"/>
            </w:rPr>
            <w:lastRenderedPageBreak/>
            <w:fldChar w:fldCharType="end"/>
          </w:r>
        </w:p>
      </w:sdtContent>
    </w:sdt>
    <w:p w14:paraId="4752B299" w14:textId="77777777" w:rsidR="00C4113D" w:rsidRPr="007472A3" w:rsidRDefault="00C4113D" w:rsidP="00466FD3">
      <w:pPr>
        <w:pStyle w:val="Heading1"/>
        <w:tabs>
          <w:tab w:val="left" w:pos="10800"/>
        </w:tabs>
        <w:spacing w:before="0" w:line="360" w:lineRule="auto"/>
        <w:rPr>
          <w:rFonts w:ascii="GHEA Grapalat" w:hAnsi="GHEA Grapalat" w:cs="Sylfaen"/>
          <w:bCs w:val="0"/>
          <w:sz w:val="24"/>
          <w:szCs w:val="24"/>
          <w:lang w:val="hy-AM"/>
        </w:rPr>
      </w:pPr>
      <w:bookmarkStart w:id="1" w:name="_Toc64037651"/>
      <w:bookmarkStart w:id="2" w:name="_Toc160019522"/>
      <w:r w:rsidRPr="007472A3">
        <w:rPr>
          <w:rFonts w:ascii="GHEA Grapalat" w:hAnsi="GHEA Grapalat" w:cs="Sylfaen"/>
          <w:bCs w:val="0"/>
          <w:sz w:val="24"/>
          <w:szCs w:val="24"/>
          <w:lang w:val="hy-AM"/>
        </w:rPr>
        <w:t>ՆԱԽԱԲԱՆ</w:t>
      </w:r>
      <w:bookmarkEnd w:id="1"/>
      <w:bookmarkEnd w:id="2"/>
      <w:r w:rsidRPr="007472A3">
        <w:rPr>
          <w:rFonts w:ascii="GHEA Grapalat" w:hAnsi="GHEA Grapalat" w:cs="Sylfaen"/>
          <w:bCs w:val="0"/>
          <w:sz w:val="24"/>
          <w:szCs w:val="24"/>
          <w:lang w:val="hy-AM"/>
        </w:rPr>
        <w:t xml:space="preserve"> </w:t>
      </w:r>
    </w:p>
    <w:p w14:paraId="4A9A6DC0" w14:textId="77777777" w:rsidR="004E0804" w:rsidRPr="007472A3" w:rsidRDefault="004E0804" w:rsidP="00466FD3">
      <w:pPr>
        <w:tabs>
          <w:tab w:val="left" w:pos="10800"/>
        </w:tabs>
        <w:spacing w:line="360" w:lineRule="auto"/>
        <w:ind w:firstLine="426"/>
        <w:jc w:val="both"/>
        <w:rPr>
          <w:rFonts w:ascii="GHEA Grapalat" w:hAnsi="GHEA Grapalat"/>
          <w:sz w:val="10"/>
          <w:szCs w:val="10"/>
          <w:lang w:val="hy-AM"/>
        </w:rPr>
      </w:pPr>
    </w:p>
    <w:p w14:paraId="2171343F" w14:textId="77777777" w:rsidR="00C4113D" w:rsidRPr="007472A3" w:rsidRDefault="00C4113D" w:rsidP="00AD2FF9">
      <w:pPr>
        <w:tabs>
          <w:tab w:val="left" w:pos="10800"/>
        </w:tabs>
        <w:spacing w:line="276" w:lineRule="auto"/>
        <w:ind w:firstLine="540"/>
        <w:jc w:val="both"/>
        <w:rPr>
          <w:rFonts w:ascii="GHEA Grapalat" w:hAnsi="GHEA Grapalat"/>
          <w:lang w:val="hy-AM"/>
        </w:rPr>
      </w:pPr>
      <w:r w:rsidRPr="007472A3">
        <w:rPr>
          <w:rFonts w:ascii="GHEA Grapalat" w:hAnsi="GHEA Grapalat"/>
          <w:lang w:val="hy-AM"/>
        </w:rPr>
        <w:t>Աղետների ռիսկի կառավարման</w:t>
      </w:r>
      <w:r w:rsidR="00FB7619" w:rsidRPr="007472A3">
        <w:rPr>
          <w:rFonts w:ascii="GHEA Grapalat" w:hAnsi="GHEA Grapalat"/>
          <w:lang w:val="hy-AM"/>
        </w:rPr>
        <w:t xml:space="preserve"> (այսուհետ` ԱՌԿ) պլանի նպատակն փ</w:t>
      </w:r>
      <w:r w:rsidRPr="007472A3">
        <w:rPr>
          <w:rFonts w:ascii="GHEA Grapalat" w:hAnsi="GHEA Grapalat"/>
          <w:lang w:val="hy-AM"/>
        </w:rPr>
        <w:t xml:space="preserve"> </w:t>
      </w:r>
      <w:r w:rsidR="00E42DC3" w:rsidRPr="007472A3">
        <w:rPr>
          <w:rFonts w:ascii="GHEA Grapalat" w:hAnsi="GHEA Grapalat"/>
          <w:lang w:val="hy-AM"/>
        </w:rPr>
        <w:t>համայնք</w:t>
      </w:r>
      <w:r w:rsidRPr="007472A3">
        <w:rPr>
          <w:rFonts w:ascii="GHEA Grapalat" w:hAnsi="GHEA Grapalat"/>
          <w:lang w:val="hy-AM"/>
        </w:rPr>
        <w:t xml:space="preserve">ի </w:t>
      </w:r>
      <w:r w:rsidR="00E42DC3" w:rsidRPr="007472A3">
        <w:rPr>
          <w:rFonts w:ascii="GHEA Grapalat" w:hAnsi="GHEA Grapalat"/>
          <w:lang w:val="hy-AM"/>
        </w:rPr>
        <w:t>բնակչության</w:t>
      </w:r>
      <w:r w:rsidRPr="007472A3">
        <w:rPr>
          <w:rFonts w:ascii="GHEA Grapalat" w:hAnsi="GHEA Grapalat"/>
          <w:lang w:val="hy-AM"/>
        </w:rPr>
        <w:t xml:space="preserve"> անվտանգության և </w:t>
      </w:r>
      <w:r w:rsidR="00E42DC3" w:rsidRPr="007472A3">
        <w:rPr>
          <w:rFonts w:ascii="GHEA Grapalat" w:hAnsi="GHEA Grapalat" w:cs="Sylfaen"/>
          <w:lang w:val="hy-AM"/>
        </w:rPr>
        <w:t>համայնքի</w:t>
      </w:r>
      <w:r w:rsidRPr="007472A3">
        <w:rPr>
          <w:rFonts w:ascii="GHEA Grapalat" w:hAnsi="GHEA Grapalat"/>
          <w:lang w:val="hy-AM"/>
        </w:rPr>
        <w:t xml:space="preserve"> դիմակայունության բարձրացումն արտակարգ իրավիճակների (այսուհետ` ԱԻ) ժամանակ: </w:t>
      </w:r>
    </w:p>
    <w:p w14:paraId="0EEE1208" w14:textId="77777777" w:rsidR="00C4113D" w:rsidRPr="007472A3" w:rsidRDefault="00C4113D" w:rsidP="00AD2FF9">
      <w:pPr>
        <w:tabs>
          <w:tab w:val="left" w:pos="10800"/>
        </w:tabs>
        <w:spacing w:line="276" w:lineRule="auto"/>
        <w:ind w:firstLine="540"/>
        <w:jc w:val="both"/>
        <w:rPr>
          <w:rFonts w:ascii="GHEA Grapalat" w:hAnsi="GHEA Grapalat"/>
          <w:lang w:val="hy-AM"/>
        </w:rPr>
      </w:pPr>
      <w:r w:rsidRPr="007472A3">
        <w:rPr>
          <w:rFonts w:ascii="GHEA Grapalat" w:hAnsi="GHEA Grapalat"/>
          <w:lang w:val="hy-AM"/>
        </w:rPr>
        <w:t>ԱՌԿ պլանն ուղղված է`</w:t>
      </w:r>
    </w:p>
    <w:p w14:paraId="5E3678C6" w14:textId="77777777" w:rsidR="00C4113D" w:rsidRPr="007472A3" w:rsidRDefault="00C4113D" w:rsidP="00AD2FF9">
      <w:pPr>
        <w:tabs>
          <w:tab w:val="left" w:pos="-360"/>
          <w:tab w:val="left" w:pos="851"/>
          <w:tab w:val="left" w:pos="10800"/>
        </w:tabs>
        <w:spacing w:line="276" w:lineRule="auto"/>
        <w:ind w:firstLine="540"/>
        <w:jc w:val="both"/>
        <w:rPr>
          <w:rFonts w:ascii="GHEA Grapalat" w:hAnsi="GHEA Grapalat"/>
          <w:lang w:val="hy-AM"/>
        </w:rPr>
      </w:pPr>
      <w:r w:rsidRPr="007472A3">
        <w:rPr>
          <w:rFonts w:ascii="GHEA Grapalat" w:hAnsi="GHEA Grapalat"/>
          <w:lang w:val="hy-AM"/>
        </w:rPr>
        <w:t>ա.</w:t>
      </w:r>
      <w:r w:rsidRPr="007472A3">
        <w:rPr>
          <w:rFonts w:ascii="GHEA Grapalat" w:hAnsi="GHEA Grapalat"/>
          <w:lang w:val="hy-AM"/>
        </w:rPr>
        <w:tab/>
      </w:r>
      <w:r w:rsidR="00E42DC3" w:rsidRPr="007472A3">
        <w:rPr>
          <w:rFonts w:ascii="GHEA Grapalat" w:hAnsi="GHEA Grapalat" w:cs="Sylfaen"/>
          <w:lang w:val="hy-AM"/>
        </w:rPr>
        <w:t>Համայնքի</w:t>
      </w:r>
      <w:r w:rsidRPr="007472A3">
        <w:rPr>
          <w:rFonts w:ascii="GHEA Grapalat" w:hAnsi="GHEA Grapalat"/>
          <w:lang w:val="hy-AM"/>
        </w:rPr>
        <w:t xml:space="preserve">ն սպառնացող աղետների ռիսկի նվազեցմանը (այսուհետ` ԱՌՆ), </w:t>
      </w:r>
    </w:p>
    <w:p w14:paraId="6AC422C9" w14:textId="77777777" w:rsidR="00C4113D" w:rsidRPr="007472A3" w:rsidRDefault="00C4113D" w:rsidP="00AD2FF9">
      <w:pPr>
        <w:tabs>
          <w:tab w:val="left" w:pos="10800"/>
        </w:tabs>
        <w:spacing w:line="276" w:lineRule="auto"/>
        <w:ind w:firstLine="540"/>
        <w:jc w:val="both"/>
        <w:rPr>
          <w:rFonts w:ascii="GHEA Grapalat" w:hAnsi="GHEA Grapalat"/>
          <w:lang w:val="hy-AM"/>
        </w:rPr>
      </w:pPr>
      <w:r w:rsidRPr="007472A3">
        <w:rPr>
          <w:rFonts w:ascii="GHEA Grapalat" w:hAnsi="GHEA Grapalat"/>
          <w:lang w:val="hy-AM"/>
        </w:rPr>
        <w:t>բ. ԱԻ-ում արագ և արդյունավետ արձագանքմանը,</w:t>
      </w:r>
    </w:p>
    <w:p w14:paraId="01777794" w14:textId="77777777" w:rsidR="00C4113D" w:rsidRPr="007472A3" w:rsidRDefault="00C4113D" w:rsidP="00AD2FF9">
      <w:pPr>
        <w:tabs>
          <w:tab w:val="left" w:pos="10800"/>
        </w:tabs>
        <w:spacing w:line="276" w:lineRule="auto"/>
        <w:ind w:firstLine="540"/>
        <w:jc w:val="both"/>
        <w:rPr>
          <w:rFonts w:ascii="GHEA Grapalat" w:hAnsi="GHEA Grapalat"/>
          <w:lang w:val="hy-AM"/>
        </w:rPr>
      </w:pPr>
      <w:r w:rsidRPr="007472A3">
        <w:rPr>
          <w:rFonts w:ascii="GHEA Grapalat" w:hAnsi="GHEA Grapalat"/>
          <w:lang w:val="hy-AM"/>
        </w:rPr>
        <w:t>գ. Հ</w:t>
      </w:r>
      <w:r w:rsidR="00263815" w:rsidRPr="007472A3">
        <w:rPr>
          <w:rFonts w:ascii="GHEA Grapalat" w:hAnsi="GHEA Grapalat"/>
          <w:lang w:val="hy-AM"/>
        </w:rPr>
        <w:t xml:space="preserve">ամայնքապետարանի </w:t>
      </w:r>
      <w:r w:rsidRPr="007472A3">
        <w:rPr>
          <w:rFonts w:ascii="GHEA Grapalat" w:hAnsi="GHEA Grapalat"/>
          <w:lang w:val="hy-AM"/>
        </w:rPr>
        <w:t>գործընթացի անխզելիության և շարունակականության ապահովմանը:</w:t>
      </w:r>
    </w:p>
    <w:p w14:paraId="5F33144C" w14:textId="77777777" w:rsidR="00263815" w:rsidRPr="007472A3" w:rsidRDefault="00263815" w:rsidP="00AD2FF9">
      <w:pPr>
        <w:tabs>
          <w:tab w:val="left" w:pos="10800"/>
        </w:tabs>
        <w:spacing w:line="276" w:lineRule="auto"/>
        <w:ind w:firstLine="540"/>
        <w:jc w:val="both"/>
        <w:rPr>
          <w:rFonts w:ascii="GHEA Grapalat" w:hAnsi="GHEA Grapalat"/>
          <w:lang w:val="hy-AM"/>
        </w:rPr>
      </w:pPr>
      <w:r w:rsidRPr="007472A3">
        <w:rPr>
          <w:rFonts w:ascii="GHEA Grapalat" w:hAnsi="GHEA Grapalat"/>
          <w:lang w:val="hy-AM"/>
        </w:rPr>
        <w:t>դ</w:t>
      </w:r>
      <w:r w:rsidRPr="007472A3">
        <w:rPr>
          <w:rFonts w:ascii="Cambria Math" w:hAnsi="Cambria Math" w:cs="Cambria Math"/>
          <w:lang w:val="hy-AM"/>
        </w:rPr>
        <w:t>․</w:t>
      </w:r>
      <w:r w:rsidRPr="007472A3">
        <w:rPr>
          <w:rFonts w:ascii="GHEA Grapalat" w:hAnsi="GHEA Grapalat"/>
          <w:lang w:val="hy-AM"/>
        </w:rPr>
        <w:t xml:space="preserve"> </w:t>
      </w:r>
      <w:r w:rsidRPr="007472A3">
        <w:rPr>
          <w:rFonts w:ascii="GHEA Grapalat" w:hAnsi="GHEA Grapalat" w:cs="GHEA Grapalat"/>
          <w:lang w:val="hy-AM"/>
        </w:rPr>
        <w:t>բնակչության</w:t>
      </w:r>
      <w:r w:rsidRPr="007472A3">
        <w:rPr>
          <w:rFonts w:ascii="GHEA Grapalat" w:hAnsi="GHEA Grapalat"/>
          <w:lang w:val="hy-AM"/>
        </w:rPr>
        <w:t xml:space="preserve"> բնականոն կենսագործունեության ապահովմանը։</w:t>
      </w:r>
    </w:p>
    <w:p w14:paraId="459E95E8" w14:textId="77777777" w:rsidR="00C4113D" w:rsidRPr="007472A3" w:rsidRDefault="00C4113D" w:rsidP="00AD2FF9">
      <w:pPr>
        <w:tabs>
          <w:tab w:val="left" w:pos="10800"/>
        </w:tabs>
        <w:spacing w:line="276" w:lineRule="auto"/>
        <w:ind w:firstLine="540"/>
        <w:jc w:val="both"/>
        <w:rPr>
          <w:rFonts w:ascii="GHEA Grapalat" w:hAnsi="GHEA Grapalat"/>
          <w:lang w:val="hy-AM"/>
        </w:rPr>
      </w:pPr>
      <w:r w:rsidRPr="007472A3">
        <w:rPr>
          <w:rFonts w:ascii="GHEA Grapalat" w:hAnsi="GHEA Grapalat"/>
          <w:lang w:val="hy-AM"/>
        </w:rPr>
        <w:t>ԱՌԿ պլանի խնդիրներն են`</w:t>
      </w:r>
    </w:p>
    <w:p w14:paraId="6FE9B29B" w14:textId="77777777" w:rsidR="00C4113D" w:rsidRPr="007472A3" w:rsidRDefault="00C4113D" w:rsidP="00AD2FF9">
      <w:pPr>
        <w:numPr>
          <w:ilvl w:val="0"/>
          <w:numId w:val="20"/>
        </w:numPr>
        <w:tabs>
          <w:tab w:val="left" w:pos="567"/>
          <w:tab w:val="left" w:pos="709"/>
          <w:tab w:val="left" w:pos="900"/>
          <w:tab w:val="left" w:pos="10800"/>
        </w:tabs>
        <w:autoSpaceDE w:val="0"/>
        <w:autoSpaceDN w:val="0"/>
        <w:adjustRightInd w:val="0"/>
        <w:spacing w:line="276" w:lineRule="auto"/>
        <w:ind w:left="0" w:firstLine="540"/>
        <w:jc w:val="both"/>
        <w:rPr>
          <w:rFonts w:ascii="GHEA Grapalat" w:hAnsi="GHEA Grapalat"/>
          <w:lang w:val="hy-AM"/>
        </w:rPr>
      </w:pPr>
      <w:r w:rsidRPr="007472A3">
        <w:rPr>
          <w:rFonts w:ascii="GHEA Grapalat" w:hAnsi="GHEA Grapalat"/>
          <w:lang w:val="hy-AM"/>
        </w:rPr>
        <w:t>ԱՌԿ համակարգի ձևավորումն ու զարգացումը,</w:t>
      </w:r>
    </w:p>
    <w:p w14:paraId="7375CF87" w14:textId="77777777" w:rsidR="00C4113D" w:rsidRPr="007472A3" w:rsidRDefault="00E04C71" w:rsidP="00AD2FF9">
      <w:pPr>
        <w:numPr>
          <w:ilvl w:val="0"/>
          <w:numId w:val="20"/>
        </w:numPr>
        <w:tabs>
          <w:tab w:val="left" w:pos="567"/>
          <w:tab w:val="left" w:pos="709"/>
          <w:tab w:val="left" w:pos="900"/>
          <w:tab w:val="left" w:pos="10800"/>
        </w:tabs>
        <w:autoSpaceDE w:val="0"/>
        <w:autoSpaceDN w:val="0"/>
        <w:adjustRightInd w:val="0"/>
        <w:spacing w:line="276" w:lineRule="auto"/>
        <w:ind w:left="0" w:firstLine="540"/>
        <w:jc w:val="both"/>
        <w:rPr>
          <w:rFonts w:ascii="GHEA Grapalat" w:hAnsi="GHEA Grapalat"/>
          <w:lang w:val="hy-AM"/>
        </w:rPr>
      </w:pPr>
      <w:r w:rsidRPr="007472A3">
        <w:rPr>
          <w:rFonts w:ascii="GHEA Grapalat" w:hAnsi="GHEA Grapalat"/>
          <w:lang w:val="hy-AM"/>
        </w:rPr>
        <w:t xml:space="preserve">սպառնացող </w:t>
      </w:r>
      <w:r w:rsidR="00C4113D" w:rsidRPr="007472A3">
        <w:rPr>
          <w:rFonts w:ascii="GHEA Grapalat" w:hAnsi="GHEA Grapalat"/>
          <w:lang w:val="hy-AM"/>
        </w:rPr>
        <w:t>վտանգների</w:t>
      </w:r>
      <w:r w:rsidRPr="007472A3">
        <w:rPr>
          <w:rFonts w:ascii="GHEA Grapalat" w:hAnsi="GHEA Grapalat"/>
          <w:lang w:val="hy-AM"/>
        </w:rPr>
        <w:t>,</w:t>
      </w:r>
      <w:r w:rsidR="00C4113D" w:rsidRPr="007472A3">
        <w:rPr>
          <w:rFonts w:ascii="GHEA Grapalat" w:hAnsi="GHEA Grapalat"/>
          <w:lang w:val="hy-AM"/>
        </w:rPr>
        <w:t xml:space="preserve"> </w:t>
      </w:r>
      <w:r w:rsidRPr="007472A3">
        <w:rPr>
          <w:rFonts w:ascii="GHEA Grapalat" w:hAnsi="GHEA Grapalat"/>
          <w:lang w:val="hy-AM"/>
        </w:rPr>
        <w:t xml:space="preserve">խոցելիության և կարողությունների բացահայտումը, </w:t>
      </w:r>
      <w:r w:rsidR="00C4113D" w:rsidRPr="007472A3">
        <w:rPr>
          <w:rFonts w:ascii="GHEA Grapalat" w:hAnsi="GHEA Grapalat"/>
          <w:lang w:val="hy-AM"/>
        </w:rPr>
        <w:t xml:space="preserve"> </w:t>
      </w:r>
    </w:p>
    <w:p w14:paraId="09A76B8D" w14:textId="77777777" w:rsidR="00C4113D" w:rsidRPr="007472A3" w:rsidRDefault="00C4113D" w:rsidP="00AD2FF9">
      <w:pPr>
        <w:numPr>
          <w:ilvl w:val="0"/>
          <w:numId w:val="20"/>
        </w:numPr>
        <w:tabs>
          <w:tab w:val="left" w:pos="567"/>
          <w:tab w:val="left" w:pos="709"/>
          <w:tab w:val="left" w:pos="900"/>
          <w:tab w:val="left" w:pos="10800"/>
        </w:tabs>
        <w:autoSpaceDE w:val="0"/>
        <w:autoSpaceDN w:val="0"/>
        <w:adjustRightInd w:val="0"/>
        <w:spacing w:line="276" w:lineRule="auto"/>
        <w:ind w:left="0" w:firstLine="540"/>
        <w:jc w:val="both"/>
        <w:rPr>
          <w:rFonts w:ascii="GHEA Grapalat" w:hAnsi="GHEA Grapalat"/>
          <w:lang w:val="hy-AM"/>
        </w:rPr>
      </w:pPr>
      <w:r w:rsidRPr="007472A3">
        <w:rPr>
          <w:rFonts w:ascii="GHEA Grapalat" w:hAnsi="GHEA Grapalat"/>
          <w:lang w:val="hy-AM"/>
        </w:rPr>
        <w:t>ԱՌՆ</w:t>
      </w:r>
      <w:r w:rsidRPr="007472A3">
        <w:rPr>
          <w:rFonts w:ascii="GHEA Grapalat" w:hAnsi="GHEA Grapalat"/>
        </w:rPr>
        <w:t xml:space="preserve"> </w:t>
      </w:r>
      <w:r w:rsidRPr="007472A3">
        <w:rPr>
          <w:rFonts w:ascii="GHEA Grapalat" w:hAnsi="GHEA Grapalat"/>
          <w:lang w:val="hy-AM"/>
        </w:rPr>
        <w:t>միջոցառումների</w:t>
      </w:r>
      <w:r w:rsidR="00A436D9" w:rsidRPr="007472A3">
        <w:rPr>
          <w:rFonts w:ascii="GHEA Grapalat" w:hAnsi="GHEA Grapalat"/>
          <w:lang w:val="hy-AM"/>
        </w:rPr>
        <w:t xml:space="preserve"> մշակումը</w:t>
      </w:r>
      <w:r w:rsidRPr="007472A3">
        <w:rPr>
          <w:rFonts w:ascii="GHEA Grapalat" w:hAnsi="GHEA Grapalat"/>
          <w:lang w:val="hy-AM"/>
        </w:rPr>
        <w:t xml:space="preserve">, </w:t>
      </w:r>
    </w:p>
    <w:p w14:paraId="76D5BD49" w14:textId="77777777" w:rsidR="00C4113D" w:rsidRPr="007472A3" w:rsidRDefault="00C4113D" w:rsidP="00AD2FF9">
      <w:pPr>
        <w:numPr>
          <w:ilvl w:val="0"/>
          <w:numId w:val="20"/>
        </w:numPr>
        <w:tabs>
          <w:tab w:val="left" w:pos="567"/>
          <w:tab w:val="left" w:pos="709"/>
          <w:tab w:val="left" w:pos="900"/>
          <w:tab w:val="left" w:pos="10800"/>
        </w:tabs>
        <w:autoSpaceDE w:val="0"/>
        <w:autoSpaceDN w:val="0"/>
        <w:adjustRightInd w:val="0"/>
        <w:spacing w:line="276" w:lineRule="auto"/>
        <w:ind w:left="0" w:firstLine="540"/>
        <w:jc w:val="both"/>
        <w:rPr>
          <w:rFonts w:ascii="GHEA Grapalat" w:hAnsi="GHEA Grapalat"/>
          <w:lang w:val="hy-AM"/>
        </w:rPr>
      </w:pPr>
      <w:r w:rsidRPr="007472A3">
        <w:rPr>
          <w:rFonts w:ascii="GHEA Grapalat" w:hAnsi="GHEA Grapalat"/>
          <w:lang w:val="hy-AM"/>
        </w:rPr>
        <w:t xml:space="preserve">գիտելիքի և նորարարության միջոցով </w:t>
      </w:r>
      <w:r w:rsidR="00A436D9" w:rsidRPr="007472A3">
        <w:rPr>
          <w:rFonts w:ascii="GHEA Grapalat" w:hAnsi="GHEA Grapalat"/>
          <w:lang w:val="hy-AM"/>
        </w:rPr>
        <w:t>բնակչության</w:t>
      </w:r>
      <w:r w:rsidRPr="007472A3">
        <w:rPr>
          <w:rFonts w:ascii="GHEA Grapalat" w:hAnsi="GHEA Grapalat"/>
          <w:lang w:val="hy-AM"/>
        </w:rPr>
        <w:t xml:space="preserve">, </w:t>
      </w:r>
      <w:r w:rsidRPr="007472A3">
        <w:rPr>
          <w:rFonts w:ascii="GHEA Grapalat" w:hAnsi="GHEA Grapalat" w:cs="Arial"/>
          <w:lang w:val="hy-AM"/>
        </w:rPr>
        <w:t>այդ թվում</w:t>
      </w:r>
      <w:r w:rsidRPr="007472A3">
        <w:rPr>
          <w:rFonts w:ascii="GHEA Grapalat" w:hAnsi="GHEA Grapalat"/>
          <w:lang w:val="hy-AM"/>
        </w:rPr>
        <w:t xml:space="preserve"> </w:t>
      </w:r>
      <w:r w:rsidRPr="007472A3">
        <w:rPr>
          <w:rFonts w:ascii="GHEA Grapalat" w:hAnsi="GHEA Grapalat" w:cs="Arial"/>
          <w:lang w:val="hy-AM"/>
        </w:rPr>
        <w:t>նաև</w:t>
      </w:r>
      <w:r w:rsidRPr="007472A3">
        <w:rPr>
          <w:rFonts w:ascii="GHEA Grapalat" w:hAnsi="GHEA Grapalat"/>
          <w:lang w:val="hy-AM"/>
        </w:rPr>
        <w:t xml:space="preserve"> </w:t>
      </w:r>
      <w:r w:rsidRPr="007472A3">
        <w:rPr>
          <w:rFonts w:ascii="GHEA Grapalat" w:hAnsi="GHEA Grapalat" w:cs="Arial"/>
          <w:lang w:val="hy-AM"/>
        </w:rPr>
        <w:t>հաշմանդամություն</w:t>
      </w:r>
      <w:r w:rsidRPr="007472A3">
        <w:rPr>
          <w:rFonts w:ascii="GHEA Grapalat" w:hAnsi="GHEA Grapalat"/>
          <w:lang w:val="hy-AM"/>
        </w:rPr>
        <w:t xml:space="preserve"> </w:t>
      </w:r>
      <w:r w:rsidRPr="007472A3">
        <w:rPr>
          <w:rFonts w:ascii="GHEA Grapalat" w:hAnsi="GHEA Grapalat" w:cs="Arial"/>
          <w:lang w:val="hy-AM"/>
        </w:rPr>
        <w:t>ունեցող</w:t>
      </w:r>
      <w:r w:rsidR="00A436D9" w:rsidRPr="007472A3">
        <w:rPr>
          <w:rFonts w:ascii="GHEA Grapalat" w:hAnsi="GHEA Grapalat" w:cs="Arial"/>
          <w:lang w:val="hy-AM"/>
        </w:rPr>
        <w:t>ների</w:t>
      </w:r>
      <w:r w:rsidRPr="007472A3">
        <w:rPr>
          <w:rFonts w:ascii="GHEA Grapalat" w:hAnsi="GHEA Grapalat"/>
          <w:lang w:val="hy-AM"/>
        </w:rPr>
        <w:t xml:space="preserve"> շրջանում անվտանգության և դիմակայունության մշակույթի ձևավորմանն ուղղված միջոցառումների </w:t>
      </w:r>
      <w:r w:rsidR="00BB6A47" w:rsidRPr="007472A3">
        <w:rPr>
          <w:rFonts w:ascii="GHEA Grapalat" w:hAnsi="GHEA Grapalat"/>
          <w:lang w:val="hy-AM"/>
        </w:rPr>
        <w:t>մշակումը</w:t>
      </w:r>
      <w:r w:rsidRPr="007472A3">
        <w:rPr>
          <w:rFonts w:ascii="GHEA Grapalat" w:hAnsi="GHEA Grapalat"/>
          <w:lang w:val="hy-AM"/>
        </w:rPr>
        <w:t>,</w:t>
      </w:r>
    </w:p>
    <w:p w14:paraId="00CB9B26" w14:textId="77777777" w:rsidR="00C4113D" w:rsidRPr="007472A3" w:rsidRDefault="00C4113D" w:rsidP="00AD2FF9">
      <w:pPr>
        <w:pStyle w:val="ListParagraph"/>
        <w:numPr>
          <w:ilvl w:val="0"/>
          <w:numId w:val="20"/>
        </w:numPr>
        <w:tabs>
          <w:tab w:val="left" w:pos="-360"/>
          <w:tab w:val="left" w:pos="567"/>
          <w:tab w:val="left" w:pos="709"/>
          <w:tab w:val="left" w:pos="900"/>
          <w:tab w:val="left" w:pos="10800"/>
        </w:tabs>
        <w:autoSpaceDE w:val="0"/>
        <w:autoSpaceDN w:val="0"/>
        <w:adjustRightInd w:val="0"/>
        <w:spacing w:line="276" w:lineRule="auto"/>
        <w:ind w:left="0" w:firstLine="540"/>
        <w:jc w:val="both"/>
        <w:rPr>
          <w:rFonts w:ascii="GHEA Grapalat" w:hAnsi="GHEA Grapalat"/>
          <w:lang w:val="hy-AM"/>
        </w:rPr>
      </w:pPr>
      <w:r w:rsidRPr="007472A3">
        <w:rPr>
          <w:rFonts w:ascii="GHEA Grapalat" w:hAnsi="GHEA Grapalat"/>
          <w:lang w:val="hy-AM"/>
        </w:rPr>
        <w:t>ԱԻ արձագանքման միջոցառումների մշակումը, այդ թվում՝ կյանքի փրկության և վնասվածքների նվազեցման, գույքի պահպանման:</w:t>
      </w:r>
    </w:p>
    <w:p w14:paraId="1E0BBD93" w14:textId="77777777" w:rsidR="00534F78" w:rsidRPr="007472A3" w:rsidRDefault="00534F78" w:rsidP="00AD2FF9">
      <w:pPr>
        <w:tabs>
          <w:tab w:val="left" w:pos="-360"/>
          <w:tab w:val="left" w:pos="851"/>
        </w:tabs>
        <w:spacing w:line="276" w:lineRule="auto"/>
        <w:ind w:firstLine="540"/>
        <w:jc w:val="both"/>
        <w:rPr>
          <w:rFonts w:ascii="GHEA Grapalat" w:hAnsi="GHEA Grapalat"/>
          <w:lang w:val="hy-AM"/>
        </w:rPr>
      </w:pPr>
      <w:bookmarkStart w:id="3" w:name="_Toc117000498"/>
      <w:bookmarkStart w:id="4" w:name="_Toc111804353"/>
      <w:r w:rsidRPr="007472A3">
        <w:rPr>
          <w:rFonts w:ascii="GHEA Grapalat" w:hAnsi="GHEA Grapalat"/>
          <w:lang w:val="hy-AM"/>
        </w:rPr>
        <w:t>ԱՌԿ պլանի իրավական հիմքերն են՝</w:t>
      </w:r>
      <w:bookmarkEnd w:id="3"/>
      <w:r w:rsidRPr="007472A3">
        <w:rPr>
          <w:rFonts w:ascii="GHEA Grapalat" w:hAnsi="GHEA Grapalat"/>
          <w:lang w:val="hy-AM"/>
        </w:rPr>
        <w:t xml:space="preserve">  </w:t>
      </w:r>
      <w:bookmarkEnd w:id="4"/>
    </w:p>
    <w:p w14:paraId="43746FCB" w14:textId="77777777" w:rsidR="00534F78" w:rsidRPr="007472A3" w:rsidRDefault="00534F78" w:rsidP="00AD2FF9">
      <w:pPr>
        <w:pStyle w:val="ListParagraph"/>
        <w:numPr>
          <w:ilvl w:val="0"/>
          <w:numId w:val="30"/>
        </w:numPr>
        <w:tabs>
          <w:tab w:val="left" w:pos="990"/>
        </w:tabs>
        <w:spacing w:line="276" w:lineRule="auto"/>
        <w:ind w:left="0" w:firstLine="540"/>
        <w:contextualSpacing w:val="0"/>
        <w:jc w:val="both"/>
        <w:rPr>
          <w:rFonts w:ascii="GHEA Grapalat" w:hAnsi="GHEA Grapalat"/>
          <w:lang w:val="hy-AM"/>
        </w:rPr>
      </w:pPr>
      <w:r w:rsidRPr="007472A3">
        <w:rPr>
          <w:rFonts w:ascii="GHEA Grapalat" w:hAnsi="GHEA Grapalat" w:cs="Arial"/>
          <w:lang w:val="hy-AM"/>
        </w:rPr>
        <w:t xml:space="preserve">«Արտակարգ իրավիճակներում բնակչության պաշտպանության մասին» ՀՀ օրենքը (ՀՕ-265, 2 դեկտեմբերի 1998թ.), </w:t>
      </w:r>
    </w:p>
    <w:p w14:paraId="64F19759" w14:textId="77777777" w:rsidR="00534F78" w:rsidRPr="007472A3" w:rsidRDefault="00534F78" w:rsidP="00AD2FF9">
      <w:pPr>
        <w:pStyle w:val="ListParagraph"/>
        <w:numPr>
          <w:ilvl w:val="0"/>
          <w:numId w:val="30"/>
        </w:numPr>
        <w:tabs>
          <w:tab w:val="left" w:pos="990"/>
        </w:tabs>
        <w:spacing w:line="276" w:lineRule="auto"/>
        <w:ind w:left="0" w:firstLine="540"/>
        <w:contextualSpacing w:val="0"/>
        <w:jc w:val="both"/>
        <w:rPr>
          <w:rFonts w:ascii="GHEA Grapalat" w:hAnsi="GHEA Grapalat" w:cs="Arial"/>
          <w:lang w:val="hy-AM"/>
        </w:rPr>
      </w:pPr>
      <w:r w:rsidRPr="007472A3">
        <w:rPr>
          <w:rFonts w:ascii="GHEA Grapalat" w:hAnsi="GHEA Grapalat" w:cs="Arial"/>
          <w:lang w:val="hy-AM"/>
        </w:rPr>
        <w:t>«Հրդեհային անվտանգության մասին» ՀՀ օրենքը (ՀՕ-176, 18 ապրիլի 2001թ</w:t>
      </w:r>
      <w:r w:rsidRPr="007472A3">
        <w:rPr>
          <w:rFonts w:ascii="GHEA Grapalat" w:hAnsi="Cambria Math" w:cs="Cambria Math"/>
          <w:lang w:val="hy-AM"/>
        </w:rPr>
        <w:t>․</w:t>
      </w:r>
      <w:r w:rsidRPr="007472A3">
        <w:rPr>
          <w:rFonts w:ascii="GHEA Grapalat" w:hAnsi="GHEA Grapalat" w:cs="Arial"/>
          <w:lang w:val="hy-AM"/>
        </w:rPr>
        <w:t xml:space="preserve">), </w:t>
      </w:r>
    </w:p>
    <w:p w14:paraId="23481656" w14:textId="77777777" w:rsidR="00534F78" w:rsidRPr="007472A3" w:rsidRDefault="00534F78" w:rsidP="00AD2FF9">
      <w:pPr>
        <w:pStyle w:val="ListParagraph"/>
        <w:numPr>
          <w:ilvl w:val="0"/>
          <w:numId w:val="30"/>
        </w:numPr>
        <w:tabs>
          <w:tab w:val="left" w:pos="990"/>
        </w:tabs>
        <w:spacing w:line="276" w:lineRule="auto"/>
        <w:ind w:left="0" w:firstLine="540"/>
        <w:contextualSpacing w:val="0"/>
        <w:jc w:val="both"/>
        <w:rPr>
          <w:rFonts w:ascii="GHEA Grapalat" w:hAnsi="GHEA Grapalat" w:cs="Arial"/>
          <w:lang w:val="hy-AM"/>
        </w:rPr>
      </w:pPr>
      <w:r w:rsidRPr="007472A3">
        <w:rPr>
          <w:rFonts w:ascii="GHEA Grapalat" w:hAnsi="GHEA Grapalat" w:cs="Arial"/>
          <w:lang w:val="hy-AM"/>
        </w:rPr>
        <w:t>«Սեյսմիկ պաշտպանության մասին» ՀՀ օրենքը (ՀՕ-376-Ն, 12 հունիսի 2002թ</w:t>
      </w:r>
      <w:r w:rsidRPr="007472A3">
        <w:rPr>
          <w:rFonts w:ascii="GHEA Grapalat" w:hAnsi="Cambria Math" w:cs="Cambria Math"/>
          <w:lang w:val="hy-AM"/>
        </w:rPr>
        <w:t>․</w:t>
      </w:r>
      <w:r w:rsidRPr="007472A3">
        <w:rPr>
          <w:rFonts w:ascii="GHEA Grapalat" w:hAnsi="GHEA Grapalat" w:cs="Arial"/>
          <w:lang w:val="hy-AM"/>
        </w:rPr>
        <w:t xml:space="preserve">), </w:t>
      </w:r>
    </w:p>
    <w:p w14:paraId="1F8DB564" w14:textId="77777777" w:rsidR="00534F78" w:rsidRPr="007472A3" w:rsidRDefault="00534F78" w:rsidP="00AD2FF9">
      <w:pPr>
        <w:pStyle w:val="ListParagraph"/>
        <w:numPr>
          <w:ilvl w:val="0"/>
          <w:numId w:val="30"/>
        </w:numPr>
        <w:tabs>
          <w:tab w:val="left" w:pos="990"/>
        </w:tabs>
        <w:spacing w:line="276" w:lineRule="auto"/>
        <w:ind w:left="0" w:firstLine="540"/>
        <w:contextualSpacing w:val="0"/>
        <w:jc w:val="both"/>
        <w:rPr>
          <w:rFonts w:ascii="GHEA Grapalat" w:hAnsi="GHEA Grapalat" w:cs="Arial"/>
          <w:lang w:val="hy-AM"/>
        </w:rPr>
      </w:pPr>
      <w:r w:rsidRPr="007472A3">
        <w:rPr>
          <w:rFonts w:ascii="GHEA Grapalat" w:hAnsi="GHEA Grapalat" w:cs="Arial"/>
          <w:lang w:val="hy-AM"/>
        </w:rPr>
        <w:t>ՀՀ կառավարության 2017 թվականի ապրիլի 6-ի N 346-Ն որոշումը,</w:t>
      </w:r>
    </w:p>
    <w:p w14:paraId="1A747022" w14:textId="77777777" w:rsidR="00534F78" w:rsidRPr="007472A3" w:rsidRDefault="00534F78" w:rsidP="00AD2FF9">
      <w:pPr>
        <w:pStyle w:val="ListParagraph"/>
        <w:numPr>
          <w:ilvl w:val="0"/>
          <w:numId w:val="30"/>
        </w:numPr>
        <w:tabs>
          <w:tab w:val="left" w:pos="990"/>
        </w:tabs>
        <w:spacing w:line="276" w:lineRule="auto"/>
        <w:ind w:left="0" w:firstLine="540"/>
        <w:contextualSpacing w:val="0"/>
        <w:jc w:val="both"/>
        <w:rPr>
          <w:rFonts w:ascii="GHEA Grapalat" w:hAnsi="GHEA Grapalat" w:cs="Arial"/>
          <w:lang w:val="hy-AM"/>
        </w:rPr>
      </w:pPr>
      <w:r w:rsidRPr="007472A3">
        <w:rPr>
          <w:rFonts w:ascii="GHEA Grapalat" w:hAnsi="GHEA Grapalat" w:cs="Arial"/>
          <w:lang w:val="hy-AM"/>
        </w:rPr>
        <w:t xml:space="preserve">ՀՀ կառավարության </w:t>
      </w:r>
      <w:r w:rsidRPr="007472A3">
        <w:rPr>
          <w:rFonts w:ascii="GHEA Grapalat" w:hAnsi="GHEA Grapalat"/>
          <w:lang w:val="hy-AM"/>
        </w:rPr>
        <w:t>2011 թվականի</w:t>
      </w:r>
      <w:r w:rsidRPr="007472A3">
        <w:rPr>
          <w:rFonts w:ascii="GHEA Grapalat" w:hAnsi="GHEA Grapalat" w:cs="Arial"/>
          <w:lang w:val="hy-AM"/>
        </w:rPr>
        <w:t xml:space="preserve"> օգոստոսի</w:t>
      </w:r>
      <w:r w:rsidRPr="007472A3">
        <w:rPr>
          <w:rFonts w:ascii="GHEA Grapalat" w:hAnsi="GHEA Grapalat"/>
          <w:lang w:val="hy-AM"/>
        </w:rPr>
        <w:t xml:space="preserve"> 18-ի</w:t>
      </w:r>
      <w:r w:rsidRPr="007472A3">
        <w:rPr>
          <w:rFonts w:ascii="GHEA Grapalat" w:hAnsi="GHEA Grapalat" w:cs="Arial"/>
          <w:lang w:val="hy-AM"/>
        </w:rPr>
        <w:t xml:space="preserve"> </w:t>
      </w:r>
      <w:r w:rsidRPr="007472A3">
        <w:rPr>
          <w:rFonts w:ascii="GHEA Grapalat" w:hAnsi="GHEA Grapalat"/>
          <w:lang w:val="hy-AM"/>
        </w:rPr>
        <w:t>N 1180-</w:t>
      </w:r>
      <w:r w:rsidRPr="007472A3">
        <w:rPr>
          <w:rFonts w:ascii="GHEA Grapalat" w:hAnsi="GHEA Grapalat" w:cs="Arial"/>
          <w:lang w:val="hy-AM"/>
        </w:rPr>
        <w:t>Ն որոշումը,</w:t>
      </w:r>
    </w:p>
    <w:p w14:paraId="7FFE81AB" w14:textId="77777777" w:rsidR="00534F78" w:rsidRPr="007472A3" w:rsidRDefault="00534F78" w:rsidP="00AD2FF9">
      <w:pPr>
        <w:pStyle w:val="ListParagraph"/>
        <w:numPr>
          <w:ilvl w:val="0"/>
          <w:numId w:val="30"/>
        </w:numPr>
        <w:tabs>
          <w:tab w:val="left" w:pos="990"/>
        </w:tabs>
        <w:spacing w:line="276" w:lineRule="auto"/>
        <w:ind w:left="0" w:firstLine="540"/>
        <w:contextualSpacing w:val="0"/>
        <w:jc w:val="both"/>
        <w:rPr>
          <w:rFonts w:ascii="GHEA Grapalat" w:hAnsi="GHEA Grapalat" w:cs="Arial"/>
          <w:lang w:val="hy-AM"/>
        </w:rPr>
      </w:pPr>
      <w:r w:rsidRPr="007472A3">
        <w:rPr>
          <w:rFonts w:ascii="GHEA Grapalat" w:hAnsi="GHEA Grapalat" w:cs="Arial"/>
          <w:lang w:val="hy-AM"/>
        </w:rPr>
        <w:t xml:space="preserve">ՀՀ կառավարության 2000 թվականի սեպտեմբերի 28-ի N 592 որոշումը, </w:t>
      </w:r>
    </w:p>
    <w:p w14:paraId="61C17B99" w14:textId="77777777" w:rsidR="00534F78" w:rsidRPr="007472A3" w:rsidRDefault="00534F78" w:rsidP="00AD2FF9">
      <w:pPr>
        <w:pStyle w:val="ListParagraph"/>
        <w:numPr>
          <w:ilvl w:val="0"/>
          <w:numId w:val="30"/>
        </w:numPr>
        <w:tabs>
          <w:tab w:val="left" w:pos="990"/>
        </w:tabs>
        <w:spacing w:line="276" w:lineRule="auto"/>
        <w:ind w:left="0" w:firstLine="540"/>
        <w:contextualSpacing w:val="0"/>
        <w:jc w:val="both"/>
        <w:rPr>
          <w:rFonts w:ascii="GHEA Grapalat" w:hAnsi="GHEA Grapalat" w:cs="Arial"/>
          <w:bCs/>
          <w:lang w:val="hy-AM"/>
        </w:rPr>
      </w:pPr>
      <w:r w:rsidRPr="007472A3">
        <w:rPr>
          <w:rFonts w:ascii="GHEA Grapalat" w:hAnsi="GHEA Grapalat" w:cs="Arial"/>
          <w:lang w:val="hy-AM"/>
        </w:rPr>
        <w:t>ՀՀ կառավարության 2015 թվականի հունվարի 22-ի N 46-Ն որոշումը,</w:t>
      </w:r>
    </w:p>
    <w:p w14:paraId="56AF8DCC" w14:textId="77777777" w:rsidR="00534F78" w:rsidRPr="007472A3" w:rsidRDefault="00534F78" w:rsidP="00AD2FF9">
      <w:pPr>
        <w:pStyle w:val="ListParagraph"/>
        <w:numPr>
          <w:ilvl w:val="0"/>
          <w:numId w:val="30"/>
        </w:numPr>
        <w:tabs>
          <w:tab w:val="left" w:pos="990"/>
        </w:tabs>
        <w:spacing w:line="276" w:lineRule="auto"/>
        <w:ind w:left="0" w:firstLine="540"/>
        <w:contextualSpacing w:val="0"/>
        <w:jc w:val="both"/>
        <w:rPr>
          <w:rFonts w:ascii="GHEA Grapalat" w:hAnsi="GHEA Grapalat"/>
          <w:lang w:val="hy-AM"/>
        </w:rPr>
      </w:pPr>
      <w:r w:rsidRPr="007472A3">
        <w:rPr>
          <w:rFonts w:ascii="GHEA Grapalat" w:hAnsi="GHEA Grapalat" w:cs="Arial"/>
          <w:lang w:val="hy-AM"/>
        </w:rPr>
        <w:t xml:space="preserve">Սենդայի գործողությունների ծրագիր </w:t>
      </w:r>
      <w:r w:rsidRPr="007472A3">
        <w:rPr>
          <w:rFonts w:ascii="GHEA Grapalat" w:hAnsi="GHEA Grapalat"/>
          <w:lang w:val="hy-AM"/>
        </w:rPr>
        <w:t xml:space="preserve">2015-2030 թվականների </w:t>
      </w:r>
      <w:r w:rsidRPr="007472A3">
        <w:rPr>
          <w:rFonts w:ascii="GHEA Grapalat" w:hAnsi="GHEA Grapalat" w:cs="Calibri"/>
          <w:lang w:val="hy-AM"/>
        </w:rPr>
        <w:t>«</w:t>
      </w:r>
      <w:r w:rsidRPr="007472A3">
        <w:rPr>
          <w:rFonts w:ascii="GHEA Grapalat" w:hAnsi="GHEA Grapalat" w:cs="Arial"/>
          <w:lang w:val="hy-AM"/>
        </w:rPr>
        <w:t>Աղետների ռիսկի նվազեցման ծրագիր»</w:t>
      </w:r>
      <w:r w:rsidR="006B70F5" w:rsidRPr="007472A3">
        <w:rPr>
          <w:rFonts w:ascii="GHEA Grapalat" w:hAnsi="GHEA Grapalat" w:cs="Arial"/>
          <w:lang w:val="hy-AM"/>
        </w:rPr>
        <w:t>-ը</w:t>
      </w:r>
      <w:r w:rsidRPr="007472A3">
        <w:rPr>
          <w:rFonts w:ascii="GHEA Grapalat" w:hAnsi="GHEA Grapalat" w:cs="Arial"/>
          <w:lang w:val="hy-AM"/>
        </w:rPr>
        <w:t>,</w:t>
      </w:r>
    </w:p>
    <w:p w14:paraId="27DFB68F" w14:textId="77777777" w:rsidR="00C4113D" w:rsidRPr="007472A3" w:rsidRDefault="00534F78" w:rsidP="00AD2FF9">
      <w:pPr>
        <w:pStyle w:val="ListParagraph"/>
        <w:numPr>
          <w:ilvl w:val="0"/>
          <w:numId w:val="30"/>
        </w:numPr>
        <w:tabs>
          <w:tab w:val="left" w:pos="851"/>
          <w:tab w:val="left" w:pos="990"/>
          <w:tab w:val="left" w:pos="10800"/>
        </w:tabs>
        <w:spacing w:line="276" w:lineRule="auto"/>
        <w:ind w:left="0" w:firstLine="540"/>
        <w:contextualSpacing w:val="0"/>
        <w:jc w:val="both"/>
        <w:rPr>
          <w:rFonts w:ascii="GHEA Grapalat" w:hAnsi="GHEA Grapalat"/>
          <w:lang w:val="hy-AM"/>
        </w:rPr>
      </w:pPr>
      <w:r w:rsidRPr="007472A3">
        <w:rPr>
          <w:rFonts w:ascii="GHEA Grapalat" w:hAnsi="GHEA Grapalat" w:cs="Arial"/>
          <w:lang w:val="hy-AM"/>
        </w:rPr>
        <w:t>ՄԱԿ-ի ընդունած Հազարամյակի զարգացման նպատակներ</w:t>
      </w:r>
      <w:r w:rsidR="006B70F5" w:rsidRPr="007472A3">
        <w:rPr>
          <w:rFonts w:ascii="GHEA Grapalat" w:hAnsi="GHEA Grapalat" w:cs="Arial"/>
          <w:lang w:val="hy-AM"/>
        </w:rPr>
        <w:t>ը</w:t>
      </w:r>
      <w:r w:rsidRPr="007472A3">
        <w:rPr>
          <w:rFonts w:ascii="GHEA Grapalat" w:hAnsi="GHEA Grapalat" w:cs="Arial"/>
          <w:lang w:val="hy-AM"/>
        </w:rPr>
        <w:t>։</w:t>
      </w:r>
      <w:r w:rsidR="00C4113D" w:rsidRPr="007472A3">
        <w:rPr>
          <w:rFonts w:ascii="GHEA Grapalat" w:hAnsi="GHEA Grapalat"/>
          <w:lang w:val="hy-AM"/>
        </w:rPr>
        <w:br w:type="page"/>
      </w:r>
    </w:p>
    <w:p w14:paraId="4C6B518F" w14:textId="77777777" w:rsidR="00C4113D" w:rsidRPr="007472A3" w:rsidRDefault="00C4113D" w:rsidP="003A5F5E">
      <w:pPr>
        <w:pStyle w:val="Heading1"/>
        <w:numPr>
          <w:ilvl w:val="0"/>
          <w:numId w:val="21"/>
        </w:numPr>
        <w:spacing w:before="0" w:line="360" w:lineRule="auto"/>
        <w:ind w:left="0" w:firstLine="426"/>
        <w:jc w:val="center"/>
        <w:rPr>
          <w:rFonts w:ascii="GHEA Grapalat" w:hAnsi="GHEA Grapalat" w:cs="Sylfaen"/>
          <w:color w:val="000000" w:themeColor="text1"/>
          <w:sz w:val="24"/>
          <w:szCs w:val="24"/>
          <w:lang w:val="hy-AM"/>
        </w:rPr>
      </w:pPr>
      <w:bookmarkStart w:id="5" w:name="_Toc160019523"/>
      <w:r w:rsidRPr="007472A3">
        <w:rPr>
          <w:rFonts w:ascii="GHEA Grapalat" w:hAnsi="GHEA Grapalat" w:cs="Sylfaen"/>
          <w:color w:val="000000" w:themeColor="text1"/>
          <w:sz w:val="24"/>
          <w:szCs w:val="24"/>
          <w:lang w:val="hy-AM"/>
        </w:rPr>
        <w:lastRenderedPageBreak/>
        <w:t>ՀԱՄԱՅՆՔԻ ԱՂԵՏՆԵՐԻ ՌԻՍԿԻ ԿԱՌԱՎԱՐՄԱՆ ՀԱՄԱԿԱՐԳ</w:t>
      </w:r>
      <w:bookmarkEnd w:id="5"/>
    </w:p>
    <w:p w14:paraId="35BFEBFF" w14:textId="77777777" w:rsidR="00C4113D" w:rsidRPr="007472A3" w:rsidRDefault="00C4113D" w:rsidP="00466FD3">
      <w:pPr>
        <w:tabs>
          <w:tab w:val="left" w:pos="1134"/>
          <w:tab w:val="left" w:pos="1843"/>
          <w:tab w:val="left" w:pos="10800"/>
        </w:tabs>
        <w:jc w:val="both"/>
        <w:rPr>
          <w:rFonts w:ascii="GHEA Grapalat" w:hAnsi="GHEA Grapalat" w:cs="Sylfaen"/>
          <w:vanish/>
          <w:color w:val="000000" w:themeColor="text1"/>
          <w:lang w:val="hy-AM"/>
        </w:rPr>
      </w:pPr>
    </w:p>
    <w:p w14:paraId="1ECD71CD" w14:textId="77777777" w:rsidR="003C7CFC" w:rsidRPr="007472A3" w:rsidRDefault="00FB7619" w:rsidP="00AD2FF9">
      <w:pPr>
        <w:pStyle w:val="ListParagraph"/>
        <w:numPr>
          <w:ilvl w:val="0"/>
          <w:numId w:val="22"/>
        </w:numPr>
        <w:tabs>
          <w:tab w:val="left" w:pos="-3240"/>
          <w:tab w:val="left" w:pos="900"/>
          <w:tab w:val="left" w:pos="10800"/>
        </w:tabs>
        <w:spacing w:line="276" w:lineRule="auto"/>
        <w:ind w:left="0" w:firstLine="630"/>
        <w:jc w:val="both"/>
        <w:rPr>
          <w:rFonts w:ascii="GHEA Grapalat" w:eastAsia="Times New Roman" w:hAnsi="GHEA Grapalat" w:cs="Sylfaen"/>
          <w:color w:val="000000" w:themeColor="text1"/>
          <w:lang w:val="hy-AM"/>
        </w:rPr>
      </w:pPr>
      <w:r w:rsidRPr="007472A3">
        <w:rPr>
          <w:rFonts w:ascii="GHEA Grapalat" w:hAnsi="GHEA Grapalat" w:cs="Sylfaen"/>
          <w:color w:val="000000" w:themeColor="text1"/>
          <w:lang w:val="hy-AM"/>
        </w:rPr>
        <w:t>Փարաքար</w:t>
      </w:r>
      <w:r w:rsidR="00C4113D" w:rsidRPr="007472A3">
        <w:rPr>
          <w:rFonts w:ascii="GHEA Grapalat" w:hAnsi="GHEA Grapalat" w:cs="Sylfaen"/>
          <w:color w:val="000000" w:themeColor="text1"/>
          <w:lang w:val="hy-AM"/>
        </w:rPr>
        <w:t xml:space="preserve"> համայնքի ԱՌԿ </w:t>
      </w:r>
      <w:r w:rsidR="00C4113D" w:rsidRPr="007472A3">
        <w:rPr>
          <w:rFonts w:ascii="GHEA Grapalat" w:hAnsi="GHEA Grapalat" w:cs="Sylfaen"/>
          <w:color w:val="000000" w:themeColor="text1"/>
          <w:shd w:val="clear" w:color="auto" w:fill="FFFFFF"/>
          <w:lang w:val="hy-AM"/>
        </w:rPr>
        <w:t xml:space="preserve">համակարգի նորմալ և արդյունավետ գործունեության, աղետների ռիսկի նվազեցման միջոցառումների կազմակերպման և իրականացման, </w:t>
      </w:r>
      <w:r w:rsidR="00BD1058" w:rsidRPr="007472A3">
        <w:rPr>
          <w:rFonts w:ascii="GHEA Grapalat" w:hAnsi="GHEA Grapalat" w:cs="Sylfaen"/>
          <w:color w:val="000000" w:themeColor="text1"/>
          <w:shd w:val="clear" w:color="auto" w:fill="FFFFFF"/>
          <w:lang w:val="hy-AM"/>
        </w:rPr>
        <w:t>ԱԻ-</w:t>
      </w:r>
      <w:r w:rsidR="00C4113D" w:rsidRPr="007472A3">
        <w:rPr>
          <w:rFonts w:ascii="GHEA Grapalat" w:hAnsi="GHEA Grapalat" w:cs="Sylfaen"/>
          <w:color w:val="000000" w:themeColor="text1"/>
          <w:shd w:val="clear" w:color="auto" w:fill="FFFFFF"/>
          <w:lang w:val="hy-AM"/>
        </w:rPr>
        <w:t xml:space="preserve">ում գործելու ընթացակարգերի սահմանման, </w:t>
      </w:r>
      <w:r w:rsidR="00121651" w:rsidRPr="007472A3">
        <w:rPr>
          <w:rFonts w:ascii="GHEA Grapalat" w:hAnsi="GHEA Grapalat" w:cs="Sylfaen"/>
          <w:color w:val="000000" w:themeColor="text1"/>
          <w:shd w:val="clear" w:color="auto" w:fill="FFFFFF"/>
          <w:lang w:val="hy-AM"/>
        </w:rPr>
        <w:t>ԱԻ-</w:t>
      </w:r>
      <w:r w:rsidR="00C4113D" w:rsidRPr="007472A3">
        <w:rPr>
          <w:rFonts w:ascii="GHEA Grapalat" w:hAnsi="GHEA Grapalat" w:cs="Sylfaen"/>
          <w:color w:val="000000" w:themeColor="text1"/>
          <w:shd w:val="clear" w:color="auto" w:fill="FFFFFF"/>
          <w:lang w:val="hy-AM"/>
        </w:rPr>
        <w:t>ում համայնքի բնակիչների պաշտպանության կազմակերպման նպատակով հ</w:t>
      </w:r>
      <w:r w:rsidR="00C4113D" w:rsidRPr="007472A3">
        <w:rPr>
          <w:rFonts w:ascii="GHEA Grapalat" w:eastAsia="Times New Roman" w:hAnsi="GHEA Grapalat" w:cs="Sylfaen"/>
          <w:color w:val="000000" w:themeColor="text1"/>
          <w:lang w:val="hy-AM"/>
        </w:rPr>
        <w:t>ամայնքի ղեկավարի որոշմամբ ստեղծվել է ԱՌԿ խորհուրդը և ղեկավար է նշանակվել համայնքի ղեկավարը:</w:t>
      </w:r>
    </w:p>
    <w:p w14:paraId="4A9388FC" w14:textId="77777777" w:rsidR="00612EFE" w:rsidRPr="007472A3" w:rsidRDefault="00C4113D" w:rsidP="00AD2FF9">
      <w:pPr>
        <w:pStyle w:val="ListParagraph"/>
        <w:numPr>
          <w:ilvl w:val="0"/>
          <w:numId w:val="22"/>
        </w:numPr>
        <w:tabs>
          <w:tab w:val="left" w:pos="-3240"/>
          <w:tab w:val="left" w:pos="900"/>
          <w:tab w:val="left" w:pos="10800"/>
        </w:tabs>
        <w:spacing w:line="276" w:lineRule="auto"/>
        <w:ind w:left="0" w:firstLine="630"/>
        <w:jc w:val="both"/>
        <w:rPr>
          <w:rFonts w:ascii="GHEA Grapalat" w:eastAsia="Times New Roman" w:hAnsi="GHEA Grapalat" w:cs="Sylfaen"/>
          <w:color w:val="000000" w:themeColor="text1"/>
          <w:lang w:val="hy-AM"/>
        </w:rPr>
      </w:pPr>
      <w:r w:rsidRPr="007472A3">
        <w:rPr>
          <w:rFonts w:ascii="GHEA Grapalat" w:hAnsi="GHEA Grapalat" w:cs="Sylfaen"/>
          <w:color w:val="000000" w:themeColor="text1"/>
          <w:lang w:val="hy-AM"/>
        </w:rPr>
        <w:t xml:space="preserve">Համաձայն վերոնշյալ որոշման նշանակվել են </w:t>
      </w:r>
      <w:r w:rsidRPr="007472A3">
        <w:rPr>
          <w:rFonts w:ascii="GHEA Grapalat" w:hAnsi="GHEA Grapalat"/>
          <w:color w:val="000000" w:themeColor="text1"/>
          <w:lang w:val="hy-AM"/>
        </w:rPr>
        <w:t xml:space="preserve">տարահանման, </w:t>
      </w:r>
      <w:r w:rsidRPr="007472A3">
        <w:rPr>
          <w:rFonts w:ascii="GHEA Grapalat" w:hAnsi="GHEA Grapalat" w:cs="Calibri"/>
          <w:bCs/>
          <w:color w:val="000000" w:themeColor="text1"/>
          <w:lang w:val="hy-AM"/>
        </w:rPr>
        <w:t xml:space="preserve">ազդարարման և իրազեկման, </w:t>
      </w:r>
      <w:r w:rsidRPr="007472A3">
        <w:rPr>
          <w:rFonts w:ascii="GHEA Grapalat" w:hAnsi="GHEA Grapalat"/>
          <w:color w:val="000000" w:themeColor="text1"/>
          <w:lang w:val="hy-AM"/>
        </w:rPr>
        <w:t xml:space="preserve">հրշեջ-փրկարարական աշխատանքների </w:t>
      </w:r>
      <w:r w:rsidRPr="007472A3">
        <w:rPr>
          <w:rFonts w:ascii="GHEA Grapalat" w:hAnsi="GHEA Grapalat" w:cs="Sylfaen"/>
          <w:lang w:val="hy-AM"/>
        </w:rPr>
        <w:t>իրականացման</w:t>
      </w:r>
      <w:r w:rsidRPr="007472A3">
        <w:rPr>
          <w:rFonts w:ascii="GHEA Grapalat" w:hAnsi="GHEA Grapalat"/>
          <w:color w:val="000000" w:themeColor="text1"/>
          <w:lang w:val="hy-AM"/>
        </w:rPr>
        <w:t xml:space="preserve">, հասարակական կարգի պահպանման, տրանսպորտային ապահովման, կապի և տեղեկատվության փոխանակման, բժշկական օգնության կազմակերպման, կենսաապահովման կազմակերպման, էներգետիկ ապահովման, ինժեներական միջոցառումների, կոմունալ ապահովման և դիակների ճանաչման, հուղարկավորման կազմակերպման ու հաշվառման, անհայտ կորածների և ընտանիքի անդամների միավորման, կորած/միայնակ մնացած երեխաների ու ծերերի հարցերով զբաղվող պատասխանատուներ: </w:t>
      </w:r>
    </w:p>
    <w:p w14:paraId="18FAF847" w14:textId="77777777" w:rsidR="00C4113D" w:rsidRPr="007472A3" w:rsidRDefault="00C4113D" w:rsidP="00AD2FF9">
      <w:pPr>
        <w:pStyle w:val="ListParagraph"/>
        <w:numPr>
          <w:ilvl w:val="0"/>
          <w:numId w:val="22"/>
        </w:numPr>
        <w:tabs>
          <w:tab w:val="left" w:pos="-3240"/>
          <w:tab w:val="left" w:pos="900"/>
          <w:tab w:val="left" w:pos="10800"/>
        </w:tabs>
        <w:spacing w:line="276" w:lineRule="auto"/>
        <w:ind w:left="0" w:firstLine="630"/>
        <w:jc w:val="both"/>
        <w:rPr>
          <w:rFonts w:ascii="GHEA Grapalat" w:eastAsia="Times New Roman" w:hAnsi="GHEA Grapalat" w:cs="Sylfaen"/>
          <w:color w:val="000000" w:themeColor="text1"/>
          <w:lang w:val="hy-AM"/>
        </w:rPr>
      </w:pPr>
      <w:r w:rsidRPr="007472A3">
        <w:rPr>
          <w:rFonts w:ascii="GHEA Grapalat" w:hAnsi="GHEA Grapalat" w:cs="Sylfaen"/>
          <w:color w:val="000000" w:themeColor="text1"/>
          <w:lang w:val="hy-AM"/>
        </w:rPr>
        <w:t xml:space="preserve">Համայնքում </w:t>
      </w:r>
      <w:r w:rsidR="00BB6A47" w:rsidRPr="007472A3">
        <w:rPr>
          <w:rFonts w:ascii="GHEA Grapalat" w:hAnsi="GHEA Grapalat" w:cs="Sylfaen"/>
          <w:color w:val="000000" w:themeColor="text1"/>
          <w:lang w:val="hy-AM"/>
        </w:rPr>
        <w:t xml:space="preserve">ԱԻ </w:t>
      </w:r>
      <w:r w:rsidRPr="007472A3">
        <w:rPr>
          <w:rFonts w:ascii="GHEA Grapalat" w:hAnsi="GHEA Grapalat" w:cs="Sylfaen"/>
          <w:color w:val="000000" w:themeColor="text1"/>
          <w:lang w:val="hy-AM"/>
        </w:rPr>
        <w:t>ժամանակ բնակչության պաշտպանության կազմակերպումն իրականացվում է ԱՌԿ խորհրդի կողմից, որի տեղակայման մշտական վայրը համարվում է համայնքապետարանը: Համայնքապետարանից բնակչության պաշտպանության</w:t>
      </w:r>
      <w:r w:rsidR="00940E92" w:rsidRPr="007472A3">
        <w:rPr>
          <w:rFonts w:ascii="GHEA Grapalat" w:hAnsi="GHEA Grapalat" w:cs="Sylfaen"/>
          <w:color w:val="000000" w:themeColor="text1"/>
          <w:lang w:val="hy-AM"/>
        </w:rPr>
        <w:t xml:space="preserve"> </w:t>
      </w:r>
      <w:r w:rsidRPr="007472A3">
        <w:rPr>
          <w:rFonts w:ascii="GHEA Grapalat" w:hAnsi="GHEA Grapalat" w:cs="Sylfaen"/>
          <w:color w:val="000000" w:themeColor="text1"/>
          <w:lang w:val="hy-AM"/>
        </w:rPr>
        <w:t>կառավարումն</w:t>
      </w:r>
      <w:r w:rsidR="00940E92" w:rsidRPr="007472A3">
        <w:rPr>
          <w:rFonts w:ascii="GHEA Grapalat" w:hAnsi="GHEA Grapalat" w:cs="Sylfaen"/>
          <w:color w:val="000000" w:themeColor="text1"/>
          <w:lang w:val="hy-AM"/>
        </w:rPr>
        <w:t xml:space="preserve"> </w:t>
      </w:r>
      <w:r w:rsidRPr="007472A3">
        <w:rPr>
          <w:rFonts w:ascii="GHEA Grapalat" w:hAnsi="GHEA Grapalat" w:cs="Sylfaen"/>
          <w:color w:val="000000" w:themeColor="text1"/>
          <w:lang w:val="hy-AM"/>
        </w:rPr>
        <w:t>անհնար լինելու դեպքում, ԱՌԿ խորհրդի ղեկավարի (համայնքի ղեկավարի) որոշումով տեղակայման մշտական վայրը փոխվում է, որի մասին նախապես տեղեկացվում են ԱՌԿ խորհրդի անդամները: ԱՌԿ պլանի հավելված N 7-ով որևէ երեք միջոցառում իրականացնելու դեպքում` ԱՌԿ պլանը համարվում է գործողության մեջ դրված: Նախատեսվում է տարին երկու անգամ հրավիրել ԱՌԿ խորհրդի նիստ: ԱՌԿ խորհրդի նիստերն արձանագրվում և կցվում են ԱՌԿ պլանին:</w:t>
      </w:r>
    </w:p>
    <w:p w14:paraId="42B7DB33" w14:textId="77777777" w:rsidR="00C86504" w:rsidRPr="007472A3" w:rsidRDefault="00C86504" w:rsidP="00FF5349">
      <w:pPr>
        <w:tabs>
          <w:tab w:val="left" w:pos="10800"/>
        </w:tabs>
        <w:spacing w:line="276" w:lineRule="auto"/>
        <w:ind w:left="360" w:firstLine="349"/>
        <w:jc w:val="both"/>
        <w:rPr>
          <w:rFonts w:ascii="GHEA Grapalat" w:hAnsi="GHEA Grapalat" w:cs="Sylfaen"/>
          <w:color w:val="000000" w:themeColor="text1"/>
          <w:sz w:val="8"/>
          <w:szCs w:val="8"/>
          <w:lang w:val="hy-AM"/>
        </w:rPr>
      </w:pPr>
    </w:p>
    <w:p w14:paraId="22610FB1" w14:textId="77777777" w:rsidR="00C37BDC" w:rsidRPr="007472A3" w:rsidRDefault="00163460" w:rsidP="00FF5349">
      <w:pPr>
        <w:pStyle w:val="Heading1"/>
        <w:numPr>
          <w:ilvl w:val="0"/>
          <w:numId w:val="21"/>
        </w:numPr>
        <w:spacing w:before="0" w:line="276" w:lineRule="auto"/>
        <w:ind w:left="0" w:firstLine="426"/>
        <w:jc w:val="center"/>
        <w:rPr>
          <w:rFonts w:ascii="GHEA Grapalat" w:hAnsi="GHEA Grapalat" w:cs="Sylfaen"/>
          <w:color w:val="000000" w:themeColor="text1"/>
          <w:sz w:val="24"/>
          <w:szCs w:val="24"/>
          <w:lang w:val="hy-AM"/>
        </w:rPr>
      </w:pPr>
      <w:bookmarkStart w:id="6" w:name="_Toc160019524"/>
      <w:r w:rsidRPr="007472A3">
        <w:rPr>
          <w:rFonts w:ascii="GHEA Grapalat" w:hAnsi="GHEA Grapalat" w:cs="Sylfaen"/>
          <w:color w:val="000000" w:themeColor="text1"/>
          <w:sz w:val="24"/>
          <w:szCs w:val="24"/>
          <w:lang w:val="hy-AM"/>
        </w:rPr>
        <w:t>ՀԱՄԱՅՆՔԻ</w:t>
      </w:r>
      <w:r w:rsidR="00C37BDC" w:rsidRPr="007472A3">
        <w:rPr>
          <w:rFonts w:ascii="GHEA Grapalat" w:hAnsi="GHEA Grapalat" w:cs="Sylfaen"/>
          <w:color w:val="000000" w:themeColor="text1"/>
          <w:sz w:val="24"/>
          <w:szCs w:val="24"/>
          <w:lang w:val="hy-AM"/>
        </w:rPr>
        <w:t xml:space="preserve"> ԲՆՈՒԹԱԳԻՐ</w:t>
      </w:r>
      <w:bookmarkEnd w:id="6"/>
    </w:p>
    <w:p w14:paraId="00A3BCD1" w14:textId="77777777" w:rsidR="00C37BDC" w:rsidRPr="007472A3" w:rsidRDefault="008A33E8" w:rsidP="00FF5349">
      <w:pPr>
        <w:pStyle w:val="ListParagraph"/>
        <w:tabs>
          <w:tab w:val="left" w:pos="-2552"/>
          <w:tab w:val="left" w:pos="567"/>
          <w:tab w:val="left" w:pos="10800"/>
        </w:tabs>
        <w:spacing w:line="276" w:lineRule="auto"/>
        <w:ind w:left="0" w:right="-29"/>
        <w:jc w:val="right"/>
        <w:rPr>
          <w:rFonts w:ascii="GHEA Grapalat" w:eastAsia="Times New Roman" w:hAnsi="GHEA Grapalat" w:cs="Sylfaen"/>
          <w:color w:val="000000" w:themeColor="text1"/>
          <w:sz w:val="22"/>
          <w:szCs w:val="22"/>
        </w:rPr>
      </w:pPr>
      <w:proofErr w:type="spellStart"/>
      <w:r w:rsidRPr="007472A3">
        <w:rPr>
          <w:rFonts w:ascii="GHEA Grapalat" w:eastAsia="Times New Roman" w:hAnsi="GHEA Grapalat" w:cs="Sylfaen"/>
          <w:color w:val="000000" w:themeColor="text1"/>
          <w:sz w:val="22"/>
          <w:szCs w:val="22"/>
        </w:rPr>
        <w:t>Աղյուսակ</w:t>
      </w:r>
      <w:proofErr w:type="spellEnd"/>
      <w:r w:rsidRPr="007472A3">
        <w:rPr>
          <w:rFonts w:ascii="GHEA Grapalat" w:eastAsia="Times New Roman" w:hAnsi="GHEA Grapalat" w:cs="Sylfaen"/>
          <w:color w:val="000000" w:themeColor="text1"/>
          <w:sz w:val="22"/>
          <w:szCs w:val="22"/>
        </w:rPr>
        <w:t xml:space="preserve"> </w:t>
      </w:r>
      <w:r w:rsidR="003C7CFC" w:rsidRPr="007472A3">
        <w:rPr>
          <w:rFonts w:ascii="GHEA Grapalat" w:eastAsia="Times New Roman" w:hAnsi="GHEA Grapalat" w:cs="Sylfaen"/>
          <w:color w:val="000000" w:themeColor="text1"/>
          <w:sz w:val="22"/>
          <w:szCs w:val="22"/>
        </w:rPr>
        <w:t>N</w:t>
      </w:r>
      <w:r w:rsidR="003C7CFC" w:rsidRPr="007472A3">
        <w:rPr>
          <w:rFonts w:ascii="GHEA Grapalat" w:eastAsia="Times New Roman" w:hAnsi="GHEA Grapalat" w:cs="Sylfaen"/>
          <w:color w:val="000000" w:themeColor="text1"/>
          <w:sz w:val="22"/>
          <w:szCs w:val="22"/>
          <w:lang w:val="hy-AM"/>
        </w:rPr>
        <w:t xml:space="preserve"> </w:t>
      </w:r>
      <w:r w:rsidRPr="007472A3">
        <w:rPr>
          <w:rFonts w:ascii="GHEA Grapalat" w:eastAsia="Times New Roman" w:hAnsi="GHEA Grapalat" w:cs="Sylfaen"/>
          <w:color w:val="000000" w:themeColor="text1"/>
          <w:sz w:val="22"/>
          <w:szCs w:val="22"/>
        </w:rPr>
        <w:t>1</w:t>
      </w:r>
    </w:p>
    <w:p w14:paraId="248F444B" w14:textId="77777777" w:rsidR="00950F18" w:rsidRPr="007472A3" w:rsidRDefault="00950F18" w:rsidP="00FF5349">
      <w:pPr>
        <w:pStyle w:val="ListParagraph"/>
        <w:tabs>
          <w:tab w:val="left" w:pos="-2552"/>
          <w:tab w:val="left" w:pos="567"/>
          <w:tab w:val="left" w:pos="10800"/>
        </w:tabs>
        <w:spacing w:line="276" w:lineRule="auto"/>
        <w:ind w:left="0" w:right="-29"/>
        <w:jc w:val="right"/>
        <w:rPr>
          <w:rFonts w:ascii="GHEA Grapalat" w:eastAsia="Times New Roman" w:hAnsi="GHEA Grapalat" w:cs="Sylfaen"/>
          <w:color w:val="000000" w:themeColor="text1"/>
          <w:sz w:val="12"/>
          <w:szCs w:val="12"/>
        </w:rPr>
      </w:pPr>
    </w:p>
    <w:p w14:paraId="273BA4BA" w14:textId="77777777" w:rsidR="00857638" w:rsidRPr="007472A3" w:rsidRDefault="00857638" w:rsidP="00FF5349">
      <w:pPr>
        <w:pStyle w:val="ListParagraph"/>
        <w:tabs>
          <w:tab w:val="left" w:pos="-2552"/>
          <w:tab w:val="left" w:pos="567"/>
          <w:tab w:val="left" w:pos="10800"/>
        </w:tabs>
        <w:spacing w:line="276" w:lineRule="auto"/>
        <w:ind w:left="0" w:right="-29"/>
        <w:jc w:val="right"/>
        <w:rPr>
          <w:rFonts w:ascii="GHEA Grapalat" w:eastAsia="Times New Roman" w:hAnsi="GHEA Grapalat" w:cs="Sylfaen"/>
          <w:b/>
          <w:color w:val="000000" w:themeColor="text1"/>
          <w:sz w:val="8"/>
          <w:szCs w:val="22"/>
        </w:rPr>
      </w:pPr>
    </w:p>
    <w:tbl>
      <w:tblPr>
        <w:tblpPr w:leftFromText="180" w:rightFromText="180" w:vertAnchor="text" w:tblpX="-88" w:tblpY="1"/>
        <w:tblOverlap w:val="neve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376"/>
        <w:gridCol w:w="924"/>
        <w:gridCol w:w="1571"/>
        <w:gridCol w:w="978"/>
        <w:gridCol w:w="990"/>
        <w:gridCol w:w="91"/>
        <w:gridCol w:w="340"/>
        <w:gridCol w:w="825"/>
        <w:gridCol w:w="210"/>
        <w:gridCol w:w="306"/>
        <w:gridCol w:w="74"/>
        <w:gridCol w:w="142"/>
        <w:gridCol w:w="1271"/>
      </w:tblGrid>
      <w:tr w:rsidR="0090121B" w:rsidRPr="00AD2FF9" w14:paraId="2D2FBFCB" w14:textId="77777777" w:rsidTr="00FF5349">
        <w:trPr>
          <w:trHeight w:val="274"/>
        </w:trPr>
        <w:tc>
          <w:tcPr>
            <w:tcW w:w="248" w:type="pct"/>
            <w:vAlign w:val="center"/>
          </w:tcPr>
          <w:p w14:paraId="362B2A62" w14:textId="77777777" w:rsidR="00B3235E" w:rsidRPr="007472A3" w:rsidRDefault="00B3235E" w:rsidP="00FF5349">
            <w:pPr>
              <w:pStyle w:val="ListParagraph"/>
              <w:numPr>
                <w:ilvl w:val="0"/>
                <w:numId w:val="1"/>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553" w:type="pct"/>
            <w:gridSpan w:val="2"/>
            <w:vAlign w:val="center"/>
          </w:tcPr>
          <w:p w14:paraId="3105B347" w14:textId="77777777" w:rsidR="00B3235E" w:rsidRPr="007472A3" w:rsidRDefault="00B3235E"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Համայնքի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նկարագիր</w:t>
            </w:r>
            <w:proofErr w:type="spellEnd"/>
          </w:p>
        </w:tc>
        <w:tc>
          <w:tcPr>
            <w:tcW w:w="3199" w:type="pct"/>
            <w:gridSpan w:val="11"/>
          </w:tcPr>
          <w:p w14:paraId="42BB7978" w14:textId="77777777" w:rsidR="00B3235E" w:rsidRPr="007472A3" w:rsidRDefault="00D5224A" w:rsidP="00FF5349">
            <w:pPr>
              <w:spacing w:line="276" w:lineRule="auto"/>
              <w:jc w:val="both"/>
              <w:rPr>
                <w:rFonts w:ascii="GHEA Grapalat" w:hAnsi="GHEA Grapalat" w:cs="Sylfaen"/>
                <w:color w:val="000000" w:themeColor="text1"/>
                <w:sz w:val="22"/>
                <w:szCs w:val="22"/>
                <w:lang w:val="hy-AM"/>
              </w:rPr>
            </w:pPr>
            <w:r w:rsidRPr="007472A3">
              <w:rPr>
                <w:rFonts w:ascii="GHEA Grapalat" w:eastAsia="Calibri" w:hAnsi="GHEA Grapalat"/>
                <w:sz w:val="22"/>
                <w:szCs w:val="22"/>
                <w:lang w:val="hy-AM"/>
              </w:rPr>
              <w:t>Փարաքար</w:t>
            </w:r>
            <w:r w:rsidR="005E42D6" w:rsidRPr="007472A3">
              <w:rPr>
                <w:rFonts w:ascii="GHEA Grapalat" w:eastAsia="Calibri" w:hAnsi="GHEA Grapalat"/>
                <w:sz w:val="22"/>
                <w:szCs w:val="22"/>
              </w:rPr>
              <w:t xml:space="preserve"> </w:t>
            </w:r>
            <w:proofErr w:type="spellStart"/>
            <w:r w:rsidR="007756D8" w:rsidRPr="007472A3">
              <w:rPr>
                <w:rFonts w:ascii="GHEA Grapalat" w:eastAsia="Calibri" w:hAnsi="GHEA Grapalat"/>
                <w:sz w:val="22"/>
                <w:szCs w:val="22"/>
              </w:rPr>
              <w:t>համայնք</w:t>
            </w:r>
            <w:r w:rsidR="005E42D6" w:rsidRPr="007472A3">
              <w:rPr>
                <w:rFonts w:ascii="GHEA Grapalat" w:eastAsia="Calibri" w:hAnsi="GHEA Grapalat"/>
                <w:sz w:val="22"/>
                <w:szCs w:val="22"/>
              </w:rPr>
              <w:t>ը</w:t>
            </w:r>
            <w:proofErr w:type="spellEnd"/>
            <w:r w:rsidR="005E42D6" w:rsidRPr="007472A3">
              <w:rPr>
                <w:rFonts w:ascii="GHEA Grapalat" w:eastAsia="Calibri" w:hAnsi="GHEA Grapalat"/>
                <w:sz w:val="22"/>
                <w:szCs w:val="22"/>
              </w:rPr>
              <w:t xml:space="preserve"> </w:t>
            </w:r>
            <w:proofErr w:type="spellStart"/>
            <w:r w:rsidR="005E42D6" w:rsidRPr="007472A3">
              <w:rPr>
                <w:rFonts w:ascii="GHEA Grapalat" w:eastAsia="Calibri" w:hAnsi="GHEA Grapalat"/>
                <w:sz w:val="22"/>
                <w:szCs w:val="22"/>
              </w:rPr>
              <w:t>գտնվում</w:t>
            </w:r>
            <w:proofErr w:type="spellEnd"/>
            <w:r w:rsidR="005E42D6" w:rsidRPr="007472A3">
              <w:rPr>
                <w:rFonts w:ascii="GHEA Grapalat" w:eastAsia="Calibri" w:hAnsi="GHEA Grapalat"/>
                <w:sz w:val="22"/>
                <w:szCs w:val="22"/>
              </w:rPr>
              <w:t xml:space="preserve"> է </w:t>
            </w:r>
            <w:proofErr w:type="spellStart"/>
            <w:r w:rsidR="00FB7619" w:rsidRPr="007472A3">
              <w:rPr>
                <w:rFonts w:ascii="GHEA Grapalat" w:eastAsia="Calibri" w:hAnsi="GHEA Grapalat"/>
                <w:sz w:val="22"/>
                <w:szCs w:val="22"/>
              </w:rPr>
              <w:t>Ար</w:t>
            </w:r>
            <w:proofErr w:type="spellEnd"/>
            <w:r w:rsidR="00FB7619" w:rsidRPr="007472A3">
              <w:rPr>
                <w:rFonts w:ascii="GHEA Grapalat" w:eastAsia="Calibri" w:hAnsi="GHEA Grapalat"/>
                <w:sz w:val="22"/>
                <w:szCs w:val="22"/>
                <w:lang w:val="hy-AM"/>
              </w:rPr>
              <w:t>մավիրի</w:t>
            </w:r>
            <w:r w:rsidR="007756D8" w:rsidRPr="007472A3">
              <w:rPr>
                <w:rFonts w:ascii="GHEA Grapalat" w:eastAsia="Calibri" w:hAnsi="GHEA Grapalat"/>
                <w:sz w:val="22"/>
                <w:szCs w:val="22"/>
              </w:rPr>
              <w:t xml:space="preserve"> </w:t>
            </w:r>
            <w:proofErr w:type="spellStart"/>
            <w:r w:rsidR="007756D8" w:rsidRPr="007472A3">
              <w:rPr>
                <w:rFonts w:ascii="GHEA Grapalat" w:eastAsia="Calibri" w:hAnsi="GHEA Grapalat"/>
                <w:sz w:val="22"/>
                <w:szCs w:val="22"/>
              </w:rPr>
              <w:t>մարզ</w:t>
            </w:r>
            <w:r w:rsidR="00A913C6" w:rsidRPr="007472A3">
              <w:rPr>
                <w:rFonts w:ascii="GHEA Grapalat" w:eastAsia="Calibri" w:hAnsi="GHEA Grapalat"/>
                <w:sz w:val="22"/>
                <w:szCs w:val="22"/>
              </w:rPr>
              <w:t>ի</w:t>
            </w:r>
            <w:proofErr w:type="spellEnd"/>
            <w:r w:rsidR="00A913C6" w:rsidRPr="007472A3">
              <w:rPr>
                <w:rFonts w:ascii="GHEA Grapalat" w:eastAsia="Calibri" w:hAnsi="GHEA Grapalat"/>
                <w:sz w:val="22"/>
                <w:szCs w:val="22"/>
              </w:rPr>
              <w:t xml:space="preserve"> </w:t>
            </w:r>
            <w:r w:rsidR="00DC5F33" w:rsidRPr="007472A3">
              <w:rPr>
                <w:rFonts w:ascii="GHEA Grapalat" w:eastAsia="Calibri" w:hAnsi="GHEA Grapalat"/>
                <w:sz w:val="22"/>
                <w:szCs w:val="22"/>
              </w:rPr>
              <w:t xml:space="preserve"> </w:t>
            </w:r>
            <w:r w:rsidR="00B9577F" w:rsidRPr="007472A3">
              <w:rPr>
                <w:rFonts w:ascii="GHEA Grapalat" w:eastAsia="Calibri" w:hAnsi="GHEA Grapalat"/>
                <w:sz w:val="22"/>
                <w:szCs w:val="22"/>
                <w:lang w:val="hy-AM"/>
              </w:rPr>
              <w:t>արևելյան  մասում</w:t>
            </w:r>
            <w:r w:rsidR="007756D8" w:rsidRPr="007472A3">
              <w:rPr>
                <w:rFonts w:ascii="GHEA Grapalat" w:eastAsia="Calibri" w:hAnsi="GHEA Grapalat"/>
                <w:sz w:val="22"/>
                <w:szCs w:val="22"/>
              </w:rPr>
              <w:t>,</w:t>
            </w:r>
            <w:r w:rsidR="00775147" w:rsidRPr="007472A3">
              <w:rPr>
                <w:rFonts w:ascii="GHEA Grapalat" w:eastAsia="Calibri" w:hAnsi="GHEA Grapalat"/>
                <w:sz w:val="22"/>
                <w:szCs w:val="22"/>
                <w:lang w:val="hy-AM"/>
              </w:rPr>
              <w:t>Արարատյան դաշտի հյուսիս արևելյան գոգավորության վրա միջին</w:t>
            </w:r>
            <w:r w:rsidR="001640E2" w:rsidRPr="007472A3">
              <w:rPr>
                <w:rFonts w:ascii="GHEA Grapalat" w:eastAsia="Calibri" w:hAnsi="GHEA Grapalat"/>
                <w:sz w:val="22"/>
                <w:szCs w:val="22"/>
                <w:lang w:val="hy-AM"/>
              </w:rPr>
              <w:t>արաքսյան հարթավայրում</w:t>
            </w:r>
            <w:r w:rsidR="00775147" w:rsidRPr="007472A3">
              <w:rPr>
                <w:rFonts w:ascii="GHEA Grapalat" w:eastAsia="Calibri" w:hAnsi="GHEA Grapalat"/>
                <w:sz w:val="22"/>
                <w:szCs w:val="22"/>
                <w:lang w:val="hy-AM"/>
              </w:rPr>
              <w:t>;բարձրությունը ծովի մակարդակից 870-975մ է</w:t>
            </w:r>
            <w:r w:rsidR="001640E2" w:rsidRPr="007472A3">
              <w:rPr>
                <w:rFonts w:ascii="GHEA Grapalat" w:eastAsia="Calibri" w:hAnsi="GHEA Grapalat"/>
                <w:sz w:val="22"/>
                <w:szCs w:val="22"/>
                <w:lang w:val="hy-AM"/>
              </w:rPr>
              <w:t xml:space="preserve"> համայնքի տարածքը կազմում է 5990</w:t>
            </w:r>
            <w:r w:rsidR="00476055" w:rsidRPr="007472A3">
              <w:rPr>
                <w:rFonts w:ascii="GHEA Grapalat" w:eastAsia="Calibri" w:hAnsi="GHEA Grapalat"/>
                <w:sz w:val="22"/>
                <w:szCs w:val="22"/>
                <w:lang w:val="hy-AM"/>
              </w:rPr>
              <w:t>,27</w:t>
            </w:r>
            <w:r w:rsidR="001640E2" w:rsidRPr="007472A3">
              <w:rPr>
                <w:rFonts w:ascii="GHEA Grapalat" w:eastAsia="Calibri" w:hAnsi="GHEA Grapalat"/>
                <w:sz w:val="22"/>
                <w:szCs w:val="22"/>
                <w:lang w:val="hy-AM"/>
              </w:rPr>
              <w:t>հա համայնքի կենտրոն Փարաքար գյուղը գտնվում է</w:t>
            </w:r>
            <w:r w:rsidR="00775147" w:rsidRPr="007472A3">
              <w:rPr>
                <w:rFonts w:ascii="GHEA Grapalat" w:eastAsia="Calibri" w:hAnsi="GHEA Grapalat"/>
                <w:sz w:val="22"/>
                <w:szCs w:val="22"/>
                <w:lang w:val="hy-AM"/>
              </w:rPr>
              <w:t xml:space="preserve"> </w:t>
            </w:r>
            <w:r w:rsidR="007756D8" w:rsidRPr="007472A3">
              <w:rPr>
                <w:rFonts w:ascii="Calibri" w:eastAsia="Calibri" w:hAnsi="Calibri" w:cs="Calibri"/>
                <w:sz w:val="22"/>
                <w:szCs w:val="22"/>
              </w:rPr>
              <w:t> </w:t>
            </w:r>
            <w:proofErr w:type="spellStart"/>
            <w:r w:rsidR="007756D8" w:rsidRPr="007472A3">
              <w:rPr>
                <w:rFonts w:ascii="GHEA Grapalat" w:eastAsia="Calibri" w:hAnsi="GHEA Grapalat"/>
                <w:sz w:val="22"/>
                <w:szCs w:val="22"/>
              </w:rPr>
              <w:t>Երևանից</w:t>
            </w:r>
            <w:proofErr w:type="spellEnd"/>
            <w:r w:rsidR="00FB7619" w:rsidRPr="007472A3">
              <w:rPr>
                <w:rFonts w:ascii="GHEA Grapalat" w:eastAsia="Calibri" w:hAnsi="GHEA Grapalat"/>
                <w:sz w:val="22"/>
                <w:szCs w:val="22"/>
                <w:lang w:val="hy-AM"/>
              </w:rPr>
              <w:t xml:space="preserve"> 10</w:t>
            </w:r>
            <w:r w:rsidR="0039204C" w:rsidRPr="007472A3">
              <w:rPr>
                <w:rFonts w:ascii="GHEA Grapalat" w:eastAsia="Calibri" w:hAnsi="GHEA Grapalat"/>
                <w:sz w:val="22"/>
                <w:szCs w:val="22"/>
              </w:rPr>
              <w:t xml:space="preserve"> </w:t>
            </w:r>
            <w:proofErr w:type="spellStart"/>
            <w:r w:rsidR="007756D8" w:rsidRPr="007472A3">
              <w:rPr>
                <w:rFonts w:ascii="GHEA Grapalat" w:eastAsia="Calibri" w:hAnsi="GHEA Grapalat"/>
                <w:sz w:val="22"/>
                <w:szCs w:val="22"/>
              </w:rPr>
              <w:t>կմ</w:t>
            </w:r>
            <w:proofErr w:type="spellEnd"/>
            <w:r w:rsidR="00B9577F" w:rsidRPr="007472A3">
              <w:rPr>
                <w:rFonts w:ascii="GHEA Grapalat" w:eastAsia="Calibri" w:hAnsi="GHEA Grapalat"/>
                <w:sz w:val="22"/>
                <w:szCs w:val="22"/>
                <w:lang w:val="hy-AM"/>
              </w:rPr>
              <w:t xml:space="preserve"> հեռավորության </w:t>
            </w:r>
            <w:r w:rsidRPr="007472A3">
              <w:rPr>
                <w:rFonts w:ascii="GHEA Grapalat" w:eastAsia="Calibri" w:hAnsi="GHEA Grapalat"/>
                <w:sz w:val="22"/>
                <w:szCs w:val="22"/>
                <w:lang w:val="hy-AM"/>
              </w:rPr>
              <w:t>վրա,</w:t>
            </w:r>
            <w:r w:rsidR="007756D8" w:rsidRPr="007472A3">
              <w:rPr>
                <w:rFonts w:ascii="GHEA Grapalat" w:eastAsia="Calibri" w:hAnsi="GHEA Grapalat"/>
                <w:sz w:val="22"/>
                <w:szCs w:val="22"/>
              </w:rPr>
              <w:t xml:space="preserve"> </w:t>
            </w:r>
            <w:proofErr w:type="spellStart"/>
            <w:r w:rsidR="00E665E5" w:rsidRPr="007472A3">
              <w:rPr>
                <w:rFonts w:ascii="GHEA Grapalat" w:eastAsia="Calibri" w:hAnsi="GHEA Grapalat"/>
                <w:sz w:val="22"/>
                <w:szCs w:val="22"/>
              </w:rPr>
              <w:t>հարավ</w:t>
            </w:r>
            <w:proofErr w:type="spellEnd"/>
            <w:r w:rsidR="00E665E5" w:rsidRPr="007472A3">
              <w:rPr>
                <w:rFonts w:ascii="GHEA Grapalat" w:eastAsia="Calibri" w:hAnsi="GHEA Grapalat"/>
                <w:sz w:val="22"/>
                <w:szCs w:val="22"/>
              </w:rPr>
              <w:t>-</w:t>
            </w:r>
            <w:r w:rsidR="00B9577F" w:rsidRPr="007472A3">
              <w:rPr>
                <w:rFonts w:ascii="GHEA Grapalat" w:eastAsia="Calibri" w:hAnsi="GHEA Grapalat"/>
                <w:sz w:val="22"/>
                <w:szCs w:val="22"/>
                <w:lang w:val="hy-AM"/>
              </w:rPr>
              <w:t>արևմտյան մասում,</w:t>
            </w:r>
            <w:r w:rsidR="007756D8" w:rsidRPr="007472A3">
              <w:rPr>
                <w:rFonts w:ascii="GHEA Grapalat" w:eastAsia="Calibri" w:hAnsi="GHEA Grapalat"/>
                <w:sz w:val="22"/>
                <w:szCs w:val="22"/>
              </w:rPr>
              <w:t xml:space="preserve"> </w:t>
            </w:r>
            <w:proofErr w:type="spellStart"/>
            <w:r w:rsidR="007756D8" w:rsidRPr="007472A3">
              <w:rPr>
                <w:rFonts w:ascii="GHEA Grapalat" w:eastAsia="Calibri" w:hAnsi="GHEA Grapalat"/>
                <w:sz w:val="22"/>
                <w:szCs w:val="22"/>
              </w:rPr>
              <w:t>իսկ</w:t>
            </w:r>
            <w:proofErr w:type="spellEnd"/>
            <w:r w:rsidR="007756D8" w:rsidRPr="007472A3">
              <w:rPr>
                <w:rFonts w:ascii="GHEA Grapalat" w:eastAsia="Calibri" w:hAnsi="GHEA Grapalat"/>
                <w:sz w:val="22"/>
                <w:szCs w:val="22"/>
              </w:rPr>
              <w:t xml:space="preserve"> </w:t>
            </w:r>
            <w:proofErr w:type="spellStart"/>
            <w:r w:rsidR="007756D8" w:rsidRPr="007472A3">
              <w:rPr>
                <w:rFonts w:ascii="GHEA Grapalat" w:eastAsia="Calibri" w:hAnsi="GHEA Grapalat"/>
                <w:sz w:val="22"/>
                <w:szCs w:val="22"/>
              </w:rPr>
              <w:t>մարզկենտրոն</w:t>
            </w:r>
            <w:proofErr w:type="spellEnd"/>
            <w:r w:rsidR="00A13CCC" w:rsidRPr="007472A3">
              <w:rPr>
                <w:rFonts w:ascii="GHEA Grapalat" w:eastAsia="Calibri" w:hAnsi="GHEA Grapalat"/>
                <w:sz w:val="22"/>
                <w:szCs w:val="22"/>
              </w:rPr>
              <w:t xml:space="preserve"> </w:t>
            </w:r>
            <w:proofErr w:type="spellStart"/>
            <w:r w:rsidRPr="007472A3">
              <w:rPr>
                <w:rFonts w:ascii="GHEA Grapalat" w:eastAsia="Calibri" w:hAnsi="GHEA Grapalat"/>
                <w:sz w:val="22"/>
                <w:szCs w:val="22"/>
              </w:rPr>
              <w:t>Ար</w:t>
            </w:r>
            <w:proofErr w:type="spellEnd"/>
            <w:r w:rsidRPr="007472A3">
              <w:rPr>
                <w:rFonts w:ascii="GHEA Grapalat" w:eastAsia="Calibri" w:hAnsi="GHEA Grapalat"/>
                <w:sz w:val="22"/>
                <w:szCs w:val="22"/>
                <w:lang w:val="hy-AM"/>
              </w:rPr>
              <w:t>մավիրից</w:t>
            </w:r>
            <w:r w:rsidR="007756D8" w:rsidRPr="007472A3">
              <w:rPr>
                <w:rFonts w:ascii="GHEA Grapalat" w:eastAsia="Calibri" w:hAnsi="GHEA Grapalat"/>
                <w:sz w:val="22"/>
                <w:szCs w:val="22"/>
              </w:rPr>
              <w:t xml:space="preserve">՝ </w:t>
            </w:r>
            <w:r w:rsidRPr="007472A3">
              <w:rPr>
                <w:rFonts w:ascii="GHEA Grapalat" w:eastAsia="Calibri" w:hAnsi="GHEA Grapalat"/>
                <w:sz w:val="22"/>
                <w:szCs w:val="22"/>
                <w:lang w:val="hy-AM"/>
              </w:rPr>
              <w:t>35</w:t>
            </w:r>
            <w:r w:rsidR="00C71B84" w:rsidRPr="007472A3">
              <w:rPr>
                <w:rFonts w:ascii="GHEA Grapalat" w:eastAsia="Calibri" w:hAnsi="GHEA Grapalat"/>
                <w:sz w:val="22"/>
                <w:szCs w:val="22"/>
              </w:rPr>
              <w:t xml:space="preserve"> </w:t>
            </w:r>
            <w:proofErr w:type="spellStart"/>
            <w:r w:rsidR="007756D8" w:rsidRPr="007472A3">
              <w:rPr>
                <w:rFonts w:ascii="GHEA Grapalat" w:eastAsia="Calibri" w:hAnsi="GHEA Grapalat"/>
                <w:sz w:val="22"/>
                <w:szCs w:val="22"/>
              </w:rPr>
              <w:t>կմ</w:t>
            </w:r>
            <w:proofErr w:type="spellEnd"/>
            <w:r w:rsidR="007756D8" w:rsidRPr="007472A3">
              <w:rPr>
                <w:rFonts w:ascii="GHEA Grapalat" w:eastAsia="Calibri" w:hAnsi="GHEA Grapalat"/>
                <w:sz w:val="22"/>
                <w:szCs w:val="22"/>
              </w:rPr>
              <w:t xml:space="preserve">  </w:t>
            </w:r>
            <w:proofErr w:type="spellStart"/>
            <w:r w:rsidR="007756D8" w:rsidRPr="007472A3">
              <w:rPr>
                <w:rFonts w:ascii="GHEA Grapalat" w:eastAsia="Calibri" w:hAnsi="GHEA Grapalat"/>
                <w:sz w:val="22"/>
                <w:szCs w:val="22"/>
              </w:rPr>
              <w:t>հեռավորության</w:t>
            </w:r>
            <w:proofErr w:type="spellEnd"/>
            <w:r w:rsidR="007756D8" w:rsidRPr="007472A3">
              <w:rPr>
                <w:rFonts w:ascii="GHEA Grapalat" w:eastAsia="Calibri" w:hAnsi="GHEA Grapalat"/>
                <w:sz w:val="22"/>
                <w:szCs w:val="22"/>
              </w:rPr>
              <w:t xml:space="preserve"> </w:t>
            </w:r>
            <w:proofErr w:type="spellStart"/>
            <w:r w:rsidR="007756D8" w:rsidRPr="007472A3">
              <w:rPr>
                <w:rFonts w:ascii="GHEA Grapalat" w:eastAsia="Calibri" w:hAnsi="GHEA Grapalat"/>
                <w:sz w:val="22"/>
                <w:szCs w:val="22"/>
              </w:rPr>
              <w:t>վրա</w:t>
            </w:r>
            <w:proofErr w:type="spellEnd"/>
            <w:r w:rsidR="00A456FB" w:rsidRPr="007472A3">
              <w:rPr>
                <w:rFonts w:ascii="GHEA Grapalat" w:eastAsia="Calibri" w:hAnsi="GHEA Grapalat"/>
                <w:sz w:val="22"/>
                <w:szCs w:val="22"/>
              </w:rPr>
              <w:t>։</w:t>
            </w:r>
            <w:r w:rsidR="00E611C3" w:rsidRPr="007472A3">
              <w:rPr>
                <w:rFonts w:ascii="GHEA Grapalat" w:hAnsi="GHEA Grapalat"/>
                <w:sz w:val="22"/>
                <w:szCs w:val="22"/>
                <w:lang w:val="hy-AM"/>
              </w:rPr>
              <w:t xml:space="preserve"> Համայնքում լայն տարածում ունեն խա</w:t>
            </w:r>
            <w:r w:rsidR="00476055" w:rsidRPr="007472A3">
              <w:rPr>
                <w:rFonts w:ascii="GHEA Grapalat" w:hAnsi="GHEA Grapalat"/>
                <w:sz w:val="22"/>
                <w:szCs w:val="22"/>
                <w:lang w:val="hy-AM"/>
              </w:rPr>
              <w:t>ղողի, ծիրանի</w:t>
            </w:r>
            <w:r w:rsidR="0025510C" w:rsidRPr="007472A3">
              <w:rPr>
                <w:rFonts w:ascii="GHEA Grapalat" w:hAnsi="GHEA Grapalat"/>
                <w:sz w:val="22"/>
                <w:szCs w:val="22"/>
                <w:lang w:val="hy-AM"/>
              </w:rPr>
              <w:t xml:space="preserve"> </w:t>
            </w:r>
            <w:r w:rsidR="00E611C3" w:rsidRPr="007472A3">
              <w:rPr>
                <w:rFonts w:ascii="GHEA Grapalat" w:hAnsi="GHEA Grapalat"/>
                <w:sz w:val="22"/>
                <w:szCs w:val="22"/>
                <w:lang w:val="hy-AM"/>
              </w:rPr>
              <w:t xml:space="preserve">  մշակումը:</w:t>
            </w:r>
            <w:r w:rsidR="0019481B" w:rsidRPr="007472A3">
              <w:rPr>
                <w:rFonts w:ascii="GHEA Grapalat" w:hAnsi="GHEA Grapalat"/>
                <w:sz w:val="22"/>
                <w:szCs w:val="22"/>
                <w:lang w:val="hy-AM"/>
              </w:rPr>
              <w:t xml:space="preserve"> Բնական լանդշաֆտները կիսաանապատային են որոնք ոռոգման ընթացքում վեր են ածվել</w:t>
            </w:r>
            <w:r w:rsidR="00A456FB" w:rsidRPr="007472A3">
              <w:rPr>
                <w:rFonts w:ascii="GHEA Grapalat" w:hAnsi="GHEA Grapalat"/>
                <w:sz w:val="22"/>
                <w:szCs w:val="22"/>
                <w:lang w:val="hy-AM"/>
              </w:rPr>
              <w:t xml:space="preserve"> </w:t>
            </w:r>
            <w:r w:rsidR="0019481B" w:rsidRPr="007472A3">
              <w:rPr>
                <w:rFonts w:ascii="GHEA Grapalat" w:hAnsi="GHEA Grapalat"/>
                <w:sz w:val="22"/>
                <w:szCs w:val="22"/>
                <w:lang w:val="hy-AM"/>
              </w:rPr>
              <w:t>կուլտուր-ոռոգելի</w:t>
            </w:r>
            <w:r w:rsidR="009862FE" w:rsidRPr="007472A3">
              <w:rPr>
                <w:rFonts w:ascii="GHEA Grapalat" w:hAnsi="GHEA Grapalat"/>
                <w:sz w:val="22"/>
                <w:szCs w:val="22"/>
                <w:lang w:val="hy-AM"/>
              </w:rPr>
              <w:t xml:space="preserve"> </w:t>
            </w:r>
            <w:r w:rsidR="0019481B" w:rsidRPr="007472A3">
              <w:rPr>
                <w:rFonts w:ascii="GHEA Grapalat" w:hAnsi="GHEA Grapalat"/>
                <w:sz w:val="22"/>
                <w:szCs w:val="22"/>
                <w:lang w:val="hy-AM"/>
              </w:rPr>
              <w:t>լանդշաֆտի;</w:t>
            </w:r>
          </w:p>
        </w:tc>
      </w:tr>
      <w:tr w:rsidR="0090121B" w:rsidRPr="007472A3" w14:paraId="7EF3C5EB" w14:textId="77777777" w:rsidTr="00FF5349">
        <w:tc>
          <w:tcPr>
            <w:tcW w:w="248" w:type="pct"/>
            <w:vAlign w:val="center"/>
          </w:tcPr>
          <w:p w14:paraId="1BDDA85D" w14:textId="77777777" w:rsidR="00B3235E" w:rsidRPr="007472A3" w:rsidRDefault="00B3235E" w:rsidP="00FF5349">
            <w:pPr>
              <w:pStyle w:val="ListParagraph"/>
              <w:numPr>
                <w:ilvl w:val="0"/>
                <w:numId w:val="1"/>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553" w:type="pct"/>
            <w:gridSpan w:val="2"/>
            <w:vAlign w:val="center"/>
          </w:tcPr>
          <w:p w14:paraId="2190B48E" w14:textId="77777777" w:rsidR="00B3235E" w:rsidRPr="007472A3" w:rsidRDefault="00B3235E"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Կլիմա</w:t>
            </w:r>
            <w:proofErr w:type="spellEnd"/>
          </w:p>
        </w:tc>
        <w:tc>
          <w:tcPr>
            <w:tcW w:w="3199" w:type="pct"/>
            <w:gridSpan w:val="11"/>
          </w:tcPr>
          <w:p w14:paraId="476B6AFA" w14:textId="77777777" w:rsidR="00A456FB" w:rsidRPr="007472A3" w:rsidRDefault="00F24951" w:rsidP="00FF5349">
            <w:pPr>
              <w:pStyle w:val="NormalWeb"/>
              <w:tabs>
                <w:tab w:val="left" w:pos="10800"/>
              </w:tabs>
              <w:spacing w:before="0" w:beforeAutospacing="0" w:after="0" w:afterAutospacing="0" w:line="276" w:lineRule="auto"/>
              <w:jc w:val="both"/>
              <w:rPr>
                <w:rFonts w:ascii="GHEA Grapalat" w:eastAsia="Calibri" w:hAnsi="GHEA Grapalat"/>
                <w:sz w:val="22"/>
                <w:szCs w:val="22"/>
                <w:lang w:val="hy-AM"/>
              </w:rPr>
            </w:pPr>
            <w:r w:rsidRPr="007472A3">
              <w:rPr>
                <w:rFonts w:ascii="GHEA Grapalat" w:eastAsia="Calibri" w:hAnsi="GHEA Grapalat"/>
                <w:sz w:val="22"/>
                <w:szCs w:val="22"/>
                <w:lang w:val="hy-AM"/>
              </w:rPr>
              <w:t>Փարաքար</w:t>
            </w:r>
            <w:r w:rsidR="00A913C6" w:rsidRPr="007472A3">
              <w:rPr>
                <w:rFonts w:ascii="GHEA Grapalat" w:eastAsia="Calibri" w:hAnsi="GHEA Grapalat"/>
                <w:sz w:val="22"/>
                <w:szCs w:val="22"/>
                <w:lang w:val="hy-AM"/>
              </w:rPr>
              <w:t xml:space="preserve"> համայնքի բնակավայրերը գտնվում են մերձարևադարձային կլիմայական գոտում, որտեղ ձևավորվել է կլիմայի չոր, խիստ ցամաքային </w:t>
            </w:r>
            <w:r w:rsidRPr="007472A3">
              <w:rPr>
                <w:rFonts w:ascii="GHEA Grapalat" w:eastAsia="Calibri" w:hAnsi="GHEA Grapalat"/>
                <w:sz w:val="22"/>
                <w:szCs w:val="22"/>
                <w:lang w:val="hy-AM"/>
              </w:rPr>
              <w:t>տիպը</w:t>
            </w:r>
            <w:r w:rsidR="00A913C6" w:rsidRPr="007472A3">
              <w:rPr>
                <w:rFonts w:ascii="GHEA Grapalat" w:eastAsia="Calibri" w:hAnsi="GHEA Grapalat"/>
                <w:sz w:val="22"/>
                <w:szCs w:val="22"/>
                <w:lang w:val="hy-AM"/>
              </w:rPr>
              <w:t xml:space="preserve">  Գարունը կարճատև է: </w:t>
            </w:r>
            <w:r w:rsidR="00A913C6" w:rsidRPr="007472A3">
              <w:rPr>
                <w:rFonts w:ascii="GHEA Grapalat" w:eastAsia="Calibri" w:hAnsi="GHEA Grapalat"/>
                <w:sz w:val="22"/>
                <w:szCs w:val="22"/>
                <w:lang w:val="hy-AM"/>
              </w:rPr>
              <w:lastRenderedPageBreak/>
              <w:t>Ամառը շոգ է, տևական</w:t>
            </w:r>
            <w:r w:rsidRPr="007472A3">
              <w:rPr>
                <w:rFonts w:ascii="GHEA Grapalat" w:eastAsia="Calibri" w:hAnsi="GHEA Grapalat"/>
                <w:sz w:val="22"/>
                <w:szCs w:val="22"/>
                <w:lang w:val="hy-AM"/>
              </w:rPr>
              <w:t xml:space="preserve"> (5-6</w:t>
            </w:r>
            <w:r w:rsidR="00A913C6" w:rsidRPr="007472A3">
              <w:rPr>
                <w:rFonts w:ascii="GHEA Grapalat" w:eastAsia="Calibri" w:hAnsi="GHEA Grapalat"/>
                <w:sz w:val="22"/>
                <w:szCs w:val="22"/>
                <w:lang w:val="hy-AM"/>
              </w:rPr>
              <w:t xml:space="preserve"> ամիս): </w:t>
            </w:r>
            <w:r w:rsidRPr="007472A3">
              <w:rPr>
                <w:rFonts w:ascii="GHEA Grapalat" w:eastAsia="Calibri" w:hAnsi="GHEA Grapalat"/>
                <w:sz w:val="22"/>
                <w:szCs w:val="22"/>
                <w:lang w:val="hy-AM"/>
              </w:rPr>
              <w:t>ձմեռները</w:t>
            </w:r>
            <w:r w:rsidR="003E6AE9" w:rsidRPr="007472A3">
              <w:rPr>
                <w:rFonts w:ascii="GHEA Grapalat" w:eastAsia="Calibri" w:hAnsi="GHEA Grapalat"/>
                <w:sz w:val="22"/>
                <w:szCs w:val="22"/>
                <w:lang w:val="hy-AM"/>
              </w:rPr>
              <w:t xml:space="preserve"> սկսվում են դեկտեմբերի կեսերին հունվարյան միջին ջերմաստիճանը</w:t>
            </w:r>
            <w:r w:rsidR="003A4505" w:rsidRPr="007472A3">
              <w:rPr>
                <w:rFonts w:ascii="GHEA Grapalat" w:eastAsia="Calibri" w:hAnsi="GHEA Grapalat"/>
                <w:sz w:val="22"/>
                <w:szCs w:val="22"/>
                <w:lang w:val="hy-AM"/>
              </w:rPr>
              <w:t xml:space="preserve"> հասնում է -3-ից-5-ց</w:t>
            </w:r>
            <w:r w:rsidR="00A913C6" w:rsidRPr="007472A3">
              <w:rPr>
                <w:rFonts w:ascii="GHEA Grapalat" w:eastAsia="Calibri" w:hAnsi="GHEA Grapalat"/>
                <w:sz w:val="22"/>
                <w:szCs w:val="22"/>
                <w:lang w:val="hy-AM"/>
              </w:rPr>
              <w:t xml:space="preserve"> Տեղումների տարեկան քանակը</w:t>
            </w:r>
            <w:r w:rsidR="0019481B" w:rsidRPr="007472A3">
              <w:rPr>
                <w:rFonts w:ascii="GHEA Grapalat" w:eastAsia="Calibri" w:hAnsi="GHEA Grapalat"/>
                <w:sz w:val="22"/>
                <w:szCs w:val="22"/>
                <w:lang w:val="hy-AM"/>
              </w:rPr>
              <w:t xml:space="preserve"> 250</w:t>
            </w:r>
            <w:r w:rsidR="00A913C6" w:rsidRPr="007472A3">
              <w:rPr>
                <w:rFonts w:ascii="GHEA Grapalat" w:eastAsia="Calibri" w:hAnsi="GHEA Grapalat"/>
                <w:sz w:val="22"/>
                <w:szCs w:val="22"/>
                <w:lang w:val="hy-AM"/>
              </w:rPr>
              <w:t>-300 մմ է: Հարաբերական խոնավությունը հասնում է 15-20%-ի</w:t>
            </w:r>
            <w:r w:rsidR="00B409A0" w:rsidRPr="007472A3">
              <w:rPr>
                <w:rFonts w:ascii="GHEA Grapalat" w:eastAsia="Calibri" w:hAnsi="GHEA Grapalat"/>
                <w:sz w:val="22"/>
                <w:szCs w:val="22"/>
                <w:lang w:val="hy-AM"/>
              </w:rPr>
              <w:t>:</w:t>
            </w:r>
          </w:p>
        </w:tc>
      </w:tr>
      <w:tr w:rsidR="0090121B" w:rsidRPr="007472A3" w14:paraId="79F644F0" w14:textId="77777777" w:rsidTr="00FF5349">
        <w:tc>
          <w:tcPr>
            <w:tcW w:w="248" w:type="pct"/>
            <w:vAlign w:val="center"/>
          </w:tcPr>
          <w:p w14:paraId="68FCC50D" w14:textId="77777777" w:rsidR="00B3235E" w:rsidRPr="007472A3" w:rsidRDefault="00B3235E" w:rsidP="00FF5349">
            <w:pPr>
              <w:pStyle w:val="ListParagraph"/>
              <w:numPr>
                <w:ilvl w:val="0"/>
                <w:numId w:val="1"/>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553" w:type="pct"/>
            <w:gridSpan w:val="2"/>
            <w:vAlign w:val="center"/>
          </w:tcPr>
          <w:p w14:paraId="44206727" w14:textId="77777777" w:rsidR="00B3235E" w:rsidRPr="007472A3" w:rsidRDefault="00B3235E"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olor w:val="000000" w:themeColor="text1"/>
                <w:sz w:val="22"/>
                <w:szCs w:val="22"/>
                <w:shd w:val="clear" w:color="auto" w:fill="FFFFFF"/>
              </w:rPr>
              <w:t>Սահմանակից</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համայնքների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անվանումները</w:t>
            </w:r>
            <w:proofErr w:type="spellEnd"/>
          </w:p>
        </w:tc>
        <w:tc>
          <w:tcPr>
            <w:tcW w:w="3199" w:type="pct"/>
            <w:gridSpan w:val="11"/>
          </w:tcPr>
          <w:p w14:paraId="2A221E6F" w14:textId="77777777" w:rsidR="00B3235E" w:rsidRPr="007472A3" w:rsidRDefault="000E109E" w:rsidP="00FF5349">
            <w:pPr>
              <w:pStyle w:val="ListParagraph"/>
              <w:tabs>
                <w:tab w:val="left" w:pos="540"/>
                <w:tab w:val="left" w:pos="810"/>
                <w:tab w:val="left" w:pos="10800"/>
              </w:tabs>
              <w:spacing w:line="276" w:lineRule="auto"/>
              <w:ind w:left="0"/>
              <w:jc w:val="both"/>
              <w:rPr>
                <w:rFonts w:ascii="GHEA Grapalat" w:hAnsi="GHEA Grapalat" w:cs="Sylfaen"/>
                <w:color w:val="000000" w:themeColor="text1"/>
                <w:sz w:val="22"/>
                <w:szCs w:val="22"/>
                <w:lang w:val="hy-AM"/>
              </w:rPr>
            </w:pPr>
            <w:r w:rsidRPr="007472A3">
              <w:rPr>
                <w:rFonts w:ascii="GHEA Grapalat" w:hAnsi="GHEA Grapalat"/>
                <w:sz w:val="22"/>
                <w:szCs w:val="22"/>
                <w:lang w:val="hy-AM"/>
              </w:rPr>
              <w:t xml:space="preserve">Համայնքը </w:t>
            </w:r>
            <w:r w:rsidR="0025510C" w:rsidRPr="007472A3">
              <w:rPr>
                <w:rFonts w:ascii="GHEA Grapalat" w:hAnsi="GHEA Grapalat"/>
                <w:sz w:val="22"/>
                <w:szCs w:val="22"/>
                <w:lang w:val="hy-AM"/>
              </w:rPr>
              <w:t>արևելքից</w:t>
            </w:r>
            <w:r w:rsidRPr="007472A3">
              <w:rPr>
                <w:rFonts w:ascii="GHEA Grapalat" w:hAnsi="GHEA Grapalat"/>
                <w:sz w:val="22"/>
                <w:szCs w:val="22"/>
                <w:lang w:val="hy-AM"/>
              </w:rPr>
              <w:t xml:space="preserve"> սահմանակից է</w:t>
            </w:r>
            <w:r w:rsidR="0025510C" w:rsidRPr="007472A3">
              <w:rPr>
                <w:rFonts w:ascii="GHEA Grapalat" w:hAnsi="GHEA Grapalat"/>
                <w:sz w:val="22"/>
                <w:szCs w:val="22"/>
                <w:lang w:val="hy-AM"/>
              </w:rPr>
              <w:t xml:space="preserve"> Երևան քաղաքին և</w:t>
            </w:r>
            <w:r w:rsidR="00476055" w:rsidRPr="007472A3">
              <w:rPr>
                <w:rFonts w:ascii="GHEA Grapalat" w:hAnsi="GHEA Grapalat"/>
                <w:sz w:val="22"/>
                <w:szCs w:val="22"/>
                <w:lang w:val="hy-AM"/>
              </w:rPr>
              <w:t xml:space="preserve"> Ա</w:t>
            </w:r>
            <w:r w:rsidR="0025510C" w:rsidRPr="007472A3">
              <w:rPr>
                <w:rFonts w:ascii="GHEA Grapalat" w:hAnsi="GHEA Grapalat"/>
                <w:sz w:val="22"/>
                <w:szCs w:val="22"/>
                <w:lang w:val="hy-AM"/>
              </w:rPr>
              <w:t>րգավանդ գյուղին</w:t>
            </w:r>
            <w:r w:rsidRPr="007472A3">
              <w:rPr>
                <w:rFonts w:ascii="GHEA Grapalat" w:hAnsi="GHEA Grapalat"/>
                <w:sz w:val="22"/>
                <w:szCs w:val="22"/>
                <w:lang w:val="hy-AM"/>
              </w:rPr>
              <w:t xml:space="preserve"> արևմուտքից`</w:t>
            </w:r>
            <w:r w:rsidR="00476055" w:rsidRPr="007472A3">
              <w:rPr>
                <w:rFonts w:ascii="GHEA Grapalat" w:hAnsi="GHEA Grapalat"/>
                <w:sz w:val="22"/>
                <w:szCs w:val="22"/>
                <w:lang w:val="hy-AM"/>
              </w:rPr>
              <w:t xml:space="preserve"> Էջմիածին քաղաքին</w:t>
            </w:r>
            <w:r w:rsidR="0019481B" w:rsidRPr="007472A3">
              <w:rPr>
                <w:rFonts w:ascii="GHEA Grapalat" w:hAnsi="GHEA Grapalat"/>
                <w:sz w:val="22"/>
                <w:szCs w:val="22"/>
                <w:lang w:val="hy-AM"/>
              </w:rPr>
              <w:t>,</w:t>
            </w:r>
            <w:r w:rsidRPr="007472A3">
              <w:rPr>
                <w:rFonts w:ascii="GHEA Grapalat" w:hAnsi="GHEA Grapalat"/>
                <w:sz w:val="22"/>
                <w:szCs w:val="22"/>
                <w:lang w:val="hy-AM"/>
              </w:rPr>
              <w:t xml:space="preserve"> </w:t>
            </w:r>
            <w:r w:rsidR="00476055" w:rsidRPr="007472A3">
              <w:rPr>
                <w:rFonts w:ascii="GHEA Grapalat" w:hAnsi="GHEA Grapalat"/>
                <w:sz w:val="22"/>
                <w:szCs w:val="22"/>
                <w:lang w:val="hy-AM"/>
              </w:rPr>
              <w:t xml:space="preserve">սահմանակից է նաև Արբաթ </w:t>
            </w:r>
            <w:r w:rsidRPr="007472A3">
              <w:rPr>
                <w:rFonts w:ascii="GHEA Grapalat" w:hAnsi="GHEA Grapalat"/>
                <w:sz w:val="22"/>
                <w:szCs w:val="22"/>
                <w:lang w:val="hy-AM"/>
              </w:rPr>
              <w:t xml:space="preserve">,  </w:t>
            </w:r>
            <w:r w:rsidR="00476055" w:rsidRPr="007472A3">
              <w:rPr>
                <w:rFonts w:ascii="GHEA Grapalat" w:hAnsi="GHEA Grapalat"/>
                <w:sz w:val="22"/>
                <w:szCs w:val="22"/>
                <w:lang w:val="hy-AM"/>
              </w:rPr>
              <w:t>Շահումյան Ոսկեհատ  և Սասունիկ բնակավայրերին</w:t>
            </w:r>
            <w:r w:rsidRPr="007472A3">
              <w:rPr>
                <w:rFonts w:ascii="GHEA Grapalat" w:hAnsi="GHEA Grapalat"/>
                <w:sz w:val="22"/>
                <w:szCs w:val="22"/>
                <w:lang w:val="hy-AM"/>
              </w:rPr>
              <w:t xml:space="preserve"> ։</w:t>
            </w:r>
          </w:p>
        </w:tc>
      </w:tr>
      <w:tr w:rsidR="0090121B" w:rsidRPr="007472A3" w14:paraId="05341EF4" w14:textId="77777777" w:rsidTr="00FF5349">
        <w:tc>
          <w:tcPr>
            <w:tcW w:w="248" w:type="pct"/>
            <w:vAlign w:val="center"/>
          </w:tcPr>
          <w:p w14:paraId="77BFA95D" w14:textId="77777777" w:rsidR="00B3235E" w:rsidRPr="007472A3" w:rsidRDefault="00B3235E" w:rsidP="00FF5349">
            <w:pPr>
              <w:pStyle w:val="ListParagraph"/>
              <w:numPr>
                <w:ilvl w:val="0"/>
                <w:numId w:val="1"/>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553" w:type="pct"/>
            <w:gridSpan w:val="2"/>
            <w:vAlign w:val="center"/>
          </w:tcPr>
          <w:p w14:paraId="0ED1507F" w14:textId="77777777" w:rsidR="00B3235E" w:rsidRPr="007472A3" w:rsidRDefault="00B3235E"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Համայնքում</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ընդգրկված</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w:t>
            </w:r>
            <w:proofErr w:type="spellEnd"/>
          </w:p>
        </w:tc>
        <w:tc>
          <w:tcPr>
            <w:tcW w:w="3199" w:type="pct"/>
            <w:gridSpan w:val="11"/>
          </w:tcPr>
          <w:p w14:paraId="0F09C76B" w14:textId="77777777" w:rsidR="00B3235E" w:rsidRPr="007472A3" w:rsidRDefault="00476055" w:rsidP="00FF5349">
            <w:pPr>
              <w:pStyle w:val="BodyTextIndent2"/>
              <w:tabs>
                <w:tab w:val="left" w:pos="10800"/>
              </w:tabs>
              <w:spacing w:after="0" w:line="276" w:lineRule="auto"/>
              <w:ind w:left="0"/>
              <w:jc w:val="both"/>
              <w:rPr>
                <w:rFonts w:ascii="GHEA Grapalat" w:eastAsia="Calibri" w:hAnsi="GHEA Grapalat" w:cs="Sylfaen"/>
                <w:sz w:val="22"/>
                <w:szCs w:val="22"/>
                <w:lang w:val="hy-AM"/>
              </w:rPr>
            </w:pPr>
            <w:r w:rsidRPr="007472A3">
              <w:rPr>
                <w:rFonts w:ascii="GHEA Grapalat" w:eastAsia="Calibri" w:hAnsi="GHEA Grapalat" w:cs="Sylfaen"/>
                <w:sz w:val="22"/>
                <w:szCs w:val="22"/>
                <w:lang w:val="hy-AM"/>
              </w:rPr>
              <w:t>Փարաքար Թաիրով Մուսալեռ Պ</w:t>
            </w:r>
            <w:r w:rsidR="0047644D" w:rsidRPr="007472A3">
              <w:rPr>
                <w:rFonts w:ascii="GHEA Grapalat" w:eastAsia="Calibri" w:hAnsi="GHEA Grapalat" w:cs="Sylfaen"/>
                <w:sz w:val="22"/>
                <w:szCs w:val="22"/>
                <w:lang w:val="hy-AM"/>
              </w:rPr>
              <w:t xml:space="preserve">տղունք Բաղրամյան Մերձավան Այգեկ Արևաշատ Նորակերտ </w:t>
            </w:r>
            <w:r w:rsidR="00E85AB7" w:rsidRPr="007472A3">
              <w:rPr>
                <w:rFonts w:ascii="GHEA Grapalat" w:eastAsia="Calibri" w:hAnsi="GHEA Grapalat" w:cs="Sylfaen"/>
                <w:sz w:val="22"/>
                <w:szCs w:val="22"/>
                <w:lang w:val="hy-AM"/>
              </w:rPr>
              <w:t xml:space="preserve"> </w:t>
            </w:r>
            <w:r w:rsidR="0031659F" w:rsidRPr="007472A3">
              <w:rPr>
                <w:rFonts w:ascii="GHEA Grapalat" w:eastAsia="Calibri" w:hAnsi="GHEA Grapalat"/>
                <w:sz w:val="22"/>
                <w:szCs w:val="22"/>
                <w:lang w:val="hy-AM"/>
              </w:rPr>
              <w:t>գյուղական բնակավայրեր</w:t>
            </w:r>
            <w:r w:rsidR="0047644D" w:rsidRPr="007472A3">
              <w:rPr>
                <w:rFonts w:ascii="GHEA Grapalat" w:eastAsia="Calibri" w:hAnsi="GHEA Grapalat"/>
                <w:sz w:val="22"/>
                <w:szCs w:val="22"/>
                <w:lang w:val="hy-AM"/>
              </w:rPr>
              <w:t>ը;</w:t>
            </w:r>
          </w:p>
        </w:tc>
      </w:tr>
      <w:tr w:rsidR="0090121B" w:rsidRPr="00AD2FF9" w14:paraId="113E71EE" w14:textId="77777777" w:rsidTr="00FF5349">
        <w:trPr>
          <w:trHeight w:val="476"/>
        </w:trPr>
        <w:tc>
          <w:tcPr>
            <w:tcW w:w="248" w:type="pct"/>
            <w:vAlign w:val="center"/>
          </w:tcPr>
          <w:p w14:paraId="3B942A44" w14:textId="77777777" w:rsidR="008B4CD8" w:rsidRPr="007472A3" w:rsidRDefault="008B4CD8" w:rsidP="00FF5349">
            <w:pPr>
              <w:pStyle w:val="ListParagraph"/>
              <w:numPr>
                <w:ilvl w:val="0"/>
                <w:numId w:val="1"/>
              </w:numPr>
              <w:tabs>
                <w:tab w:val="left" w:pos="540"/>
                <w:tab w:val="left" w:pos="810"/>
                <w:tab w:val="left" w:pos="10800"/>
              </w:tabs>
              <w:spacing w:line="276" w:lineRule="auto"/>
              <w:jc w:val="center"/>
              <w:rPr>
                <w:rFonts w:ascii="GHEA Grapalat" w:hAnsi="GHEA Grapalat" w:cs="Sylfaen"/>
                <w:bCs/>
                <w:color w:val="000000" w:themeColor="text1"/>
                <w:sz w:val="22"/>
                <w:szCs w:val="22"/>
              </w:rPr>
            </w:pPr>
          </w:p>
        </w:tc>
        <w:tc>
          <w:tcPr>
            <w:tcW w:w="1553" w:type="pct"/>
            <w:gridSpan w:val="2"/>
            <w:vAlign w:val="center"/>
          </w:tcPr>
          <w:p w14:paraId="3E265250" w14:textId="77777777" w:rsidR="008B4CD8" w:rsidRPr="007472A3" w:rsidRDefault="008B4CD8" w:rsidP="00FF5349">
            <w:pPr>
              <w:pStyle w:val="ListParagraph"/>
              <w:tabs>
                <w:tab w:val="left" w:pos="540"/>
                <w:tab w:val="left" w:pos="810"/>
                <w:tab w:val="left" w:pos="10800"/>
              </w:tabs>
              <w:spacing w:line="276" w:lineRule="auto"/>
              <w:ind w:left="-28" w:right="-46"/>
              <w:rPr>
                <w:rFonts w:ascii="GHEA Grapalat" w:hAnsi="GHEA Grapalat" w:cs="Sylfaen"/>
                <w:bCs/>
                <w:color w:val="000000" w:themeColor="text1"/>
                <w:sz w:val="22"/>
                <w:szCs w:val="22"/>
              </w:rPr>
            </w:pPr>
            <w:proofErr w:type="spellStart"/>
            <w:r w:rsidRPr="007472A3">
              <w:rPr>
                <w:rFonts w:ascii="GHEA Grapalat" w:hAnsi="GHEA Grapalat" w:cs="Sylfaen"/>
                <w:bCs/>
                <w:color w:val="000000" w:themeColor="text1"/>
                <w:sz w:val="22"/>
                <w:szCs w:val="22"/>
              </w:rPr>
              <w:t>Համայնքում</w:t>
            </w:r>
            <w:proofErr w:type="spellEnd"/>
            <w:r w:rsidRPr="007472A3">
              <w:rPr>
                <w:rFonts w:ascii="GHEA Grapalat" w:hAnsi="GHEA Grapalat" w:cs="Sylfaen"/>
                <w:bCs/>
                <w:color w:val="000000" w:themeColor="text1"/>
                <w:sz w:val="22"/>
                <w:szCs w:val="22"/>
              </w:rPr>
              <w:t xml:space="preserve"> </w:t>
            </w:r>
            <w:proofErr w:type="spellStart"/>
            <w:r w:rsidRPr="007472A3">
              <w:rPr>
                <w:rFonts w:ascii="GHEA Grapalat" w:hAnsi="GHEA Grapalat" w:cs="Sylfaen"/>
                <w:bCs/>
                <w:color w:val="000000" w:themeColor="text1"/>
                <w:sz w:val="22"/>
                <w:szCs w:val="22"/>
              </w:rPr>
              <w:t>ընդգրկված</w:t>
            </w:r>
            <w:proofErr w:type="spellEnd"/>
            <w:r w:rsidRPr="007472A3">
              <w:rPr>
                <w:rFonts w:ascii="GHEA Grapalat" w:hAnsi="GHEA Grapalat" w:cs="Sylfaen"/>
                <w:bCs/>
                <w:color w:val="000000" w:themeColor="text1"/>
                <w:sz w:val="22"/>
                <w:szCs w:val="22"/>
              </w:rPr>
              <w:t xml:space="preserve"> </w:t>
            </w:r>
            <w:proofErr w:type="spellStart"/>
            <w:r w:rsidRPr="007472A3">
              <w:rPr>
                <w:rFonts w:ascii="GHEA Grapalat" w:hAnsi="GHEA Grapalat" w:cs="Sylfaen"/>
                <w:bCs/>
                <w:color w:val="000000" w:themeColor="text1"/>
                <w:sz w:val="22"/>
                <w:szCs w:val="22"/>
              </w:rPr>
              <w:t>բնակավայրերը</w:t>
            </w:r>
            <w:proofErr w:type="spellEnd"/>
            <w:r w:rsidRPr="007472A3">
              <w:rPr>
                <w:rFonts w:ascii="GHEA Grapalat" w:hAnsi="GHEA Grapalat" w:cs="Sylfaen"/>
                <w:bCs/>
                <w:color w:val="000000" w:themeColor="text1"/>
                <w:sz w:val="22"/>
                <w:szCs w:val="22"/>
              </w:rPr>
              <w:t xml:space="preserve"> և </w:t>
            </w:r>
            <w:proofErr w:type="spellStart"/>
            <w:r w:rsidRPr="007472A3">
              <w:rPr>
                <w:rFonts w:ascii="GHEA Grapalat" w:hAnsi="GHEA Grapalat" w:cs="Sylfaen"/>
                <w:bCs/>
                <w:color w:val="000000" w:themeColor="text1"/>
                <w:sz w:val="22"/>
                <w:szCs w:val="22"/>
              </w:rPr>
              <w:t>դրանց</w:t>
            </w:r>
            <w:proofErr w:type="spellEnd"/>
            <w:r w:rsidRPr="007472A3">
              <w:rPr>
                <w:rFonts w:ascii="GHEA Grapalat" w:hAnsi="GHEA Grapalat" w:cs="Sylfaen"/>
                <w:bCs/>
                <w:color w:val="000000" w:themeColor="text1"/>
                <w:sz w:val="22"/>
                <w:szCs w:val="22"/>
              </w:rPr>
              <w:t xml:space="preserve"> </w:t>
            </w:r>
            <w:proofErr w:type="spellStart"/>
            <w:r w:rsidRPr="007472A3">
              <w:rPr>
                <w:rFonts w:ascii="GHEA Grapalat" w:hAnsi="GHEA Grapalat" w:cs="Sylfaen"/>
                <w:bCs/>
                <w:color w:val="000000" w:themeColor="text1"/>
                <w:sz w:val="22"/>
                <w:szCs w:val="22"/>
              </w:rPr>
              <w:t>հեռավորությունը</w:t>
            </w:r>
            <w:proofErr w:type="spellEnd"/>
            <w:r w:rsidRPr="007472A3">
              <w:rPr>
                <w:rFonts w:ascii="GHEA Grapalat" w:hAnsi="GHEA Grapalat" w:cs="Sylfaen"/>
                <w:bCs/>
                <w:color w:val="000000" w:themeColor="text1"/>
                <w:sz w:val="22"/>
                <w:szCs w:val="22"/>
              </w:rPr>
              <w:t xml:space="preserve"> </w:t>
            </w:r>
            <w:proofErr w:type="spellStart"/>
            <w:r w:rsidRPr="007472A3">
              <w:rPr>
                <w:rFonts w:ascii="GHEA Grapalat" w:hAnsi="GHEA Grapalat" w:cs="Sylfaen"/>
                <w:bCs/>
                <w:color w:val="000000" w:themeColor="text1"/>
                <w:sz w:val="22"/>
                <w:szCs w:val="22"/>
              </w:rPr>
              <w:t>համայնքի</w:t>
            </w:r>
            <w:proofErr w:type="spellEnd"/>
            <w:r w:rsidRPr="007472A3">
              <w:rPr>
                <w:rFonts w:ascii="GHEA Grapalat" w:hAnsi="GHEA Grapalat" w:cs="Sylfaen"/>
                <w:bCs/>
                <w:color w:val="000000" w:themeColor="text1"/>
                <w:sz w:val="22"/>
                <w:szCs w:val="22"/>
              </w:rPr>
              <w:t xml:space="preserve"> </w:t>
            </w:r>
            <w:proofErr w:type="spellStart"/>
            <w:r w:rsidRPr="007472A3">
              <w:rPr>
                <w:rFonts w:ascii="GHEA Grapalat" w:hAnsi="GHEA Grapalat" w:cs="Sylfaen"/>
                <w:bCs/>
                <w:color w:val="000000" w:themeColor="text1"/>
                <w:sz w:val="22"/>
                <w:szCs w:val="22"/>
              </w:rPr>
              <w:t>կենտրոնից</w:t>
            </w:r>
            <w:proofErr w:type="spellEnd"/>
          </w:p>
          <w:p w14:paraId="5F309835" w14:textId="77777777" w:rsidR="008B4CD8" w:rsidRPr="007472A3" w:rsidRDefault="008B4CD8" w:rsidP="00FF5349">
            <w:pPr>
              <w:pStyle w:val="20"/>
              <w:shd w:val="clear" w:color="auto" w:fill="auto"/>
              <w:tabs>
                <w:tab w:val="left" w:pos="10800"/>
              </w:tabs>
              <w:spacing w:after="0" w:line="276" w:lineRule="auto"/>
              <w:ind w:firstLine="0"/>
              <w:rPr>
                <w:rFonts w:ascii="GHEA Grapalat" w:hAnsi="GHEA Grapalat"/>
                <w:color w:val="000000" w:themeColor="text1"/>
                <w:sz w:val="22"/>
                <w:szCs w:val="22"/>
                <w:lang w:val="hy-AM"/>
              </w:rPr>
            </w:pPr>
          </w:p>
        </w:tc>
        <w:tc>
          <w:tcPr>
            <w:tcW w:w="3199" w:type="pct"/>
            <w:gridSpan w:val="11"/>
            <w:vAlign w:val="center"/>
          </w:tcPr>
          <w:p w14:paraId="664C1E97" w14:textId="77777777" w:rsidR="008B4CD8" w:rsidRPr="007472A3" w:rsidRDefault="0047644D" w:rsidP="00FF5349">
            <w:pPr>
              <w:tabs>
                <w:tab w:val="left" w:pos="540"/>
                <w:tab w:val="left" w:pos="810"/>
                <w:tab w:val="left" w:pos="10800"/>
              </w:tabs>
              <w:spacing w:line="276" w:lineRule="auto"/>
              <w:jc w:val="both"/>
              <w:rPr>
                <w:rFonts w:ascii="GHEA Grapalat" w:hAnsi="GHEA Grapalat" w:cs="Sylfaen"/>
                <w:bCs/>
                <w:color w:val="000000" w:themeColor="text1"/>
                <w:sz w:val="22"/>
                <w:szCs w:val="22"/>
                <w:lang w:val="hy-AM"/>
              </w:rPr>
            </w:pPr>
            <w:r w:rsidRPr="007472A3">
              <w:rPr>
                <w:rFonts w:ascii="GHEA Grapalat" w:eastAsia="Calibri" w:hAnsi="GHEA Grapalat" w:cs="Sylfaen"/>
                <w:sz w:val="22"/>
                <w:szCs w:val="22"/>
                <w:lang w:val="hy-AM"/>
              </w:rPr>
              <w:t>Թաիրով</w:t>
            </w:r>
            <w:r w:rsidR="003F2C30" w:rsidRPr="007472A3">
              <w:rPr>
                <w:rFonts w:ascii="GHEA Grapalat" w:eastAsia="Calibri" w:hAnsi="GHEA Grapalat" w:cs="Sylfaen"/>
                <w:sz w:val="22"/>
                <w:szCs w:val="22"/>
                <w:lang w:val="hy-AM"/>
              </w:rPr>
              <w:t>`</w:t>
            </w:r>
            <w:r w:rsidRPr="007472A3">
              <w:rPr>
                <w:rFonts w:ascii="GHEA Grapalat" w:eastAsia="Calibri" w:hAnsi="GHEA Grapalat" w:cs="Sylfaen"/>
                <w:sz w:val="22"/>
                <w:szCs w:val="22"/>
                <w:lang w:val="hy-AM"/>
              </w:rPr>
              <w:t>1</w:t>
            </w:r>
            <w:r w:rsidRPr="007472A3">
              <w:rPr>
                <w:rFonts w:ascii="GHEA Grapalat" w:eastAsia="Calibri" w:hAnsi="Cambria Math" w:cs="Sylfaen"/>
                <w:sz w:val="22"/>
                <w:szCs w:val="22"/>
                <w:lang w:val="hy-AM"/>
              </w:rPr>
              <w:t>․</w:t>
            </w:r>
            <w:r w:rsidRPr="007472A3">
              <w:rPr>
                <w:rFonts w:ascii="GHEA Grapalat" w:eastAsia="Calibri" w:hAnsi="GHEA Grapalat" w:cs="Sylfaen"/>
                <w:sz w:val="22"/>
                <w:szCs w:val="22"/>
                <w:lang w:val="hy-AM"/>
              </w:rPr>
              <w:t>5կմ</w:t>
            </w:r>
            <w:r w:rsidR="009C755F"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 xml:space="preserve"> (3</w:t>
            </w:r>
            <w:r w:rsidR="003F2C30" w:rsidRPr="007472A3">
              <w:rPr>
                <w:rFonts w:ascii="GHEA Grapalat" w:eastAsia="Calibri" w:hAnsi="GHEA Grapalat" w:cs="Sylfaen"/>
                <w:sz w:val="22"/>
                <w:szCs w:val="22"/>
                <w:lang w:val="hy-AM"/>
              </w:rPr>
              <w:t xml:space="preserve"> րոպե)</w:t>
            </w:r>
            <w:r w:rsidR="009C755F"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Մուսալեռ 4</w:t>
            </w:r>
            <w:r w:rsidR="009C755F" w:rsidRPr="007472A3">
              <w:rPr>
                <w:rFonts w:ascii="GHEA Grapalat" w:eastAsia="Calibri" w:hAnsi="GHEA Grapalat" w:cs="Sylfaen"/>
                <w:sz w:val="22"/>
                <w:szCs w:val="22"/>
                <w:lang w:val="hy-AM"/>
              </w:rPr>
              <w:t xml:space="preserve"> կմ</w:t>
            </w:r>
            <w:r w:rsidRPr="007472A3">
              <w:rPr>
                <w:rFonts w:ascii="GHEA Grapalat" w:eastAsia="Calibri" w:hAnsi="GHEA Grapalat" w:cs="Sylfaen"/>
                <w:sz w:val="22"/>
                <w:szCs w:val="22"/>
                <w:lang w:val="hy-AM"/>
              </w:rPr>
              <w:t xml:space="preserve"> (7</w:t>
            </w:r>
            <w:r w:rsidR="003F2C30" w:rsidRPr="007472A3">
              <w:rPr>
                <w:rFonts w:ascii="GHEA Grapalat" w:eastAsia="Calibri" w:hAnsi="GHEA Grapalat" w:cs="Sylfaen"/>
                <w:sz w:val="22"/>
                <w:szCs w:val="22"/>
                <w:lang w:val="hy-AM"/>
              </w:rPr>
              <w:t xml:space="preserve"> րոպե)</w:t>
            </w:r>
            <w:r w:rsidR="009C755F"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Պտղունք</w:t>
            </w:r>
            <w:r w:rsidR="003F2C30" w:rsidRPr="007472A3">
              <w:rPr>
                <w:rFonts w:ascii="GHEA Grapalat" w:eastAsia="Calibri" w:hAnsi="GHEA Grapalat" w:cs="Sylfaen"/>
                <w:sz w:val="22"/>
                <w:szCs w:val="22"/>
                <w:lang w:val="hy-AM"/>
              </w:rPr>
              <w:t>`</w:t>
            </w:r>
            <w:r w:rsidRPr="007472A3">
              <w:rPr>
                <w:rFonts w:ascii="GHEA Grapalat" w:eastAsia="Calibri" w:hAnsi="GHEA Grapalat" w:cs="Sylfaen"/>
                <w:sz w:val="22"/>
                <w:szCs w:val="22"/>
                <w:lang w:val="hy-AM"/>
              </w:rPr>
              <w:t xml:space="preserve">6 </w:t>
            </w:r>
            <w:r w:rsidR="009C755F" w:rsidRPr="007472A3">
              <w:rPr>
                <w:rFonts w:ascii="GHEA Grapalat" w:eastAsia="Calibri" w:hAnsi="GHEA Grapalat" w:cs="Sylfaen"/>
                <w:sz w:val="22"/>
                <w:szCs w:val="22"/>
                <w:lang w:val="hy-AM"/>
              </w:rPr>
              <w:t>կմ</w:t>
            </w:r>
            <w:r w:rsidRPr="007472A3">
              <w:rPr>
                <w:rFonts w:ascii="GHEA Grapalat" w:eastAsia="Calibri" w:hAnsi="GHEA Grapalat" w:cs="Sylfaen"/>
                <w:sz w:val="22"/>
                <w:szCs w:val="22"/>
                <w:lang w:val="hy-AM"/>
              </w:rPr>
              <w:t xml:space="preserve"> (9</w:t>
            </w:r>
            <w:r w:rsidR="003F2C30" w:rsidRPr="007472A3">
              <w:rPr>
                <w:rFonts w:ascii="GHEA Grapalat" w:eastAsia="Calibri" w:hAnsi="GHEA Grapalat" w:cs="Sylfaen"/>
                <w:sz w:val="22"/>
                <w:szCs w:val="22"/>
                <w:lang w:val="hy-AM"/>
              </w:rPr>
              <w:t xml:space="preserve"> րոպե)</w:t>
            </w:r>
            <w:r w:rsidR="009C755F"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Բաղրամյան</w:t>
            </w:r>
            <w:r w:rsidR="003F2C30" w:rsidRPr="007472A3">
              <w:rPr>
                <w:rFonts w:ascii="GHEA Grapalat" w:eastAsia="Calibri" w:hAnsi="GHEA Grapalat" w:cs="Sylfaen"/>
                <w:sz w:val="22"/>
                <w:szCs w:val="22"/>
                <w:lang w:val="hy-AM"/>
              </w:rPr>
              <w:t>`</w:t>
            </w:r>
            <w:r w:rsidRPr="007472A3">
              <w:rPr>
                <w:rFonts w:ascii="GHEA Grapalat" w:eastAsia="Calibri" w:hAnsi="GHEA Grapalat" w:cs="Sylfaen"/>
                <w:sz w:val="22"/>
                <w:szCs w:val="22"/>
                <w:lang w:val="hy-AM"/>
              </w:rPr>
              <w:t xml:space="preserve"> </w:t>
            </w:r>
            <w:r w:rsidR="009C755F"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7</w:t>
            </w:r>
            <w:r w:rsidR="00625734" w:rsidRPr="007472A3">
              <w:rPr>
                <w:rFonts w:ascii="GHEA Grapalat" w:eastAsia="Calibri" w:hAnsi="GHEA Grapalat" w:cs="Sylfaen"/>
                <w:sz w:val="22"/>
                <w:szCs w:val="22"/>
                <w:lang w:val="hy-AM"/>
              </w:rPr>
              <w:t xml:space="preserve"> </w:t>
            </w:r>
            <w:r w:rsidR="009C755F" w:rsidRPr="007472A3">
              <w:rPr>
                <w:rFonts w:ascii="GHEA Grapalat" w:eastAsia="Calibri" w:hAnsi="GHEA Grapalat" w:cs="Sylfaen"/>
                <w:sz w:val="22"/>
                <w:szCs w:val="22"/>
                <w:lang w:val="hy-AM"/>
              </w:rPr>
              <w:t>կմ</w:t>
            </w:r>
            <w:r w:rsidR="00625734" w:rsidRPr="007472A3">
              <w:rPr>
                <w:rFonts w:ascii="GHEA Grapalat" w:eastAsia="Calibri" w:hAnsi="GHEA Grapalat" w:cs="Sylfaen"/>
                <w:sz w:val="22"/>
                <w:szCs w:val="22"/>
                <w:lang w:val="hy-AM"/>
              </w:rPr>
              <w:t xml:space="preserve"> (10</w:t>
            </w:r>
            <w:r w:rsidR="003F2C30" w:rsidRPr="007472A3">
              <w:rPr>
                <w:rFonts w:ascii="GHEA Grapalat" w:eastAsia="Calibri" w:hAnsi="GHEA Grapalat" w:cs="Sylfaen"/>
                <w:sz w:val="22"/>
                <w:szCs w:val="22"/>
                <w:lang w:val="hy-AM"/>
              </w:rPr>
              <w:t xml:space="preserve"> րոպե)</w:t>
            </w:r>
            <w:r w:rsidR="009C755F" w:rsidRPr="007472A3">
              <w:rPr>
                <w:rFonts w:ascii="GHEA Grapalat" w:eastAsia="Calibri" w:hAnsi="GHEA Grapalat" w:cs="Sylfaen"/>
                <w:sz w:val="22"/>
                <w:szCs w:val="22"/>
                <w:lang w:val="hy-AM"/>
              </w:rPr>
              <w:t xml:space="preserve">, </w:t>
            </w:r>
            <w:r w:rsidR="00625734" w:rsidRPr="007472A3">
              <w:rPr>
                <w:rFonts w:ascii="GHEA Grapalat" w:eastAsia="Calibri" w:hAnsi="GHEA Grapalat" w:cs="Sylfaen"/>
                <w:sz w:val="22"/>
                <w:szCs w:val="22"/>
                <w:lang w:val="hy-AM"/>
              </w:rPr>
              <w:t>Մերձավան</w:t>
            </w:r>
            <w:r w:rsidR="003F2C30" w:rsidRPr="007472A3">
              <w:rPr>
                <w:rFonts w:ascii="GHEA Grapalat" w:eastAsia="Calibri" w:hAnsi="GHEA Grapalat" w:cs="Sylfaen"/>
                <w:sz w:val="22"/>
                <w:szCs w:val="22"/>
                <w:lang w:val="hy-AM"/>
              </w:rPr>
              <w:t>`</w:t>
            </w:r>
            <w:r w:rsidR="009C755F" w:rsidRPr="007472A3">
              <w:rPr>
                <w:rFonts w:ascii="GHEA Grapalat" w:eastAsia="Calibri" w:hAnsi="GHEA Grapalat" w:cs="Sylfaen"/>
                <w:sz w:val="22"/>
                <w:szCs w:val="22"/>
                <w:lang w:val="hy-AM"/>
              </w:rPr>
              <w:t xml:space="preserve"> </w:t>
            </w:r>
            <w:r w:rsidR="00625734" w:rsidRPr="007472A3">
              <w:rPr>
                <w:rFonts w:ascii="GHEA Grapalat" w:eastAsia="Calibri" w:hAnsi="GHEA Grapalat" w:cs="Sylfaen"/>
                <w:sz w:val="22"/>
                <w:szCs w:val="22"/>
                <w:lang w:val="hy-AM"/>
              </w:rPr>
              <w:t>4</w:t>
            </w:r>
            <w:r w:rsidR="009C755F" w:rsidRPr="007472A3">
              <w:rPr>
                <w:rFonts w:ascii="GHEA Grapalat" w:eastAsia="Calibri" w:hAnsi="GHEA Grapalat" w:cs="Sylfaen"/>
                <w:sz w:val="22"/>
                <w:szCs w:val="22"/>
                <w:lang w:val="hy-AM"/>
              </w:rPr>
              <w:t xml:space="preserve"> կմ</w:t>
            </w:r>
            <w:r w:rsidR="00625734" w:rsidRPr="007472A3">
              <w:rPr>
                <w:rFonts w:ascii="GHEA Grapalat" w:eastAsia="Calibri" w:hAnsi="GHEA Grapalat" w:cs="Sylfaen"/>
                <w:sz w:val="22"/>
                <w:szCs w:val="22"/>
                <w:lang w:val="hy-AM"/>
              </w:rPr>
              <w:t xml:space="preserve"> (7</w:t>
            </w:r>
            <w:r w:rsidR="003F2C30" w:rsidRPr="007472A3">
              <w:rPr>
                <w:rFonts w:ascii="GHEA Grapalat" w:eastAsia="Calibri" w:hAnsi="GHEA Grapalat" w:cs="Sylfaen"/>
                <w:sz w:val="22"/>
                <w:szCs w:val="22"/>
                <w:lang w:val="hy-AM"/>
              </w:rPr>
              <w:t xml:space="preserve"> րոպե)</w:t>
            </w:r>
            <w:r w:rsidR="009C755F" w:rsidRPr="007472A3">
              <w:rPr>
                <w:rFonts w:ascii="GHEA Grapalat" w:eastAsia="Calibri" w:hAnsi="GHEA Grapalat" w:cs="Sylfaen"/>
                <w:sz w:val="22"/>
                <w:szCs w:val="22"/>
                <w:lang w:val="hy-AM"/>
              </w:rPr>
              <w:t xml:space="preserve">, </w:t>
            </w:r>
            <w:r w:rsidR="00625734" w:rsidRPr="007472A3">
              <w:rPr>
                <w:rFonts w:ascii="GHEA Grapalat" w:eastAsia="Calibri" w:hAnsi="GHEA Grapalat" w:cs="Sylfaen"/>
                <w:sz w:val="22"/>
                <w:szCs w:val="22"/>
                <w:lang w:val="hy-AM"/>
              </w:rPr>
              <w:t>Այգեկ 6</w:t>
            </w:r>
            <w:r w:rsidR="003F2C30" w:rsidRPr="007472A3">
              <w:rPr>
                <w:rFonts w:ascii="GHEA Grapalat" w:eastAsia="Calibri" w:hAnsi="GHEA Grapalat" w:cs="Sylfaen"/>
                <w:sz w:val="22"/>
                <w:szCs w:val="22"/>
                <w:lang w:val="hy-AM"/>
              </w:rPr>
              <w:t>`</w:t>
            </w:r>
            <w:r w:rsidR="009C755F" w:rsidRPr="007472A3">
              <w:rPr>
                <w:rFonts w:ascii="GHEA Grapalat" w:eastAsia="Calibri" w:hAnsi="GHEA Grapalat" w:cs="Sylfaen"/>
                <w:sz w:val="22"/>
                <w:szCs w:val="22"/>
                <w:lang w:val="hy-AM"/>
              </w:rPr>
              <w:t xml:space="preserve">  կմ</w:t>
            </w:r>
            <w:r w:rsidR="00625734" w:rsidRPr="007472A3">
              <w:rPr>
                <w:rFonts w:ascii="GHEA Grapalat" w:eastAsia="Calibri" w:hAnsi="GHEA Grapalat" w:cs="Sylfaen"/>
                <w:sz w:val="22"/>
                <w:szCs w:val="22"/>
                <w:lang w:val="hy-AM"/>
              </w:rPr>
              <w:t xml:space="preserve"> (10</w:t>
            </w:r>
            <w:r w:rsidR="003F2C30" w:rsidRPr="007472A3">
              <w:rPr>
                <w:rFonts w:ascii="GHEA Grapalat" w:eastAsia="Calibri" w:hAnsi="GHEA Grapalat" w:cs="Sylfaen"/>
                <w:sz w:val="22"/>
                <w:szCs w:val="22"/>
                <w:lang w:val="hy-AM"/>
              </w:rPr>
              <w:t xml:space="preserve"> րոպե)</w:t>
            </w:r>
            <w:r w:rsidR="009C755F" w:rsidRPr="007472A3">
              <w:rPr>
                <w:rFonts w:ascii="GHEA Grapalat" w:eastAsia="Calibri" w:hAnsi="GHEA Grapalat" w:cs="Sylfaen"/>
                <w:sz w:val="22"/>
                <w:szCs w:val="22"/>
                <w:lang w:val="hy-AM"/>
              </w:rPr>
              <w:t xml:space="preserve">, </w:t>
            </w:r>
            <w:r w:rsidR="00625734" w:rsidRPr="007472A3">
              <w:rPr>
                <w:rFonts w:ascii="GHEA Grapalat" w:eastAsia="Calibri" w:hAnsi="GHEA Grapalat" w:cs="Sylfaen"/>
                <w:sz w:val="22"/>
                <w:szCs w:val="22"/>
                <w:lang w:val="hy-AM"/>
              </w:rPr>
              <w:t>Արևաշատ</w:t>
            </w:r>
            <w:r w:rsidR="003F2C30" w:rsidRPr="007472A3">
              <w:rPr>
                <w:rFonts w:ascii="GHEA Grapalat" w:eastAsia="Calibri" w:hAnsi="GHEA Grapalat" w:cs="Sylfaen"/>
                <w:sz w:val="22"/>
                <w:szCs w:val="22"/>
                <w:lang w:val="hy-AM"/>
              </w:rPr>
              <w:t>`</w:t>
            </w:r>
            <w:r w:rsidR="009C755F" w:rsidRPr="007472A3">
              <w:rPr>
                <w:rFonts w:ascii="GHEA Grapalat" w:eastAsia="Calibri" w:hAnsi="GHEA Grapalat" w:cs="Sylfaen"/>
                <w:sz w:val="22"/>
                <w:szCs w:val="22"/>
                <w:lang w:val="hy-AM"/>
              </w:rPr>
              <w:t xml:space="preserve"> </w:t>
            </w:r>
            <w:r w:rsidR="00A34B5E" w:rsidRPr="007472A3">
              <w:rPr>
                <w:rFonts w:ascii="GHEA Grapalat" w:eastAsia="Calibri" w:hAnsi="GHEA Grapalat" w:cs="Sylfaen"/>
                <w:sz w:val="22"/>
                <w:szCs w:val="22"/>
                <w:lang w:val="hy-AM"/>
              </w:rPr>
              <w:t>8</w:t>
            </w:r>
            <w:r w:rsidR="009C755F" w:rsidRPr="007472A3">
              <w:rPr>
                <w:rFonts w:ascii="GHEA Grapalat" w:eastAsia="Calibri" w:hAnsi="GHEA Grapalat" w:cs="Sylfaen"/>
                <w:sz w:val="22"/>
                <w:szCs w:val="22"/>
                <w:lang w:val="hy-AM"/>
              </w:rPr>
              <w:t xml:space="preserve"> կմ</w:t>
            </w:r>
            <w:r w:rsidR="00A34B5E" w:rsidRPr="007472A3">
              <w:rPr>
                <w:rFonts w:ascii="GHEA Grapalat" w:eastAsia="Calibri" w:hAnsi="GHEA Grapalat" w:cs="Sylfaen"/>
                <w:sz w:val="22"/>
                <w:szCs w:val="22"/>
                <w:lang w:val="hy-AM"/>
              </w:rPr>
              <w:t xml:space="preserve"> (11</w:t>
            </w:r>
            <w:r w:rsidR="003F2C30" w:rsidRPr="007472A3">
              <w:rPr>
                <w:rFonts w:ascii="GHEA Grapalat" w:eastAsia="Calibri" w:hAnsi="GHEA Grapalat" w:cs="Sylfaen"/>
                <w:sz w:val="22"/>
                <w:szCs w:val="22"/>
                <w:lang w:val="hy-AM"/>
              </w:rPr>
              <w:t xml:space="preserve"> րոպե)</w:t>
            </w:r>
            <w:r w:rsidR="009C755F" w:rsidRPr="007472A3">
              <w:rPr>
                <w:rFonts w:ascii="GHEA Grapalat" w:eastAsia="Calibri" w:hAnsi="GHEA Grapalat" w:cs="Sylfaen"/>
                <w:sz w:val="22"/>
                <w:szCs w:val="22"/>
                <w:lang w:val="hy-AM"/>
              </w:rPr>
              <w:t xml:space="preserve">, </w:t>
            </w:r>
            <w:r w:rsidR="00A34B5E" w:rsidRPr="007472A3">
              <w:rPr>
                <w:rFonts w:ascii="GHEA Grapalat" w:eastAsia="Calibri" w:hAnsi="GHEA Grapalat" w:cs="Sylfaen"/>
                <w:sz w:val="22"/>
                <w:szCs w:val="22"/>
                <w:lang w:val="hy-AM"/>
              </w:rPr>
              <w:t>Նորակերտ</w:t>
            </w:r>
            <w:r w:rsidR="003F2C30" w:rsidRPr="007472A3">
              <w:rPr>
                <w:rFonts w:ascii="GHEA Grapalat" w:eastAsia="Calibri" w:hAnsi="GHEA Grapalat" w:cs="Sylfaen"/>
                <w:sz w:val="22"/>
                <w:szCs w:val="22"/>
                <w:lang w:val="hy-AM"/>
              </w:rPr>
              <w:t>`</w:t>
            </w:r>
            <w:r w:rsidR="00A34B5E" w:rsidRPr="007472A3">
              <w:rPr>
                <w:rFonts w:ascii="GHEA Grapalat" w:eastAsia="Calibri" w:hAnsi="GHEA Grapalat" w:cs="Sylfaen"/>
                <w:sz w:val="22"/>
                <w:szCs w:val="22"/>
                <w:lang w:val="hy-AM"/>
              </w:rPr>
              <w:t>8</w:t>
            </w:r>
            <w:r w:rsidR="009C755F" w:rsidRPr="007472A3">
              <w:rPr>
                <w:rFonts w:ascii="GHEA Grapalat" w:eastAsia="Calibri" w:hAnsi="GHEA Grapalat" w:cs="Sylfaen"/>
                <w:sz w:val="22"/>
                <w:szCs w:val="22"/>
                <w:lang w:val="hy-AM"/>
              </w:rPr>
              <w:t xml:space="preserve">  կմ</w:t>
            </w:r>
            <w:r w:rsidR="00A34B5E" w:rsidRPr="007472A3">
              <w:rPr>
                <w:rFonts w:ascii="GHEA Grapalat" w:eastAsia="Calibri" w:hAnsi="GHEA Grapalat" w:cs="Sylfaen"/>
                <w:sz w:val="22"/>
                <w:szCs w:val="22"/>
                <w:lang w:val="hy-AM"/>
              </w:rPr>
              <w:t xml:space="preserve"> (11 րոպե</w:t>
            </w:r>
          </w:p>
        </w:tc>
      </w:tr>
      <w:tr w:rsidR="0090121B" w:rsidRPr="007472A3" w14:paraId="60EA5CE3" w14:textId="77777777" w:rsidTr="00FF5349">
        <w:tc>
          <w:tcPr>
            <w:tcW w:w="248" w:type="pct"/>
            <w:vAlign w:val="center"/>
          </w:tcPr>
          <w:p w14:paraId="23A58098" w14:textId="77777777" w:rsidR="008B4CD8" w:rsidRPr="007472A3" w:rsidRDefault="008B4CD8" w:rsidP="00FF5349">
            <w:pPr>
              <w:numPr>
                <w:ilvl w:val="0"/>
                <w:numId w:val="1"/>
              </w:numPr>
              <w:tabs>
                <w:tab w:val="left" w:pos="10800"/>
              </w:tabs>
              <w:spacing w:line="276" w:lineRule="auto"/>
              <w:jc w:val="center"/>
              <w:rPr>
                <w:rFonts w:ascii="GHEA Grapalat" w:eastAsia="Calibri" w:hAnsi="GHEA Grapalat" w:cs="Sylfaen"/>
                <w:color w:val="000000" w:themeColor="text1"/>
                <w:sz w:val="22"/>
                <w:szCs w:val="22"/>
                <w:lang w:val="hy-AM"/>
              </w:rPr>
            </w:pPr>
          </w:p>
        </w:tc>
        <w:tc>
          <w:tcPr>
            <w:tcW w:w="1553" w:type="pct"/>
            <w:gridSpan w:val="2"/>
            <w:vAlign w:val="center"/>
          </w:tcPr>
          <w:p w14:paraId="1F43057D" w14:textId="77777777" w:rsidR="008B4CD8" w:rsidRPr="007472A3" w:rsidRDefault="008B4CD8" w:rsidP="00FF5349">
            <w:pPr>
              <w:tabs>
                <w:tab w:val="left" w:pos="10800"/>
              </w:tabs>
              <w:spacing w:line="276" w:lineRule="auto"/>
              <w:rPr>
                <w:rFonts w:ascii="GHEA Grapalat" w:hAnsi="GHEA Grapalat"/>
                <w:color w:val="000000" w:themeColor="text1"/>
                <w:sz w:val="22"/>
                <w:szCs w:val="22"/>
                <w:lang w:val="hy-AM"/>
              </w:rPr>
            </w:pPr>
            <w:r w:rsidRPr="007472A3">
              <w:rPr>
                <w:rFonts w:ascii="GHEA Grapalat" w:eastAsia="Calibri" w:hAnsi="GHEA Grapalat" w:cs="Sylfaen"/>
                <w:color w:val="000000" w:themeColor="text1"/>
                <w:sz w:val="22"/>
                <w:szCs w:val="22"/>
                <w:lang w:val="hy-AM"/>
              </w:rPr>
              <w:t>Համայնքի վարչական տարածքը (քառ.</w:t>
            </w:r>
            <w:r w:rsidR="00752A4A" w:rsidRPr="007472A3">
              <w:rPr>
                <w:rFonts w:ascii="GHEA Grapalat" w:eastAsia="Calibri" w:hAnsi="GHEA Grapalat" w:cs="Sylfaen"/>
                <w:color w:val="000000" w:themeColor="text1"/>
                <w:sz w:val="22"/>
                <w:szCs w:val="22"/>
                <w:lang w:val="hy-AM"/>
              </w:rPr>
              <w:t xml:space="preserve"> </w:t>
            </w:r>
            <w:r w:rsidRPr="007472A3">
              <w:rPr>
                <w:rFonts w:ascii="GHEA Grapalat" w:eastAsia="Calibri" w:hAnsi="GHEA Grapalat" w:cs="Sylfaen"/>
                <w:color w:val="000000" w:themeColor="text1"/>
                <w:sz w:val="22"/>
                <w:szCs w:val="22"/>
                <w:lang w:val="hy-AM"/>
              </w:rPr>
              <w:t>կմ/հա)</w:t>
            </w:r>
            <w:r w:rsidRPr="007472A3">
              <w:rPr>
                <w:rFonts w:ascii="GHEA Grapalat" w:hAnsi="GHEA Grapalat"/>
                <w:color w:val="000000" w:themeColor="text1"/>
                <w:sz w:val="22"/>
                <w:szCs w:val="22"/>
                <w:lang w:val="hy-AM"/>
              </w:rPr>
              <w:t xml:space="preserve"> </w:t>
            </w:r>
          </w:p>
        </w:tc>
        <w:tc>
          <w:tcPr>
            <w:tcW w:w="3199" w:type="pct"/>
            <w:gridSpan w:val="11"/>
            <w:vAlign w:val="center"/>
          </w:tcPr>
          <w:p w14:paraId="69363DB6" w14:textId="77777777" w:rsidR="0039204C" w:rsidRPr="007472A3" w:rsidRDefault="00A34B5E" w:rsidP="00FF5349">
            <w:pPr>
              <w:tabs>
                <w:tab w:val="left" w:pos="10800"/>
              </w:tabs>
              <w:spacing w:line="276" w:lineRule="auto"/>
              <w:jc w:val="center"/>
              <w:rPr>
                <w:rFonts w:ascii="GHEA Grapalat" w:eastAsia="Calibri" w:hAnsi="GHEA Grapalat" w:cs="Sylfaen"/>
                <w:sz w:val="22"/>
                <w:szCs w:val="22"/>
                <w:lang w:val="hy-AM"/>
              </w:rPr>
            </w:pPr>
            <w:r w:rsidRPr="007472A3">
              <w:rPr>
                <w:rFonts w:ascii="GHEA Grapalat" w:eastAsia="Calibri" w:hAnsi="GHEA Grapalat" w:cs="Sylfaen"/>
                <w:sz w:val="22"/>
                <w:szCs w:val="22"/>
                <w:lang w:val="hy-AM"/>
              </w:rPr>
              <w:t>5990,27</w:t>
            </w:r>
            <w:r w:rsidR="0039204C" w:rsidRPr="007472A3">
              <w:rPr>
                <w:rFonts w:ascii="GHEA Grapalat" w:eastAsia="Calibri" w:hAnsi="GHEA Grapalat" w:cs="Sylfaen"/>
                <w:sz w:val="22"/>
                <w:szCs w:val="22"/>
                <w:lang w:val="hy-AM"/>
              </w:rPr>
              <w:t xml:space="preserve"> հա</w:t>
            </w:r>
          </w:p>
        </w:tc>
      </w:tr>
      <w:tr w:rsidR="0090121B" w:rsidRPr="007472A3" w14:paraId="773439DE" w14:textId="77777777" w:rsidTr="00FF5349">
        <w:trPr>
          <w:trHeight w:val="500"/>
        </w:trPr>
        <w:tc>
          <w:tcPr>
            <w:tcW w:w="248" w:type="pct"/>
            <w:vAlign w:val="center"/>
          </w:tcPr>
          <w:p w14:paraId="19FA4E47" w14:textId="77777777" w:rsidR="008B4CD8" w:rsidRPr="007472A3" w:rsidRDefault="008B4CD8" w:rsidP="00FF5349">
            <w:pPr>
              <w:numPr>
                <w:ilvl w:val="0"/>
                <w:numId w:val="1"/>
              </w:numPr>
              <w:tabs>
                <w:tab w:val="left" w:pos="10800"/>
              </w:tabs>
              <w:spacing w:line="276" w:lineRule="auto"/>
              <w:jc w:val="center"/>
              <w:rPr>
                <w:rFonts w:ascii="GHEA Grapalat" w:eastAsia="Calibri" w:hAnsi="GHEA Grapalat" w:cs="Sylfaen"/>
                <w:color w:val="000000" w:themeColor="text1"/>
                <w:sz w:val="22"/>
                <w:szCs w:val="22"/>
                <w:lang w:val="hy-AM"/>
              </w:rPr>
            </w:pPr>
          </w:p>
        </w:tc>
        <w:tc>
          <w:tcPr>
            <w:tcW w:w="1553" w:type="pct"/>
            <w:gridSpan w:val="2"/>
            <w:vAlign w:val="center"/>
          </w:tcPr>
          <w:p w14:paraId="3299BD28" w14:textId="77777777" w:rsidR="008B4CD8" w:rsidRPr="007472A3" w:rsidRDefault="008B4CD8" w:rsidP="00FF5349">
            <w:pPr>
              <w:tabs>
                <w:tab w:val="left" w:pos="10800"/>
              </w:tabs>
              <w:spacing w:line="276" w:lineRule="auto"/>
              <w:rPr>
                <w:rFonts w:ascii="GHEA Grapalat" w:eastAsia="Calibri" w:hAnsi="GHEA Grapalat"/>
                <w:color w:val="000000" w:themeColor="text1"/>
                <w:sz w:val="22"/>
                <w:szCs w:val="22"/>
                <w:lang w:val="hy-AM"/>
              </w:rPr>
            </w:pPr>
            <w:r w:rsidRPr="007472A3">
              <w:rPr>
                <w:rFonts w:ascii="GHEA Grapalat" w:eastAsia="Calibri" w:hAnsi="GHEA Grapalat" w:cs="Sylfaen"/>
                <w:color w:val="000000" w:themeColor="text1"/>
                <w:sz w:val="22"/>
                <w:szCs w:val="22"/>
                <w:lang w:val="hy-AM"/>
              </w:rPr>
              <w:t>Բարձրությունը</w:t>
            </w:r>
            <w:r w:rsidRPr="007472A3">
              <w:rPr>
                <w:rFonts w:ascii="GHEA Grapalat" w:eastAsia="Calibri" w:hAnsi="GHEA Grapalat"/>
                <w:color w:val="000000" w:themeColor="text1"/>
                <w:sz w:val="22"/>
                <w:szCs w:val="22"/>
                <w:lang w:val="hy-AM"/>
              </w:rPr>
              <w:t xml:space="preserve"> </w:t>
            </w:r>
            <w:r w:rsidRPr="007472A3">
              <w:rPr>
                <w:rFonts w:ascii="GHEA Grapalat" w:eastAsia="Calibri" w:hAnsi="GHEA Grapalat" w:cs="Sylfaen"/>
                <w:color w:val="000000" w:themeColor="text1"/>
                <w:sz w:val="22"/>
                <w:szCs w:val="22"/>
                <w:lang w:val="hy-AM"/>
              </w:rPr>
              <w:t>ծովի</w:t>
            </w:r>
            <w:r w:rsidRPr="007472A3">
              <w:rPr>
                <w:rFonts w:ascii="GHEA Grapalat" w:eastAsia="Calibri" w:hAnsi="GHEA Grapalat"/>
                <w:color w:val="000000" w:themeColor="text1"/>
                <w:sz w:val="22"/>
                <w:szCs w:val="22"/>
                <w:lang w:val="hy-AM"/>
              </w:rPr>
              <w:t xml:space="preserve"> </w:t>
            </w:r>
            <w:r w:rsidRPr="007472A3">
              <w:rPr>
                <w:rFonts w:ascii="GHEA Grapalat" w:eastAsia="Calibri" w:hAnsi="GHEA Grapalat" w:cs="Sylfaen"/>
                <w:color w:val="000000" w:themeColor="text1"/>
                <w:sz w:val="22"/>
                <w:szCs w:val="22"/>
                <w:lang w:val="hy-AM"/>
              </w:rPr>
              <w:t>մակերևույթից</w:t>
            </w:r>
            <w:r w:rsidRPr="007472A3">
              <w:rPr>
                <w:rFonts w:ascii="GHEA Grapalat" w:eastAsia="Calibri" w:hAnsi="GHEA Grapalat"/>
                <w:color w:val="000000" w:themeColor="text1"/>
                <w:sz w:val="22"/>
                <w:szCs w:val="22"/>
                <w:lang w:val="hy-AM"/>
              </w:rPr>
              <w:t xml:space="preserve"> (</w:t>
            </w:r>
            <w:r w:rsidRPr="007472A3">
              <w:rPr>
                <w:rFonts w:ascii="GHEA Grapalat" w:eastAsia="Calibri" w:hAnsi="GHEA Grapalat" w:cs="Sylfaen"/>
                <w:color w:val="000000" w:themeColor="text1"/>
                <w:sz w:val="22"/>
                <w:szCs w:val="22"/>
                <w:lang w:val="hy-AM"/>
              </w:rPr>
              <w:t>Մ</w:t>
            </w:r>
            <w:r w:rsidRPr="007472A3">
              <w:rPr>
                <w:rFonts w:ascii="GHEA Grapalat" w:eastAsia="Calibri" w:hAnsi="GHEA Grapalat"/>
                <w:color w:val="000000" w:themeColor="text1"/>
                <w:sz w:val="22"/>
                <w:szCs w:val="22"/>
                <w:lang w:val="hy-AM"/>
              </w:rPr>
              <w:t>)</w:t>
            </w:r>
          </w:p>
        </w:tc>
        <w:tc>
          <w:tcPr>
            <w:tcW w:w="3199" w:type="pct"/>
            <w:gridSpan w:val="11"/>
            <w:vAlign w:val="center"/>
          </w:tcPr>
          <w:p w14:paraId="4EFA6652" w14:textId="77777777" w:rsidR="008B4CD8" w:rsidRPr="007472A3" w:rsidRDefault="00A34B5E" w:rsidP="00FF5349">
            <w:pPr>
              <w:tabs>
                <w:tab w:val="left" w:pos="10800"/>
              </w:tabs>
              <w:spacing w:line="276" w:lineRule="auto"/>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870</w:t>
            </w:r>
            <w:r w:rsidR="009D52F8" w:rsidRPr="007472A3">
              <w:rPr>
                <w:rFonts w:ascii="GHEA Grapalat" w:eastAsia="Calibri" w:hAnsi="GHEA Grapalat" w:cs="Arial"/>
                <w:color w:val="000000" w:themeColor="text1"/>
                <w:sz w:val="22"/>
                <w:szCs w:val="22"/>
                <w:lang w:val="hy-AM"/>
              </w:rPr>
              <w:t xml:space="preserve"> </w:t>
            </w:r>
            <w:r w:rsidR="009D52F8" w:rsidRPr="007472A3">
              <w:rPr>
                <w:rFonts w:ascii="GHEA Grapalat" w:eastAsia="Calibri" w:hAnsi="GHEA Grapalat" w:cs="Sylfaen"/>
                <w:color w:val="000000" w:themeColor="text1"/>
                <w:sz w:val="22"/>
                <w:szCs w:val="22"/>
                <w:lang w:val="hy-AM"/>
              </w:rPr>
              <w:t xml:space="preserve">– </w:t>
            </w:r>
            <w:r w:rsidRPr="007472A3">
              <w:rPr>
                <w:rFonts w:ascii="GHEA Grapalat" w:eastAsia="Calibri" w:hAnsi="GHEA Grapalat" w:cs="Sylfaen"/>
                <w:color w:val="000000" w:themeColor="text1"/>
                <w:sz w:val="22"/>
                <w:szCs w:val="22"/>
                <w:lang w:val="hy-AM"/>
              </w:rPr>
              <w:t>975</w:t>
            </w:r>
          </w:p>
        </w:tc>
      </w:tr>
      <w:tr w:rsidR="0090121B" w:rsidRPr="007472A3" w14:paraId="2FCE41F6" w14:textId="77777777" w:rsidTr="00FF5349">
        <w:trPr>
          <w:trHeight w:val="360"/>
        </w:trPr>
        <w:tc>
          <w:tcPr>
            <w:tcW w:w="248" w:type="pct"/>
            <w:vMerge w:val="restart"/>
            <w:vAlign w:val="center"/>
          </w:tcPr>
          <w:p w14:paraId="299CF0F0" w14:textId="77777777" w:rsidR="0040245A" w:rsidRPr="007472A3" w:rsidRDefault="0040245A" w:rsidP="00FF5349">
            <w:pPr>
              <w:numPr>
                <w:ilvl w:val="0"/>
                <w:numId w:val="1"/>
              </w:numPr>
              <w:tabs>
                <w:tab w:val="left" w:pos="10800"/>
              </w:tabs>
              <w:spacing w:line="276" w:lineRule="auto"/>
              <w:jc w:val="center"/>
              <w:rPr>
                <w:rFonts w:ascii="GHEA Grapalat" w:eastAsia="Calibri" w:hAnsi="GHEA Grapalat" w:cs="Sylfaen"/>
                <w:color w:val="000000" w:themeColor="text1"/>
                <w:sz w:val="22"/>
                <w:szCs w:val="22"/>
                <w:lang w:val="hy-AM"/>
              </w:rPr>
            </w:pPr>
          </w:p>
        </w:tc>
        <w:tc>
          <w:tcPr>
            <w:tcW w:w="1553" w:type="pct"/>
            <w:gridSpan w:val="2"/>
            <w:vMerge w:val="restart"/>
            <w:vAlign w:val="center"/>
          </w:tcPr>
          <w:p w14:paraId="04D3E143" w14:textId="77777777" w:rsidR="0040245A" w:rsidRPr="007472A3" w:rsidRDefault="0040245A" w:rsidP="00FF5349">
            <w:pPr>
              <w:pStyle w:val="ListParagraph"/>
              <w:tabs>
                <w:tab w:val="left" w:pos="540"/>
                <w:tab w:val="left" w:pos="810"/>
                <w:tab w:val="left" w:pos="10800"/>
              </w:tabs>
              <w:spacing w:line="276" w:lineRule="auto"/>
              <w:ind w:left="-53"/>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Համայնքապետարանի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աշխատողների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թվաքանակը</w:t>
            </w:r>
            <w:proofErr w:type="spellEnd"/>
          </w:p>
        </w:tc>
        <w:tc>
          <w:tcPr>
            <w:tcW w:w="1868" w:type="pct"/>
            <w:gridSpan w:val="5"/>
            <w:vAlign w:val="center"/>
          </w:tcPr>
          <w:p w14:paraId="4F75720C" w14:textId="77777777" w:rsidR="0040245A" w:rsidRPr="007472A3" w:rsidRDefault="0040245A" w:rsidP="00FF5349">
            <w:pPr>
              <w:pStyle w:val="ListParagraph"/>
              <w:tabs>
                <w:tab w:val="left" w:pos="540"/>
                <w:tab w:val="left" w:pos="810"/>
                <w:tab w:val="left" w:pos="10800"/>
              </w:tabs>
              <w:spacing w:line="276" w:lineRule="auto"/>
              <w:ind w:left="0"/>
              <w:jc w:val="center"/>
              <w:rPr>
                <w:rFonts w:ascii="GHEA Grapalat" w:hAnsi="GHEA Grapalat" w:cs="Sylfaen"/>
                <w:b/>
                <w:bCs/>
                <w:sz w:val="22"/>
                <w:szCs w:val="22"/>
                <w:lang w:val="hy-AM"/>
              </w:rPr>
            </w:pPr>
            <w:r w:rsidRPr="007472A3">
              <w:rPr>
                <w:rFonts w:ascii="GHEA Grapalat" w:hAnsi="GHEA Grapalat" w:cs="Sylfaen"/>
                <w:b/>
                <w:bCs/>
                <w:sz w:val="22"/>
                <w:szCs w:val="22"/>
                <w:lang w:val="hy-AM"/>
              </w:rPr>
              <w:t>Ընդհանուր</w:t>
            </w:r>
          </w:p>
        </w:tc>
        <w:tc>
          <w:tcPr>
            <w:tcW w:w="733" w:type="pct"/>
            <w:gridSpan w:val="5"/>
            <w:vAlign w:val="center"/>
          </w:tcPr>
          <w:p w14:paraId="67A524BA" w14:textId="77777777" w:rsidR="0040245A" w:rsidRPr="007472A3" w:rsidRDefault="0040245A" w:rsidP="00FF5349">
            <w:pPr>
              <w:pStyle w:val="ListParagraph"/>
              <w:tabs>
                <w:tab w:val="left" w:pos="540"/>
                <w:tab w:val="left" w:pos="810"/>
                <w:tab w:val="left" w:pos="10800"/>
              </w:tabs>
              <w:spacing w:line="276" w:lineRule="auto"/>
              <w:ind w:left="0"/>
              <w:jc w:val="center"/>
              <w:rPr>
                <w:rFonts w:ascii="GHEA Grapalat" w:hAnsi="GHEA Grapalat" w:cs="Sylfaen"/>
                <w:b/>
                <w:bCs/>
                <w:sz w:val="22"/>
                <w:szCs w:val="22"/>
                <w:lang w:val="hy-AM"/>
              </w:rPr>
            </w:pPr>
            <w:r w:rsidRPr="007472A3">
              <w:rPr>
                <w:rFonts w:ascii="GHEA Grapalat" w:hAnsi="GHEA Grapalat" w:cs="Sylfaen"/>
                <w:b/>
                <w:bCs/>
                <w:sz w:val="22"/>
                <w:szCs w:val="22"/>
                <w:lang w:val="hy-AM"/>
              </w:rPr>
              <w:t>Արական</w:t>
            </w:r>
          </w:p>
        </w:tc>
        <w:tc>
          <w:tcPr>
            <w:tcW w:w="598" w:type="pct"/>
            <w:vAlign w:val="center"/>
          </w:tcPr>
          <w:p w14:paraId="457EE2C4" w14:textId="77777777" w:rsidR="0040245A" w:rsidRPr="007472A3" w:rsidRDefault="0040245A" w:rsidP="00FF5349">
            <w:pPr>
              <w:pStyle w:val="ListParagraph"/>
              <w:tabs>
                <w:tab w:val="left" w:pos="540"/>
                <w:tab w:val="left" w:pos="810"/>
                <w:tab w:val="left" w:pos="10800"/>
              </w:tabs>
              <w:spacing w:line="276" w:lineRule="auto"/>
              <w:ind w:left="0"/>
              <w:jc w:val="center"/>
              <w:rPr>
                <w:rFonts w:ascii="GHEA Grapalat" w:hAnsi="GHEA Grapalat" w:cs="Sylfaen"/>
                <w:b/>
                <w:bCs/>
                <w:sz w:val="22"/>
                <w:szCs w:val="22"/>
                <w:lang w:val="hy-AM"/>
              </w:rPr>
            </w:pPr>
            <w:r w:rsidRPr="007472A3">
              <w:rPr>
                <w:rFonts w:ascii="GHEA Grapalat" w:hAnsi="GHEA Grapalat" w:cs="Sylfaen"/>
                <w:b/>
                <w:bCs/>
                <w:sz w:val="22"/>
                <w:szCs w:val="22"/>
                <w:lang w:val="hy-AM"/>
              </w:rPr>
              <w:t>Իգական</w:t>
            </w:r>
          </w:p>
        </w:tc>
      </w:tr>
      <w:tr w:rsidR="0090121B" w:rsidRPr="007472A3" w14:paraId="44B0D0F9" w14:textId="77777777" w:rsidTr="00FF5349">
        <w:trPr>
          <w:trHeight w:val="428"/>
        </w:trPr>
        <w:tc>
          <w:tcPr>
            <w:tcW w:w="248" w:type="pct"/>
            <w:vMerge/>
            <w:vAlign w:val="center"/>
          </w:tcPr>
          <w:p w14:paraId="16C53C28" w14:textId="77777777" w:rsidR="00060F15" w:rsidRPr="007472A3" w:rsidRDefault="00060F15" w:rsidP="00FF5349">
            <w:pPr>
              <w:numPr>
                <w:ilvl w:val="0"/>
                <w:numId w:val="1"/>
              </w:numPr>
              <w:tabs>
                <w:tab w:val="left" w:pos="10800"/>
              </w:tabs>
              <w:spacing w:line="276" w:lineRule="auto"/>
              <w:jc w:val="center"/>
              <w:rPr>
                <w:rFonts w:ascii="GHEA Grapalat" w:eastAsia="Calibri" w:hAnsi="GHEA Grapalat" w:cs="Sylfaen"/>
                <w:color w:val="000000" w:themeColor="text1"/>
                <w:sz w:val="22"/>
                <w:szCs w:val="22"/>
              </w:rPr>
            </w:pPr>
          </w:p>
        </w:tc>
        <w:tc>
          <w:tcPr>
            <w:tcW w:w="1553" w:type="pct"/>
            <w:gridSpan w:val="2"/>
            <w:vMerge/>
            <w:vAlign w:val="center"/>
          </w:tcPr>
          <w:p w14:paraId="27A19071" w14:textId="77777777" w:rsidR="00060F15" w:rsidRPr="007472A3" w:rsidRDefault="00060F15"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
        </w:tc>
        <w:tc>
          <w:tcPr>
            <w:tcW w:w="1868" w:type="pct"/>
            <w:gridSpan w:val="5"/>
            <w:vAlign w:val="center"/>
          </w:tcPr>
          <w:p w14:paraId="7C2F0495" w14:textId="77777777" w:rsidR="00060F15" w:rsidRPr="007472A3" w:rsidRDefault="009E576E"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Pr>
                <w:rFonts w:ascii="GHEA Grapalat" w:hAnsi="GHEA Grapalat" w:cs="Sylfaen"/>
                <w:sz w:val="22"/>
                <w:szCs w:val="22"/>
                <w:lang w:val="hy-AM"/>
              </w:rPr>
              <w:t>78</w:t>
            </w:r>
            <w:r w:rsidR="00060F15" w:rsidRPr="007472A3">
              <w:rPr>
                <w:rFonts w:ascii="GHEA Grapalat" w:hAnsi="GHEA Grapalat" w:cs="Sylfaen"/>
                <w:sz w:val="22"/>
                <w:szCs w:val="22"/>
                <w:lang w:val="hy-AM"/>
              </w:rPr>
              <w:t xml:space="preserve"> </w:t>
            </w:r>
          </w:p>
        </w:tc>
        <w:tc>
          <w:tcPr>
            <w:tcW w:w="733" w:type="pct"/>
            <w:gridSpan w:val="5"/>
            <w:vAlign w:val="center"/>
          </w:tcPr>
          <w:p w14:paraId="32CFB78C" w14:textId="77777777" w:rsidR="00060F15" w:rsidRPr="007472A3" w:rsidRDefault="009E576E"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Pr>
                <w:rFonts w:ascii="GHEA Grapalat" w:hAnsi="GHEA Grapalat" w:cs="Sylfaen"/>
                <w:sz w:val="22"/>
                <w:szCs w:val="22"/>
                <w:lang w:val="hy-AM"/>
              </w:rPr>
              <w:t>23</w:t>
            </w:r>
          </w:p>
        </w:tc>
        <w:tc>
          <w:tcPr>
            <w:tcW w:w="598" w:type="pct"/>
            <w:vAlign w:val="center"/>
          </w:tcPr>
          <w:p w14:paraId="65C15398" w14:textId="77777777" w:rsidR="00060F15" w:rsidRPr="009E576E" w:rsidRDefault="009E576E" w:rsidP="00FF5349">
            <w:pPr>
              <w:pStyle w:val="ListParagraph"/>
              <w:tabs>
                <w:tab w:val="left" w:pos="540"/>
                <w:tab w:val="left" w:pos="810"/>
                <w:tab w:val="left" w:pos="10800"/>
              </w:tabs>
              <w:spacing w:line="276" w:lineRule="auto"/>
              <w:ind w:left="0"/>
              <w:jc w:val="center"/>
              <w:rPr>
                <w:rFonts w:ascii="GHEA Grapalat" w:hAnsi="GHEA Grapalat" w:cs="Sylfaen"/>
                <w:color w:val="595959" w:themeColor="text1" w:themeTint="A6"/>
                <w:sz w:val="22"/>
                <w:szCs w:val="22"/>
                <w:lang w:val="hy-AM"/>
              </w:rPr>
            </w:pPr>
            <w:r>
              <w:rPr>
                <w:rFonts w:ascii="GHEA Grapalat" w:hAnsi="GHEA Grapalat" w:cs="Sylfaen"/>
                <w:sz w:val="22"/>
                <w:szCs w:val="22"/>
                <w:lang w:val="hy-AM"/>
              </w:rPr>
              <w:t>55</w:t>
            </w:r>
          </w:p>
        </w:tc>
      </w:tr>
      <w:tr w:rsidR="00A45B16" w:rsidRPr="007472A3" w14:paraId="6AC32405" w14:textId="77777777" w:rsidTr="00FF5349">
        <w:tc>
          <w:tcPr>
            <w:tcW w:w="248" w:type="pct"/>
            <w:vMerge w:val="restart"/>
            <w:vAlign w:val="center"/>
          </w:tcPr>
          <w:p w14:paraId="4E4DC9BB" w14:textId="77777777" w:rsidR="00A45B16" w:rsidRPr="007472A3" w:rsidRDefault="00A45B16" w:rsidP="00FF5349">
            <w:pPr>
              <w:pStyle w:val="ListParagraph"/>
              <w:numPr>
                <w:ilvl w:val="0"/>
                <w:numId w:val="1"/>
              </w:numPr>
              <w:tabs>
                <w:tab w:val="left" w:pos="540"/>
                <w:tab w:val="left" w:pos="810"/>
                <w:tab w:val="left" w:pos="10800"/>
              </w:tabs>
              <w:spacing w:line="276" w:lineRule="auto"/>
              <w:jc w:val="center"/>
              <w:rPr>
                <w:rFonts w:ascii="GHEA Grapalat" w:hAnsi="GHEA Grapalat" w:cs="Sylfaen"/>
                <w:bCs/>
                <w:color w:val="000000" w:themeColor="text1"/>
                <w:sz w:val="22"/>
                <w:szCs w:val="22"/>
              </w:rPr>
            </w:pPr>
          </w:p>
        </w:tc>
        <w:tc>
          <w:tcPr>
            <w:tcW w:w="4752" w:type="pct"/>
            <w:gridSpan w:val="13"/>
            <w:vAlign w:val="center"/>
          </w:tcPr>
          <w:p w14:paraId="1940ECA5" w14:textId="77777777" w:rsidR="00A45B16" w:rsidRPr="007472A3" w:rsidRDefault="00A45B16"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Համայնքի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շենքեր-շինություններ</w:t>
            </w:r>
            <w:proofErr w:type="spellEnd"/>
          </w:p>
        </w:tc>
      </w:tr>
      <w:tr w:rsidR="0090121B" w:rsidRPr="007472A3" w14:paraId="7B6B0FCC" w14:textId="77777777" w:rsidTr="00FF5349">
        <w:trPr>
          <w:trHeight w:val="278"/>
        </w:trPr>
        <w:tc>
          <w:tcPr>
            <w:tcW w:w="248" w:type="pct"/>
            <w:vMerge/>
            <w:vAlign w:val="center"/>
          </w:tcPr>
          <w:p w14:paraId="5B49C8DA" w14:textId="77777777" w:rsidR="00A45B16" w:rsidRPr="007472A3" w:rsidRDefault="00A45B16" w:rsidP="00FF5349">
            <w:pPr>
              <w:pStyle w:val="ListParagraph"/>
              <w:numPr>
                <w:ilvl w:val="0"/>
                <w:numId w:val="4"/>
              </w:numPr>
              <w:tabs>
                <w:tab w:val="left" w:pos="540"/>
                <w:tab w:val="left" w:pos="810"/>
                <w:tab w:val="left" w:pos="10800"/>
              </w:tabs>
              <w:spacing w:line="276" w:lineRule="auto"/>
              <w:jc w:val="center"/>
              <w:rPr>
                <w:rFonts w:ascii="GHEA Grapalat" w:hAnsi="GHEA Grapalat" w:cs="Sylfaen"/>
                <w:bCs/>
                <w:color w:val="000000" w:themeColor="text1"/>
                <w:sz w:val="22"/>
                <w:szCs w:val="22"/>
              </w:rPr>
            </w:pPr>
          </w:p>
        </w:tc>
        <w:tc>
          <w:tcPr>
            <w:tcW w:w="1553" w:type="pct"/>
            <w:gridSpan w:val="2"/>
            <w:vMerge w:val="restart"/>
            <w:vAlign w:val="center"/>
          </w:tcPr>
          <w:p w14:paraId="38AB48C2" w14:textId="77777777" w:rsidR="00A45B16" w:rsidRPr="007472A3" w:rsidRDefault="00A45B16" w:rsidP="00FF5349">
            <w:pPr>
              <w:pStyle w:val="ListParagraph"/>
              <w:tabs>
                <w:tab w:val="left" w:pos="540"/>
                <w:tab w:val="left" w:pos="810"/>
                <w:tab w:val="left" w:pos="10800"/>
              </w:tabs>
              <w:spacing w:line="276" w:lineRule="auto"/>
              <w:ind w:left="0" w:right="-156"/>
              <w:rPr>
                <w:rFonts w:ascii="GHEA Grapalat" w:eastAsia="Times New Roman" w:hAnsi="GHEA Grapalat" w:cs="Sylfaen"/>
                <w:color w:val="000000" w:themeColor="text1"/>
                <w:sz w:val="22"/>
                <w:szCs w:val="22"/>
              </w:rPr>
            </w:pPr>
            <w:proofErr w:type="spellStart"/>
            <w:r w:rsidRPr="007472A3">
              <w:rPr>
                <w:rFonts w:ascii="GHEA Grapalat" w:eastAsia="Times New Roman" w:hAnsi="GHEA Grapalat" w:cs="Sylfaen"/>
                <w:color w:val="000000" w:themeColor="text1"/>
                <w:sz w:val="22"/>
                <w:szCs w:val="22"/>
              </w:rPr>
              <w:t>Բազմաբնակարան</w:t>
            </w:r>
            <w:proofErr w:type="spellEnd"/>
            <w:r w:rsidRPr="007472A3">
              <w:rPr>
                <w:rFonts w:ascii="GHEA Grapalat" w:eastAsia="Times New Roman" w:hAnsi="GHEA Grapalat" w:cs="Sylfaen"/>
                <w:color w:val="000000" w:themeColor="text1"/>
                <w:sz w:val="22"/>
                <w:szCs w:val="22"/>
              </w:rPr>
              <w:t xml:space="preserve"> </w:t>
            </w:r>
            <w:proofErr w:type="spellStart"/>
            <w:r w:rsidRPr="007472A3">
              <w:rPr>
                <w:rFonts w:ascii="GHEA Grapalat" w:eastAsia="Times New Roman" w:hAnsi="GHEA Grapalat" w:cs="Sylfaen"/>
                <w:color w:val="000000" w:themeColor="text1"/>
                <w:sz w:val="22"/>
                <w:szCs w:val="22"/>
              </w:rPr>
              <w:t>շենքե</w:t>
            </w:r>
            <w:r w:rsidR="00B35399" w:rsidRPr="007472A3">
              <w:rPr>
                <w:rFonts w:ascii="GHEA Grapalat" w:eastAsia="Times New Roman" w:hAnsi="GHEA Grapalat" w:cs="Sylfaen"/>
                <w:color w:val="000000" w:themeColor="text1"/>
                <w:sz w:val="22"/>
                <w:szCs w:val="22"/>
              </w:rPr>
              <w:softHyphen/>
            </w:r>
            <w:r w:rsidRPr="007472A3">
              <w:rPr>
                <w:rFonts w:ascii="GHEA Grapalat" w:eastAsia="Times New Roman" w:hAnsi="GHEA Grapalat" w:cs="Sylfaen"/>
                <w:color w:val="000000" w:themeColor="text1"/>
                <w:sz w:val="22"/>
                <w:szCs w:val="22"/>
              </w:rPr>
              <w:t>րի</w:t>
            </w:r>
            <w:proofErr w:type="spellEnd"/>
            <w:r w:rsidRPr="007472A3">
              <w:rPr>
                <w:rFonts w:ascii="GHEA Grapalat" w:eastAsia="Times New Roman" w:hAnsi="GHEA Grapalat" w:cs="Sylfaen"/>
                <w:color w:val="000000" w:themeColor="text1"/>
                <w:sz w:val="22"/>
                <w:szCs w:val="22"/>
              </w:rPr>
              <w:t xml:space="preserve"> </w:t>
            </w:r>
            <w:proofErr w:type="spellStart"/>
            <w:r w:rsidRPr="007472A3">
              <w:rPr>
                <w:rFonts w:ascii="GHEA Grapalat" w:eastAsia="Times New Roman" w:hAnsi="GHEA Grapalat" w:cs="Sylfaen"/>
                <w:color w:val="000000" w:themeColor="text1"/>
                <w:sz w:val="22"/>
                <w:szCs w:val="22"/>
              </w:rPr>
              <w:t>ընդհանուր</w:t>
            </w:r>
            <w:proofErr w:type="spellEnd"/>
            <w:r w:rsidRPr="007472A3">
              <w:rPr>
                <w:rFonts w:ascii="GHEA Grapalat" w:eastAsia="Times New Roman" w:hAnsi="GHEA Grapalat" w:cs="Sylfaen"/>
                <w:color w:val="000000" w:themeColor="text1"/>
                <w:sz w:val="22"/>
                <w:szCs w:val="22"/>
              </w:rPr>
              <w:t xml:space="preserve"> </w:t>
            </w:r>
            <w:proofErr w:type="spellStart"/>
            <w:r w:rsidRPr="007472A3">
              <w:rPr>
                <w:rFonts w:ascii="GHEA Grapalat" w:eastAsia="Times New Roman" w:hAnsi="GHEA Grapalat" w:cs="Sylfaen"/>
                <w:color w:val="000000" w:themeColor="text1"/>
                <w:sz w:val="22"/>
                <w:szCs w:val="22"/>
              </w:rPr>
              <w:t>թիվը</w:t>
            </w:r>
            <w:proofErr w:type="spellEnd"/>
            <w:r w:rsidRPr="007472A3">
              <w:rPr>
                <w:rFonts w:ascii="GHEA Grapalat" w:eastAsia="Times New Roman" w:hAnsi="GHEA Grapalat" w:cs="Sylfaen"/>
                <w:color w:val="000000" w:themeColor="text1"/>
                <w:sz w:val="22"/>
                <w:szCs w:val="22"/>
              </w:rPr>
              <w:t xml:space="preserve"> </w:t>
            </w:r>
          </w:p>
        </w:tc>
        <w:tc>
          <w:tcPr>
            <w:tcW w:w="2355" w:type="pct"/>
            <w:gridSpan w:val="7"/>
          </w:tcPr>
          <w:p w14:paraId="1E131418" w14:textId="77777777" w:rsidR="00A45B16" w:rsidRPr="007472A3" w:rsidRDefault="00A45B16" w:rsidP="00FF5349">
            <w:pPr>
              <w:tabs>
                <w:tab w:val="left" w:pos="10800"/>
              </w:tabs>
              <w:spacing w:line="276" w:lineRule="auto"/>
              <w:jc w:val="center"/>
              <w:rPr>
                <w:rFonts w:ascii="GHEA Grapalat" w:hAnsi="GHEA Grapalat"/>
                <w:color w:val="000000" w:themeColor="text1"/>
                <w:sz w:val="22"/>
                <w:szCs w:val="22"/>
              </w:rPr>
            </w:pPr>
            <w:proofErr w:type="spellStart"/>
            <w:r w:rsidRPr="007472A3">
              <w:rPr>
                <w:rFonts w:ascii="GHEA Grapalat" w:hAnsi="GHEA Grapalat" w:cs="Sylfaen"/>
                <w:b/>
                <w:color w:val="000000" w:themeColor="text1"/>
                <w:sz w:val="22"/>
                <w:szCs w:val="22"/>
              </w:rPr>
              <w:t>Քանակ</w:t>
            </w:r>
            <w:proofErr w:type="spellEnd"/>
          </w:p>
        </w:tc>
        <w:tc>
          <w:tcPr>
            <w:tcW w:w="844" w:type="pct"/>
            <w:gridSpan w:val="4"/>
          </w:tcPr>
          <w:p w14:paraId="5CF6997C" w14:textId="77777777" w:rsidR="00A45B16" w:rsidRPr="007472A3" w:rsidRDefault="00A45B16" w:rsidP="00FF5349">
            <w:pPr>
              <w:tabs>
                <w:tab w:val="left" w:pos="10800"/>
              </w:tabs>
              <w:spacing w:line="276" w:lineRule="auto"/>
              <w:jc w:val="center"/>
              <w:rPr>
                <w:rFonts w:ascii="GHEA Grapalat" w:hAnsi="GHEA Grapalat"/>
                <w:color w:val="000000" w:themeColor="text1"/>
                <w:sz w:val="22"/>
                <w:szCs w:val="22"/>
              </w:rPr>
            </w:pPr>
            <w:proofErr w:type="spellStart"/>
            <w:r w:rsidRPr="007472A3">
              <w:rPr>
                <w:rFonts w:ascii="GHEA Grapalat" w:hAnsi="GHEA Grapalat" w:cs="Sylfaen"/>
                <w:b/>
                <w:color w:val="000000" w:themeColor="text1"/>
                <w:sz w:val="22"/>
                <w:szCs w:val="22"/>
              </w:rPr>
              <w:t>Վթարային</w:t>
            </w:r>
            <w:proofErr w:type="spellEnd"/>
          </w:p>
        </w:tc>
      </w:tr>
      <w:tr w:rsidR="0090121B" w:rsidRPr="007472A3" w14:paraId="4B551811" w14:textId="77777777" w:rsidTr="00FF5349">
        <w:trPr>
          <w:trHeight w:val="678"/>
        </w:trPr>
        <w:tc>
          <w:tcPr>
            <w:tcW w:w="248" w:type="pct"/>
            <w:vMerge/>
            <w:vAlign w:val="center"/>
          </w:tcPr>
          <w:p w14:paraId="5549F893" w14:textId="77777777" w:rsidR="00060F15" w:rsidRPr="007472A3" w:rsidRDefault="00060F15" w:rsidP="00FF5349">
            <w:pPr>
              <w:pStyle w:val="ListParagraph"/>
              <w:numPr>
                <w:ilvl w:val="0"/>
                <w:numId w:val="4"/>
              </w:numPr>
              <w:tabs>
                <w:tab w:val="left" w:pos="540"/>
                <w:tab w:val="left" w:pos="810"/>
                <w:tab w:val="left" w:pos="10800"/>
              </w:tabs>
              <w:spacing w:line="276" w:lineRule="auto"/>
              <w:jc w:val="center"/>
              <w:rPr>
                <w:rFonts w:ascii="GHEA Grapalat" w:hAnsi="GHEA Grapalat" w:cs="Sylfaen"/>
                <w:bCs/>
                <w:color w:val="000000" w:themeColor="text1"/>
                <w:sz w:val="22"/>
                <w:szCs w:val="22"/>
              </w:rPr>
            </w:pPr>
          </w:p>
        </w:tc>
        <w:tc>
          <w:tcPr>
            <w:tcW w:w="1553" w:type="pct"/>
            <w:gridSpan w:val="2"/>
            <w:vMerge/>
            <w:vAlign w:val="center"/>
          </w:tcPr>
          <w:p w14:paraId="11D1F5CC" w14:textId="77777777" w:rsidR="00060F15" w:rsidRPr="007472A3" w:rsidRDefault="00060F15" w:rsidP="00FF5349">
            <w:pPr>
              <w:pStyle w:val="ListParagraph"/>
              <w:tabs>
                <w:tab w:val="left" w:pos="540"/>
                <w:tab w:val="left" w:pos="810"/>
                <w:tab w:val="left" w:pos="10800"/>
              </w:tabs>
              <w:spacing w:line="276" w:lineRule="auto"/>
              <w:ind w:left="0"/>
              <w:rPr>
                <w:rFonts w:ascii="GHEA Grapalat" w:eastAsia="Times New Roman" w:hAnsi="GHEA Grapalat" w:cs="Sylfaen"/>
                <w:color w:val="000000" w:themeColor="text1"/>
                <w:sz w:val="22"/>
                <w:szCs w:val="22"/>
              </w:rPr>
            </w:pPr>
          </w:p>
        </w:tc>
        <w:tc>
          <w:tcPr>
            <w:tcW w:w="2355" w:type="pct"/>
            <w:gridSpan w:val="7"/>
            <w:vAlign w:val="center"/>
          </w:tcPr>
          <w:p w14:paraId="3ECF5725" w14:textId="77777777" w:rsidR="005D20A5" w:rsidRPr="007472A3" w:rsidRDefault="00BB67FA"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52</w:t>
            </w:r>
          </w:p>
          <w:p w14:paraId="334EFD96" w14:textId="77777777" w:rsidR="005D20A5" w:rsidRPr="007472A3" w:rsidRDefault="005D20A5"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p>
          <w:p w14:paraId="7863207B" w14:textId="77777777" w:rsidR="005D20A5" w:rsidRPr="007472A3" w:rsidRDefault="005D20A5"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p>
          <w:p w14:paraId="0DE20958" w14:textId="77777777" w:rsidR="00060F15" w:rsidRPr="007472A3" w:rsidRDefault="00A20F50"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lang w:val="hy-AM"/>
              </w:rPr>
              <w:t xml:space="preserve"> </w:t>
            </w:r>
          </w:p>
        </w:tc>
        <w:tc>
          <w:tcPr>
            <w:tcW w:w="844" w:type="pct"/>
            <w:gridSpan w:val="4"/>
            <w:vAlign w:val="center"/>
          </w:tcPr>
          <w:p w14:paraId="338D35C8" w14:textId="77777777" w:rsidR="00060F15" w:rsidRPr="007472A3" w:rsidRDefault="00060F15" w:rsidP="00FF534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1</w:t>
            </w:r>
          </w:p>
        </w:tc>
      </w:tr>
      <w:tr w:rsidR="0090121B" w:rsidRPr="007472A3" w14:paraId="552036DF" w14:textId="77777777" w:rsidTr="00FF5349">
        <w:tc>
          <w:tcPr>
            <w:tcW w:w="248" w:type="pct"/>
            <w:vMerge/>
            <w:vAlign w:val="center"/>
          </w:tcPr>
          <w:p w14:paraId="1A8918EC" w14:textId="77777777" w:rsidR="00060F15" w:rsidRPr="007472A3" w:rsidRDefault="00060F15" w:rsidP="00FF5349">
            <w:pPr>
              <w:pStyle w:val="ListParagraph"/>
              <w:numPr>
                <w:ilvl w:val="0"/>
                <w:numId w:val="4"/>
              </w:numPr>
              <w:tabs>
                <w:tab w:val="left" w:pos="540"/>
                <w:tab w:val="left" w:pos="810"/>
                <w:tab w:val="left" w:pos="10800"/>
              </w:tabs>
              <w:spacing w:line="276" w:lineRule="auto"/>
              <w:jc w:val="center"/>
              <w:rPr>
                <w:rFonts w:ascii="GHEA Grapalat" w:hAnsi="GHEA Grapalat" w:cs="Sylfaen"/>
                <w:bCs/>
                <w:color w:val="000000" w:themeColor="text1"/>
                <w:sz w:val="22"/>
                <w:szCs w:val="22"/>
              </w:rPr>
            </w:pPr>
          </w:p>
        </w:tc>
        <w:tc>
          <w:tcPr>
            <w:tcW w:w="1553" w:type="pct"/>
            <w:gridSpan w:val="2"/>
            <w:vAlign w:val="center"/>
          </w:tcPr>
          <w:p w14:paraId="188DD9EC" w14:textId="77777777" w:rsidR="00060F15" w:rsidRPr="007472A3" w:rsidRDefault="00060F15" w:rsidP="00FF5349">
            <w:pPr>
              <w:pStyle w:val="ListParagraph"/>
              <w:tabs>
                <w:tab w:val="left" w:pos="540"/>
                <w:tab w:val="left" w:pos="810"/>
                <w:tab w:val="left" w:pos="10800"/>
              </w:tabs>
              <w:spacing w:line="276" w:lineRule="auto"/>
              <w:ind w:left="0" w:right="-207"/>
              <w:rPr>
                <w:rFonts w:ascii="GHEA Grapalat" w:eastAsia="Times New Roman" w:hAnsi="GHEA Grapalat" w:cs="Sylfaen"/>
                <w:color w:val="000000" w:themeColor="text1"/>
                <w:sz w:val="22"/>
                <w:szCs w:val="22"/>
              </w:rPr>
            </w:pPr>
            <w:proofErr w:type="spellStart"/>
            <w:r w:rsidRPr="007472A3">
              <w:rPr>
                <w:rFonts w:ascii="GHEA Grapalat" w:eastAsia="Times New Roman" w:hAnsi="GHEA Grapalat" w:cs="Sylfaen"/>
                <w:color w:val="000000" w:themeColor="text1"/>
                <w:sz w:val="22"/>
                <w:szCs w:val="22"/>
              </w:rPr>
              <w:t>Բնակելի</w:t>
            </w:r>
            <w:proofErr w:type="spellEnd"/>
            <w:r w:rsidRPr="007472A3">
              <w:rPr>
                <w:rFonts w:ascii="GHEA Grapalat" w:eastAsia="Times New Roman" w:hAnsi="GHEA Grapalat" w:cs="Sylfaen"/>
                <w:color w:val="000000" w:themeColor="text1"/>
                <w:sz w:val="22"/>
                <w:szCs w:val="22"/>
              </w:rPr>
              <w:t xml:space="preserve"> </w:t>
            </w:r>
            <w:proofErr w:type="spellStart"/>
            <w:r w:rsidRPr="007472A3">
              <w:rPr>
                <w:rFonts w:ascii="GHEA Grapalat" w:eastAsia="Times New Roman" w:hAnsi="GHEA Grapalat" w:cs="Sylfaen"/>
                <w:color w:val="000000" w:themeColor="text1"/>
                <w:sz w:val="22"/>
                <w:szCs w:val="22"/>
              </w:rPr>
              <w:t>տների</w:t>
            </w:r>
            <w:proofErr w:type="spellEnd"/>
            <w:r w:rsidRPr="007472A3">
              <w:rPr>
                <w:rFonts w:ascii="GHEA Grapalat" w:eastAsia="Times New Roman" w:hAnsi="GHEA Grapalat" w:cs="Sylfaen"/>
                <w:color w:val="000000" w:themeColor="text1"/>
                <w:sz w:val="22"/>
                <w:szCs w:val="22"/>
                <w:lang w:val="hy-AM"/>
              </w:rPr>
              <w:t xml:space="preserve"> </w:t>
            </w:r>
            <w:r w:rsidRPr="007472A3">
              <w:rPr>
                <w:rFonts w:ascii="GHEA Grapalat" w:eastAsia="Times New Roman" w:hAnsi="GHEA Grapalat" w:cs="Sylfaen"/>
                <w:color w:val="000000" w:themeColor="text1"/>
                <w:sz w:val="22"/>
                <w:szCs w:val="22"/>
              </w:rPr>
              <w:t>(</w:t>
            </w:r>
            <w:proofErr w:type="spellStart"/>
            <w:r w:rsidRPr="007472A3">
              <w:rPr>
                <w:rFonts w:ascii="GHEA Grapalat" w:eastAsia="Times New Roman" w:hAnsi="GHEA Grapalat" w:cs="Sylfaen"/>
                <w:color w:val="000000" w:themeColor="text1"/>
                <w:sz w:val="22"/>
                <w:szCs w:val="22"/>
              </w:rPr>
              <w:t>առանձ</w:t>
            </w:r>
            <w:r w:rsidRPr="007472A3">
              <w:rPr>
                <w:rFonts w:ascii="GHEA Grapalat" w:eastAsia="Times New Roman" w:hAnsi="GHEA Grapalat" w:cs="Sylfaen"/>
                <w:color w:val="000000" w:themeColor="text1"/>
                <w:sz w:val="22"/>
                <w:szCs w:val="22"/>
              </w:rPr>
              <w:softHyphen/>
              <w:t>նատների</w:t>
            </w:r>
            <w:proofErr w:type="spellEnd"/>
            <w:r w:rsidRPr="007472A3">
              <w:rPr>
                <w:rFonts w:ascii="GHEA Grapalat" w:eastAsia="Times New Roman" w:hAnsi="GHEA Grapalat" w:cs="Sylfaen"/>
                <w:color w:val="000000" w:themeColor="text1"/>
                <w:sz w:val="22"/>
                <w:szCs w:val="22"/>
              </w:rPr>
              <w:t xml:space="preserve">) </w:t>
            </w:r>
            <w:proofErr w:type="spellStart"/>
            <w:r w:rsidRPr="007472A3">
              <w:rPr>
                <w:rFonts w:ascii="GHEA Grapalat" w:eastAsia="Times New Roman" w:hAnsi="GHEA Grapalat" w:cs="Sylfaen"/>
                <w:color w:val="000000" w:themeColor="text1"/>
                <w:sz w:val="22"/>
                <w:szCs w:val="22"/>
              </w:rPr>
              <w:t>ընդհանուր</w:t>
            </w:r>
            <w:proofErr w:type="spellEnd"/>
            <w:r w:rsidRPr="007472A3">
              <w:rPr>
                <w:rFonts w:ascii="GHEA Grapalat" w:eastAsia="Times New Roman" w:hAnsi="GHEA Grapalat" w:cs="Sylfaen"/>
                <w:color w:val="000000" w:themeColor="text1"/>
                <w:sz w:val="22"/>
                <w:szCs w:val="22"/>
              </w:rPr>
              <w:t xml:space="preserve"> </w:t>
            </w:r>
            <w:proofErr w:type="spellStart"/>
            <w:r w:rsidRPr="007472A3">
              <w:rPr>
                <w:rFonts w:ascii="GHEA Grapalat" w:eastAsia="Times New Roman" w:hAnsi="GHEA Grapalat" w:cs="Sylfaen"/>
                <w:color w:val="000000" w:themeColor="text1"/>
                <w:sz w:val="22"/>
                <w:szCs w:val="22"/>
              </w:rPr>
              <w:t>թիվը</w:t>
            </w:r>
            <w:proofErr w:type="spellEnd"/>
          </w:p>
        </w:tc>
        <w:tc>
          <w:tcPr>
            <w:tcW w:w="2355" w:type="pct"/>
            <w:gridSpan w:val="7"/>
            <w:vAlign w:val="center"/>
          </w:tcPr>
          <w:p w14:paraId="14EDF174" w14:textId="77777777" w:rsidR="00060F15" w:rsidRPr="007472A3" w:rsidRDefault="005D20A5" w:rsidP="00FF5349">
            <w:pPr>
              <w:pStyle w:val="ListParagraph"/>
              <w:tabs>
                <w:tab w:val="left" w:pos="540"/>
                <w:tab w:val="left" w:pos="810"/>
                <w:tab w:val="left" w:pos="10800"/>
              </w:tabs>
              <w:spacing w:line="276" w:lineRule="auto"/>
              <w:ind w:left="0"/>
              <w:jc w:val="center"/>
              <w:rPr>
                <w:rFonts w:ascii="GHEA Grapalat" w:hAnsi="GHEA Grapalat" w:cs="Sylfaen"/>
                <w:color w:val="FF0000"/>
                <w:sz w:val="22"/>
                <w:szCs w:val="22"/>
              </w:rPr>
            </w:pPr>
            <w:r w:rsidRPr="007472A3">
              <w:rPr>
                <w:rFonts w:ascii="GHEA Grapalat" w:hAnsi="GHEA Grapalat" w:cs="Calibri"/>
                <w:color w:val="000000"/>
                <w:sz w:val="22"/>
                <w:szCs w:val="22"/>
                <w:lang w:val="hy-AM"/>
              </w:rPr>
              <w:t>4659</w:t>
            </w:r>
            <w:r w:rsidR="00A20F50" w:rsidRPr="007472A3">
              <w:rPr>
                <w:rFonts w:ascii="GHEA Grapalat" w:hAnsi="GHEA Grapalat" w:cs="Calibri"/>
                <w:color w:val="000000"/>
                <w:sz w:val="22"/>
                <w:szCs w:val="22"/>
              </w:rPr>
              <w:t xml:space="preserve">  </w:t>
            </w:r>
          </w:p>
        </w:tc>
        <w:tc>
          <w:tcPr>
            <w:tcW w:w="844" w:type="pct"/>
            <w:gridSpan w:val="4"/>
            <w:vAlign w:val="center"/>
          </w:tcPr>
          <w:p w14:paraId="0754A3E5" w14:textId="77777777" w:rsidR="00060F15" w:rsidRPr="007472A3" w:rsidRDefault="00060F15" w:rsidP="00FF534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14</w:t>
            </w:r>
          </w:p>
        </w:tc>
      </w:tr>
      <w:tr w:rsidR="0090121B" w:rsidRPr="00AD2FF9" w14:paraId="05E21FE9" w14:textId="77777777" w:rsidTr="00FF5349">
        <w:tc>
          <w:tcPr>
            <w:tcW w:w="248" w:type="pct"/>
            <w:vMerge/>
            <w:vAlign w:val="center"/>
          </w:tcPr>
          <w:p w14:paraId="4FE5E912" w14:textId="77777777" w:rsidR="00A45B16" w:rsidRPr="007472A3" w:rsidRDefault="00A45B16" w:rsidP="00FF5349">
            <w:pPr>
              <w:pStyle w:val="ListParagraph"/>
              <w:numPr>
                <w:ilvl w:val="0"/>
                <w:numId w:val="4"/>
              </w:numPr>
              <w:tabs>
                <w:tab w:val="left" w:pos="540"/>
                <w:tab w:val="left" w:pos="810"/>
                <w:tab w:val="left" w:pos="10800"/>
              </w:tabs>
              <w:spacing w:line="276" w:lineRule="auto"/>
              <w:jc w:val="center"/>
              <w:rPr>
                <w:rFonts w:ascii="GHEA Grapalat" w:hAnsi="GHEA Grapalat" w:cs="Sylfaen"/>
                <w:bCs/>
                <w:color w:val="000000" w:themeColor="text1"/>
                <w:sz w:val="22"/>
                <w:szCs w:val="22"/>
              </w:rPr>
            </w:pPr>
          </w:p>
        </w:tc>
        <w:tc>
          <w:tcPr>
            <w:tcW w:w="1553" w:type="pct"/>
            <w:gridSpan w:val="2"/>
            <w:vAlign w:val="center"/>
          </w:tcPr>
          <w:p w14:paraId="422B2C22" w14:textId="77777777" w:rsidR="00A45B16" w:rsidRPr="007472A3" w:rsidRDefault="00A45B16" w:rsidP="00FF5349">
            <w:pPr>
              <w:pStyle w:val="ListParagraph"/>
              <w:tabs>
                <w:tab w:val="left" w:pos="540"/>
                <w:tab w:val="left" w:pos="810"/>
                <w:tab w:val="left" w:pos="10800"/>
              </w:tabs>
              <w:spacing w:line="276" w:lineRule="auto"/>
              <w:ind w:left="0" w:right="-110"/>
              <w:rPr>
                <w:rFonts w:ascii="GHEA Grapalat" w:eastAsia="Times New Roman" w:hAnsi="GHEA Grapalat" w:cs="Sylfaen"/>
                <w:color w:val="000000" w:themeColor="text1"/>
                <w:sz w:val="22"/>
                <w:szCs w:val="22"/>
                <w:lang w:val="hy-AM"/>
              </w:rPr>
            </w:pPr>
            <w:r w:rsidRPr="007472A3">
              <w:rPr>
                <w:rFonts w:ascii="GHEA Grapalat" w:eastAsia="Times New Roman" w:hAnsi="GHEA Grapalat" w:cs="Sylfaen"/>
                <w:color w:val="000000" w:themeColor="text1"/>
                <w:sz w:val="22"/>
                <w:szCs w:val="22"/>
                <w:lang w:val="hy-AM"/>
              </w:rPr>
              <w:t>Բազմաբնակարան շենքերի/բնակելի</w:t>
            </w:r>
            <w:r w:rsidR="004B30CF" w:rsidRPr="007472A3">
              <w:rPr>
                <w:rFonts w:ascii="GHEA Grapalat" w:eastAsia="Times New Roman" w:hAnsi="GHEA Grapalat" w:cs="Sylfaen"/>
                <w:color w:val="000000" w:themeColor="text1"/>
                <w:sz w:val="22"/>
                <w:szCs w:val="22"/>
                <w:lang w:val="hy-AM"/>
              </w:rPr>
              <w:t xml:space="preserve"> </w:t>
            </w:r>
            <w:r w:rsidRPr="007472A3">
              <w:rPr>
                <w:rFonts w:ascii="GHEA Grapalat" w:eastAsia="Times New Roman" w:hAnsi="GHEA Grapalat" w:cs="Sylfaen"/>
                <w:color w:val="000000" w:themeColor="text1"/>
                <w:sz w:val="22"/>
                <w:szCs w:val="22"/>
                <w:lang w:val="hy-AM"/>
              </w:rPr>
              <w:t>տների ընդհանուր թիվն ըստ բնակավայրերի</w:t>
            </w:r>
          </w:p>
        </w:tc>
        <w:tc>
          <w:tcPr>
            <w:tcW w:w="3199" w:type="pct"/>
            <w:gridSpan w:val="11"/>
            <w:vAlign w:val="center"/>
          </w:tcPr>
          <w:p w14:paraId="0D48F0F7" w14:textId="77777777" w:rsidR="00A45B16" w:rsidRPr="007472A3" w:rsidRDefault="003F54CD" w:rsidP="00FF5349">
            <w:pPr>
              <w:tabs>
                <w:tab w:val="left" w:pos="10800"/>
              </w:tabs>
              <w:spacing w:line="276" w:lineRule="auto"/>
              <w:ind w:left="-98" w:right="-60"/>
              <w:jc w:val="both"/>
              <w:rPr>
                <w:rFonts w:ascii="GHEA Grapalat" w:eastAsia="Calibri" w:hAnsi="GHEA Grapalat" w:cs="Sylfaen"/>
                <w:sz w:val="22"/>
                <w:szCs w:val="22"/>
                <w:lang w:val="hy-AM"/>
              </w:rPr>
            </w:pPr>
            <w:r w:rsidRPr="007472A3">
              <w:rPr>
                <w:rFonts w:ascii="GHEA Grapalat" w:eastAsia="Calibri" w:hAnsi="GHEA Grapalat" w:cs="Sylfaen"/>
                <w:sz w:val="22"/>
                <w:szCs w:val="22"/>
                <w:lang w:val="hy-AM"/>
              </w:rPr>
              <w:t>Փարաքար</w:t>
            </w:r>
            <w:r w:rsidR="00060F15" w:rsidRPr="007472A3">
              <w:rPr>
                <w:rFonts w:ascii="GHEA Grapalat" w:eastAsia="Calibri" w:hAnsi="GHEA Grapalat" w:cs="Sylfaen"/>
                <w:sz w:val="22"/>
                <w:szCs w:val="22"/>
                <w:lang w:val="hy-AM"/>
              </w:rPr>
              <w:t>՝</w:t>
            </w:r>
            <w:r w:rsidRPr="007472A3">
              <w:rPr>
                <w:rFonts w:ascii="GHEA Grapalat" w:eastAsia="Calibri" w:hAnsi="GHEA Grapalat" w:cs="Sylfaen"/>
                <w:sz w:val="22"/>
                <w:szCs w:val="22"/>
                <w:lang w:val="hy-AM"/>
              </w:rPr>
              <w:t xml:space="preserve"> 3/</w:t>
            </w:r>
            <w:r w:rsidR="007D6800" w:rsidRPr="007D6800">
              <w:rPr>
                <w:rFonts w:ascii="GHEA Grapalat" w:eastAsia="Calibri" w:hAnsi="GHEA Grapalat" w:cs="Sylfaen"/>
                <w:sz w:val="22"/>
                <w:szCs w:val="22"/>
                <w:lang w:val="hy-AM"/>
              </w:rPr>
              <w:t>1952</w:t>
            </w:r>
            <w:r w:rsidR="00060F15"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Թաիրով</w:t>
            </w:r>
            <w:r w:rsidR="00060F15" w:rsidRPr="007472A3">
              <w:rPr>
                <w:rFonts w:ascii="GHEA Grapalat" w:eastAsia="Calibri" w:hAnsi="GHEA Grapalat" w:cs="Sylfaen"/>
                <w:sz w:val="22"/>
                <w:szCs w:val="22"/>
                <w:lang w:val="hy-AM"/>
              </w:rPr>
              <w:t>՝</w:t>
            </w:r>
            <w:r w:rsidRPr="007472A3">
              <w:rPr>
                <w:rFonts w:ascii="GHEA Grapalat" w:eastAsia="Calibri" w:hAnsi="GHEA Grapalat" w:cs="Sylfaen"/>
                <w:sz w:val="22"/>
                <w:szCs w:val="22"/>
                <w:lang w:val="hy-AM"/>
              </w:rPr>
              <w:t xml:space="preserve"> </w:t>
            </w:r>
            <w:r w:rsidR="007D6800" w:rsidRPr="007D6800">
              <w:rPr>
                <w:rFonts w:ascii="GHEA Grapalat" w:eastAsia="Calibri" w:hAnsi="GHEA Grapalat" w:cs="Sylfaen"/>
                <w:sz w:val="22"/>
                <w:szCs w:val="22"/>
                <w:lang w:val="hy-AM"/>
              </w:rPr>
              <w:t>7</w:t>
            </w:r>
            <w:r w:rsidRPr="007472A3">
              <w:rPr>
                <w:rFonts w:ascii="GHEA Grapalat" w:eastAsia="Calibri" w:hAnsi="GHEA Grapalat" w:cs="Sylfaen"/>
                <w:sz w:val="22"/>
                <w:szCs w:val="22"/>
                <w:lang w:val="hy-AM"/>
              </w:rPr>
              <w:t>/</w:t>
            </w:r>
            <w:r w:rsidR="007D6800" w:rsidRPr="007D6800">
              <w:rPr>
                <w:rFonts w:ascii="GHEA Grapalat" w:eastAsia="Calibri" w:hAnsi="GHEA Grapalat" w:cs="Sylfaen"/>
                <w:sz w:val="22"/>
                <w:szCs w:val="22"/>
                <w:lang w:val="hy-AM"/>
              </w:rPr>
              <w:t>1500</w:t>
            </w:r>
            <w:r w:rsidR="00060F15"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Մուսալեռ</w:t>
            </w:r>
            <w:r w:rsidR="00060F15" w:rsidRPr="007472A3">
              <w:rPr>
                <w:rFonts w:ascii="GHEA Grapalat" w:eastAsia="Calibri" w:hAnsi="GHEA Grapalat" w:cs="Sylfaen"/>
                <w:sz w:val="22"/>
                <w:szCs w:val="22"/>
                <w:lang w:val="hy-AM"/>
              </w:rPr>
              <w:t>՝</w:t>
            </w:r>
            <w:r w:rsidR="00D54ABD">
              <w:rPr>
                <w:rFonts w:ascii="GHEA Grapalat" w:eastAsia="Calibri" w:hAnsi="GHEA Grapalat" w:cs="Sylfaen"/>
                <w:sz w:val="22"/>
                <w:szCs w:val="22"/>
                <w:lang w:val="hy-AM"/>
              </w:rPr>
              <w:t xml:space="preserve"> </w:t>
            </w:r>
            <w:r w:rsidR="00D54ABD" w:rsidRPr="00D54ABD">
              <w:rPr>
                <w:rFonts w:ascii="GHEA Grapalat" w:eastAsia="Calibri" w:hAnsi="GHEA Grapalat" w:cs="Sylfaen"/>
                <w:sz w:val="22"/>
                <w:szCs w:val="22"/>
                <w:lang w:val="hy-AM"/>
              </w:rPr>
              <w:t>9</w:t>
            </w:r>
            <w:r w:rsidR="00D54ABD">
              <w:rPr>
                <w:rFonts w:ascii="GHEA Grapalat" w:eastAsia="Calibri" w:hAnsi="GHEA Grapalat" w:cs="Sylfaen"/>
                <w:sz w:val="22"/>
                <w:szCs w:val="22"/>
                <w:lang w:val="hy-AM"/>
              </w:rPr>
              <w:t>/</w:t>
            </w:r>
            <w:r w:rsidR="00D54ABD" w:rsidRPr="00D54ABD">
              <w:rPr>
                <w:rFonts w:ascii="GHEA Grapalat" w:eastAsia="Calibri" w:hAnsi="GHEA Grapalat" w:cs="Sylfaen"/>
                <w:sz w:val="22"/>
                <w:szCs w:val="22"/>
                <w:lang w:val="hy-AM"/>
              </w:rPr>
              <w:t>954</w:t>
            </w:r>
            <w:r w:rsidR="00060F15"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Պտղունք</w:t>
            </w:r>
            <w:r w:rsidR="00060F15" w:rsidRPr="007472A3">
              <w:rPr>
                <w:rFonts w:ascii="GHEA Grapalat" w:eastAsia="Calibri" w:hAnsi="GHEA Grapalat" w:cs="Sylfaen"/>
                <w:sz w:val="22"/>
                <w:szCs w:val="22"/>
                <w:lang w:val="hy-AM"/>
              </w:rPr>
              <w:t>՝</w:t>
            </w:r>
            <w:r w:rsidR="00D54ABD">
              <w:rPr>
                <w:rFonts w:ascii="GHEA Grapalat" w:eastAsia="Calibri" w:hAnsi="GHEA Grapalat" w:cs="Sylfaen"/>
                <w:sz w:val="22"/>
                <w:szCs w:val="22"/>
                <w:lang w:val="hy-AM"/>
              </w:rPr>
              <w:t xml:space="preserve"> </w:t>
            </w:r>
            <w:r w:rsidR="00D54ABD" w:rsidRPr="00D54ABD">
              <w:rPr>
                <w:rFonts w:ascii="GHEA Grapalat" w:eastAsia="Calibri" w:hAnsi="GHEA Grapalat" w:cs="Sylfaen"/>
                <w:sz w:val="22"/>
                <w:szCs w:val="22"/>
                <w:lang w:val="hy-AM"/>
              </w:rPr>
              <w:t>1</w:t>
            </w:r>
            <w:r w:rsidR="00D54ABD">
              <w:rPr>
                <w:rFonts w:ascii="GHEA Grapalat" w:eastAsia="Calibri" w:hAnsi="GHEA Grapalat" w:cs="Sylfaen"/>
                <w:sz w:val="22"/>
                <w:szCs w:val="22"/>
                <w:lang w:val="hy-AM"/>
              </w:rPr>
              <w:t>/</w:t>
            </w:r>
            <w:r w:rsidR="00D54ABD" w:rsidRPr="00D54ABD">
              <w:rPr>
                <w:rFonts w:ascii="GHEA Grapalat" w:eastAsia="Calibri" w:hAnsi="GHEA Grapalat" w:cs="Sylfaen"/>
                <w:sz w:val="22"/>
                <w:szCs w:val="22"/>
                <w:lang w:val="hy-AM"/>
              </w:rPr>
              <w:t>745</w:t>
            </w:r>
            <w:r w:rsidR="00060F15"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Բաղրամյան</w:t>
            </w:r>
            <w:r w:rsidR="00060F15" w:rsidRPr="007472A3">
              <w:rPr>
                <w:rFonts w:ascii="GHEA Grapalat" w:eastAsia="Calibri" w:hAnsi="GHEA Grapalat" w:cs="Sylfaen"/>
                <w:sz w:val="22"/>
                <w:szCs w:val="22"/>
                <w:lang w:val="hy-AM"/>
              </w:rPr>
              <w:t>՝</w:t>
            </w:r>
            <w:r w:rsidR="00D54ABD">
              <w:rPr>
                <w:rFonts w:ascii="GHEA Grapalat" w:eastAsia="Calibri" w:hAnsi="GHEA Grapalat" w:cs="Sylfaen"/>
                <w:sz w:val="22"/>
                <w:szCs w:val="22"/>
                <w:lang w:val="hy-AM"/>
              </w:rPr>
              <w:t xml:space="preserve"> 4/</w:t>
            </w:r>
            <w:r w:rsidR="00D54ABD" w:rsidRPr="00D54ABD">
              <w:rPr>
                <w:rFonts w:ascii="GHEA Grapalat" w:eastAsia="Calibri" w:hAnsi="GHEA Grapalat" w:cs="Sylfaen"/>
                <w:sz w:val="22"/>
                <w:szCs w:val="22"/>
                <w:lang w:val="hy-AM"/>
              </w:rPr>
              <w:t>798</w:t>
            </w:r>
            <w:r w:rsidR="00060F15" w:rsidRPr="007472A3">
              <w:rPr>
                <w:rFonts w:ascii="GHEA Grapalat" w:eastAsia="Calibri" w:hAnsi="GHEA Grapalat" w:cs="Sylfaen"/>
                <w:sz w:val="22"/>
                <w:szCs w:val="22"/>
                <w:lang w:val="hy-AM"/>
              </w:rPr>
              <w:t xml:space="preserve">, </w:t>
            </w:r>
            <w:r w:rsidRPr="007472A3">
              <w:rPr>
                <w:rFonts w:ascii="GHEA Grapalat" w:eastAsia="Calibri" w:hAnsi="GHEA Grapalat" w:cs="Sylfaen"/>
                <w:sz w:val="22"/>
                <w:szCs w:val="22"/>
                <w:lang w:val="hy-AM"/>
              </w:rPr>
              <w:t>Մերձավան</w:t>
            </w:r>
            <w:r w:rsidR="00060F15" w:rsidRPr="007472A3">
              <w:rPr>
                <w:rFonts w:ascii="GHEA Grapalat" w:eastAsia="Calibri" w:hAnsi="GHEA Grapalat" w:cs="Sylfaen"/>
                <w:sz w:val="22"/>
                <w:szCs w:val="22"/>
                <w:lang w:val="hy-AM"/>
              </w:rPr>
              <w:t>՝</w:t>
            </w:r>
            <w:r w:rsidRPr="007472A3">
              <w:rPr>
                <w:rFonts w:ascii="GHEA Grapalat" w:eastAsia="Calibri" w:hAnsi="GHEA Grapalat" w:cs="Sylfaen"/>
                <w:sz w:val="22"/>
                <w:szCs w:val="22"/>
                <w:lang w:val="hy-AM"/>
              </w:rPr>
              <w:t xml:space="preserve"> 26/</w:t>
            </w:r>
            <w:r w:rsidR="00D54ABD" w:rsidRPr="00D54ABD">
              <w:rPr>
                <w:rFonts w:ascii="GHEA Grapalat" w:eastAsia="Calibri" w:hAnsi="GHEA Grapalat" w:cs="Sylfaen"/>
                <w:sz w:val="22"/>
                <w:szCs w:val="22"/>
                <w:lang w:val="hy-AM"/>
              </w:rPr>
              <w:t>942</w:t>
            </w:r>
            <w:r w:rsidR="00060F15" w:rsidRPr="007472A3">
              <w:rPr>
                <w:rFonts w:ascii="GHEA Grapalat" w:eastAsia="Calibri" w:hAnsi="GHEA Grapalat" w:cs="Sylfaen"/>
                <w:sz w:val="22"/>
                <w:szCs w:val="22"/>
                <w:lang w:val="hy-AM"/>
              </w:rPr>
              <w:t xml:space="preserve">, </w:t>
            </w:r>
            <w:r w:rsidR="002D5B26" w:rsidRPr="007472A3">
              <w:rPr>
                <w:rFonts w:ascii="GHEA Grapalat" w:eastAsia="Calibri" w:hAnsi="GHEA Grapalat" w:cs="Sylfaen"/>
                <w:sz w:val="22"/>
                <w:szCs w:val="22"/>
                <w:lang w:val="hy-AM"/>
              </w:rPr>
              <w:t>Այգեկ</w:t>
            </w:r>
            <w:r w:rsidR="00060F15" w:rsidRPr="007472A3">
              <w:rPr>
                <w:rFonts w:ascii="GHEA Grapalat" w:eastAsia="Calibri" w:hAnsi="GHEA Grapalat" w:cs="Sylfaen"/>
                <w:sz w:val="22"/>
                <w:szCs w:val="22"/>
                <w:lang w:val="hy-AM"/>
              </w:rPr>
              <w:t>՝</w:t>
            </w:r>
            <w:r w:rsidR="00D54ABD">
              <w:rPr>
                <w:rFonts w:ascii="GHEA Grapalat" w:eastAsia="Calibri" w:hAnsi="GHEA Grapalat" w:cs="Sylfaen"/>
                <w:sz w:val="22"/>
                <w:szCs w:val="22"/>
                <w:lang w:val="hy-AM"/>
              </w:rPr>
              <w:t xml:space="preserve"> </w:t>
            </w:r>
            <w:r w:rsidR="00D54ABD" w:rsidRPr="00D54ABD">
              <w:rPr>
                <w:rFonts w:ascii="GHEA Grapalat" w:eastAsia="Calibri" w:hAnsi="GHEA Grapalat" w:cs="Sylfaen"/>
                <w:sz w:val="22"/>
                <w:szCs w:val="22"/>
                <w:lang w:val="hy-AM"/>
              </w:rPr>
              <w:t>2</w:t>
            </w:r>
            <w:r w:rsidR="002D5B26" w:rsidRPr="007472A3">
              <w:rPr>
                <w:rFonts w:ascii="GHEA Grapalat" w:eastAsia="Calibri" w:hAnsi="GHEA Grapalat" w:cs="Sylfaen"/>
                <w:sz w:val="22"/>
                <w:szCs w:val="22"/>
                <w:lang w:val="hy-AM"/>
              </w:rPr>
              <w:t>/315</w:t>
            </w:r>
            <w:r w:rsidR="00060F15" w:rsidRPr="007472A3">
              <w:rPr>
                <w:rFonts w:ascii="GHEA Grapalat" w:eastAsia="Calibri" w:hAnsi="GHEA Grapalat" w:cs="Sylfaen"/>
                <w:sz w:val="22"/>
                <w:szCs w:val="22"/>
                <w:lang w:val="hy-AM"/>
              </w:rPr>
              <w:t xml:space="preserve">, </w:t>
            </w:r>
            <w:r w:rsidR="002D5B26" w:rsidRPr="007472A3">
              <w:rPr>
                <w:rFonts w:ascii="GHEA Grapalat" w:eastAsia="Calibri" w:hAnsi="GHEA Grapalat" w:cs="Sylfaen"/>
                <w:sz w:val="22"/>
                <w:szCs w:val="22"/>
                <w:lang w:val="hy-AM"/>
              </w:rPr>
              <w:t>Արևաշատ</w:t>
            </w:r>
            <w:r w:rsidR="00060F15" w:rsidRPr="007472A3">
              <w:rPr>
                <w:rFonts w:ascii="GHEA Grapalat" w:eastAsia="Calibri" w:hAnsi="GHEA Grapalat" w:cs="Sylfaen"/>
                <w:sz w:val="22"/>
                <w:szCs w:val="22"/>
                <w:lang w:val="hy-AM"/>
              </w:rPr>
              <w:t>՝</w:t>
            </w:r>
            <w:r w:rsidR="00D54ABD">
              <w:rPr>
                <w:rFonts w:ascii="GHEA Grapalat" w:eastAsia="Calibri" w:hAnsi="GHEA Grapalat" w:cs="Sylfaen"/>
                <w:sz w:val="22"/>
                <w:szCs w:val="22"/>
                <w:lang w:val="hy-AM"/>
              </w:rPr>
              <w:t xml:space="preserve"> 0/</w:t>
            </w:r>
            <w:r w:rsidR="00D54ABD" w:rsidRPr="00D54ABD">
              <w:rPr>
                <w:rFonts w:ascii="GHEA Grapalat" w:eastAsia="Calibri" w:hAnsi="GHEA Grapalat" w:cs="Sylfaen"/>
                <w:sz w:val="22"/>
                <w:szCs w:val="22"/>
                <w:lang w:val="hy-AM"/>
              </w:rPr>
              <w:t>583</w:t>
            </w:r>
            <w:r w:rsidR="00060F15" w:rsidRPr="007472A3">
              <w:rPr>
                <w:rFonts w:ascii="GHEA Grapalat" w:eastAsia="Calibri" w:hAnsi="GHEA Grapalat" w:cs="Sylfaen"/>
                <w:sz w:val="22"/>
                <w:szCs w:val="22"/>
                <w:lang w:val="hy-AM"/>
              </w:rPr>
              <w:t xml:space="preserve">, </w:t>
            </w:r>
            <w:r w:rsidR="002D5B26" w:rsidRPr="007472A3">
              <w:rPr>
                <w:rFonts w:ascii="GHEA Grapalat" w:eastAsia="Calibri" w:hAnsi="GHEA Grapalat" w:cs="Sylfaen"/>
                <w:sz w:val="22"/>
                <w:szCs w:val="22"/>
                <w:lang w:val="hy-AM"/>
              </w:rPr>
              <w:t>Նորակերտ</w:t>
            </w:r>
            <w:r w:rsidR="00060F15" w:rsidRPr="007472A3">
              <w:rPr>
                <w:rFonts w:ascii="GHEA Grapalat" w:eastAsia="Calibri" w:hAnsi="GHEA Grapalat" w:cs="Sylfaen"/>
                <w:sz w:val="22"/>
                <w:szCs w:val="22"/>
                <w:lang w:val="hy-AM"/>
              </w:rPr>
              <w:t>՝</w:t>
            </w:r>
            <w:r w:rsidR="00D54ABD">
              <w:rPr>
                <w:rFonts w:ascii="GHEA Grapalat" w:eastAsia="Calibri" w:hAnsi="GHEA Grapalat" w:cs="Sylfaen"/>
                <w:sz w:val="22"/>
                <w:szCs w:val="22"/>
                <w:lang w:val="hy-AM"/>
              </w:rPr>
              <w:t xml:space="preserve"> 4/</w:t>
            </w:r>
            <w:r w:rsidR="00D54ABD" w:rsidRPr="00D54ABD">
              <w:rPr>
                <w:rFonts w:ascii="GHEA Grapalat" w:eastAsia="Calibri" w:hAnsi="GHEA Grapalat" w:cs="Sylfaen"/>
                <w:sz w:val="22"/>
                <w:szCs w:val="22"/>
                <w:lang w:val="hy-AM"/>
              </w:rPr>
              <w:t>845</w:t>
            </w:r>
            <w:r w:rsidR="007F242F" w:rsidRPr="007472A3">
              <w:rPr>
                <w:rFonts w:ascii="GHEA Grapalat" w:eastAsia="Calibri" w:hAnsi="GHEA Grapalat" w:cs="Sylfaen"/>
                <w:sz w:val="22"/>
                <w:szCs w:val="22"/>
                <w:lang w:val="hy-AM"/>
              </w:rPr>
              <w:t xml:space="preserve"> </w:t>
            </w:r>
          </w:p>
          <w:p w14:paraId="4250FAB0" w14:textId="77777777" w:rsidR="004E6857" w:rsidRPr="007472A3" w:rsidRDefault="004E6857" w:rsidP="00FF5349">
            <w:pPr>
              <w:tabs>
                <w:tab w:val="left" w:pos="10800"/>
              </w:tabs>
              <w:spacing w:line="276" w:lineRule="auto"/>
              <w:ind w:left="-98" w:right="-60"/>
              <w:jc w:val="both"/>
              <w:rPr>
                <w:rFonts w:ascii="GHEA Grapalat" w:eastAsia="Calibri" w:hAnsi="GHEA Grapalat" w:cs="Sylfaen"/>
                <w:sz w:val="22"/>
                <w:szCs w:val="22"/>
                <w:lang w:val="hy-AM"/>
              </w:rPr>
            </w:pPr>
          </w:p>
          <w:p w14:paraId="37AE0C4D" w14:textId="77777777" w:rsidR="004E6857" w:rsidRPr="007472A3" w:rsidRDefault="004E6857" w:rsidP="00FF5349">
            <w:pPr>
              <w:tabs>
                <w:tab w:val="left" w:pos="10800"/>
              </w:tabs>
              <w:spacing w:line="276" w:lineRule="auto"/>
              <w:ind w:left="-98" w:right="-60"/>
              <w:jc w:val="both"/>
              <w:rPr>
                <w:rFonts w:ascii="GHEA Grapalat" w:eastAsia="Calibri" w:hAnsi="GHEA Grapalat" w:cs="Sylfaen"/>
                <w:sz w:val="22"/>
                <w:szCs w:val="22"/>
                <w:lang w:val="hy-AM"/>
              </w:rPr>
            </w:pPr>
          </w:p>
          <w:p w14:paraId="2B1AC210" w14:textId="77777777" w:rsidR="004E6857" w:rsidRPr="007472A3" w:rsidRDefault="004E6857" w:rsidP="00FF5349">
            <w:pPr>
              <w:tabs>
                <w:tab w:val="left" w:pos="10800"/>
              </w:tabs>
              <w:spacing w:line="276" w:lineRule="auto"/>
              <w:ind w:left="-98" w:right="-60"/>
              <w:jc w:val="both"/>
              <w:rPr>
                <w:rFonts w:ascii="GHEA Grapalat" w:eastAsia="Calibri" w:hAnsi="GHEA Grapalat" w:cs="Sylfaen"/>
                <w:sz w:val="22"/>
                <w:szCs w:val="22"/>
                <w:lang w:val="hy-AM"/>
              </w:rPr>
            </w:pPr>
          </w:p>
          <w:p w14:paraId="3C939C5B" w14:textId="77777777" w:rsidR="004E6857" w:rsidRPr="007472A3" w:rsidRDefault="004E6857" w:rsidP="00FF5349">
            <w:pPr>
              <w:tabs>
                <w:tab w:val="left" w:pos="10800"/>
              </w:tabs>
              <w:spacing w:line="276" w:lineRule="auto"/>
              <w:ind w:left="-98" w:right="-60"/>
              <w:jc w:val="both"/>
              <w:rPr>
                <w:rFonts w:ascii="GHEA Grapalat" w:eastAsia="Calibri" w:hAnsi="GHEA Grapalat" w:cs="Sylfaen"/>
                <w:sz w:val="22"/>
                <w:szCs w:val="22"/>
                <w:lang w:val="hy-AM"/>
              </w:rPr>
            </w:pPr>
          </w:p>
        </w:tc>
      </w:tr>
      <w:tr w:rsidR="0090121B" w:rsidRPr="007472A3" w14:paraId="76BFA91D" w14:textId="77777777" w:rsidTr="00FF5349">
        <w:trPr>
          <w:trHeight w:val="294"/>
        </w:trPr>
        <w:tc>
          <w:tcPr>
            <w:tcW w:w="248" w:type="pct"/>
            <w:vAlign w:val="center"/>
          </w:tcPr>
          <w:p w14:paraId="28295D2A" w14:textId="77777777" w:rsidR="00532163" w:rsidRPr="007472A3" w:rsidRDefault="00532163" w:rsidP="00FF5349">
            <w:pPr>
              <w:pStyle w:val="ListParagraph"/>
              <w:numPr>
                <w:ilvl w:val="0"/>
                <w:numId w:val="1"/>
              </w:numPr>
              <w:tabs>
                <w:tab w:val="left" w:pos="540"/>
                <w:tab w:val="left" w:pos="810"/>
                <w:tab w:val="left" w:pos="10800"/>
              </w:tabs>
              <w:spacing w:line="276" w:lineRule="auto"/>
              <w:jc w:val="center"/>
              <w:rPr>
                <w:rFonts w:ascii="GHEA Grapalat" w:hAnsi="GHEA Grapalat" w:cs="Sylfaen"/>
                <w:b/>
                <w:color w:val="000000" w:themeColor="text1"/>
                <w:sz w:val="22"/>
                <w:szCs w:val="22"/>
                <w:lang w:val="hy-AM"/>
              </w:rPr>
            </w:pPr>
          </w:p>
        </w:tc>
        <w:tc>
          <w:tcPr>
            <w:tcW w:w="1553" w:type="pct"/>
            <w:gridSpan w:val="2"/>
            <w:vAlign w:val="center"/>
          </w:tcPr>
          <w:p w14:paraId="55E7D452" w14:textId="77777777" w:rsidR="00532163" w:rsidRPr="007472A3" w:rsidRDefault="0040245A" w:rsidP="00FF5349">
            <w:pPr>
              <w:tabs>
                <w:tab w:val="left" w:pos="10800"/>
              </w:tabs>
              <w:spacing w:line="276" w:lineRule="auto"/>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Հողային</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ֆոնդ</w:t>
            </w:r>
            <w:proofErr w:type="spellEnd"/>
          </w:p>
        </w:tc>
        <w:tc>
          <w:tcPr>
            <w:tcW w:w="3199" w:type="pct"/>
            <w:gridSpan w:val="11"/>
            <w:vAlign w:val="center"/>
          </w:tcPr>
          <w:p w14:paraId="39C9333E" w14:textId="77777777" w:rsidR="00532163" w:rsidRPr="007472A3" w:rsidRDefault="0040245A" w:rsidP="00FF5349">
            <w:pPr>
              <w:tabs>
                <w:tab w:val="left" w:pos="10800"/>
              </w:tabs>
              <w:spacing w:line="276" w:lineRule="auto"/>
              <w:ind w:right="29"/>
              <w:jc w:val="both"/>
              <w:rPr>
                <w:rFonts w:ascii="GHEA Grapalat" w:hAnsi="GHEA Grapalat" w:cs="Sylfaen"/>
                <w:sz w:val="22"/>
                <w:szCs w:val="22"/>
                <w:lang w:val="hy-AM"/>
              </w:rPr>
            </w:pPr>
            <w:r w:rsidRPr="007472A3">
              <w:rPr>
                <w:rFonts w:ascii="GHEA Grapalat" w:hAnsi="GHEA Grapalat" w:cs="Sylfaen"/>
                <w:sz w:val="22"/>
                <w:szCs w:val="22"/>
                <w:lang w:val="hy-AM"/>
              </w:rPr>
              <w:t xml:space="preserve">Հողեր՝ ընդամենը </w:t>
            </w:r>
            <w:r w:rsidR="00263BF8" w:rsidRPr="007472A3">
              <w:rPr>
                <w:rFonts w:ascii="GHEA Grapalat" w:hAnsi="GHEA Grapalat" w:cs="Sylfaen"/>
                <w:sz w:val="22"/>
                <w:szCs w:val="22"/>
                <w:lang w:val="hy-AM"/>
              </w:rPr>
              <w:t>5990</w:t>
            </w:r>
            <w:r w:rsidR="00001B3C" w:rsidRPr="007472A3">
              <w:rPr>
                <w:rFonts w:ascii="GHEA Grapalat" w:hAnsi="GHEA Grapalat" w:cs="Sylfaen"/>
                <w:sz w:val="22"/>
                <w:szCs w:val="22"/>
                <w:lang w:val="hy-AM"/>
              </w:rPr>
              <w:t>,</w:t>
            </w:r>
            <w:r w:rsidR="00263BF8" w:rsidRPr="007472A3">
              <w:rPr>
                <w:rFonts w:ascii="GHEA Grapalat" w:hAnsi="GHEA Grapalat" w:cs="Sylfaen"/>
                <w:sz w:val="22"/>
                <w:szCs w:val="22"/>
                <w:lang w:val="hy-AM"/>
              </w:rPr>
              <w:t>27</w:t>
            </w:r>
            <w:r w:rsidR="00001B3C" w:rsidRPr="007472A3">
              <w:rPr>
                <w:rFonts w:ascii="GHEA Grapalat" w:hAnsi="GHEA Grapalat" w:cs="Sylfaen"/>
                <w:sz w:val="22"/>
                <w:szCs w:val="22"/>
                <w:lang w:val="hy-AM"/>
              </w:rPr>
              <w:t xml:space="preserve"> հա</w:t>
            </w:r>
            <w:r w:rsidRPr="007472A3">
              <w:rPr>
                <w:rFonts w:ascii="GHEA Grapalat" w:hAnsi="GHEA Grapalat" w:cs="Sylfaen"/>
                <w:sz w:val="22"/>
                <w:szCs w:val="22"/>
                <w:lang w:val="hy-AM"/>
              </w:rPr>
              <w:t xml:space="preserve">, գյուղատնտեսական նշանակության հողեր </w:t>
            </w:r>
            <w:r w:rsidR="00263BF8" w:rsidRPr="007472A3">
              <w:rPr>
                <w:rFonts w:ascii="GHEA Grapalat" w:hAnsi="GHEA Grapalat" w:cs="Sylfaen"/>
                <w:sz w:val="22"/>
                <w:szCs w:val="22"/>
                <w:lang w:val="hy-AM"/>
              </w:rPr>
              <w:t>4305</w:t>
            </w:r>
            <w:r w:rsidR="00001B3C" w:rsidRPr="007472A3">
              <w:rPr>
                <w:rFonts w:ascii="GHEA Grapalat" w:hAnsi="GHEA Grapalat" w:cs="Sylfaen"/>
                <w:sz w:val="22"/>
                <w:szCs w:val="22"/>
                <w:lang w:val="hy-AM"/>
              </w:rPr>
              <w:t>,</w:t>
            </w:r>
            <w:r w:rsidR="00263BF8" w:rsidRPr="007472A3">
              <w:rPr>
                <w:rFonts w:ascii="GHEA Grapalat" w:hAnsi="GHEA Grapalat" w:cs="Sylfaen"/>
                <w:sz w:val="22"/>
                <w:szCs w:val="22"/>
                <w:lang w:val="hy-AM"/>
              </w:rPr>
              <w:t>25</w:t>
            </w:r>
            <w:r w:rsidR="00001B3C" w:rsidRPr="007472A3">
              <w:rPr>
                <w:rFonts w:ascii="GHEA Grapalat" w:hAnsi="GHEA Grapalat" w:cs="Sylfaen"/>
                <w:sz w:val="22"/>
                <w:szCs w:val="22"/>
                <w:lang w:val="hy-AM"/>
              </w:rPr>
              <w:t xml:space="preserve">6 </w:t>
            </w:r>
            <w:r w:rsidRPr="007472A3">
              <w:rPr>
                <w:rFonts w:ascii="GHEA Grapalat" w:hAnsi="GHEA Grapalat" w:cs="Sylfaen"/>
                <w:sz w:val="22"/>
                <w:szCs w:val="22"/>
                <w:lang w:val="hy-AM"/>
              </w:rPr>
              <w:t>հա, բնակավայրերի հողերի ընդհանուր տարածքը</w:t>
            </w:r>
            <w:r w:rsidR="00D8626D" w:rsidRPr="007472A3">
              <w:rPr>
                <w:rFonts w:ascii="GHEA Grapalat" w:hAnsi="GHEA Grapalat" w:cs="Sylfaen"/>
                <w:sz w:val="22"/>
                <w:szCs w:val="22"/>
                <w:lang w:val="hy-AM"/>
              </w:rPr>
              <w:t xml:space="preserve"> -</w:t>
            </w:r>
            <w:r w:rsidR="00BD063A" w:rsidRPr="007472A3">
              <w:rPr>
                <w:rFonts w:ascii="GHEA Grapalat" w:hAnsi="GHEA Grapalat" w:cs="Sylfaen"/>
                <w:sz w:val="22"/>
                <w:szCs w:val="22"/>
                <w:lang w:val="hy-AM"/>
              </w:rPr>
              <w:t xml:space="preserve"> Փարաքար՝ </w:t>
            </w:r>
            <w:r w:rsidR="002863E9" w:rsidRPr="007472A3">
              <w:rPr>
                <w:rFonts w:ascii="GHEA Grapalat" w:hAnsi="GHEA Grapalat" w:cs="Sylfaen"/>
                <w:sz w:val="22"/>
                <w:szCs w:val="22"/>
                <w:lang w:val="hy-AM"/>
              </w:rPr>
              <w:t>478</w:t>
            </w:r>
            <w:r w:rsidR="003E12E6" w:rsidRPr="007472A3">
              <w:rPr>
                <w:rFonts w:ascii="Cambria Math" w:hAnsi="Cambria Math" w:cs="Cambria Math"/>
                <w:sz w:val="22"/>
                <w:szCs w:val="22"/>
                <w:lang w:val="hy-AM"/>
              </w:rPr>
              <w:t>․</w:t>
            </w:r>
            <w:r w:rsidR="002863E9" w:rsidRPr="007472A3">
              <w:rPr>
                <w:rFonts w:ascii="GHEA Grapalat" w:hAnsi="GHEA Grapalat" w:cs="Sylfaen"/>
                <w:sz w:val="22"/>
                <w:szCs w:val="22"/>
                <w:lang w:val="hy-AM"/>
              </w:rPr>
              <w:t>52, Թաիրով՝ 240,0 Մերձավան՝ 942</w:t>
            </w:r>
            <w:r w:rsidR="002863E9" w:rsidRPr="007472A3">
              <w:rPr>
                <w:rFonts w:ascii="Cambria Math" w:hAnsi="Cambria Math" w:cs="Sylfaen"/>
                <w:sz w:val="22"/>
                <w:szCs w:val="22"/>
                <w:lang w:val="hy-AM"/>
              </w:rPr>
              <w:t>․</w:t>
            </w:r>
            <w:r w:rsidR="002863E9" w:rsidRPr="007472A3">
              <w:rPr>
                <w:rFonts w:ascii="GHEA Grapalat" w:hAnsi="GHEA Grapalat" w:cs="Sylfaen"/>
                <w:sz w:val="22"/>
                <w:szCs w:val="22"/>
                <w:lang w:val="hy-AM"/>
              </w:rPr>
              <w:t>27, Այգեկ՝ 443</w:t>
            </w:r>
            <w:r w:rsidR="002863E9" w:rsidRPr="007472A3">
              <w:rPr>
                <w:rFonts w:ascii="Cambria Math" w:hAnsi="Cambria Math" w:cs="Sylfaen"/>
                <w:sz w:val="22"/>
                <w:szCs w:val="22"/>
                <w:lang w:val="hy-AM"/>
              </w:rPr>
              <w:t>․</w:t>
            </w:r>
            <w:r w:rsidR="002863E9" w:rsidRPr="007472A3">
              <w:rPr>
                <w:rFonts w:ascii="GHEA Grapalat" w:hAnsi="GHEA Grapalat" w:cs="Sylfaen"/>
                <w:sz w:val="22"/>
                <w:szCs w:val="22"/>
                <w:lang w:val="hy-AM"/>
              </w:rPr>
              <w:t>47</w:t>
            </w:r>
            <w:r w:rsidR="002B1ECD" w:rsidRPr="007472A3">
              <w:rPr>
                <w:rFonts w:ascii="GHEA Grapalat" w:hAnsi="GHEA Grapalat" w:cs="Sylfaen"/>
                <w:sz w:val="22"/>
                <w:szCs w:val="22"/>
                <w:lang w:val="hy-AM"/>
              </w:rPr>
              <w:t xml:space="preserve">, </w:t>
            </w:r>
            <w:r w:rsidR="002863E9" w:rsidRPr="007472A3">
              <w:rPr>
                <w:rFonts w:ascii="GHEA Grapalat" w:hAnsi="GHEA Grapalat" w:cs="Sylfaen"/>
                <w:sz w:val="22"/>
                <w:szCs w:val="22"/>
                <w:lang w:val="hy-AM"/>
              </w:rPr>
              <w:t>Բաղրամյան՝ 1076</w:t>
            </w:r>
            <w:r w:rsidR="003E12E6" w:rsidRPr="007472A3">
              <w:rPr>
                <w:rFonts w:ascii="Cambria Math" w:hAnsi="Cambria Math" w:cs="Cambria Math"/>
                <w:sz w:val="22"/>
                <w:szCs w:val="22"/>
                <w:lang w:val="hy-AM"/>
              </w:rPr>
              <w:t>․</w:t>
            </w:r>
            <w:r w:rsidR="002863E9" w:rsidRPr="007472A3">
              <w:rPr>
                <w:rFonts w:ascii="GHEA Grapalat" w:hAnsi="GHEA Grapalat" w:cs="Sylfaen"/>
                <w:sz w:val="22"/>
                <w:szCs w:val="22"/>
                <w:lang w:val="hy-AM"/>
              </w:rPr>
              <w:t>02,Նորակերտ՝ 1366</w:t>
            </w:r>
            <w:r w:rsidR="002863E9" w:rsidRPr="007472A3">
              <w:rPr>
                <w:rFonts w:ascii="Cambria Math" w:hAnsi="Cambria Math" w:cs="Sylfaen"/>
                <w:sz w:val="22"/>
                <w:szCs w:val="22"/>
                <w:lang w:val="hy-AM"/>
              </w:rPr>
              <w:t>․</w:t>
            </w:r>
            <w:r w:rsidR="003E12E6" w:rsidRPr="007472A3">
              <w:rPr>
                <w:rFonts w:ascii="Cambria Math" w:hAnsi="Cambria Math" w:cs="Cambria Math"/>
                <w:sz w:val="22"/>
                <w:szCs w:val="22"/>
                <w:lang w:val="hy-AM"/>
              </w:rPr>
              <w:t>․</w:t>
            </w:r>
            <w:r w:rsidR="002863E9" w:rsidRPr="007472A3">
              <w:rPr>
                <w:rFonts w:ascii="GHEA Grapalat" w:hAnsi="GHEA Grapalat" w:cs="Sylfaen"/>
                <w:sz w:val="22"/>
                <w:szCs w:val="22"/>
                <w:lang w:val="hy-AM"/>
              </w:rPr>
              <w:t>88, Մուսալեռ՝ 633</w:t>
            </w:r>
            <w:r w:rsidR="002863E9" w:rsidRPr="007472A3">
              <w:rPr>
                <w:rFonts w:ascii="Cambria Math" w:hAnsi="Cambria Math" w:cs="Sylfaen"/>
                <w:sz w:val="22"/>
                <w:szCs w:val="22"/>
                <w:lang w:val="hy-AM"/>
              </w:rPr>
              <w:t>․</w:t>
            </w:r>
            <w:r w:rsidR="002863E9" w:rsidRPr="007472A3">
              <w:rPr>
                <w:rFonts w:ascii="GHEA Grapalat" w:hAnsi="GHEA Grapalat" w:cs="Sylfaen"/>
                <w:sz w:val="22"/>
                <w:szCs w:val="22"/>
                <w:lang w:val="hy-AM"/>
              </w:rPr>
              <w:t>38, Պտղունք</w:t>
            </w:r>
            <w:r w:rsidR="002B1ECD" w:rsidRPr="007472A3">
              <w:rPr>
                <w:rFonts w:ascii="GHEA Grapalat" w:hAnsi="GHEA Grapalat" w:cs="Sylfaen"/>
                <w:sz w:val="22"/>
                <w:szCs w:val="22"/>
                <w:lang w:val="hy-AM"/>
              </w:rPr>
              <w:t xml:space="preserve">՝ </w:t>
            </w:r>
            <w:r w:rsidR="002863E9" w:rsidRPr="007472A3">
              <w:rPr>
                <w:rFonts w:ascii="GHEA Grapalat" w:hAnsi="GHEA Grapalat" w:cs="Sylfaen"/>
                <w:sz w:val="22"/>
                <w:szCs w:val="22"/>
                <w:lang w:val="hy-AM"/>
              </w:rPr>
              <w:t>426</w:t>
            </w:r>
            <w:r w:rsidR="002863E9" w:rsidRPr="007472A3">
              <w:rPr>
                <w:rFonts w:ascii="Cambria Math" w:hAnsi="Cambria Math" w:cs="Sylfaen"/>
                <w:sz w:val="22"/>
                <w:szCs w:val="22"/>
                <w:lang w:val="hy-AM"/>
              </w:rPr>
              <w:t>․</w:t>
            </w:r>
            <w:r w:rsidR="002863E9" w:rsidRPr="007472A3">
              <w:rPr>
                <w:rFonts w:ascii="GHEA Grapalat" w:hAnsi="GHEA Grapalat" w:cs="Sylfaen"/>
                <w:sz w:val="22"/>
                <w:szCs w:val="22"/>
                <w:lang w:val="hy-AM"/>
              </w:rPr>
              <w:t>69, Արևաշատ՝ 383</w:t>
            </w:r>
            <w:r w:rsidR="00722FE2" w:rsidRPr="007472A3">
              <w:rPr>
                <w:rFonts w:ascii="GHEA Grapalat" w:hAnsi="GHEA Grapalat" w:cs="Sylfaen"/>
                <w:sz w:val="22"/>
                <w:szCs w:val="22"/>
                <w:lang w:val="hy-AM"/>
              </w:rPr>
              <w:t>,</w:t>
            </w:r>
            <w:r w:rsidR="002863E9" w:rsidRPr="007472A3">
              <w:rPr>
                <w:rFonts w:ascii="GHEA Grapalat" w:hAnsi="GHEA Grapalat" w:cs="Cambria Math"/>
                <w:sz w:val="22"/>
                <w:szCs w:val="22"/>
                <w:lang w:val="hy-AM"/>
              </w:rPr>
              <w:t>04</w:t>
            </w:r>
          </w:p>
        </w:tc>
      </w:tr>
      <w:tr w:rsidR="0090121B" w:rsidRPr="00AD2FF9" w14:paraId="3C08638E" w14:textId="77777777" w:rsidTr="00FF5349">
        <w:tc>
          <w:tcPr>
            <w:tcW w:w="248" w:type="pct"/>
            <w:vAlign w:val="center"/>
          </w:tcPr>
          <w:p w14:paraId="31C7A457" w14:textId="77777777" w:rsidR="0040245A" w:rsidRPr="007472A3" w:rsidRDefault="0040245A" w:rsidP="00FF5349">
            <w:pPr>
              <w:pStyle w:val="ListParagraph"/>
              <w:numPr>
                <w:ilvl w:val="0"/>
                <w:numId w:val="1"/>
              </w:numPr>
              <w:tabs>
                <w:tab w:val="left" w:pos="540"/>
                <w:tab w:val="left" w:pos="810"/>
                <w:tab w:val="left" w:pos="10800"/>
              </w:tabs>
              <w:spacing w:line="276" w:lineRule="auto"/>
              <w:jc w:val="center"/>
              <w:rPr>
                <w:rFonts w:ascii="GHEA Grapalat" w:hAnsi="GHEA Grapalat" w:cs="Sylfaen"/>
                <w:b/>
                <w:color w:val="000000" w:themeColor="text1"/>
                <w:sz w:val="22"/>
                <w:szCs w:val="22"/>
                <w:lang w:val="hy-AM"/>
              </w:rPr>
            </w:pPr>
          </w:p>
        </w:tc>
        <w:tc>
          <w:tcPr>
            <w:tcW w:w="1553" w:type="pct"/>
            <w:gridSpan w:val="2"/>
            <w:vAlign w:val="center"/>
          </w:tcPr>
          <w:p w14:paraId="52F8592C" w14:textId="77777777" w:rsidR="0040245A" w:rsidRPr="007472A3" w:rsidRDefault="0040245A" w:rsidP="00FF5349">
            <w:pPr>
              <w:pStyle w:val="ListParagraph"/>
              <w:tabs>
                <w:tab w:val="left" w:pos="540"/>
                <w:tab w:val="left" w:pos="810"/>
                <w:tab w:val="left" w:pos="10800"/>
              </w:tabs>
              <w:spacing w:line="276" w:lineRule="auto"/>
              <w:ind w:left="0" w:right="-110"/>
              <w:rPr>
                <w:rFonts w:ascii="GHEA Grapalat" w:eastAsia="Times New Roman" w:hAnsi="GHEA Grapalat" w:cs="Sylfaen"/>
                <w:bCs/>
                <w:color w:val="000000" w:themeColor="text1"/>
                <w:sz w:val="22"/>
                <w:szCs w:val="22"/>
                <w:lang w:val="hy-AM"/>
              </w:rPr>
            </w:pPr>
            <w:r w:rsidRPr="007472A3">
              <w:rPr>
                <w:rFonts w:ascii="GHEA Grapalat" w:eastAsia="Times New Roman" w:hAnsi="GHEA Grapalat" w:cs="Sylfaen"/>
                <w:bCs/>
                <w:color w:val="000000" w:themeColor="text1"/>
                <w:sz w:val="22"/>
                <w:szCs w:val="22"/>
                <w:lang w:val="hy-AM"/>
              </w:rPr>
              <w:t>Գյուղատնտեսական կեն</w:t>
            </w:r>
            <w:r w:rsidR="00AB2A6A" w:rsidRPr="007472A3">
              <w:rPr>
                <w:rFonts w:ascii="GHEA Grapalat" w:eastAsia="Times New Roman" w:hAnsi="GHEA Grapalat" w:cs="Sylfaen"/>
                <w:bCs/>
                <w:color w:val="000000" w:themeColor="text1"/>
                <w:sz w:val="22"/>
                <w:szCs w:val="22"/>
                <w:lang w:val="hy-AM"/>
              </w:rPr>
              <w:softHyphen/>
            </w:r>
            <w:r w:rsidRPr="007472A3">
              <w:rPr>
                <w:rFonts w:ascii="GHEA Grapalat" w:eastAsia="Times New Roman" w:hAnsi="GHEA Grapalat" w:cs="Sylfaen"/>
                <w:bCs/>
                <w:color w:val="000000" w:themeColor="text1"/>
                <w:sz w:val="22"/>
                <w:szCs w:val="22"/>
                <w:lang w:val="hy-AM"/>
              </w:rPr>
              <w:t>դանիների</w:t>
            </w:r>
            <w:r w:rsidRPr="007472A3">
              <w:rPr>
                <w:rFonts w:ascii="GHEA Grapalat" w:eastAsia="Times New Roman" w:hAnsi="GHEA Grapalat" w:cs="Sylfaen"/>
                <w:color w:val="000000" w:themeColor="text1"/>
                <w:sz w:val="22"/>
                <w:szCs w:val="22"/>
                <w:lang w:val="hy-AM"/>
              </w:rPr>
              <w:t xml:space="preserve"> գլխաքանակ</w:t>
            </w:r>
          </w:p>
        </w:tc>
        <w:tc>
          <w:tcPr>
            <w:tcW w:w="3199" w:type="pct"/>
            <w:gridSpan w:val="11"/>
            <w:vAlign w:val="center"/>
          </w:tcPr>
          <w:p w14:paraId="1C81D656" w14:textId="77777777" w:rsidR="0040245A" w:rsidRPr="007472A3" w:rsidRDefault="0040245A" w:rsidP="00FF5349">
            <w:pPr>
              <w:tabs>
                <w:tab w:val="left" w:pos="10800"/>
              </w:tabs>
              <w:spacing w:line="276" w:lineRule="auto"/>
              <w:ind w:right="29"/>
              <w:jc w:val="both"/>
              <w:rPr>
                <w:rFonts w:ascii="GHEA Grapalat" w:hAnsi="GHEA Grapalat" w:cs="Sylfaen"/>
                <w:sz w:val="22"/>
                <w:szCs w:val="22"/>
                <w:lang w:val="hy-AM"/>
              </w:rPr>
            </w:pPr>
            <w:r w:rsidRPr="007472A3">
              <w:rPr>
                <w:rFonts w:ascii="GHEA Grapalat" w:hAnsi="GHEA Grapalat" w:cs="Sylfaen"/>
                <w:sz w:val="22"/>
                <w:szCs w:val="22"/>
                <w:lang w:val="hy-AM"/>
              </w:rPr>
              <w:t xml:space="preserve">Խոշոր եղջերավոր </w:t>
            </w:r>
            <w:r w:rsidR="00B33C2D" w:rsidRPr="007472A3">
              <w:rPr>
                <w:rFonts w:ascii="GHEA Grapalat" w:hAnsi="GHEA Grapalat" w:cs="Sylfaen"/>
                <w:sz w:val="22"/>
                <w:szCs w:val="22"/>
                <w:lang w:val="hy-AM"/>
              </w:rPr>
              <w:t>կենդանի</w:t>
            </w:r>
            <w:r w:rsidR="001D1BFF" w:rsidRPr="007472A3">
              <w:rPr>
                <w:rFonts w:ascii="GHEA Grapalat" w:hAnsi="GHEA Grapalat" w:cs="Sylfaen"/>
                <w:sz w:val="22"/>
                <w:szCs w:val="22"/>
                <w:lang w:val="hy-AM"/>
              </w:rPr>
              <w:t xml:space="preserve">ներ՝ </w:t>
            </w:r>
            <w:r w:rsidR="00663B0F">
              <w:rPr>
                <w:rFonts w:ascii="GHEA Grapalat" w:hAnsi="GHEA Grapalat" w:cs="Sylfaen"/>
                <w:sz w:val="22"/>
                <w:szCs w:val="22"/>
                <w:lang w:val="hy-AM"/>
              </w:rPr>
              <w:t>181</w:t>
            </w:r>
            <w:r w:rsidR="00663B0F" w:rsidRPr="00663B0F">
              <w:rPr>
                <w:rFonts w:ascii="GHEA Grapalat" w:hAnsi="GHEA Grapalat" w:cs="Sylfaen"/>
                <w:sz w:val="22"/>
                <w:szCs w:val="22"/>
                <w:lang w:val="hy-AM"/>
              </w:rPr>
              <w:t>2</w:t>
            </w:r>
            <w:r w:rsidRPr="007472A3">
              <w:rPr>
                <w:rFonts w:ascii="GHEA Grapalat" w:hAnsi="GHEA Grapalat" w:cs="Sylfaen"/>
                <w:sz w:val="22"/>
                <w:szCs w:val="22"/>
                <w:lang w:val="hy-AM"/>
              </w:rPr>
              <w:t xml:space="preserve">, մանր եղջերավոր </w:t>
            </w:r>
            <w:r w:rsidR="00B33C2D" w:rsidRPr="007472A3">
              <w:rPr>
                <w:rFonts w:ascii="GHEA Grapalat" w:hAnsi="GHEA Grapalat" w:cs="Sylfaen"/>
                <w:sz w:val="22"/>
                <w:szCs w:val="22"/>
                <w:lang w:val="hy-AM"/>
              </w:rPr>
              <w:t>կենդանիներ</w:t>
            </w:r>
            <w:r w:rsidR="001D1BFF" w:rsidRPr="007472A3">
              <w:rPr>
                <w:rFonts w:ascii="GHEA Grapalat" w:hAnsi="GHEA Grapalat" w:cs="Sylfaen"/>
                <w:sz w:val="22"/>
                <w:szCs w:val="22"/>
                <w:lang w:val="hy-AM"/>
              </w:rPr>
              <w:t>՝</w:t>
            </w:r>
            <w:r w:rsidR="0040607E" w:rsidRPr="007472A3">
              <w:rPr>
                <w:rFonts w:ascii="GHEA Grapalat" w:hAnsi="GHEA Grapalat" w:cs="Sylfaen"/>
                <w:sz w:val="22"/>
                <w:szCs w:val="22"/>
                <w:lang w:val="hy-AM"/>
              </w:rPr>
              <w:t xml:space="preserve"> 40</w:t>
            </w:r>
            <w:r w:rsidR="00663B0F" w:rsidRPr="00663B0F">
              <w:rPr>
                <w:rFonts w:ascii="GHEA Grapalat" w:hAnsi="GHEA Grapalat" w:cs="Sylfaen"/>
                <w:sz w:val="22"/>
                <w:szCs w:val="22"/>
                <w:lang w:val="hy-AM"/>
              </w:rPr>
              <w:t>98</w:t>
            </w:r>
            <w:r w:rsidR="001D1BFF" w:rsidRPr="007472A3">
              <w:rPr>
                <w:rFonts w:ascii="GHEA Grapalat" w:hAnsi="GHEA Grapalat" w:cs="Sylfaen"/>
                <w:sz w:val="22"/>
                <w:szCs w:val="22"/>
                <w:lang w:val="hy-AM"/>
              </w:rPr>
              <w:t xml:space="preserve">, խոզ՝ </w:t>
            </w:r>
            <w:r w:rsidR="00663B0F" w:rsidRPr="00663B0F">
              <w:rPr>
                <w:rFonts w:ascii="GHEA Grapalat" w:hAnsi="GHEA Grapalat" w:cs="Sylfaen"/>
                <w:sz w:val="22"/>
                <w:szCs w:val="22"/>
                <w:lang w:val="hy-AM"/>
              </w:rPr>
              <w:t>290</w:t>
            </w:r>
            <w:r w:rsidR="00FE488B" w:rsidRPr="007472A3">
              <w:rPr>
                <w:rFonts w:ascii="GHEA Grapalat" w:hAnsi="GHEA Grapalat" w:cs="Sylfaen"/>
                <w:sz w:val="22"/>
                <w:szCs w:val="22"/>
                <w:lang w:val="hy-AM"/>
              </w:rPr>
              <w:t xml:space="preserve">, թռչուն՝ </w:t>
            </w:r>
            <w:r w:rsidR="00663B0F" w:rsidRPr="00663B0F">
              <w:rPr>
                <w:rFonts w:ascii="GHEA Grapalat" w:hAnsi="GHEA Grapalat" w:cs="Sylfaen"/>
                <w:sz w:val="22"/>
                <w:szCs w:val="22"/>
                <w:lang w:val="hy-AM"/>
              </w:rPr>
              <w:t>7213</w:t>
            </w:r>
            <w:r w:rsidR="001D1BFF" w:rsidRPr="007472A3">
              <w:rPr>
                <w:rFonts w:ascii="GHEA Grapalat" w:hAnsi="GHEA Grapalat" w:cs="Sylfaen"/>
                <w:sz w:val="22"/>
                <w:szCs w:val="22"/>
                <w:lang w:val="hy-AM"/>
              </w:rPr>
              <w:t>;</w:t>
            </w:r>
          </w:p>
        </w:tc>
      </w:tr>
      <w:tr w:rsidR="0090121B" w:rsidRPr="00AD2FF9" w14:paraId="5B7142D3" w14:textId="77777777" w:rsidTr="00FF5349">
        <w:tc>
          <w:tcPr>
            <w:tcW w:w="248" w:type="pct"/>
            <w:vAlign w:val="center"/>
          </w:tcPr>
          <w:p w14:paraId="28E00EE9" w14:textId="77777777" w:rsidR="00C17BE6" w:rsidRPr="007472A3" w:rsidRDefault="00C17BE6" w:rsidP="00FF5349">
            <w:pPr>
              <w:pStyle w:val="ListParagraph"/>
              <w:numPr>
                <w:ilvl w:val="0"/>
                <w:numId w:val="1"/>
              </w:numPr>
              <w:tabs>
                <w:tab w:val="left" w:pos="540"/>
                <w:tab w:val="left" w:pos="810"/>
                <w:tab w:val="left" w:pos="10800"/>
              </w:tabs>
              <w:spacing w:line="276" w:lineRule="auto"/>
              <w:jc w:val="center"/>
              <w:rPr>
                <w:rFonts w:ascii="GHEA Grapalat" w:hAnsi="GHEA Grapalat" w:cs="Sylfaen"/>
                <w:b/>
                <w:color w:val="000000" w:themeColor="text1"/>
                <w:sz w:val="22"/>
                <w:szCs w:val="22"/>
                <w:lang w:val="hy-AM"/>
              </w:rPr>
            </w:pPr>
            <w:bookmarkStart w:id="7" w:name="_Hlk158899222"/>
          </w:p>
        </w:tc>
        <w:tc>
          <w:tcPr>
            <w:tcW w:w="1553" w:type="pct"/>
            <w:gridSpan w:val="2"/>
            <w:vAlign w:val="center"/>
          </w:tcPr>
          <w:p w14:paraId="36A8CFB2" w14:textId="77777777" w:rsidR="00B33C2D" w:rsidRPr="007472A3" w:rsidRDefault="00C17BE6" w:rsidP="00FF5349">
            <w:pPr>
              <w:pStyle w:val="ListParagraph"/>
              <w:tabs>
                <w:tab w:val="left" w:pos="540"/>
                <w:tab w:val="left" w:pos="810"/>
                <w:tab w:val="left" w:pos="10800"/>
              </w:tabs>
              <w:spacing w:line="276" w:lineRule="auto"/>
              <w:ind w:left="0"/>
              <w:rPr>
                <w:rFonts w:ascii="GHEA Grapalat" w:eastAsia="Times New Roman" w:hAnsi="GHEA Grapalat" w:cs="Sylfaen"/>
                <w:color w:val="000000" w:themeColor="text1"/>
                <w:sz w:val="22"/>
                <w:szCs w:val="22"/>
                <w:lang w:val="hy-AM"/>
              </w:rPr>
            </w:pPr>
            <w:r w:rsidRPr="007472A3">
              <w:rPr>
                <w:rFonts w:ascii="GHEA Grapalat" w:eastAsia="Times New Roman" w:hAnsi="GHEA Grapalat" w:cs="Sylfaen"/>
                <w:bCs/>
                <w:color w:val="000000" w:themeColor="text1"/>
                <w:sz w:val="22"/>
                <w:szCs w:val="22"/>
                <w:lang w:val="hy-AM"/>
              </w:rPr>
              <w:t>Գյուղատնտեսական կենդանիների</w:t>
            </w:r>
            <w:r w:rsidRPr="007472A3">
              <w:rPr>
                <w:rFonts w:ascii="GHEA Grapalat" w:eastAsia="Times New Roman" w:hAnsi="GHEA Grapalat" w:cs="Sylfaen"/>
                <w:color w:val="000000" w:themeColor="text1"/>
                <w:sz w:val="22"/>
                <w:szCs w:val="22"/>
                <w:lang w:val="hy-AM"/>
              </w:rPr>
              <w:t xml:space="preserve"> գլխաքանակն ըստ բնակավայրերի </w:t>
            </w:r>
          </w:p>
          <w:p w14:paraId="0534AB58" w14:textId="77777777" w:rsidR="00C17BE6" w:rsidRPr="007472A3" w:rsidRDefault="00B33C2D" w:rsidP="00FF5349">
            <w:pPr>
              <w:pStyle w:val="ListParagraph"/>
              <w:tabs>
                <w:tab w:val="left" w:pos="540"/>
                <w:tab w:val="left" w:pos="810"/>
                <w:tab w:val="left" w:pos="10800"/>
              </w:tabs>
              <w:spacing w:line="276" w:lineRule="auto"/>
              <w:ind w:left="0"/>
              <w:rPr>
                <w:rFonts w:ascii="GHEA Grapalat" w:eastAsia="Times New Roman" w:hAnsi="GHEA Grapalat" w:cs="Sylfaen"/>
                <w:b/>
                <w:bCs/>
                <w:color w:val="000000" w:themeColor="text1"/>
                <w:sz w:val="22"/>
                <w:szCs w:val="22"/>
                <w:lang w:val="hy-AM"/>
              </w:rPr>
            </w:pPr>
            <w:r w:rsidRPr="007472A3">
              <w:rPr>
                <w:rFonts w:ascii="GHEA Grapalat" w:hAnsi="GHEA Grapalat" w:cs="Sylfaen"/>
                <w:sz w:val="22"/>
                <w:szCs w:val="22"/>
                <w:lang w:val="hy-AM"/>
              </w:rPr>
              <w:t xml:space="preserve">(խոշոր եղջերավոր/ մանր եղջերավոր/ </w:t>
            </w:r>
            <w:r w:rsidR="00C17BE6" w:rsidRPr="007472A3">
              <w:rPr>
                <w:rFonts w:ascii="GHEA Grapalat" w:eastAsia="Times New Roman" w:hAnsi="GHEA Grapalat" w:cs="Sylfaen"/>
                <w:color w:val="000000" w:themeColor="text1"/>
                <w:sz w:val="22"/>
                <w:szCs w:val="22"/>
                <w:lang w:val="hy-AM"/>
              </w:rPr>
              <w:t>խոզ</w:t>
            </w:r>
            <w:r w:rsidRPr="007472A3">
              <w:rPr>
                <w:rFonts w:ascii="GHEA Grapalat" w:eastAsia="Times New Roman" w:hAnsi="GHEA Grapalat" w:cs="Sylfaen"/>
                <w:color w:val="000000" w:themeColor="text1"/>
                <w:sz w:val="22"/>
                <w:szCs w:val="22"/>
                <w:lang w:val="hy-AM"/>
              </w:rPr>
              <w:t>/թռչուն</w:t>
            </w:r>
            <w:r w:rsidR="00C17BE6" w:rsidRPr="007472A3">
              <w:rPr>
                <w:rFonts w:ascii="GHEA Grapalat" w:eastAsia="Times New Roman" w:hAnsi="GHEA Grapalat" w:cs="Sylfaen"/>
                <w:color w:val="000000" w:themeColor="text1"/>
                <w:sz w:val="22"/>
                <w:szCs w:val="22"/>
                <w:lang w:val="hy-AM"/>
              </w:rPr>
              <w:t>)</w:t>
            </w:r>
          </w:p>
        </w:tc>
        <w:tc>
          <w:tcPr>
            <w:tcW w:w="3199" w:type="pct"/>
            <w:gridSpan w:val="11"/>
            <w:vAlign w:val="center"/>
          </w:tcPr>
          <w:p w14:paraId="509E13FA" w14:textId="77777777" w:rsidR="00C17BE6" w:rsidRPr="007472A3" w:rsidRDefault="00D104ED" w:rsidP="00FF5349">
            <w:pPr>
              <w:tabs>
                <w:tab w:val="left" w:pos="10800"/>
              </w:tabs>
              <w:spacing w:line="276" w:lineRule="auto"/>
              <w:ind w:right="29"/>
              <w:jc w:val="both"/>
              <w:rPr>
                <w:rFonts w:ascii="GHEA Grapalat" w:eastAsia="Calibri" w:hAnsi="GHEA Grapalat"/>
                <w:sz w:val="22"/>
                <w:szCs w:val="22"/>
                <w:lang w:val="hy-AM"/>
              </w:rPr>
            </w:pPr>
            <w:r w:rsidRPr="007472A3">
              <w:rPr>
                <w:rFonts w:ascii="GHEA Grapalat" w:eastAsia="Calibri" w:hAnsi="GHEA Grapalat"/>
                <w:sz w:val="22"/>
                <w:szCs w:val="22"/>
                <w:lang w:val="hy-AM"/>
              </w:rPr>
              <w:t>Փարաքար</w:t>
            </w:r>
            <w:r w:rsidR="004759EE" w:rsidRPr="007472A3">
              <w:rPr>
                <w:rFonts w:ascii="GHEA Grapalat" w:eastAsia="Calibri" w:hAnsi="GHEA Grapalat"/>
                <w:sz w:val="22"/>
                <w:szCs w:val="22"/>
                <w:lang w:val="hy-AM"/>
              </w:rPr>
              <w:t xml:space="preserve"> 11</w:t>
            </w:r>
            <w:r w:rsidR="001519A8" w:rsidRPr="007472A3">
              <w:rPr>
                <w:rFonts w:ascii="GHEA Grapalat" w:eastAsia="Calibri" w:hAnsi="GHEA Grapalat"/>
                <w:sz w:val="22"/>
                <w:szCs w:val="22"/>
                <w:lang w:val="hy-AM"/>
              </w:rPr>
              <w:t>5</w:t>
            </w:r>
            <w:r w:rsidR="004759EE" w:rsidRPr="007472A3">
              <w:rPr>
                <w:rFonts w:ascii="GHEA Grapalat" w:eastAsia="Calibri" w:hAnsi="GHEA Grapalat"/>
                <w:sz w:val="22"/>
                <w:szCs w:val="22"/>
                <w:lang w:val="hy-AM"/>
              </w:rPr>
              <w:t>/600/</w:t>
            </w:r>
            <w:r w:rsidR="00DC341B" w:rsidRPr="00DC341B">
              <w:rPr>
                <w:rFonts w:ascii="GHEA Grapalat" w:eastAsia="Calibri" w:hAnsi="GHEA Grapalat"/>
                <w:sz w:val="22"/>
                <w:szCs w:val="22"/>
                <w:lang w:val="hy-AM"/>
              </w:rPr>
              <w:t>9</w:t>
            </w:r>
            <w:r w:rsidR="004759EE" w:rsidRPr="007472A3">
              <w:rPr>
                <w:rFonts w:ascii="GHEA Grapalat" w:eastAsia="Calibri" w:hAnsi="GHEA Grapalat"/>
                <w:sz w:val="22"/>
                <w:szCs w:val="22"/>
                <w:lang w:val="hy-AM"/>
              </w:rPr>
              <w:t>/6</w:t>
            </w:r>
            <w:r w:rsidR="001519A8" w:rsidRPr="007472A3">
              <w:rPr>
                <w:rFonts w:ascii="GHEA Grapalat" w:eastAsia="Calibri" w:hAnsi="GHEA Grapalat"/>
                <w:sz w:val="22"/>
                <w:szCs w:val="22"/>
                <w:lang w:val="hy-AM"/>
              </w:rPr>
              <w:t>55</w:t>
            </w:r>
            <w:r w:rsidR="00060F15" w:rsidRPr="007472A3">
              <w:rPr>
                <w:rFonts w:ascii="GHEA Grapalat" w:eastAsia="Calibri" w:hAnsi="GHEA Grapalat"/>
                <w:sz w:val="22"/>
                <w:szCs w:val="22"/>
                <w:lang w:val="hy-AM"/>
              </w:rPr>
              <w:t>՝</w:t>
            </w:r>
            <w:r w:rsidRPr="007472A3">
              <w:rPr>
                <w:rFonts w:ascii="GHEA Grapalat" w:eastAsia="Calibri" w:hAnsi="GHEA Grapalat"/>
                <w:sz w:val="22"/>
                <w:szCs w:val="22"/>
                <w:lang w:val="hy-AM"/>
              </w:rPr>
              <w:t xml:space="preserve"> </w:t>
            </w:r>
            <w:r w:rsidR="00060F15" w:rsidRPr="007472A3">
              <w:rPr>
                <w:rFonts w:ascii="GHEA Grapalat" w:eastAsia="Calibri" w:hAnsi="GHEA Grapalat"/>
                <w:sz w:val="22"/>
                <w:szCs w:val="22"/>
                <w:lang w:val="hy-AM"/>
              </w:rPr>
              <w:t>,</w:t>
            </w:r>
            <w:r w:rsidRPr="007472A3">
              <w:rPr>
                <w:rFonts w:ascii="GHEA Grapalat" w:eastAsia="Calibri" w:hAnsi="GHEA Grapalat"/>
                <w:sz w:val="22"/>
                <w:szCs w:val="22"/>
                <w:lang w:val="hy-AM"/>
              </w:rPr>
              <w:t>Թաիրով</w:t>
            </w:r>
            <w:r w:rsidR="004759EE" w:rsidRPr="007472A3">
              <w:rPr>
                <w:rFonts w:ascii="GHEA Grapalat" w:eastAsia="Calibri" w:hAnsi="GHEA Grapalat"/>
                <w:sz w:val="22"/>
                <w:szCs w:val="22"/>
                <w:lang w:val="hy-AM"/>
              </w:rPr>
              <w:t xml:space="preserve"> </w:t>
            </w:r>
            <w:r w:rsidR="00DC341B" w:rsidRPr="00DC341B">
              <w:rPr>
                <w:rFonts w:ascii="GHEA Grapalat" w:eastAsia="Calibri" w:hAnsi="GHEA Grapalat"/>
                <w:sz w:val="22"/>
                <w:szCs w:val="22"/>
                <w:lang w:val="hy-AM"/>
              </w:rPr>
              <w:t>73</w:t>
            </w:r>
            <w:r w:rsidR="004759EE"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w:t>
            </w:r>
            <w:r w:rsidR="004759EE"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45</w:t>
            </w:r>
            <w:r w:rsidR="00060F15" w:rsidRPr="007472A3">
              <w:rPr>
                <w:rFonts w:ascii="GHEA Grapalat" w:eastAsia="Calibri" w:hAnsi="GHEA Grapalat"/>
                <w:sz w:val="22"/>
                <w:szCs w:val="22"/>
                <w:lang w:val="hy-AM"/>
              </w:rPr>
              <w:t xml:space="preserve"> ՝ , </w:t>
            </w:r>
            <w:r w:rsidRPr="007472A3">
              <w:rPr>
                <w:rFonts w:ascii="GHEA Grapalat" w:eastAsia="Calibri" w:hAnsi="GHEA Grapalat"/>
                <w:sz w:val="22"/>
                <w:szCs w:val="22"/>
                <w:lang w:val="hy-AM"/>
              </w:rPr>
              <w:t>Մերձավան</w:t>
            </w:r>
            <w:r w:rsidR="00DC341B" w:rsidRPr="00DC341B">
              <w:rPr>
                <w:rFonts w:ascii="GHEA Grapalat" w:eastAsia="Calibri" w:hAnsi="GHEA Grapalat"/>
                <w:sz w:val="22"/>
                <w:szCs w:val="22"/>
                <w:lang w:val="hy-AM"/>
              </w:rPr>
              <w:t>313</w:t>
            </w:r>
            <w:r w:rsidR="00765B78"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11</w:t>
            </w:r>
            <w:r w:rsidR="00765B78" w:rsidRPr="007472A3">
              <w:rPr>
                <w:rFonts w:ascii="GHEA Grapalat" w:eastAsia="Calibri" w:hAnsi="GHEA Grapalat"/>
                <w:sz w:val="22"/>
                <w:szCs w:val="22"/>
                <w:lang w:val="hy-AM"/>
              </w:rPr>
              <w:t>/</w:t>
            </w:r>
            <w:r w:rsidR="001C063C" w:rsidRPr="007472A3">
              <w:rPr>
                <w:rFonts w:ascii="GHEA Grapalat" w:eastAsia="Calibri" w:hAnsi="GHEA Grapalat"/>
                <w:sz w:val="22"/>
                <w:szCs w:val="22"/>
                <w:lang w:val="hy-AM"/>
              </w:rPr>
              <w:t>470</w:t>
            </w:r>
            <w:r w:rsidR="00765B78" w:rsidRPr="007472A3">
              <w:rPr>
                <w:rFonts w:ascii="GHEA Grapalat" w:eastAsia="Calibri" w:hAnsi="GHEA Grapalat"/>
                <w:sz w:val="22"/>
                <w:szCs w:val="22"/>
                <w:lang w:val="hy-AM"/>
              </w:rPr>
              <w:t>/</w:t>
            </w:r>
            <w:r w:rsidR="00060F15" w:rsidRPr="007472A3">
              <w:rPr>
                <w:rFonts w:ascii="GHEA Grapalat" w:eastAsia="Calibri" w:hAnsi="GHEA Grapalat"/>
                <w:sz w:val="22"/>
                <w:szCs w:val="22"/>
                <w:lang w:val="hy-AM"/>
              </w:rPr>
              <w:t>՝</w:t>
            </w:r>
            <w:r w:rsidR="00726427" w:rsidRPr="007472A3">
              <w:rPr>
                <w:rFonts w:ascii="GHEA Grapalat" w:eastAsia="Calibri" w:hAnsi="GHEA Grapalat"/>
                <w:sz w:val="22"/>
                <w:szCs w:val="22"/>
                <w:lang w:val="hy-AM"/>
              </w:rPr>
              <w:t xml:space="preserve"> </w:t>
            </w:r>
            <w:r w:rsidRPr="007472A3">
              <w:rPr>
                <w:rFonts w:ascii="GHEA Grapalat" w:eastAsia="Calibri" w:hAnsi="GHEA Grapalat"/>
                <w:sz w:val="22"/>
                <w:szCs w:val="22"/>
                <w:lang w:val="hy-AM"/>
              </w:rPr>
              <w:t>,Այգեկ</w:t>
            </w:r>
            <w:r w:rsidR="00765B78" w:rsidRPr="007472A3">
              <w:rPr>
                <w:rFonts w:ascii="GHEA Grapalat" w:eastAsia="Calibri" w:hAnsi="GHEA Grapalat"/>
                <w:sz w:val="22"/>
                <w:szCs w:val="22"/>
                <w:lang w:val="hy-AM"/>
              </w:rPr>
              <w:t xml:space="preserve"> </w:t>
            </w:r>
            <w:r w:rsidR="00DC341B" w:rsidRPr="00DC341B">
              <w:rPr>
                <w:rFonts w:ascii="GHEA Grapalat" w:eastAsia="Calibri" w:hAnsi="GHEA Grapalat"/>
                <w:sz w:val="22"/>
                <w:szCs w:val="22"/>
                <w:lang w:val="hy-AM"/>
              </w:rPr>
              <w:t>86</w:t>
            </w:r>
            <w:r w:rsidR="00765B78" w:rsidRPr="007472A3">
              <w:rPr>
                <w:rFonts w:ascii="GHEA Grapalat" w:eastAsia="Calibri" w:hAnsi="GHEA Grapalat"/>
                <w:sz w:val="22"/>
                <w:szCs w:val="22"/>
                <w:lang w:val="hy-AM"/>
              </w:rPr>
              <w:t>/15</w:t>
            </w:r>
            <w:r w:rsidR="001C063C" w:rsidRPr="007472A3">
              <w:rPr>
                <w:rFonts w:ascii="GHEA Grapalat" w:eastAsia="Calibri" w:hAnsi="GHEA Grapalat"/>
                <w:sz w:val="22"/>
                <w:szCs w:val="22"/>
                <w:lang w:val="hy-AM"/>
              </w:rPr>
              <w:t>60</w:t>
            </w:r>
            <w:r w:rsidR="00765B78"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105</w:t>
            </w:r>
            <w:r w:rsidR="00C61EA7"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615</w:t>
            </w:r>
            <w:r w:rsidR="00060F15" w:rsidRPr="007472A3">
              <w:rPr>
                <w:rFonts w:ascii="GHEA Grapalat" w:eastAsia="Calibri" w:hAnsi="GHEA Grapalat"/>
                <w:sz w:val="22"/>
                <w:szCs w:val="22"/>
                <w:lang w:val="hy-AM"/>
              </w:rPr>
              <w:t>՝</w:t>
            </w:r>
            <w:r w:rsidR="002C137C" w:rsidRPr="007472A3">
              <w:rPr>
                <w:rFonts w:ascii="GHEA Grapalat" w:eastAsia="Calibri" w:hAnsi="GHEA Grapalat"/>
                <w:sz w:val="22"/>
                <w:szCs w:val="22"/>
                <w:lang w:val="hy-AM"/>
              </w:rPr>
              <w:t xml:space="preserve"> </w:t>
            </w:r>
            <w:r w:rsidR="00060F15" w:rsidRPr="007472A3">
              <w:rPr>
                <w:rFonts w:ascii="GHEA Grapalat" w:eastAsia="Calibri" w:hAnsi="GHEA Grapalat"/>
                <w:sz w:val="22"/>
                <w:szCs w:val="22"/>
                <w:lang w:val="hy-AM"/>
              </w:rPr>
              <w:t xml:space="preserve">, </w:t>
            </w:r>
            <w:r w:rsidR="002C137C" w:rsidRPr="007472A3">
              <w:rPr>
                <w:rFonts w:ascii="GHEA Grapalat" w:eastAsia="Calibri" w:hAnsi="GHEA Grapalat"/>
                <w:sz w:val="22"/>
                <w:szCs w:val="22"/>
                <w:lang w:val="hy-AM"/>
              </w:rPr>
              <w:t>Բաղրամյան</w:t>
            </w:r>
            <w:r w:rsidR="00765B78" w:rsidRPr="007472A3">
              <w:rPr>
                <w:rFonts w:ascii="GHEA Grapalat" w:eastAsia="Calibri" w:hAnsi="GHEA Grapalat"/>
                <w:sz w:val="22"/>
                <w:szCs w:val="22"/>
                <w:lang w:val="hy-AM"/>
              </w:rPr>
              <w:t xml:space="preserve"> </w:t>
            </w:r>
            <w:r w:rsidR="00DC341B" w:rsidRPr="00DC341B">
              <w:rPr>
                <w:rFonts w:ascii="GHEA Grapalat" w:eastAsia="Calibri" w:hAnsi="GHEA Grapalat"/>
                <w:sz w:val="22"/>
                <w:szCs w:val="22"/>
                <w:lang w:val="hy-AM"/>
              </w:rPr>
              <w:t>224</w:t>
            </w:r>
            <w:r w:rsidR="00060F15" w:rsidRPr="007472A3">
              <w:rPr>
                <w:rFonts w:ascii="GHEA Grapalat" w:eastAsia="Calibri" w:hAnsi="GHEA Grapalat"/>
                <w:sz w:val="22"/>
                <w:szCs w:val="22"/>
                <w:lang w:val="hy-AM"/>
              </w:rPr>
              <w:t>՝</w:t>
            </w:r>
            <w:r w:rsidR="00765B78"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160</w:t>
            </w:r>
            <w:r w:rsidR="00765B78"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96</w:t>
            </w:r>
            <w:r w:rsidR="00765B78" w:rsidRPr="007472A3">
              <w:rPr>
                <w:rFonts w:ascii="GHEA Grapalat" w:eastAsia="Calibri" w:hAnsi="GHEA Grapalat"/>
                <w:sz w:val="22"/>
                <w:szCs w:val="22"/>
                <w:lang w:val="hy-AM"/>
              </w:rPr>
              <w:t>/1</w:t>
            </w:r>
            <w:r w:rsidR="001C063C" w:rsidRPr="007472A3">
              <w:rPr>
                <w:rFonts w:ascii="GHEA Grapalat" w:eastAsia="Calibri" w:hAnsi="GHEA Grapalat"/>
                <w:sz w:val="22"/>
                <w:szCs w:val="22"/>
                <w:lang w:val="hy-AM"/>
              </w:rPr>
              <w:t>166</w:t>
            </w:r>
            <w:r w:rsidR="002C137C" w:rsidRPr="007472A3">
              <w:rPr>
                <w:rFonts w:ascii="GHEA Grapalat" w:eastAsia="Calibri" w:hAnsi="GHEA Grapalat"/>
                <w:sz w:val="22"/>
                <w:szCs w:val="22"/>
                <w:lang w:val="hy-AM"/>
              </w:rPr>
              <w:t xml:space="preserve"> Նորակերտ</w:t>
            </w:r>
            <w:r w:rsidR="00731914" w:rsidRPr="007472A3">
              <w:rPr>
                <w:rFonts w:ascii="GHEA Grapalat" w:eastAsia="Calibri" w:hAnsi="GHEA Grapalat"/>
                <w:sz w:val="22"/>
                <w:szCs w:val="22"/>
                <w:lang w:val="hy-AM"/>
              </w:rPr>
              <w:t xml:space="preserve"> </w:t>
            </w:r>
            <w:r w:rsidR="00DC341B" w:rsidRPr="00DC341B">
              <w:rPr>
                <w:rFonts w:ascii="GHEA Grapalat" w:eastAsia="Calibri" w:hAnsi="GHEA Grapalat"/>
                <w:sz w:val="22"/>
                <w:szCs w:val="22"/>
                <w:lang w:val="hy-AM"/>
              </w:rPr>
              <w:t>376</w:t>
            </w:r>
            <w:r w:rsidR="00731914"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1008</w:t>
            </w:r>
            <w:r w:rsidR="00731914"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34</w:t>
            </w:r>
            <w:r w:rsidR="00731914"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1440</w:t>
            </w:r>
            <w:r w:rsidR="00060F15" w:rsidRPr="007472A3">
              <w:rPr>
                <w:rFonts w:ascii="GHEA Grapalat" w:eastAsia="Calibri" w:hAnsi="GHEA Grapalat"/>
                <w:sz w:val="22"/>
                <w:szCs w:val="22"/>
                <w:lang w:val="hy-AM"/>
              </w:rPr>
              <w:t>՝</w:t>
            </w:r>
            <w:r w:rsidR="002C137C" w:rsidRPr="007472A3">
              <w:rPr>
                <w:rFonts w:ascii="GHEA Grapalat" w:eastAsia="Calibri" w:hAnsi="GHEA Grapalat"/>
                <w:sz w:val="22"/>
                <w:szCs w:val="22"/>
                <w:lang w:val="hy-AM"/>
              </w:rPr>
              <w:t xml:space="preserve"> </w:t>
            </w:r>
            <w:r w:rsidR="00C66FD2" w:rsidRPr="007472A3">
              <w:rPr>
                <w:rFonts w:ascii="GHEA Grapalat" w:eastAsia="Calibri" w:hAnsi="GHEA Grapalat"/>
                <w:sz w:val="22"/>
                <w:szCs w:val="22"/>
                <w:lang w:val="hy-AM"/>
              </w:rPr>
              <w:t>,Պտղունք</w:t>
            </w:r>
            <w:r w:rsidR="00960D7B" w:rsidRPr="007472A3">
              <w:rPr>
                <w:rFonts w:ascii="GHEA Grapalat" w:eastAsia="Calibri" w:hAnsi="GHEA Grapalat"/>
                <w:sz w:val="22"/>
                <w:szCs w:val="22"/>
                <w:lang w:val="hy-AM"/>
              </w:rPr>
              <w:t xml:space="preserve"> </w:t>
            </w:r>
            <w:r w:rsidR="00DC341B" w:rsidRPr="00DC341B">
              <w:rPr>
                <w:rFonts w:ascii="GHEA Grapalat" w:eastAsia="Calibri" w:hAnsi="GHEA Grapalat"/>
                <w:sz w:val="22"/>
                <w:szCs w:val="22"/>
                <w:lang w:val="hy-AM"/>
              </w:rPr>
              <w:t>147</w:t>
            </w:r>
            <w:r w:rsidR="00960D7B"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700</w:t>
            </w:r>
            <w:r w:rsidR="00960D7B"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35</w:t>
            </w:r>
            <w:r w:rsidR="00960D7B" w:rsidRPr="007472A3">
              <w:rPr>
                <w:rFonts w:ascii="GHEA Grapalat" w:eastAsia="Calibri" w:hAnsi="GHEA Grapalat"/>
                <w:sz w:val="22"/>
                <w:szCs w:val="22"/>
                <w:lang w:val="hy-AM"/>
              </w:rPr>
              <w:t>/</w:t>
            </w:r>
            <w:r w:rsidR="001C063C" w:rsidRPr="007472A3">
              <w:rPr>
                <w:rFonts w:ascii="GHEA Grapalat" w:eastAsia="Calibri" w:hAnsi="GHEA Grapalat"/>
                <w:sz w:val="22"/>
                <w:szCs w:val="22"/>
                <w:lang w:val="hy-AM"/>
              </w:rPr>
              <w:t>1154</w:t>
            </w:r>
            <w:r w:rsidR="00060F15" w:rsidRPr="007472A3">
              <w:rPr>
                <w:rFonts w:ascii="GHEA Grapalat" w:eastAsia="Calibri" w:hAnsi="GHEA Grapalat"/>
                <w:sz w:val="22"/>
                <w:szCs w:val="22"/>
                <w:lang w:val="hy-AM"/>
              </w:rPr>
              <w:t>, ՝</w:t>
            </w:r>
            <w:r w:rsidR="00B33C2D" w:rsidRPr="007472A3">
              <w:rPr>
                <w:rFonts w:ascii="GHEA Grapalat" w:eastAsia="Calibri" w:hAnsi="GHEA Grapalat"/>
                <w:sz w:val="22"/>
                <w:szCs w:val="22"/>
                <w:lang w:val="hy-AM"/>
              </w:rPr>
              <w:t xml:space="preserve"> </w:t>
            </w:r>
            <w:r w:rsidR="00C66FD2" w:rsidRPr="007472A3">
              <w:rPr>
                <w:rFonts w:ascii="GHEA Grapalat" w:eastAsia="Calibri" w:hAnsi="GHEA Grapalat"/>
                <w:sz w:val="22"/>
                <w:szCs w:val="22"/>
                <w:lang w:val="hy-AM"/>
              </w:rPr>
              <w:t>,Մուսալեռ</w:t>
            </w:r>
            <w:r w:rsidR="00060F15" w:rsidRPr="007472A3">
              <w:rPr>
                <w:rFonts w:ascii="GHEA Grapalat" w:eastAsia="Calibri" w:hAnsi="GHEA Grapalat"/>
                <w:sz w:val="22"/>
                <w:szCs w:val="22"/>
                <w:lang w:val="hy-AM"/>
              </w:rPr>
              <w:t>՝</w:t>
            </w:r>
            <w:r w:rsidR="00C766ED" w:rsidRPr="007472A3">
              <w:rPr>
                <w:rFonts w:ascii="GHEA Grapalat" w:eastAsia="Calibri" w:hAnsi="GHEA Grapalat"/>
                <w:sz w:val="22"/>
                <w:szCs w:val="22"/>
                <w:lang w:val="hy-AM"/>
              </w:rPr>
              <w:t xml:space="preserve"> </w:t>
            </w:r>
            <w:r w:rsidR="00DC341B" w:rsidRPr="00DC341B">
              <w:rPr>
                <w:rFonts w:ascii="GHEA Grapalat" w:eastAsia="Calibri" w:hAnsi="GHEA Grapalat"/>
                <w:sz w:val="22"/>
                <w:szCs w:val="22"/>
                <w:lang w:val="hy-AM"/>
              </w:rPr>
              <w:t>15</w:t>
            </w:r>
            <w:r w:rsidR="00C766ED"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w:t>
            </w:r>
            <w:r w:rsidR="00C766ED"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145</w:t>
            </w:r>
            <w:r w:rsidR="00060F15" w:rsidRPr="007472A3">
              <w:rPr>
                <w:rFonts w:ascii="GHEA Grapalat" w:eastAsia="Calibri" w:hAnsi="GHEA Grapalat"/>
                <w:sz w:val="22"/>
                <w:szCs w:val="22"/>
                <w:lang w:val="hy-AM"/>
              </w:rPr>
              <w:t xml:space="preserve">, </w:t>
            </w:r>
            <w:r w:rsidR="00C66FD2" w:rsidRPr="007472A3">
              <w:rPr>
                <w:rFonts w:ascii="GHEA Grapalat" w:eastAsia="Calibri" w:hAnsi="GHEA Grapalat"/>
                <w:sz w:val="22"/>
                <w:szCs w:val="22"/>
                <w:lang w:val="hy-AM"/>
              </w:rPr>
              <w:t>Արևաշատ</w:t>
            </w:r>
            <w:r w:rsidR="00060F15" w:rsidRPr="007472A3">
              <w:rPr>
                <w:rFonts w:ascii="GHEA Grapalat" w:eastAsia="Calibri" w:hAnsi="GHEA Grapalat"/>
                <w:sz w:val="22"/>
                <w:szCs w:val="22"/>
                <w:lang w:val="hy-AM"/>
              </w:rPr>
              <w:t>՝</w:t>
            </w:r>
            <w:r w:rsidR="00A17565" w:rsidRPr="007472A3">
              <w:rPr>
                <w:rFonts w:ascii="GHEA Grapalat" w:eastAsia="Calibri" w:hAnsi="GHEA Grapalat"/>
                <w:sz w:val="22"/>
                <w:szCs w:val="22"/>
                <w:lang w:val="hy-AM"/>
              </w:rPr>
              <w:t xml:space="preserve"> </w:t>
            </w:r>
            <w:r w:rsidR="00DC341B" w:rsidRPr="00DC341B">
              <w:rPr>
                <w:rFonts w:ascii="GHEA Grapalat" w:eastAsia="Calibri" w:hAnsi="GHEA Grapalat"/>
                <w:sz w:val="22"/>
                <w:szCs w:val="22"/>
                <w:lang w:val="hy-AM"/>
              </w:rPr>
              <w:t>463</w:t>
            </w:r>
            <w:r w:rsidR="00A17565" w:rsidRPr="007472A3">
              <w:rPr>
                <w:rFonts w:ascii="GHEA Grapalat" w:eastAsia="Calibri" w:hAnsi="GHEA Grapalat"/>
                <w:sz w:val="22"/>
                <w:szCs w:val="22"/>
                <w:lang w:val="hy-AM"/>
              </w:rPr>
              <w:t>/-7</w:t>
            </w:r>
            <w:r w:rsidR="00DC341B" w:rsidRPr="00DC341B">
              <w:rPr>
                <w:rFonts w:ascii="GHEA Grapalat" w:eastAsia="Calibri" w:hAnsi="GHEA Grapalat"/>
                <w:sz w:val="22"/>
                <w:szCs w:val="22"/>
                <w:lang w:val="hy-AM"/>
              </w:rPr>
              <w:t>0</w:t>
            </w:r>
            <w:r w:rsidR="00A17565" w:rsidRPr="007472A3">
              <w:rPr>
                <w:rFonts w:ascii="GHEA Grapalat" w:eastAsia="Calibri" w:hAnsi="GHEA Grapalat"/>
                <w:sz w:val="22"/>
                <w:szCs w:val="22"/>
                <w:lang w:val="hy-AM"/>
              </w:rPr>
              <w:t>-</w:t>
            </w:r>
            <w:r w:rsidR="00DC341B" w:rsidRPr="00DC341B">
              <w:rPr>
                <w:rFonts w:ascii="GHEA Grapalat" w:eastAsia="Calibri" w:hAnsi="GHEA Grapalat"/>
                <w:sz w:val="22"/>
                <w:szCs w:val="22"/>
                <w:lang w:val="hy-AM"/>
              </w:rPr>
              <w:t>1523</w:t>
            </w:r>
            <w:r w:rsidR="00DF2750" w:rsidRPr="007472A3">
              <w:rPr>
                <w:rFonts w:ascii="GHEA Grapalat" w:eastAsia="Calibri" w:hAnsi="GHEA Grapalat"/>
                <w:sz w:val="22"/>
                <w:szCs w:val="22"/>
                <w:lang w:val="hy-AM"/>
              </w:rPr>
              <w:t>,</w:t>
            </w:r>
          </w:p>
        </w:tc>
      </w:tr>
      <w:bookmarkEnd w:id="7"/>
      <w:tr w:rsidR="0090121B" w:rsidRPr="00AD2FF9" w14:paraId="3063DD08" w14:textId="77777777" w:rsidTr="00FF5349">
        <w:tc>
          <w:tcPr>
            <w:tcW w:w="248" w:type="pct"/>
            <w:vAlign w:val="center"/>
          </w:tcPr>
          <w:p w14:paraId="231D6CCD" w14:textId="77777777" w:rsidR="00C17BE6" w:rsidRPr="007472A3" w:rsidRDefault="00C17BE6" w:rsidP="00FF5349">
            <w:pPr>
              <w:pStyle w:val="ListParagraph"/>
              <w:numPr>
                <w:ilvl w:val="0"/>
                <w:numId w:val="1"/>
              </w:numPr>
              <w:tabs>
                <w:tab w:val="left" w:pos="540"/>
                <w:tab w:val="left" w:pos="810"/>
                <w:tab w:val="left" w:pos="10800"/>
              </w:tabs>
              <w:spacing w:line="276" w:lineRule="auto"/>
              <w:jc w:val="center"/>
              <w:rPr>
                <w:rFonts w:ascii="GHEA Grapalat" w:hAnsi="GHEA Grapalat" w:cs="Sylfaen"/>
                <w:b/>
                <w:color w:val="000000" w:themeColor="text1"/>
                <w:sz w:val="22"/>
                <w:szCs w:val="22"/>
                <w:lang w:val="hy-AM"/>
              </w:rPr>
            </w:pPr>
          </w:p>
        </w:tc>
        <w:tc>
          <w:tcPr>
            <w:tcW w:w="1553" w:type="pct"/>
            <w:gridSpan w:val="2"/>
            <w:vAlign w:val="center"/>
          </w:tcPr>
          <w:p w14:paraId="3AE3A746" w14:textId="77777777" w:rsidR="001F6107" w:rsidRPr="007472A3" w:rsidRDefault="00C17BE6" w:rsidP="00FF5349">
            <w:pPr>
              <w:pStyle w:val="ListParagraph"/>
              <w:tabs>
                <w:tab w:val="left" w:pos="540"/>
                <w:tab w:val="left" w:pos="810"/>
                <w:tab w:val="left" w:pos="10800"/>
              </w:tabs>
              <w:spacing w:line="276" w:lineRule="auto"/>
              <w:ind w:left="0"/>
              <w:rPr>
                <w:rFonts w:ascii="GHEA Grapalat" w:eastAsia="Times New Roman" w:hAnsi="GHEA Grapalat" w:cs="Sylfaen"/>
                <w:color w:val="000000" w:themeColor="text1"/>
                <w:sz w:val="22"/>
                <w:szCs w:val="22"/>
                <w:lang w:val="hy-AM"/>
              </w:rPr>
            </w:pPr>
            <w:r w:rsidRPr="007472A3">
              <w:rPr>
                <w:rFonts w:ascii="GHEA Grapalat" w:eastAsia="Times New Roman" w:hAnsi="GHEA Grapalat" w:cs="Sylfaen"/>
                <w:color w:val="000000" w:themeColor="text1"/>
                <w:sz w:val="22"/>
                <w:szCs w:val="22"/>
                <w:lang w:val="hy-AM"/>
              </w:rPr>
              <w:t>Գ</w:t>
            </w:r>
            <w:proofErr w:type="spellStart"/>
            <w:r w:rsidRPr="007472A3">
              <w:rPr>
                <w:rFonts w:ascii="GHEA Grapalat" w:eastAsia="Times New Roman" w:hAnsi="GHEA Grapalat" w:cs="Sylfaen"/>
                <w:color w:val="000000" w:themeColor="text1"/>
                <w:sz w:val="22"/>
                <w:szCs w:val="22"/>
              </w:rPr>
              <w:t>յուղատնտեսական</w:t>
            </w:r>
            <w:proofErr w:type="spellEnd"/>
          </w:p>
          <w:p w14:paraId="4A95081D" w14:textId="77777777" w:rsidR="00C17BE6" w:rsidRPr="007472A3" w:rsidRDefault="00C17BE6" w:rsidP="00FF5349">
            <w:pPr>
              <w:pStyle w:val="ListParagraph"/>
              <w:tabs>
                <w:tab w:val="left" w:pos="540"/>
                <w:tab w:val="left" w:pos="810"/>
                <w:tab w:val="left" w:pos="10800"/>
              </w:tabs>
              <w:spacing w:line="276" w:lineRule="auto"/>
              <w:ind w:left="0"/>
              <w:rPr>
                <w:rFonts w:ascii="GHEA Grapalat" w:eastAsia="Times New Roman" w:hAnsi="GHEA Grapalat"/>
                <w:color w:val="000000" w:themeColor="text1"/>
                <w:sz w:val="22"/>
                <w:szCs w:val="22"/>
                <w:lang w:val="hy-AM"/>
              </w:rPr>
            </w:pPr>
            <w:r w:rsidRPr="007472A3">
              <w:rPr>
                <w:rFonts w:ascii="GHEA Grapalat" w:eastAsia="Times New Roman" w:hAnsi="GHEA Grapalat" w:cs="Sylfaen"/>
                <w:color w:val="000000" w:themeColor="text1"/>
                <w:sz w:val="22"/>
                <w:szCs w:val="22"/>
              </w:rPr>
              <w:t xml:space="preserve"> </w:t>
            </w:r>
            <w:proofErr w:type="spellStart"/>
            <w:r w:rsidRPr="007472A3">
              <w:rPr>
                <w:rFonts w:ascii="GHEA Grapalat" w:eastAsia="Times New Roman" w:hAnsi="GHEA Grapalat" w:cs="Sylfaen"/>
                <w:color w:val="000000" w:themeColor="text1"/>
                <w:sz w:val="22"/>
                <w:szCs w:val="22"/>
              </w:rPr>
              <w:t>տեխնիկա</w:t>
            </w:r>
            <w:proofErr w:type="spellEnd"/>
            <w:r w:rsidRPr="007472A3">
              <w:rPr>
                <w:rFonts w:ascii="GHEA Grapalat" w:eastAsia="Times New Roman" w:hAnsi="GHEA Grapalat" w:cs="Sylfaen"/>
                <w:color w:val="000000" w:themeColor="text1"/>
                <w:sz w:val="22"/>
                <w:szCs w:val="22"/>
                <w:lang w:val="hy-AM"/>
              </w:rPr>
              <w:t xml:space="preserve"> </w:t>
            </w:r>
            <w:proofErr w:type="spellStart"/>
            <w:r w:rsidRPr="007472A3">
              <w:rPr>
                <w:rFonts w:ascii="GHEA Grapalat" w:eastAsia="Times New Roman" w:hAnsi="GHEA Grapalat" w:cs="Sylfaen"/>
                <w:color w:val="000000" w:themeColor="text1"/>
                <w:sz w:val="22"/>
                <w:szCs w:val="22"/>
              </w:rPr>
              <w:t>քանակը</w:t>
            </w:r>
            <w:proofErr w:type="spellEnd"/>
            <w:r w:rsidRPr="007472A3">
              <w:rPr>
                <w:rFonts w:ascii="GHEA Grapalat" w:hAnsi="GHEA Grapalat" w:cs="Sylfaen"/>
                <w:color w:val="000000" w:themeColor="text1"/>
                <w:sz w:val="22"/>
                <w:szCs w:val="22"/>
                <w:lang w:val="hy-AM"/>
              </w:rPr>
              <w:t xml:space="preserve"> </w:t>
            </w:r>
          </w:p>
        </w:tc>
        <w:tc>
          <w:tcPr>
            <w:tcW w:w="3199" w:type="pct"/>
            <w:gridSpan w:val="11"/>
            <w:vAlign w:val="center"/>
          </w:tcPr>
          <w:p w14:paraId="526518A6" w14:textId="69513CB1" w:rsidR="00C17BE6" w:rsidRPr="007472A3" w:rsidRDefault="00C17BE6" w:rsidP="00FF5349">
            <w:pPr>
              <w:tabs>
                <w:tab w:val="left" w:pos="10800"/>
              </w:tabs>
              <w:spacing w:line="276" w:lineRule="auto"/>
              <w:ind w:left="9"/>
              <w:jc w:val="both"/>
              <w:rPr>
                <w:rFonts w:ascii="GHEA Grapalat" w:hAnsi="GHEA Grapalat" w:cs="Arial Armenian"/>
                <w:sz w:val="22"/>
                <w:szCs w:val="22"/>
                <w:lang w:val="hy-AM"/>
              </w:rPr>
            </w:pPr>
            <w:bookmarkStart w:id="8" w:name="_Hlk125647358"/>
            <w:r w:rsidRPr="007472A3">
              <w:rPr>
                <w:rFonts w:ascii="GHEA Grapalat" w:hAnsi="GHEA Grapalat" w:cs="Sylfaen"/>
                <w:b/>
                <w:bCs/>
                <w:sz w:val="22"/>
                <w:szCs w:val="22"/>
                <w:lang w:val="hy-AM"/>
              </w:rPr>
              <w:t>Տրակտոր</w:t>
            </w:r>
            <w:r w:rsidR="001F6107" w:rsidRPr="007472A3">
              <w:rPr>
                <w:rFonts w:ascii="GHEA Grapalat" w:hAnsi="GHEA Grapalat" w:cs="Sylfaen"/>
                <w:sz w:val="22"/>
                <w:szCs w:val="22"/>
                <w:lang w:val="hy-AM"/>
              </w:rPr>
              <w:t xml:space="preserve">՝ </w:t>
            </w:r>
            <w:r w:rsidR="004E6857" w:rsidRPr="007472A3">
              <w:rPr>
                <w:rFonts w:ascii="GHEA Grapalat" w:hAnsi="GHEA Grapalat" w:cs="Sylfaen"/>
                <w:sz w:val="22"/>
                <w:szCs w:val="22"/>
                <w:lang w:val="hy-AM"/>
              </w:rPr>
              <w:t xml:space="preserve"> Մուսալեռ</w:t>
            </w:r>
            <w:r w:rsidR="001F6107" w:rsidRPr="007472A3">
              <w:rPr>
                <w:rFonts w:ascii="GHEA Grapalat" w:hAnsi="GHEA Grapalat" w:cs="Sylfaen"/>
                <w:sz w:val="22"/>
                <w:szCs w:val="22"/>
                <w:lang w:val="hy-AM"/>
              </w:rPr>
              <w:t xml:space="preserve"> 2</w:t>
            </w:r>
            <w:r w:rsidR="000E5E81">
              <w:rPr>
                <w:rFonts w:ascii="GHEA Grapalat" w:hAnsi="GHEA Grapalat" w:cs="Sylfaen"/>
                <w:sz w:val="22"/>
                <w:szCs w:val="22"/>
                <w:lang w:val="hy-AM"/>
              </w:rPr>
              <w:t>,</w:t>
            </w:r>
            <w:r w:rsidR="001F6107" w:rsidRPr="007472A3">
              <w:rPr>
                <w:rFonts w:ascii="GHEA Grapalat" w:hAnsi="GHEA Grapalat" w:cs="Sylfaen"/>
                <w:sz w:val="22"/>
                <w:szCs w:val="22"/>
                <w:lang w:val="hy-AM"/>
              </w:rPr>
              <w:t xml:space="preserve"> </w:t>
            </w:r>
            <w:r w:rsidR="004E6857" w:rsidRPr="007472A3">
              <w:rPr>
                <w:rFonts w:ascii="GHEA Grapalat" w:hAnsi="GHEA Grapalat" w:cs="Sylfaen"/>
                <w:sz w:val="22"/>
                <w:szCs w:val="22"/>
                <w:lang w:val="hy-AM"/>
              </w:rPr>
              <w:t xml:space="preserve"> </w:t>
            </w:r>
            <w:r w:rsidR="00BD42B4" w:rsidRPr="007472A3">
              <w:rPr>
                <w:rFonts w:ascii="GHEA Grapalat" w:hAnsi="GHEA Grapalat" w:cs="Sylfaen"/>
                <w:sz w:val="22"/>
                <w:szCs w:val="22"/>
                <w:lang w:val="hy-AM"/>
              </w:rPr>
              <w:t>Բաղրամյան 3</w:t>
            </w:r>
            <w:r w:rsidR="000E5E81">
              <w:rPr>
                <w:rFonts w:ascii="GHEA Grapalat" w:hAnsi="GHEA Grapalat" w:cs="Sylfaen"/>
                <w:sz w:val="22"/>
                <w:szCs w:val="22"/>
                <w:lang w:val="hy-AM"/>
              </w:rPr>
              <w:t>,</w:t>
            </w:r>
            <w:r w:rsidR="00396BDF" w:rsidRPr="007472A3">
              <w:rPr>
                <w:rFonts w:ascii="GHEA Grapalat" w:hAnsi="GHEA Grapalat" w:cs="Sylfaen"/>
                <w:sz w:val="22"/>
                <w:szCs w:val="22"/>
                <w:lang w:val="hy-AM"/>
              </w:rPr>
              <w:t xml:space="preserve"> </w:t>
            </w:r>
            <w:r w:rsidR="000E5E81">
              <w:rPr>
                <w:rFonts w:ascii="GHEA Grapalat" w:hAnsi="GHEA Grapalat" w:cs="Sylfaen"/>
                <w:sz w:val="22"/>
                <w:szCs w:val="22"/>
                <w:lang w:val="hy-AM"/>
              </w:rPr>
              <w:t xml:space="preserve">              </w:t>
            </w:r>
            <w:r w:rsidR="00396BDF" w:rsidRPr="007472A3">
              <w:rPr>
                <w:rFonts w:ascii="GHEA Grapalat" w:hAnsi="GHEA Grapalat" w:cs="Sylfaen"/>
                <w:sz w:val="22"/>
                <w:szCs w:val="22"/>
                <w:lang w:val="hy-AM"/>
              </w:rPr>
              <w:t>Պտղունք 0</w:t>
            </w:r>
            <w:r w:rsidR="000E5E81">
              <w:rPr>
                <w:rFonts w:ascii="GHEA Grapalat" w:hAnsi="GHEA Grapalat" w:cs="Sylfaen"/>
                <w:sz w:val="22"/>
                <w:szCs w:val="22"/>
                <w:lang w:val="hy-AM"/>
              </w:rPr>
              <w:t>,</w:t>
            </w:r>
            <w:r w:rsidR="004E6857" w:rsidRPr="007472A3">
              <w:rPr>
                <w:rFonts w:ascii="GHEA Grapalat" w:hAnsi="GHEA Grapalat" w:cs="Sylfaen"/>
                <w:sz w:val="22"/>
                <w:szCs w:val="22"/>
                <w:lang w:val="hy-AM"/>
              </w:rPr>
              <w:t xml:space="preserve"> </w:t>
            </w:r>
            <w:r w:rsidRPr="007472A3">
              <w:rPr>
                <w:rFonts w:ascii="GHEA Grapalat" w:hAnsi="GHEA Grapalat" w:cs="Arial Armenian"/>
                <w:sz w:val="22"/>
                <w:szCs w:val="22"/>
                <w:lang w:val="hy-AM"/>
              </w:rPr>
              <w:t xml:space="preserve">  </w:t>
            </w:r>
            <w:bookmarkEnd w:id="8"/>
            <w:r w:rsidR="005E6304" w:rsidRPr="007472A3">
              <w:rPr>
                <w:rFonts w:ascii="GHEA Grapalat" w:hAnsi="GHEA Grapalat" w:cs="Arial Armenian"/>
                <w:sz w:val="22"/>
                <w:szCs w:val="22"/>
                <w:lang w:val="hy-AM"/>
              </w:rPr>
              <w:t xml:space="preserve"> </w:t>
            </w:r>
          </w:p>
          <w:p w14:paraId="0B6F8986" w14:textId="6C923F3F" w:rsidR="004E6857" w:rsidRPr="007472A3" w:rsidRDefault="00396BDF" w:rsidP="00FF5349">
            <w:pPr>
              <w:tabs>
                <w:tab w:val="left" w:pos="10800"/>
              </w:tabs>
              <w:spacing w:line="276" w:lineRule="auto"/>
              <w:jc w:val="both"/>
              <w:rPr>
                <w:rFonts w:ascii="GHEA Grapalat" w:hAnsi="GHEA Grapalat"/>
                <w:sz w:val="22"/>
                <w:szCs w:val="22"/>
                <w:lang w:val="hy-AM" w:eastAsia="ru-RU"/>
              </w:rPr>
            </w:pPr>
            <w:r w:rsidRPr="007472A3">
              <w:rPr>
                <w:rFonts w:ascii="GHEA Grapalat" w:hAnsi="GHEA Grapalat"/>
                <w:sz w:val="22"/>
                <w:szCs w:val="22"/>
                <w:lang w:val="hy-AM" w:eastAsia="ru-RU"/>
              </w:rPr>
              <w:t>Մ</w:t>
            </w:r>
            <w:r w:rsidR="000C2BFF" w:rsidRPr="007472A3">
              <w:rPr>
                <w:rFonts w:ascii="GHEA Grapalat" w:hAnsi="GHEA Grapalat"/>
                <w:sz w:val="22"/>
                <w:szCs w:val="22"/>
                <w:lang w:val="hy-AM" w:eastAsia="ru-RU"/>
              </w:rPr>
              <w:t>երձավան 1</w:t>
            </w:r>
            <w:r w:rsidR="000E5E81">
              <w:rPr>
                <w:rFonts w:ascii="GHEA Grapalat" w:hAnsi="GHEA Grapalat"/>
                <w:sz w:val="22"/>
                <w:szCs w:val="22"/>
                <w:lang w:val="hy-AM" w:eastAsia="ru-RU"/>
              </w:rPr>
              <w:t>,</w:t>
            </w:r>
            <w:r w:rsidR="005B5035" w:rsidRPr="007472A3">
              <w:rPr>
                <w:rFonts w:ascii="GHEA Grapalat" w:hAnsi="GHEA Grapalat"/>
                <w:sz w:val="22"/>
                <w:szCs w:val="22"/>
                <w:lang w:val="hy-AM" w:eastAsia="ru-RU"/>
              </w:rPr>
              <w:t xml:space="preserve"> Թաիրով 2</w:t>
            </w:r>
            <w:r w:rsidR="000E5E81">
              <w:rPr>
                <w:rFonts w:ascii="GHEA Grapalat" w:hAnsi="GHEA Grapalat"/>
                <w:sz w:val="22"/>
                <w:szCs w:val="22"/>
                <w:lang w:val="hy-AM" w:eastAsia="ru-RU"/>
              </w:rPr>
              <w:t>,</w:t>
            </w:r>
            <w:r w:rsidR="0087089B" w:rsidRPr="007472A3">
              <w:rPr>
                <w:rFonts w:ascii="GHEA Grapalat" w:hAnsi="GHEA Grapalat"/>
                <w:sz w:val="22"/>
                <w:szCs w:val="22"/>
                <w:lang w:val="hy-AM" w:eastAsia="ru-RU"/>
              </w:rPr>
              <w:t xml:space="preserve"> Արևաշատ 3 </w:t>
            </w:r>
          </w:p>
          <w:p w14:paraId="50FB9EC3" w14:textId="77777777" w:rsidR="008A09BD" w:rsidRPr="007472A3" w:rsidRDefault="008A09BD" w:rsidP="00FF5349">
            <w:pPr>
              <w:tabs>
                <w:tab w:val="left" w:pos="10800"/>
              </w:tabs>
              <w:spacing w:line="276" w:lineRule="auto"/>
              <w:jc w:val="both"/>
              <w:rPr>
                <w:rFonts w:ascii="GHEA Grapalat" w:hAnsi="GHEA Grapalat"/>
                <w:sz w:val="22"/>
                <w:szCs w:val="22"/>
                <w:lang w:val="hy-AM" w:eastAsia="ru-RU"/>
              </w:rPr>
            </w:pPr>
          </w:p>
          <w:p w14:paraId="60068ACF" w14:textId="77777777" w:rsidR="008A09BD" w:rsidRPr="007472A3" w:rsidRDefault="008A09BD" w:rsidP="00FF5349">
            <w:pPr>
              <w:tabs>
                <w:tab w:val="left" w:pos="10800"/>
              </w:tabs>
              <w:spacing w:line="276" w:lineRule="auto"/>
              <w:jc w:val="both"/>
              <w:rPr>
                <w:rFonts w:ascii="GHEA Grapalat" w:hAnsi="GHEA Grapalat"/>
                <w:sz w:val="22"/>
                <w:szCs w:val="22"/>
                <w:lang w:val="hy-AM" w:eastAsia="ru-RU"/>
              </w:rPr>
            </w:pPr>
          </w:p>
          <w:p w14:paraId="76081D95" w14:textId="77777777" w:rsidR="008A09BD" w:rsidRPr="007472A3" w:rsidRDefault="008A09BD" w:rsidP="00FF5349">
            <w:pPr>
              <w:tabs>
                <w:tab w:val="left" w:pos="10800"/>
              </w:tabs>
              <w:spacing w:line="276" w:lineRule="auto"/>
              <w:jc w:val="both"/>
              <w:rPr>
                <w:rFonts w:ascii="GHEA Grapalat" w:hAnsi="GHEA Grapalat"/>
                <w:sz w:val="22"/>
                <w:szCs w:val="22"/>
                <w:lang w:val="hy-AM" w:eastAsia="ru-RU"/>
              </w:rPr>
            </w:pPr>
          </w:p>
        </w:tc>
      </w:tr>
      <w:tr w:rsidR="00C17BE6" w:rsidRPr="007472A3" w14:paraId="172F1F58" w14:textId="77777777" w:rsidTr="00FF5349">
        <w:tc>
          <w:tcPr>
            <w:tcW w:w="248" w:type="pct"/>
            <w:vMerge w:val="restart"/>
            <w:vAlign w:val="center"/>
          </w:tcPr>
          <w:p w14:paraId="02235826" w14:textId="77777777" w:rsidR="00C17BE6" w:rsidRPr="007472A3" w:rsidRDefault="00C17BE6" w:rsidP="00FF5349">
            <w:pPr>
              <w:pStyle w:val="ListParagraph"/>
              <w:numPr>
                <w:ilvl w:val="0"/>
                <w:numId w:val="1"/>
              </w:numPr>
              <w:tabs>
                <w:tab w:val="left" w:pos="540"/>
                <w:tab w:val="left" w:pos="810"/>
                <w:tab w:val="left" w:pos="10800"/>
              </w:tabs>
              <w:spacing w:line="276" w:lineRule="auto"/>
              <w:jc w:val="center"/>
              <w:rPr>
                <w:rFonts w:ascii="GHEA Grapalat" w:hAnsi="GHEA Grapalat" w:cs="Sylfaen"/>
                <w:b/>
                <w:color w:val="000000" w:themeColor="text1"/>
                <w:sz w:val="22"/>
                <w:szCs w:val="22"/>
                <w:lang w:val="hy-AM"/>
              </w:rPr>
            </w:pPr>
          </w:p>
        </w:tc>
        <w:tc>
          <w:tcPr>
            <w:tcW w:w="4752" w:type="pct"/>
            <w:gridSpan w:val="13"/>
            <w:vAlign w:val="center"/>
          </w:tcPr>
          <w:p w14:paraId="20F94DEC" w14:textId="77777777" w:rsidR="00C17BE6" w:rsidRPr="007472A3" w:rsidRDefault="00C17BE6"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lang w:val="ru-RU"/>
              </w:rPr>
            </w:pPr>
            <w:proofErr w:type="spellStart"/>
            <w:r w:rsidRPr="007472A3">
              <w:rPr>
                <w:rFonts w:ascii="GHEA Grapalat" w:hAnsi="GHEA Grapalat" w:cs="Sylfaen"/>
                <w:color w:val="000000" w:themeColor="text1"/>
                <w:sz w:val="22"/>
                <w:szCs w:val="22"/>
              </w:rPr>
              <w:t>Տրանսպորտային</w:t>
            </w:r>
            <w:proofErr w:type="spellEnd"/>
            <w:r w:rsidRPr="007472A3">
              <w:rPr>
                <w:rFonts w:ascii="GHEA Grapalat" w:hAnsi="GHEA Grapalat" w:cs="Sylfaen"/>
                <w:color w:val="000000" w:themeColor="text1"/>
                <w:sz w:val="22"/>
                <w:szCs w:val="22"/>
                <w:lang w:val="ru-RU"/>
              </w:rPr>
              <w:t xml:space="preserve"> </w:t>
            </w:r>
            <w:proofErr w:type="spellStart"/>
            <w:r w:rsidRPr="007472A3">
              <w:rPr>
                <w:rFonts w:ascii="GHEA Grapalat" w:hAnsi="GHEA Grapalat" w:cs="Sylfaen"/>
                <w:color w:val="000000" w:themeColor="text1"/>
                <w:sz w:val="22"/>
                <w:szCs w:val="22"/>
              </w:rPr>
              <w:t>համակարգ</w:t>
            </w:r>
            <w:proofErr w:type="spellEnd"/>
            <w:r w:rsidRPr="007472A3">
              <w:rPr>
                <w:rFonts w:ascii="GHEA Grapalat" w:hAnsi="GHEA Grapalat" w:cs="Sylfaen"/>
                <w:color w:val="000000" w:themeColor="text1"/>
                <w:sz w:val="22"/>
                <w:szCs w:val="22"/>
              </w:rPr>
              <w:t>`</w:t>
            </w:r>
          </w:p>
        </w:tc>
      </w:tr>
      <w:tr w:rsidR="0090121B" w:rsidRPr="007472A3" w14:paraId="2E48CB2B" w14:textId="77777777" w:rsidTr="00FF5349">
        <w:trPr>
          <w:trHeight w:val="420"/>
        </w:trPr>
        <w:tc>
          <w:tcPr>
            <w:tcW w:w="248" w:type="pct"/>
            <w:vMerge/>
            <w:vAlign w:val="center"/>
          </w:tcPr>
          <w:p w14:paraId="05D23DD3" w14:textId="77777777" w:rsidR="00C17BE6" w:rsidRPr="007472A3" w:rsidRDefault="00C17BE6" w:rsidP="00FF5349">
            <w:pPr>
              <w:pStyle w:val="ListParagraph"/>
              <w:numPr>
                <w:ilvl w:val="0"/>
                <w:numId w:val="6"/>
              </w:numPr>
              <w:tabs>
                <w:tab w:val="left" w:pos="540"/>
                <w:tab w:val="left" w:pos="810"/>
                <w:tab w:val="left" w:pos="10800"/>
              </w:tabs>
              <w:spacing w:line="276" w:lineRule="auto"/>
              <w:jc w:val="both"/>
              <w:rPr>
                <w:rFonts w:ascii="GHEA Grapalat" w:hAnsi="GHEA Grapalat" w:cs="Sylfaen"/>
                <w:color w:val="000000" w:themeColor="text1"/>
                <w:sz w:val="22"/>
                <w:szCs w:val="22"/>
              </w:rPr>
            </w:pPr>
          </w:p>
        </w:tc>
        <w:tc>
          <w:tcPr>
            <w:tcW w:w="1553" w:type="pct"/>
            <w:gridSpan w:val="2"/>
            <w:vAlign w:val="center"/>
          </w:tcPr>
          <w:p w14:paraId="6D9A8CBC" w14:textId="77777777" w:rsidR="00C17BE6" w:rsidRPr="007472A3" w:rsidRDefault="00C17BE6" w:rsidP="00FF5349">
            <w:pPr>
              <w:pStyle w:val="ListParagraph"/>
              <w:tabs>
                <w:tab w:val="left" w:pos="540"/>
                <w:tab w:val="left" w:pos="810"/>
                <w:tab w:val="left" w:pos="10800"/>
              </w:tabs>
              <w:spacing w:line="276" w:lineRule="auto"/>
              <w:ind w:left="0"/>
              <w:jc w:val="both"/>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Ճանապարհներ</w:t>
            </w:r>
            <w:proofErr w:type="spellEnd"/>
          </w:p>
        </w:tc>
        <w:tc>
          <w:tcPr>
            <w:tcW w:w="3199" w:type="pct"/>
            <w:gridSpan w:val="11"/>
          </w:tcPr>
          <w:p w14:paraId="5D15F444" w14:textId="77777777" w:rsidR="00C17BE6" w:rsidRPr="007472A3" w:rsidRDefault="00B3467C" w:rsidP="00FF5349">
            <w:pPr>
              <w:pStyle w:val="ListParagraph"/>
              <w:tabs>
                <w:tab w:val="left" w:pos="540"/>
                <w:tab w:val="left" w:pos="810"/>
                <w:tab w:val="left" w:pos="10800"/>
              </w:tabs>
              <w:spacing w:line="276" w:lineRule="auto"/>
              <w:ind w:left="0"/>
              <w:jc w:val="both"/>
              <w:rPr>
                <w:rFonts w:ascii="GHEA Grapalat" w:hAnsi="GHEA Grapalat"/>
                <w:color w:val="FF0000"/>
                <w:sz w:val="22"/>
                <w:szCs w:val="22"/>
                <w:lang w:val="hy-AM"/>
              </w:rPr>
            </w:pPr>
            <w:r w:rsidRPr="007472A3">
              <w:rPr>
                <w:rFonts w:ascii="GHEA Grapalat" w:hAnsi="GHEA Grapalat"/>
                <w:sz w:val="22"/>
                <w:szCs w:val="22"/>
                <w:lang w:val="hy-AM"/>
              </w:rPr>
              <w:t>Համայնքի տարածքով</w:t>
            </w:r>
            <w:r w:rsidR="004E6857" w:rsidRPr="007472A3">
              <w:rPr>
                <w:rFonts w:ascii="GHEA Grapalat" w:hAnsi="GHEA Grapalat"/>
                <w:sz w:val="22"/>
                <w:szCs w:val="22"/>
                <w:lang w:val="hy-AM"/>
              </w:rPr>
              <w:t xml:space="preserve"> Է</w:t>
            </w:r>
            <w:r w:rsidRPr="007472A3">
              <w:rPr>
                <w:rFonts w:ascii="GHEA Grapalat" w:hAnsi="GHEA Grapalat"/>
                <w:sz w:val="22"/>
                <w:szCs w:val="22"/>
                <w:lang w:val="hy-AM"/>
              </w:rPr>
              <w:t xml:space="preserve"> անցնում ՀՀ տրանսպորտի և կապի նախարարության ենթակայության տակ գտնվող Մ</w:t>
            </w:r>
            <w:r w:rsidR="004E6857" w:rsidRPr="007472A3">
              <w:rPr>
                <w:rFonts w:ascii="GHEA Grapalat" w:hAnsi="GHEA Grapalat"/>
                <w:sz w:val="22"/>
                <w:szCs w:val="22"/>
                <w:lang w:val="hy-AM"/>
              </w:rPr>
              <w:t>-5</w:t>
            </w:r>
            <w:r w:rsidRPr="007472A3">
              <w:rPr>
                <w:rFonts w:ascii="GHEA Grapalat" w:hAnsi="GHEA Grapalat"/>
                <w:sz w:val="22"/>
                <w:szCs w:val="22"/>
                <w:lang w:val="hy-AM"/>
              </w:rPr>
              <w:t xml:space="preserve"> միջպետական նշանակության ավտոմոբիլային ճանապարհը</w:t>
            </w:r>
            <w:r w:rsidR="004E6857" w:rsidRPr="007472A3">
              <w:rPr>
                <w:rFonts w:ascii="GHEA Grapalat" w:hAnsi="GHEA Grapalat"/>
                <w:sz w:val="22"/>
                <w:szCs w:val="22"/>
                <w:lang w:val="hy-AM"/>
              </w:rPr>
              <w:t>։</w:t>
            </w:r>
          </w:p>
        </w:tc>
      </w:tr>
      <w:tr w:rsidR="0090121B" w:rsidRPr="007472A3" w14:paraId="2AC61A23" w14:textId="77777777" w:rsidTr="00FF5349">
        <w:trPr>
          <w:trHeight w:val="287"/>
        </w:trPr>
        <w:tc>
          <w:tcPr>
            <w:tcW w:w="248" w:type="pct"/>
            <w:vMerge/>
            <w:vAlign w:val="center"/>
          </w:tcPr>
          <w:p w14:paraId="39A6EAC4" w14:textId="77777777" w:rsidR="00C17BE6" w:rsidRPr="007472A3" w:rsidRDefault="00C17BE6" w:rsidP="00FF5349">
            <w:pPr>
              <w:pStyle w:val="ListParagraph"/>
              <w:numPr>
                <w:ilvl w:val="0"/>
                <w:numId w:val="6"/>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553" w:type="pct"/>
            <w:gridSpan w:val="2"/>
            <w:vAlign w:val="center"/>
          </w:tcPr>
          <w:p w14:paraId="5389393E" w14:textId="77777777" w:rsidR="00C17BE6" w:rsidRPr="007472A3" w:rsidRDefault="00C17BE6"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Կամուրջներ</w:t>
            </w:r>
            <w:proofErr w:type="spellEnd"/>
          </w:p>
        </w:tc>
        <w:tc>
          <w:tcPr>
            <w:tcW w:w="3199" w:type="pct"/>
            <w:gridSpan w:val="11"/>
          </w:tcPr>
          <w:p w14:paraId="5265E9C5" w14:textId="77777777" w:rsidR="00C17BE6" w:rsidRPr="007472A3" w:rsidRDefault="00866405" w:rsidP="00FF5349">
            <w:pPr>
              <w:pStyle w:val="ListParagraph"/>
              <w:tabs>
                <w:tab w:val="left" w:pos="540"/>
                <w:tab w:val="left" w:pos="810"/>
                <w:tab w:val="left" w:pos="10800"/>
              </w:tabs>
              <w:spacing w:line="276" w:lineRule="auto"/>
              <w:ind w:left="0"/>
              <w:jc w:val="both"/>
              <w:rPr>
                <w:rFonts w:ascii="GHEA Grapalat" w:hAnsi="GHEA Grapalat" w:cs="Sylfaen"/>
                <w:color w:val="000000" w:themeColor="text1"/>
                <w:sz w:val="22"/>
                <w:szCs w:val="22"/>
                <w:lang w:val="hy-AM"/>
              </w:rPr>
            </w:pPr>
            <w:r w:rsidRPr="007472A3">
              <w:rPr>
                <w:rFonts w:ascii="GHEA Grapalat" w:hAnsi="GHEA Grapalat" w:cs="Sylfaen"/>
                <w:sz w:val="22"/>
                <w:szCs w:val="22"/>
                <w:lang w:val="hy-AM"/>
              </w:rPr>
              <w:t>Փարաքար 1 Թաիրով 1</w:t>
            </w:r>
          </w:p>
        </w:tc>
      </w:tr>
      <w:tr w:rsidR="0090121B" w:rsidRPr="007472A3" w14:paraId="3AF7B89D" w14:textId="77777777" w:rsidTr="00FF5349">
        <w:trPr>
          <w:trHeight w:val="233"/>
        </w:trPr>
        <w:tc>
          <w:tcPr>
            <w:tcW w:w="248" w:type="pct"/>
            <w:vMerge/>
            <w:vAlign w:val="center"/>
          </w:tcPr>
          <w:p w14:paraId="0CE575F4" w14:textId="77777777" w:rsidR="00C17BE6" w:rsidRPr="007472A3" w:rsidRDefault="00C17BE6" w:rsidP="00FF5349">
            <w:pPr>
              <w:pStyle w:val="ListParagraph"/>
              <w:numPr>
                <w:ilvl w:val="0"/>
                <w:numId w:val="6"/>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553" w:type="pct"/>
            <w:gridSpan w:val="2"/>
            <w:vAlign w:val="center"/>
          </w:tcPr>
          <w:p w14:paraId="59EABED2" w14:textId="77777777" w:rsidR="00C17BE6" w:rsidRPr="007472A3" w:rsidRDefault="00C17BE6"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Թունելներ</w:t>
            </w:r>
            <w:proofErr w:type="spellEnd"/>
          </w:p>
        </w:tc>
        <w:tc>
          <w:tcPr>
            <w:tcW w:w="3199" w:type="pct"/>
            <w:gridSpan w:val="11"/>
            <w:vAlign w:val="center"/>
          </w:tcPr>
          <w:p w14:paraId="1DA76C70" w14:textId="77777777" w:rsidR="00C17BE6" w:rsidRPr="007472A3" w:rsidRDefault="00FC4D97"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չկա</w:t>
            </w:r>
          </w:p>
        </w:tc>
      </w:tr>
      <w:tr w:rsidR="0090121B" w:rsidRPr="007472A3" w14:paraId="21AF9B34" w14:textId="77777777" w:rsidTr="00FF5349">
        <w:tc>
          <w:tcPr>
            <w:tcW w:w="248" w:type="pct"/>
            <w:vMerge/>
            <w:vAlign w:val="center"/>
          </w:tcPr>
          <w:p w14:paraId="4C723427" w14:textId="77777777" w:rsidR="00C17BE6" w:rsidRPr="007472A3" w:rsidRDefault="00C17BE6" w:rsidP="00FF5349">
            <w:pPr>
              <w:pStyle w:val="ListParagraph"/>
              <w:numPr>
                <w:ilvl w:val="0"/>
                <w:numId w:val="6"/>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553" w:type="pct"/>
            <w:gridSpan w:val="2"/>
            <w:vAlign w:val="center"/>
          </w:tcPr>
          <w:p w14:paraId="5447A332" w14:textId="77777777" w:rsidR="00C17BE6" w:rsidRPr="007472A3" w:rsidRDefault="00C17BE6"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Երկաթուղի</w:t>
            </w:r>
            <w:proofErr w:type="spellEnd"/>
          </w:p>
        </w:tc>
        <w:tc>
          <w:tcPr>
            <w:tcW w:w="3199" w:type="pct"/>
            <w:gridSpan w:val="11"/>
          </w:tcPr>
          <w:p w14:paraId="5B4C85A3" w14:textId="77777777" w:rsidR="00C17BE6" w:rsidRPr="007472A3" w:rsidRDefault="003F33C3" w:rsidP="00FF5349">
            <w:pPr>
              <w:pStyle w:val="ListParagraph"/>
              <w:tabs>
                <w:tab w:val="left" w:pos="540"/>
                <w:tab w:val="left" w:pos="810"/>
                <w:tab w:val="left" w:pos="10800"/>
              </w:tabs>
              <w:spacing w:line="276" w:lineRule="auto"/>
              <w:ind w:left="0"/>
              <w:jc w:val="both"/>
              <w:rPr>
                <w:rFonts w:ascii="GHEA Grapalat" w:hAnsi="GHEA Grapalat" w:cs="Sylfaen"/>
                <w:sz w:val="22"/>
                <w:szCs w:val="22"/>
              </w:rPr>
            </w:pPr>
            <w:r w:rsidRPr="007472A3">
              <w:rPr>
                <w:rFonts w:ascii="GHEA Grapalat" w:hAnsi="GHEA Grapalat"/>
                <w:sz w:val="22"/>
                <w:szCs w:val="22"/>
                <w:lang w:val="hy-AM"/>
              </w:rPr>
              <w:t xml:space="preserve">Փարաքար </w:t>
            </w:r>
            <w:r w:rsidR="00C17BE6" w:rsidRPr="007472A3">
              <w:rPr>
                <w:rFonts w:ascii="GHEA Grapalat" w:hAnsi="GHEA Grapalat"/>
                <w:sz w:val="22"/>
                <w:szCs w:val="22"/>
                <w:lang w:val="hy-AM"/>
              </w:rPr>
              <w:t xml:space="preserve"> </w:t>
            </w:r>
            <w:r w:rsidRPr="007472A3">
              <w:rPr>
                <w:rFonts w:ascii="GHEA Grapalat" w:hAnsi="GHEA Grapalat"/>
                <w:sz w:val="22"/>
                <w:szCs w:val="22"/>
                <w:lang w:val="hy-AM"/>
              </w:rPr>
              <w:t>համայնքի ՝300 մետրանոց հատվածով անցնում է Երևան- Սոթք երկաթգիծը</w:t>
            </w:r>
          </w:p>
        </w:tc>
      </w:tr>
      <w:tr w:rsidR="00C17BE6" w:rsidRPr="007472A3" w14:paraId="33754C64" w14:textId="77777777" w:rsidTr="00FF5349">
        <w:trPr>
          <w:trHeight w:val="386"/>
        </w:trPr>
        <w:tc>
          <w:tcPr>
            <w:tcW w:w="248" w:type="pct"/>
            <w:vMerge w:val="restart"/>
            <w:vAlign w:val="center"/>
          </w:tcPr>
          <w:p w14:paraId="68E1DD53" w14:textId="77777777" w:rsidR="00C17BE6" w:rsidRPr="007472A3" w:rsidRDefault="00C17BE6" w:rsidP="00FF5349">
            <w:pPr>
              <w:pStyle w:val="ListParagraph"/>
              <w:numPr>
                <w:ilvl w:val="0"/>
                <w:numId w:val="1"/>
              </w:numPr>
              <w:tabs>
                <w:tab w:val="left" w:pos="540"/>
                <w:tab w:val="left" w:pos="810"/>
                <w:tab w:val="left" w:pos="10800"/>
              </w:tabs>
              <w:spacing w:line="276" w:lineRule="auto"/>
              <w:jc w:val="center"/>
              <w:rPr>
                <w:rFonts w:ascii="GHEA Grapalat" w:hAnsi="GHEA Grapalat" w:cs="Sylfaen"/>
                <w:b/>
                <w:bCs/>
                <w:color w:val="000000" w:themeColor="text1"/>
                <w:sz w:val="22"/>
                <w:szCs w:val="22"/>
              </w:rPr>
            </w:pPr>
          </w:p>
        </w:tc>
        <w:tc>
          <w:tcPr>
            <w:tcW w:w="4752" w:type="pct"/>
            <w:gridSpan w:val="13"/>
            <w:vAlign w:val="center"/>
          </w:tcPr>
          <w:p w14:paraId="3BF4A546" w14:textId="77777777" w:rsidR="00C17BE6" w:rsidRPr="007472A3" w:rsidRDefault="00C17BE6"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bCs/>
                <w:color w:val="000000" w:themeColor="text1"/>
                <w:sz w:val="22"/>
                <w:szCs w:val="22"/>
              </w:rPr>
              <w:t>Ենթակառուցվածքներ</w:t>
            </w:r>
            <w:proofErr w:type="spellEnd"/>
            <w:r w:rsidRPr="007472A3">
              <w:rPr>
                <w:rFonts w:ascii="GHEA Grapalat" w:hAnsi="GHEA Grapalat" w:cs="Sylfaen"/>
                <w:bCs/>
                <w:color w:val="000000" w:themeColor="text1"/>
                <w:sz w:val="22"/>
                <w:szCs w:val="22"/>
              </w:rPr>
              <w:t>`</w:t>
            </w:r>
          </w:p>
        </w:tc>
      </w:tr>
      <w:tr w:rsidR="0090121B" w:rsidRPr="007472A3" w14:paraId="62D65753" w14:textId="77777777" w:rsidTr="00FF5349">
        <w:trPr>
          <w:trHeight w:val="473"/>
        </w:trPr>
        <w:tc>
          <w:tcPr>
            <w:tcW w:w="248" w:type="pct"/>
            <w:vMerge/>
            <w:vAlign w:val="center"/>
          </w:tcPr>
          <w:p w14:paraId="360069A0" w14:textId="77777777" w:rsidR="00C17BE6" w:rsidRPr="007472A3" w:rsidRDefault="00C17BE6" w:rsidP="00FF5349">
            <w:pPr>
              <w:pStyle w:val="ListParagraph"/>
              <w:numPr>
                <w:ilvl w:val="0"/>
                <w:numId w:val="7"/>
              </w:numPr>
              <w:tabs>
                <w:tab w:val="left" w:pos="540"/>
                <w:tab w:val="left" w:pos="810"/>
                <w:tab w:val="left" w:pos="10800"/>
              </w:tabs>
              <w:spacing w:line="276" w:lineRule="auto"/>
              <w:jc w:val="center"/>
              <w:rPr>
                <w:rFonts w:ascii="GHEA Grapalat" w:hAnsi="GHEA Grapalat" w:cs="Sylfaen"/>
                <w:color w:val="000000" w:themeColor="text1"/>
                <w:sz w:val="22"/>
                <w:szCs w:val="22"/>
              </w:rPr>
            </w:pPr>
            <w:bookmarkStart w:id="9" w:name="_Hlk159314567"/>
          </w:p>
        </w:tc>
        <w:tc>
          <w:tcPr>
            <w:tcW w:w="1118" w:type="pct"/>
            <w:vAlign w:val="center"/>
          </w:tcPr>
          <w:p w14:paraId="48E0FC09" w14:textId="77777777" w:rsidR="00E1437F" w:rsidRPr="007472A3" w:rsidRDefault="00C17BE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u w:val="single"/>
              </w:rPr>
            </w:pPr>
            <w:proofErr w:type="spellStart"/>
            <w:r w:rsidRPr="007472A3">
              <w:rPr>
                <w:rFonts w:ascii="GHEA Grapalat" w:hAnsi="GHEA Grapalat" w:cs="Sylfaen"/>
                <w:bCs/>
                <w:color w:val="000000" w:themeColor="text1"/>
                <w:sz w:val="22"/>
                <w:szCs w:val="22"/>
              </w:rPr>
              <w:t>Համայնքում</w:t>
            </w:r>
            <w:proofErr w:type="spellEnd"/>
            <w:r w:rsidRPr="007472A3">
              <w:rPr>
                <w:rFonts w:ascii="GHEA Grapalat" w:hAnsi="GHEA Grapalat" w:cs="Sylfaen"/>
                <w:bCs/>
                <w:color w:val="000000" w:themeColor="text1"/>
                <w:sz w:val="22"/>
                <w:szCs w:val="22"/>
              </w:rPr>
              <w:t xml:space="preserve"> </w:t>
            </w:r>
            <w:proofErr w:type="spellStart"/>
            <w:r w:rsidRPr="007472A3">
              <w:rPr>
                <w:rFonts w:ascii="GHEA Grapalat" w:hAnsi="GHEA Grapalat" w:cs="Sylfaen"/>
                <w:bCs/>
                <w:color w:val="000000" w:themeColor="text1"/>
                <w:sz w:val="22"/>
                <w:szCs w:val="22"/>
              </w:rPr>
              <w:t>գազիֆիկա</w:t>
            </w:r>
            <w:r w:rsidRPr="007472A3">
              <w:rPr>
                <w:rFonts w:ascii="GHEA Grapalat" w:hAnsi="GHEA Grapalat" w:cs="Sylfaen"/>
                <w:bCs/>
                <w:color w:val="000000" w:themeColor="text1"/>
                <w:sz w:val="22"/>
                <w:szCs w:val="22"/>
              </w:rPr>
              <w:softHyphen/>
              <w:t>ցման</w:t>
            </w:r>
            <w:proofErr w:type="spellEnd"/>
            <w:r w:rsidRPr="007472A3">
              <w:rPr>
                <w:rFonts w:ascii="GHEA Grapalat" w:hAnsi="GHEA Grapalat" w:cs="Sylfaen"/>
                <w:bCs/>
                <w:color w:val="000000" w:themeColor="text1"/>
                <w:sz w:val="22"/>
                <w:szCs w:val="22"/>
              </w:rPr>
              <w:t xml:space="preserve"> </w:t>
            </w:r>
            <w:proofErr w:type="spellStart"/>
            <w:r w:rsidRPr="007472A3">
              <w:rPr>
                <w:rFonts w:ascii="GHEA Grapalat" w:hAnsi="GHEA Grapalat" w:cs="Sylfaen"/>
                <w:bCs/>
                <w:color w:val="000000" w:themeColor="text1"/>
                <w:sz w:val="22"/>
                <w:szCs w:val="22"/>
              </w:rPr>
              <w:t>առկայությունը</w:t>
            </w:r>
            <w:proofErr w:type="spellEnd"/>
            <w:r w:rsidRPr="007472A3">
              <w:rPr>
                <w:rFonts w:ascii="GHEA Grapalat" w:hAnsi="GHEA Grapalat" w:cs="Sylfaen"/>
                <w:bCs/>
                <w:color w:val="000000" w:themeColor="text1"/>
                <w:sz w:val="22"/>
                <w:szCs w:val="22"/>
              </w:rPr>
              <w:t xml:space="preserve"> (</w:t>
            </w:r>
            <w:proofErr w:type="spellStart"/>
            <w:r w:rsidRPr="007472A3">
              <w:rPr>
                <w:rFonts w:ascii="GHEA Grapalat" w:hAnsi="GHEA Grapalat" w:cs="Sylfaen"/>
                <w:bCs/>
                <w:color w:val="000000" w:themeColor="text1"/>
                <w:sz w:val="22"/>
                <w:szCs w:val="22"/>
              </w:rPr>
              <w:t>ըստ</w:t>
            </w:r>
            <w:proofErr w:type="spellEnd"/>
            <w:r w:rsidRPr="007472A3">
              <w:rPr>
                <w:rFonts w:ascii="GHEA Grapalat" w:hAnsi="GHEA Grapalat" w:cs="Sylfaen"/>
                <w:bCs/>
                <w:color w:val="000000" w:themeColor="text1"/>
                <w:sz w:val="22"/>
                <w:szCs w:val="22"/>
              </w:rPr>
              <w:t xml:space="preserve"> </w:t>
            </w:r>
            <w:proofErr w:type="spellStart"/>
            <w:r w:rsidRPr="007472A3">
              <w:rPr>
                <w:rFonts w:ascii="GHEA Grapalat" w:hAnsi="GHEA Grapalat" w:cs="Sylfaen"/>
                <w:bCs/>
                <w:color w:val="000000" w:themeColor="text1"/>
                <w:sz w:val="22"/>
                <w:szCs w:val="22"/>
              </w:rPr>
              <w:t>բնակավայրերի</w:t>
            </w:r>
            <w:proofErr w:type="spellEnd"/>
            <w:r w:rsidRPr="007472A3">
              <w:rPr>
                <w:rFonts w:ascii="GHEA Grapalat" w:hAnsi="GHEA Grapalat" w:cs="Sylfaen"/>
                <w:bCs/>
                <w:color w:val="000000" w:themeColor="text1"/>
                <w:sz w:val="22"/>
                <w:szCs w:val="22"/>
              </w:rPr>
              <w:t>)</w:t>
            </w:r>
          </w:p>
        </w:tc>
        <w:tc>
          <w:tcPr>
            <w:tcW w:w="3634" w:type="pct"/>
            <w:gridSpan w:val="12"/>
          </w:tcPr>
          <w:p w14:paraId="7A31C819" w14:textId="77777777" w:rsidR="00F37483" w:rsidRPr="007472A3" w:rsidRDefault="003F33C3" w:rsidP="00FF5349">
            <w:pPr>
              <w:pStyle w:val="ListParagraph"/>
              <w:tabs>
                <w:tab w:val="left" w:pos="540"/>
                <w:tab w:val="left" w:pos="810"/>
                <w:tab w:val="left" w:pos="10800"/>
              </w:tabs>
              <w:spacing w:line="276" w:lineRule="auto"/>
              <w:ind w:left="0"/>
              <w:jc w:val="both"/>
              <w:rPr>
                <w:rFonts w:ascii="GHEA Grapalat" w:hAnsi="GHEA Grapalat" w:cs="Sylfaen"/>
                <w:sz w:val="22"/>
                <w:szCs w:val="22"/>
                <w:lang w:val="hy-AM"/>
              </w:rPr>
            </w:pPr>
            <w:r w:rsidRPr="007472A3">
              <w:rPr>
                <w:rFonts w:ascii="GHEA Grapalat" w:hAnsi="GHEA Grapalat" w:cs="Sylfaen"/>
                <w:sz w:val="22"/>
                <w:szCs w:val="22"/>
                <w:lang w:val="hy-AM"/>
              </w:rPr>
              <w:t xml:space="preserve">Բոլոր </w:t>
            </w:r>
            <w:r w:rsidR="00287EA0" w:rsidRPr="007472A3">
              <w:rPr>
                <w:rFonts w:ascii="GHEA Grapalat" w:hAnsi="GHEA Grapalat" w:cs="Sylfaen"/>
                <w:sz w:val="22"/>
                <w:szCs w:val="22"/>
                <w:lang w:val="hy-AM"/>
              </w:rPr>
              <w:t xml:space="preserve"> բնակավայրերը </w:t>
            </w:r>
            <w:r w:rsidR="00287EA0" w:rsidRPr="007472A3">
              <w:rPr>
                <w:rFonts w:ascii="GHEA Grapalat" w:hAnsi="GHEA Grapalat" w:cs="Sylfaen"/>
                <w:b/>
                <w:bCs/>
                <w:sz w:val="22"/>
                <w:szCs w:val="22"/>
                <w:lang w:val="hy-AM"/>
              </w:rPr>
              <w:t>գազաֆիկացված են</w:t>
            </w:r>
          </w:p>
        </w:tc>
      </w:tr>
      <w:tr w:rsidR="0090121B" w:rsidRPr="007472A3" w14:paraId="7D526F2D" w14:textId="77777777" w:rsidTr="00FF5349">
        <w:trPr>
          <w:trHeight w:val="327"/>
        </w:trPr>
        <w:tc>
          <w:tcPr>
            <w:tcW w:w="248" w:type="pct"/>
            <w:vMerge/>
            <w:vAlign w:val="center"/>
          </w:tcPr>
          <w:p w14:paraId="53E0E8E3" w14:textId="77777777" w:rsidR="00C17BE6" w:rsidRPr="007472A3" w:rsidRDefault="00C17BE6" w:rsidP="00FF5349">
            <w:pPr>
              <w:pStyle w:val="ListParagraph"/>
              <w:numPr>
                <w:ilvl w:val="0"/>
                <w:numId w:val="7"/>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118" w:type="pct"/>
            <w:vAlign w:val="center"/>
          </w:tcPr>
          <w:p w14:paraId="76532F38" w14:textId="77777777" w:rsidR="00B3467C" w:rsidRPr="007472A3" w:rsidRDefault="00C17BE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u w:val="single"/>
              </w:rPr>
            </w:pPr>
            <w:proofErr w:type="spellStart"/>
            <w:r w:rsidRPr="007472A3">
              <w:rPr>
                <w:rFonts w:ascii="GHEA Grapalat" w:hAnsi="GHEA Grapalat" w:cs="Sylfaen"/>
                <w:color w:val="000000" w:themeColor="text1"/>
                <w:sz w:val="22"/>
                <w:szCs w:val="22"/>
              </w:rPr>
              <w:t>Էլեկտրականություն</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ըստ</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s="Sylfaen"/>
                <w:color w:val="000000" w:themeColor="text1"/>
                <w:sz w:val="22"/>
                <w:szCs w:val="22"/>
              </w:rPr>
              <w:t>)</w:t>
            </w:r>
          </w:p>
        </w:tc>
        <w:tc>
          <w:tcPr>
            <w:tcW w:w="3634" w:type="pct"/>
            <w:gridSpan w:val="12"/>
            <w:vAlign w:val="center"/>
          </w:tcPr>
          <w:p w14:paraId="7047609E" w14:textId="77777777" w:rsidR="008A19C8" w:rsidRPr="007472A3" w:rsidRDefault="00235291" w:rsidP="00FF5349">
            <w:pPr>
              <w:pStyle w:val="ListParagraph"/>
              <w:tabs>
                <w:tab w:val="left" w:pos="540"/>
                <w:tab w:val="left" w:pos="810"/>
                <w:tab w:val="left" w:pos="10800"/>
              </w:tabs>
              <w:spacing w:line="276" w:lineRule="auto"/>
              <w:ind w:left="0"/>
              <w:rPr>
                <w:rFonts w:ascii="GHEA Grapalat" w:hAnsi="GHEA Grapalat" w:cs="Sylfaen"/>
                <w:sz w:val="22"/>
                <w:szCs w:val="22"/>
                <w:lang w:val="hy-AM"/>
              </w:rPr>
            </w:pPr>
            <w:proofErr w:type="spellStart"/>
            <w:r w:rsidRPr="007472A3">
              <w:rPr>
                <w:rFonts w:ascii="GHEA Grapalat" w:hAnsi="GHEA Grapalat" w:cs="Sylfaen"/>
                <w:sz w:val="22"/>
                <w:szCs w:val="22"/>
              </w:rPr>
              <w:t>Բոլոր</w:t>
            </w:r>
            <w:proofErr w:type="spellEnd"/>
            <w:r w:rsidRPr="007472A3">
              <w:rPr>
                <w:rFonts w:ascii="GHEA Grapalat" w:hAnsi="GHEA Grapalat" w:cs="Sylfaen"/>
                <w:sz w:val="22"/>
                <w:szCs w:val="22"/>
              </w:rPr>
              <w:t xml:space="preserve"> </w:t>
            </w:r>
            <w:proofErr w:type="spellStart"/>
            <w:r w:rsidRPr="007472A3">
              <w:rPr>
                <w:rFonts w:ascii="GHEA Grapalat" w:hAnsi="GHEA Grapalat" w:cs="Sylfaen"/>
                <w:sz w:val="22"/>
                <w:szCs w:val="22"/>
              </w:rPr>
              <w:t>բնակավայրերը</w:t>
            </w:r>
            <w:proofErr w:type="spellEnd"/>
          </w:p>
        </w:tc>
      </w:tr>
      <w:tr w:rsidR="0090121B" w:rsidRPr="007472A3" w14:paraId="067009B6" w14:textId="77777777" w:rsidTr="00FF5349">
        <w:trPr>
          <w:trHeight w:val="279"/>
        </w:trPr>
        <w:tc>
          <w:tcPr>
            <w:tcW w:w="248" w:type="pct"/>
            <w:vMerge/>
            <w:vAlign w:val="center"/>
          </w:tcPr>
          <w:p w14:paraId="5E801332" w14:textId="77777777" w:rsidR="00723C03" w:rsidRPr="007472A3" w:rsidRDefault="00723C03" w:rsidP="00FF5349">
            <w:pPr>
              <w:pStyle w:val="ListParagraph"/>
              <w:numPr>
                <w:ilvl w:val="0"/>
                <w:numId w:val="7"/>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118" w:type="pct"/>
            <w:vAlign w:val="center"/>
          </w:tcPr>
          <w:p w14:paraId="726D5D1F" w14:textId="77777777" w:rsidR="00723C03" w:rsidRPr="007472A3" w:rsidRDefault="00723C0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Խմելու</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ջուր</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ըստ</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s="Sylfaen"/>
                <w:color w:val="000000" w:themeColor="text1"/>
                <w:sz w:val="22"/>
                <w:szCs w:val="22"/>
              </w:rPr>
              <w:t>)</w:t>
            </w:r>
          </w:p>
        </w:tc>
        <w:tc>
          <w:tcPr>
            <w:tcW w:w="3634" w:type="pct"/>
            <w:gridSpan w:val="12"/>
            <w:vAlign w:val="center"/>
          </w:tcPr>
          <w:p w14:paraId="689A670B" w14:textId="77777777" w:rsidR="00723C03" w:rsidRPr="007472A3" w:rsidRDefault="00723C03" w:rsidP="00FF5349">
            <w:pPr>
              <w:pStyle w:val="ListParagraph"/>
              <w:tabs>
                <w:tab w:val="left" w:pos="540"/>
                <w:tab w:val="left" w:pos="810"/>
                <w:tab w:val="left" w:pos="10800"/>
              </w:tabs>
              <w:spacing w:line="276" w:lineRule="auto"/>
              <w:ind w:left="0"/>
              <w:jc w:val="both"/>
              <w:rPr>
                <w:rFonts w:ascii="GHEA Grapalat" w:hAnsi="GHEA Grapalat" w:cs="Sylfaen"/>
                <w:sz w:val="22"/>
                <w:szCs w:val="22"/>
                <w:highlight w:val="yellow"/>
                <w:lang w:val="hy-AM"/>
              </w:rPr>
            </w:pPr>
            <w:r w:rsidRPr="007472A3">
              <w:rPr>
                <w:rFonts w:ascii="GHEA Grapalat" w:hAnsi="GHEA Grapalat" w:cs="Sylfaen"/>
                <w:sz w:val="22"/>
                <w:szCs w:val="22"/>
                <w:lang w:val="hy-AM"/>
              </w:rPr>
              <w:t xml:space="preserve"> </w:t>
            </w:r>
            <w:r w:rsidR="003F33C3" w:rsidRPr="007472A3">
              <w:rPr>
                <w:rFonts w:ascii="GHEA Grapalat" w:hAnsi="GHEA Grapalat" w:cs="Sylfaen"/>
                <w:sz w:val="22"/>
                <w:szCs w:val="22"/>
                <w:lang w:val="hy-AM"/>
              </w:rPr>
              <w:t>Բ</w:t>
            </w:r>
            <w:r w:rsidRPr="007472A3">
              <w:rPr>
                <w:rFonts w:ascii="GHEA Grapalat" w:hAnsi="GHEA Grapalat" w:cs="Sylfaen"/>
                <w:sz w:val="22"/>
                <w:szCs w:val="22"/>
                <w:lang w:val="hy-AM"/>
              </w:rPr>
              <w:t>ոլոր բնակավայրերը սպասարկվում են «Վեոլիաջուր» ՍՊԸ-ի կողմից</w:t>
            </w:r>
            <w:r w:rsidR="003F33C3" w:rsidRPr="007472A3">
              <w:rPr>
                <w:rFonts w:ascii="GHEA Grapalat" w:hAnsi="GHEA Grapalat" w:cs="Sylfaen"/>
                <w:sz w:val="22"/>
                <w:szCs w:val="22"/>
                <w:lang w:val="hy-AM"/>
              </w:rPr>
              <w:t>։</w:t>
            </w:r>
          </w:p>
        </w:tc>
      </w:tr>
      <w:tr w:rsidR="0090121B" w:rsidRPr="007472A3" w14:paraId="69C9BD6F" w14:textId="77777777" w:rsidTr="00FF5349">
        <w:trPr>
          <w:trHeight w:val="277"/>
        </w:trPr>
        <w:tc>
          <w:tcPr>
            <w:tcW w:w="248" w:type="pct"/>
            <w:vMerge/>
            <w:vAlign w:val="center"/>
          </w:tcPr>
          <w:p w14:paraId="13313023" w14:textId="77777777" w:rsidR="00723C03" w:rsidRPr="007472A3" w:rsidRDefault="00723C03" w:rsidP="00FF5349">
            <w:pPr>
              <w:pStyle w:val="ListParagraph"/>
              <w:numPr>
                <w:ilvl w:val="0"/>
                <w:numId w:val="7"/>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118" w:type="pct"/>
            <w:vAlign w:val="center"/>
          </w:tcPr>
          <w:p w14:paraId="611057D9" w14:textId="77777777" w:rsidR="00723C03" w:rsidRPr="007472A3" w:rsidRDefault="00723C0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u w:val="single"/>
              </w:rPr>
            </w:pPr>
            <w:proofErr w:type="spellStart"/>
            <w:r w:rsidRPr="007472A3">
              <w:rPr>
                <w:rFonts w:ascii="GHEA Grapalat" w:hAnsi="GHEA Grapalat" w:cs="Sylfaen"/>
                <w:color w:val="000000" w:themeColor="text1"/>
                <w:sz w:val="22"/>
                <w:szCs w:val="22"/>
              </w:rPr>
              <w:t>Ոռոգման</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ջուր</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ըստ</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s="Sylfaen"/>
                <w:color w:val="000000" w:themeColor="text1"/>
                <w:sz w:val="22"/>
                <w:szCs w:val="22"/>
              </w:rPr>
              <w:t>)</w:t>
            </w:r>
          </w:p>
        </w:tc>
        <w:tc>
          <w:tcPr>
            <w:tcW w:w="3634" w:type="pct"/>
            <w:gridSpan w:val="12"/>
          </w:tcPr>
          <w:p w14:paraId="4B071552" w14:textId="657938A2" w:rsidR="00723C03" w:rsidRPr="007472A3" w:rsidRDefault="00723C03" w:rsidP="00FF5349">
            <w:pPr>
              <w:pStyle w:val="ListParagraph"/>
              <w:tabs>
                <w:tab w:val="left" w:pos="540"/>
                <w:tab w:val="left" w:pos="810"/>
                <w:tab w:val="left" w:pos="10800"/>
              </w:tabs>
              <w:spacing w:line="276" w:lineRule="auto"/>
              <w:ind w:left="0"/>
              <w:jc w:val="both"/>
              <w:rPr>
                <w:rFonts w:ascii="GHEA Grapalat" w:hAnsi="GHEA Grapalat" w:cs="Sylfaen"/>
                <w:sz w:val="22"/>
                <w:szCs w:val="22"/>
                <w:highlight w:val="yellow"/>
                <w:lang w:val="hy-AM"/>
              </w:rPr>
            </w:pPr>
            <w:r w:rsidRPr="007472A3">
              <w:rPr>
                <w:rFonts w:ascii="GHEA Grapalat" w:hAnsi="GHEA Grapalat" w:cs="Sylfaen"/>
                <w:sz w:val="22"/>
                <w:szCs w:val="22"/>
                <w:lang w:val="hy-AM"/>
              </w:rPr>
              <w:t xml:space="preserve"> </w:t>
            </w:r>
            <w:r w:rsidR="003F33C3" w:rsidRPr="007472A3">
              <w:rPr>
                <w:rFonts w:ascii="GHEA Grapalat" w:hAnsi="GHEA Grapalat" w:cs="Sylfaen"/>
                <w:sz w:val="22"/>
                <w:szCs w:val="22"/>
                <w:lang w:val="hy-AM"/>
              </w:rPr>
              <w:t>Բ</w:t>
            </w:r>
            <w:r w:rsidRPr="007472A3">
              <w:rPr>
                <w:rFonts w:ascii="GHEA Grapalat" w:hAnsi="GHEA Grapalat" w:cs="Sylfaen"/>
                <w:sz w:val="22"/>
                <w:szCs w:val="22"/>
                <w:lang w:val="hy-AM"/>
              </w:rPr>
              <w:t>ոլոր բնակավայրերում ոռոգումն իրականացվում է</w:t>
            </w:r>
            <w:r w:rsidR="00254F82" w:rsidRPr="007472A3">
              <w:rPr>
                <w:rFonts w:ascii="GHEA Grapalat" w:hAnsi="GHEA Grapalat" w:cs="Sylfaen"/>
                <w:sz w:val="22"/>
                <w:szCs w:val="22"/>
                <w:lang w:val="hy-AM"/>
              </w:rPr>
              <w:t xml:space="preserve"> </w:t>
            </w:r>
            <w:r w:rsidR="00254F82" w:rsidRPr="007472A3">
              <w:rPr>
                <w:rFonts w:ascii="GHEA Grapalat" w:hAnsi="GHEA Grapalat"/>
                <w:color w:val="000000"/>
                <w:sz w:val="22"/>
                <w:szCs w:val="22"/>
                <w:shd w:val="clear" w:color="auto" w:fill="FFFFFF"/>
                <w:lang w:val="hy-AM"/>
              </w:rPr>
              <w:t>«</w:t>
            </w:r>
            <w:r w:rsidR="003F33C3" w:rsidRPr="007472A3">
              <w:rPr>
                <w:rFonts w:ascii="GHEA Grapalat" w:hAnsi="GHEA Grapalat"/>
                <w:color w:val="000000"/>
                <w:sz w:val="22"/>
                <w:szCs w:val="22"/>
                <w:shd w:val="clear" w:color="auto" w:fill="FFFFFF"/>
                <w:lang w:val="hy-AM"/>
              </w:rPr>
              <w:t>Էջմիածին</w:t>
            </w:r>
            <w:r w:rsidR="00254F82" w:rsidRPr="007472A3">
              <w:rPr>
                <w:rFonts w:ascii="GHEA Grapalat" w:hAnsi="GHEA Grapalat"/>
                <w:color w:val="000000"/>
                <w:sz w:val="22"/>
                <w:szCs w:val="22"/>
                <w:shd w:val="clear" w:color="auto" w:fill="FFFFFF"/>
                <w:lang w:val="hy-AM"/>
              </w:rPr>
              <w:t>» ՋՕԸ-ի</w:t>
            </w:r>
            <w:r w:rsidRPr="007472A3">
              <w:rPr>
                <w:rFonts w:ascii="GHEA Grapalat" w:hAnsi="GHEA Grapalat" w:cs="Sylfaen"/>
                <w:sz w:val="22"/>
                <w:szCs w:val="22"/>
                <w:lang w:val="hy-AM"/>
              </w:rPr>
              <w:t xml:space="preserve"> ջուր մատակարարող ջրատարներից,</w:t>
            </w:r>
          </w:p>
        </w:tc>
      </w:tr>
      <w:tr w:rsidR="0090121B" w:rsidRPr="007472A3" w14:paraId="2C7CB996" w14:textId="77777777" w:rsidTr="00FF5349">
        <w:trPr>
          <w:trHeight w:val="202"/>
        </w:trPr>
        <w:tc>
          <w:tcPr>
            <w:tcW w:w="248" w:type="pct"/>
            <w:vMerge/>
            <w:vAlign w:val="center"/>
          </w:tcPr>
          <w:p w14:paraId="7B753292" w14:textId="77777777" w:rsidR="00C17BE6" w:rsidRPr="007472A3" w:rsidRDefault="00C17BE6" w:rsidP="00FF5349">
            <w:pPr>
              <w:pStyle w:val="ListParagraph"/>
              <w:numPr>
                <w:ilvl w:val="0"/>
                <w:numId w:val="7"/>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118" w:type="pct"/>
            <w:vAlign w:val="center"/>
          </w:tcPr>
          <w:p w14:paraId="5A2216C7" w14:textId="77777777" w:rsidR="00C17BE6" w:rsidRPr="007472A3" w:rsidRDefault="00C17BE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Կոյուղի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ըստ</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s="Sylfaen"/>
                <w:color w:val="000000" w:themeColor="text1"/>
                <w:sz w:val="22"/>
                <w:szCs w:val="22"/>
              </w:rPr>
              <w:t>)</w:t>
            </w:r>
          </w:p>
        </w:tc>
        <w:tc>
          <w:tcPr>
            <w:tcW w:w="3634" w:type="pct"/>
            <w:gridSpan w:val="12"/>
            <w:vAlign w:val="center"/>
          </w:tcPr>
          <w:p w14:paraId="68D0C75A" w14:textId="77777777" w:rsidR="00C17BE6" w:rsidRPr="007472A3" w:rsidRDefault="006F55E0" w:rsidP="00FF5349">
            <w:pPr>
              <w:pStyle w:val="ListParagraph"/>
              <w:tabs>
                <w:tab w:val="left" w:pos="540"/>
                <w:tab w:val="left" w:pos="810"/>
                <w:tab w:val="left" w:pos="10800"/>
              </w:tabs>
              <w:spacing w:line="276" w:lineRule="auto"/>
              <w:ind w:left="0"/>
              <w:rPr>
                <w:rFonts w:ascii="GHEA Grapalat" w:hAnsi="GHEA Grapalat" w:cs="Sylfaen"/>
                <w:color w:val="FF0000"/>
                <w:sz w:val="22"/>
                <w:szCs w:val="22"/>
                <w:lang w:val="hy-AM"/>
              </w:rPr>
            </w:pPr>
            <w:r w:rsidRPr="007472A3">
              <w:rPr>
                <w:rFonts w:ascii="GHEA Grapalat" w:hAnsi="GHEA Grapalat" w:cs="Sylfaen"/>
                <w:sz w:val="22"/>
                <w:szCs w:val="22"/>
                <w:lang w:val="hy-AM"/>
              </w:rPr>
              <w:t>Փարաքար</w:t>
            </w:r>
            <w:r w:rsidR="00B3467C" w:rsidRPr="007472A3">
              <w:rPr>
                <w:rFonts w:ascii="GHEA Grapalat" w:hAnsi="GHEA Grapalat" w:cs="Sylfaen"/>
                <w:sz w:val="22"/>
                <w:szCs w:val="22"/>
                <w:lang w:val="hy-AM"/>
              </w:rPr>
              <w:t xml:space="preserve">, </w:t>
            </w:r>
            <w:r w:rsidRPr="007472A3">
              <w:rPr>
                <w:rFonts w:ascii="GHEA Grapalat" w:hAnsi="GHEA Grapalat" w:cs="Sylfaen"/>
                <w:sz w:val="22"/>
                <w:szCs w:val="22"/>
                <w:lang w:val="hy-AM"/>
              </w:rPr>
              <w:t>Թաիրով, Մերձավան մասնակի,Այգեկ,Բաղրամյան,Նորակերտ,Պտղունք,Մուսալեռ,Արևաշատ չունեն</w:t>
            </w:r>
          </w:p>
        </w:tc>
      </w:tr>
      <w:tr w:rsidR="0090121B" w:rsidRPr="007472A3" w14:paraId="34605BFE" w14:textId="77777777" w:rsidTr="00FF5349">
        <w:trPr>
          <w:trHeight w:val="253"/>
        </w:trPr>
        <w:tc>
          <w:tcPr>
            <w:tcW w:w="248" w:type="pct"/>
            <w:vMerge/>
            <w:vAlign w:val="center"/>
          </w:tcPr>
          <w:p w14:paraId="47E88CED" w14:textId="77777777" w:rsidR="00C17BE6" w:rsidRPr="007472A3" w:rsidRDefault="00C17BE6" w:rsidP="00FF5349">
            <w:pPr>
              <w:pStyle w:val="ListParagraph"/>
              <w:numPr>
                <w:ilvl w:val="0"/>
                <w:numId w:val="7"/>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3F734D58" w14:textId="77777777" w:rsidR="00C17BE6" w:rsidRPr="007472A3" w:rsidRDefault="00C17BE6" w:rsidP="00FF5349">
            <w:pPr>
              <w:pStyle w:val="ListParagraph"/>
              <w:tabs>
                <w:tab w:val="left" w:pos="540"/>
                <w:tab w:val="left" w:pos="810"/>
                <w:tab w:val="left" w:pos="10800"/>
              </w:tabs>
              <w:spacing w:line="276" w:lineRule="auto"/>
              <w:ind w:left="-108" w:right="-132"/>
              <w:jc w:val="center"/>
              <w:rPr>
                <w:rFonts w:ascii="GHEA Grapalat" w:hAnsi="GHEA Grapalat" w:cs="Sylfaen"/>
                <w:color w:val="000000" w:themeColor="text1"/>
                <w:sz w:val="22"/>
                <w:szCs w:val="22"/>
              </w:rPr>
            </w:pPr>
            <w:r w:rsidRPr="007472A3">
              <w:rPr>
                <w:rFonts w:ascii="GHEA Grapalat" w:hAnsi="GHEA Grapalat" w:cs="Sylfaen"/>
                <w:color w:val="000000" w:themeColor="text1"/>
                <w:sz w:val="22"/>
                <w:szCs w:val="22"/>
                <w:lang w:val="hy-AM"/>
              </w:rPr>
              <w:t>Հեռախոսային կապ</w:t>
            </w:r>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ըստ</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s="Sylfaen"/>
                <w:color w:val="000000" w:themeColor="text1"/>
                <w:sz w:val="22"/>
                <w:szCs w:val="22"/>
              </w:rPr>
              <w:t>)</w:t>
            </w:r>
          </w:p>
        </w:tc>
        <w:tc>
          <w:tcPr>
            <w:tcW w:w="3634" w:type="pct"/>
            <w:gridSpan w:val="12"/>
            <w:vAlign w:val="center"/>
          </w:tcPr>
          <w:p w14:paraId="456AFC5D" w14:textId="77777777" w:rsidR="00C17BE6" w:rsidRPr="007472A3" w:rsidRDefault="00B3467C" w:rsidP="00FF5349">
            <w:pPr>
              <w:pStyle w:val="ListParagraph"/>
              <w:tabs>
                <w:tab w:val="left" w:pos="540"/>
                <w:tab w:val="left" w:pos="810"/>
                <w:tab w:val="left" w:pos="10800"/>
              </w:tabs>
              <w:spacing w:line="276" w:lineRule="auto"/>
              <w:ind w:left="0"/>
              <w:jc w:val="both"/>
              <w:rPr>
                <w:rFonts w:ascii="GHEA Grapalat" w:hAnsi="GHEA Grapalat" w:cs="Sylfaen"/>
                <w:color w:val="FF0000"/>
                <w:sz w:val="22"/>
                <w:szCs w:val="22"/>
                <w:lang w:val="hy-AM"/>
              </w:rPr>
            </w:pPr>
            <w:r w:rsidRPr="007472A3">
              <w:rPr>
                <w:rFonts w:ascii="GHEA Grapalat" w:hAnsi="GHEA Grapalat" w:cs="Sylfaen"/>
                <w:sz w:val="22"/>
                <w:szCs w:val="22"/>
                <w:lang w:val="hy-AM"/>
              </w:rPr>
              <w:t>Բոլոր բնակավայրերում</w:t>
            </w:r>
            <w:r w:rsidRPr="007472A3">
              <w:rPr>
                <w:rFonts w:ascii="GHEA Grapalat" w:hAnsi="GHEA Grapalat" w:cs="Sylfaen"/>
                <w:sz w:val="22"/>
                <w:szCs w:val="22"/>
              </w:rPr>
              <w:t xml:space="preserve"> </w:t>
            </w:r>
            <w:r w:rsidRPr="007472A3">
              <w:rPr>
                <w:rFonts w:ascii="GHEA Grapalat" w:hAnsi="GHEA Grapalat" w:cs="Sylfaen"/>
                <w:sz w:val="22"/>
                <w:szCs w:val="22"/>
                <w:lang w:val="hy-AM"/>
              </w:rPr>
              <w:t>գ</w:t>
            </w:r>
            <w:proofErr w:type="spellStart"/>
            <w:r w:rsidRPr="007472A3">
              <w:rPr>
                <w:rFonts w:ascii="GHEA Grapalat" w:hAnsi="GHEA Grapalat" w:cs="Sylfaen"/>
                <w:sz w:val="22"/>
                <w:szCs w:val="22"/>
              </w:rPr>
              <w:t>ործում</w:t>
            </w:r>
            <w:proofErr w:type="spellEnd"/>
            <w:r w:rsidRPr="007472A3">
              <w:rPr>
                <w:rFonts w:ascii="GHEA Grapalat" w:hAnsi="GHEA Grapalat" w:cs="Sylfaen"/>
                <w:sz w:val="22"/>
                <w:szCs w:val="22"/>
              </w:rPr>
              <w:t xml:space="preserve"> է </w:t>
            </w:r>
            <w:proofErr w:type="spellStart"/>
            <w:r w:rsidRPr="007472A3">
              <w:rPr>
                <w:rFonts w:ascii="GHEA Grapalat" w:hAnsi="GHEA Grapalat" w:cs="Sylfaen"/>
                <w:sz w:val="22"/>
                <w:szCs w:val="22"/>
              </w:rPr>
              <w:t>ֆիքսված</w:t>
            </w:r>
            <w:proofErr w:type="spellEnd"/>
            <w:r w:rsidRPr="007472A3">
              <w:rPr>
                <w:rFonts w:ascii="GHEA Grapalat" w:hAnsi="GHEA Grapalat" w:cs="Sylfaen"/>
                <w:sz w:val="22"/>
                <w:szCs w:val="22"/>
              </w:rPr>
              <w:t xml:space="preserve"> և </w:t>
            </w:r>
            <w:proofErr w:type="spellStart"/>
            <w:r w:rsidRPr="007472A3">
              <w:rPr>
                <w:rFonts w:ascii="GHEA Grapalat" w:hAnsi="GHEA Grapalat" w:cs="Sylfaen"/>
                <w:sz w:val="22"/>
                <w:szCs w:val="22"/>
              </w:rPr>
              <w:t>բջջային</w:t>
            </w:r>
            <w:proofErr w:type="spellEnd"/>
            <w:r w:rsidRPr="007472A3">
              <w:rPr>
                <w:rFonts w:ascii="GHEA Grapalat" w:hAnsi="GHEA Grapalat" w:cs="Sylfaen"/>
                <w:sz w:val="22"/>
                <w:szCs w:val="22"/>
              </w:rPr>
              <w:t xml:space="preserve"> </w:t>
            </w:r>
            <w:proofErr w:type="spellStart"/>
            <w:r w:rsidRPr="007472A3">
              <w:rPr>
                <w:rFonts w:ascii="GHEA Grapalat" w:hAnsi="GHEA Grapalat" w:cs="Sylfaen"/>
                <w:sz w:val="22"/>
                <w:szCs w:val="22"/>
              </w:rPr>
              <w:t>հեռախոսի</w:t>
            </w:r>
            <w:proofErr w:type="spellEnd"/>
            <w:r w:rsidRPr="007472A3">
              <w:rPr>
                <w:rFonts w:ascii="GHEA Grapalat" w:hAnsi="GHEA Grapalat" w:cs="Sylfaen"/>
                <w:sz w:val="22"/>
                <w:szCs w:val="22"/>
              </w:rPr>
              <w:t xml:space="preserve"> </w:t>
            </w:r>
            <w:proofErr w:type="spellStart"/>
            <w:r w:rsidRPr="007472A3">
              <w:rPr>
                <w:rFonts w:ascii="GHEA Grapalat" w:hAnsi="GHEA Grapalat" w:cs="Sylfaen"/>
                <w:sz w:val="22"/>
                <w:szCs w:val="22"/>
              </w:rPr>
              <w:t>ցանց</w:t>
            </w:r>
            <w:proofErr w:type="spellEnd"/>
          </w:p>
        </w:tc>
      </w:tr>
      <w:bookmarkEnd w:id="9"/>
      <w:tr w:rsidR="0090121B" w:rsidRPr="007472A3" w14:paraId="5CDAD86D" w14:textId="77777777" w:rsidTr="00FF5349">
        <w:tc>
          <w:tcPr>
            <w:tcW w:w="248" w:type="pct"/>
            <w:vMerge/>
            <w:vAlign w:val="center"/>
          </w:tcPr>
          <w:p w14:paraId="6FB601CD" w14:textId="77777777" w:rsidR="00C17BE6" w:rsidRPr="007472A3" w:rsidRDefault="00C17BE6" w:rsidP="00FF5349">
            <w:pPr>
              <w:pStyle w:val="ListParagraph"/>
              <w:numPr>
                <w:ilvl w:val="0"/>
                <w:numId w:val="7"/>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34701035" w14:textId="77777777" w:rsidR="00C17BE6" w:rsidRPr="007472A3" w:rsidRDefault="00C17BE6" w:rsidP="00FF5349">
            <w:pPr>
              <w:tabs>
                <w:tab w:val="left" w:pos="10800"/>
              </w:tabs>
              <w:spacing w:line="276" w:lineRule="auto"/>
              <w:jc w:val="center"/>
              <w:rPr>
                <w:rFonts w:ascii="GHEA Grapalat" w:hAnsi="GHEA Grapalat"/>
                <w:color w:val="000000" w:themeColor="text1"/>
                <w:sz w:val="22"/>
                <w:szCs w:val="22"/>
              </w:rPr>
            </w:pPr>
            <w:proofErr w:type="spellStart"/>
            <w:r w:rsidRPr="007472A3">
              <w:rPr>
                <w:rFonts w:ascii="GHEA Grapalat" w:hAnsi="GHEA Grapalat" w:cs="Sylfaen"/>
                <w:color w:val="000000" w:themeColor="text1"/>
                <w:sz w:val="22"/>
                <w:szCs w:val="22"/>
              </w:rPr>
              <w:t>Համայնքում</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աղբավայրի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առկայությունը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ըստ</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olor w:val="000000" w:themeColor="text1"/>
                <w:sz w:val="22"/>
                <w:szCs w:val="22"/>
              </w:rPr>
              <w:t>)</w:t>
            </w:r>
          </w:p>
        </w:tc>
        <w:tc>
          <w:tcPr>
            <w:tcW w:w="3634" w:type="pct"/>
            <w:gridSpan w:val="12"/>
            <w:vAlign w:val="center"/>
          </w:tcPr>
          <w:p w14:paraId="4A2A891C" w14:textId="77777777" w:rsidR="00C17BE6" w:rsidRPr="007472A3" w:rsidRDefault="006F55E0" w:rsidP="00FF5349">
            <w:pPr>
              <w:pStyle w:val="ListParagraph"/>
              <w:tabs>
                <w:tab w:val="left" w:pos="540"/>
                <w:tab w:val="left" w:pos="810"/>
                <w:tab w:val="left" w:pos="10800"/>
              </w:tabs>
              <w:spacing w:line="276" w:lineRule="auto"/>
              <w:ind w:left="0"/>
              <w:jc w:val="both"/>
              <w:rPr>
                <w:rFonts w:ascii="GHEA Grapalat" w:hAnsi="GHEA Grapalat" w:cs="Sylfaen"/>
                <w:color w:val="FF0000"/>
                <w:sz w:val="22"/>
                <w:szCs w:val="22"/>
                <w:lang w:val="hy-AM"/>
              </w:rPr>
            </w:pPr>
            <w:r w:rsidRPr="007472A3">
              <w:rPr>
                <w:rFonts w:ascii="GHEA Grapalat" w:hAnsi="GHEA Grapalat" w:cs="Sylfaen"/>
                <w:sz w:val="22"/>
                <w:szCs w:val="22"/>
                <w:lang w:val="hy-AM"/>
              </w:rPr>
              <w:t>Չկա</w:t>
            </w:r>
          </w:p>
        </w:tc>
      </w:tr>
      <w:tr w:rsidR="0090121B" w:rsidRPr="007472A3" w14:paraId="732470C0" w14:textId="77777777" w:rsidTr="00FF5349">
        <w:tc>
          <w:tcPr>
            <w:tcW w:w="248" w:type="pct"/>
            <w:vMerge/>
            <w:vAlign w:val="center"/>
          </w:tcPr>
          <w:p w14:paraId="52ADC4F5" w14:textId="77777777" w:rsidR="00C17BE6" w:rsidRPr="007472A3" w:rsidRDefault="00C17BE6" w:rsidP="00FF5349">
            <w:pPr>
              <w:pStyle w:val="ListParagraph"/>
              <w:numPr>
                <w:ilvl w:val="0"/>
                <w:numId w:val="7"/>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118" w:type="pct"/>
            <w:vAlign w:val="center"/>
          </w:tcPr>
          <w:p w14:paraId="6F69D267" w14:textId="77777777" w:rsidR="00C17BE6" w:rsidRPr="007472A3" w:rsidRDefault="00C17BE6" w:rsidP="00FF534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cs="Sylfaen"/>
                <w:color w:val="000000" w:themeColor="text1"/>
                <w:sz w:val="22"/>
                <w:szCs w:val="22"/>
                <w:lang w:val="hy-AM"/>
              </w:rPr>
              <w:t>Գերեզմանատան</w:t>
            </w:r>
            <w:r w:rsidRPr="007472A3">
              <w:rPr>
                <w:rFonts w:ascii="GHEA Grapalat" w:hAnsi="GHEA Grapalat"/>
                <w:color w:val="000000" w:themeColor="text1"/>
                <w:sz w:val="22"/>
                <w:szCs w:val="22"/>
                <w:lang w:val="hy-AM"/>
              </w:rPr>
              <w:t xml:space="preserve"> </w:t>
            </w:r>
            <w:r w:rsidRPr="007472A3">
              <w:rPr>
                <w:rFonts w:ascii="GHEA Grapalat" w:hAnsi="GHEA Grapalat" w:cs="Sylfaen"/>
                <w:color w:val="000000" w:themeColor="text1"/>
                <w:sz w:val="22"/>
                <w:szCs w:val="22"/>
                <w:lang w:val="hy-AM"/>
              </w:rPr>
              <w:t>առկա</w:t>
            </w:r>
            <w:r w:rsidRPr="007472A3">
              <w:rPr>
                <w:rFonts w:ascii="GHEA Grapalat" w:hAnsi="GHEA Grapalat" w:cs="Sylfaen"/>
                <w:color w:val="000000" w:themeColor="text1"/>
                <w:sz w:val="22"/>
                <w:szCs w:val="22"/>
                <w:lang w:val="hy-AM"/>
              </w:rPr>
              <w:softHyphen/>
              <w:t>յու</w:t>
            </w:r>
            <w:r w:rsidRPr="007472A3">
              <w:rPr>
                <w:rFonts w:ascii="GHEA Grapalat" w:hAnsi="GHEA Grapalat" w:cs="Sylfaen"/>
                <w:color w:val="000000" w:themeColor="text1"/>
                <w:sz w:val="22"/>
                <w:szCs w:val="22"/>
                <w:lang w:val="hy-AM"/>
              </w:rPr>
              <w:softHyphen/>
              <w:t>թյունը</w:t>
            </w:r>
            <w:r w:rsidRPr="007472A3">
              <w:rPr>
                <w:rFonts w:ascii="GHEA Grapalat" w:hAnsi="GHEA Grapalat"/>
                <w:color w:val="000000" w:themeColor="text1"/>
                <w:sz w:val="22"/>
                <w:szCs w:val="22"/>
                <w:lang w:val="hy-AM"/>
              </w:rPr>
              <w:t xml:space="preserve"> </w:t>
            </w:r>
            <w:r w:rsidRPr="007472A3">
              <w:rPr>
                <w:rFonts w:ascii="GHEA Grapalat" w:hAnsi="GHEA Grapalat" w:cs="Sylfaen"/>
                <w:color w:val="000000" w:themeColor="text1"/>
                <w:sz w:val="22"/>
                <w:szCs w:val="22"/>
                <w:lang w:val="hy-AM"/>
              </w:rPr>
              <w:lastRenderedPageBreak/>
              <w:t>համայնքում</w:t>
            </w:r>
            <w:r w:rsidRPr="007472A3">
              <w:rPr>
                <w:rFonts w:ascii="GHEA Grapalat" w:hAnsi="GHEA Grapalat"/>
                <w:color w:val="000000" w:themeColor="text1"/>
                <w:sz w:val="22"/>
                <w:szCs w:val="22"/>
                <w:lang w:val="hy-AM"/>
              </w:rPr>
              <w:t xml:space="preserve"> (</w:t>
            </w:r>
            <w:r w:rsidRPr="007472A3">
              <w:rPr>
                <w:rFonts w:ascii="GHEA Grapalat" w:hAnsi="GHEA Grapalat" w:cs="Sylfaen"/>
                <w:color w:val="000000" w:themeColor="text1"/>
                <w:sz w:val="22"/>
                <w:szCs w:val="22"/>
                <w:lang w:val="hy-AM"/>
              </w:rPr>
              <w:t>ըստ</w:t>
            </w:r>
            <w:r w:rsidRPr="007472A3">
              <w:rPr>
                <w:rFonts w:ascii="GHEA Grapalat" w:hAnsi="GHEA Grapalat"/>
                <w:color w:val="000000" w:themeColor="text1"/>
                <w:sz w:val="22"/>
                <w:szCs w:val="22"/>
                <w:lang w:val="hy-AM"/>
              </w:rPr>
              <w:t xml:space="preserve"> </w:t>
            </w:r>
            <w:r w:rsidRPr="007472A3">
              <w:rPr>
                <w:rFonts w:ascii="GHEA Grapalat" w:hAnsi="GHEA Grapalat" w:cs="Sylfaen"/>
                <w:color w:val="000000" w:themeColor="text1"/>
                <w:sz w:val="22"/>
                <w:szCs w:val="22"/>
                <w:lang w:val="hy-AM"/>
              </w:rPr>
              <w:t>բնակավայրերի</w:t>
            </w:r>
            <w:r w:rsidRPr="007472A3">
              <w:rPr>
                <w:rFonts w:ascii="GHEA Grapalat" w:hAnsi="GHEA Grapalat"/>
                <w:color w:val="000000" w:themeColor="text1"/>
                <w:sz w:val="22"/>
                <w:szCs w:val="22"/>
                <w:lang w:val="hy-AM"/>
              </w:rPr>
              <w:t>)</w:t>
            </w:r>
          </w:p>
        </w:tc>
        <w:tc>
          <w:tcPr>
            <w:tcW w:w="3634" w:type="pct"/>
            <w:gridSpan w:val="12"/>
            <w:vAlign w:val="center"/>
          </w:tcPr>
          <w:p w14:paraId="49B9ACBB" w14:textId="77777777" w:rsidR="00C17BE6" w:rsidRPr="007472A3" w:rsidRDefault="00C17BE6" w:rsidP="00FF5349">
            <w:pPr>
              <w:pStyle w:val="ListParagraph"/>
              <w:tabs>
                <w:tab w:val="left" w:pos="540"/>
                <w:tab w:val="left" w:pos="810"/>
                <w:tab w:val="left" w:pos="10800"/>
              </w:tabs>
              <w:spacing w:line="276" w:lineRule="auto"/>
              <w:ind w:left="0"/>
              <w:jc w:val="both"/>
              <w:rPr>
                <w:rFonts w:ascii="GHEA Grapalat" w:hAnsi="GHEA Grapalat" w:cs="Sylfaen"/>
                <w:color w:val="FF0000"/>
                <w:sz w:val="22"/>
                <w:szCs w:val="22"/>
                <w:lang w:val="hy-AM"/>
              </w:rPr>
            </w:pPr>
            <w:r w:rsidRPr="007472A3">
              <w:rPr>
                <w:rFonts w:ascii="GHEA Grapalat" w:hAnsi="GHEA Grapalat" w:cs="Sylfaen"/>
                <w:sz w:val="22"/>
                <w:szCs w:val="22"/>
                <w:lang w:val="hy-AM"/>
              </w:rPr>
              <w:lastRenderedPageBreak/>
              <w:t>Բոլոր բնակավայրերում</w:t>
            </w:r>
            <w:r w:rsidR="006F55E0" w:rsidRPr="007472A3">
              <w:rPr>
                <w:rFonts w:ascii="GHEA Grapalat" w:hAnsi="GHEA Grapalat" w:cs="Sylfaen"/>
                <w:sz w:val="22"/>
                <w:szCs w:val="22"/>
                <w:lang w:val="hy-AM"/>
              </w:rPr>
              <w:t xml:space="preserve"> առկա է</w:t>
            </w:r>
          </w:p>
        </w:tc>
      </w:tr>
      <w:tr w:rsidR="0090121B" w:rsidRPr="007472A3" w14:paraId="4A284872" w14:textId="77777777" w:rsidTr="00FF5349">
        <w:tc>
          <w:tcPr>
            <w:tcW w:w="248" w:type="pct"/>
            <w:vMerge/>
            <w:vAlign w:val="center"/>
          </w:tcPr>
          <w:p w14:paraId="58066864" w14:textId="77777777" w:rsidR="00C17BE6" w:rsidRPr="007472A3" w:rsidRDefault="00C17BE6" w:rsidP="00FF5349">
            <w:pPr>
              <w:pStyle w:val="ListParagraph"/>
              <w:numPr>
                <w:ilvl w:val="0"/>
                <w:numId w:val="7"/>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118" w:type="pct"/>
            <w:vAlign w:val="center"/>
          </w:tcPr>
          <w:p w14:paraId="08DF9AE0" w14:textId="77777777" w:rsidR="00C17BE6" w:rsidRPr="007472A3" w:rsidRDefault="00C17BE6" w:rsidP="00FF5349">
            <w:pPr>
              <w:tabs>
                <w:tab w:val="left" w:pos="10800"/>
              </w:tabs>
              <w:spacing w:line="276" w:lineRule="auto"/>
              <w:ind w:left="-86" w:right="-27"/>
              <w:jc w:val="center"/>
              <w:rPr>
                <w:rFonts w:ascii="GHEA Grapalat" w:hAnsi="GHEA Grapalat" w:cs="Sylfaen"/>
                <w:color w:val="000000" w:themeColor="text1"/>
                <w:sz w:val="22"/>
                <w:szCs w:val="22"/>
              </w:rPr>
            </w:pPr>
            <w:proofErr w:type="spellStart"/>
            <w:r w:rsidRPr="007472A3">
              <w:rPr>
                <w:rFonts w:ascii="GHEA Grapalat" w:hAnsi="GHEA Grapalat" w:cs="Sylfaen"/>
                <w:sz w:val="22"/>
                <w:szCs w:val="22"/>
              </w:rPr>
              <w:t>Ներհամայնքային</w:t>
            </w:r>
            <w:proofErr w:type="spellEnd"/>
            <w:r w:rsidRPr="007472A3">
              <w:rPr>
                <w:rFonts w:ascii="GHEA Grapalat" w:hAnsi="GHEA Grapalat" w:cs="Sylfaen"/>
                <w:sz w:val="22"/>
                <w:szCs w:val="22"/>
              </w:rPr>
              <w:t xml:space="preserve"> </w:t>
            </w:r>
            <w:proofErr w:type="spellStart"/>
            <w:r w:rsidRPr="007472A3">
              <w:rPr>
                <w:rFonts w:ascii="GHEA Grapalat" w:hAnsi="GHEA Grapalat" w:cs="Sylfaen"/>
                <w:sz w:val="22"/>
                <w:szCs w:val="22"/>
              </w:rPr>
              <w:t>երթու</w:t>
            </w:r>
            <w:r w:rsidRPr="007472A3">
              <w:rPr>
                <w:rFonts w:ascii="GHEA Grapalat" w:hAnsi="GHEA Grapalat" w:cs="Sylfaen"/>
                <w:sz w:val="22"/>
                <w:szCs w:val="22"/>
              </w:rPr>
              <w:softHyphen/>
              <w:t>ղիների</w:t>
            </w:r>
            <w:proofErr w:type="spellEnd"/>
            <w:r w:rsidRPr="007472A3">
              <w:rPr>
                <w:rFonts w:ascii="GHEA Grapalat" w:hAnsi="GHEA Grapalat" w:cs="Sylfaen"/>
                <w:sz w:val="22"/>
                <w:szCs w:val="22"/>
              </w:rPr>
              <w:t xml:space="preserve"> </w:t>
            </w:r>
            <w:proofErr w:type="spellStart"/>
            <w:r w:rsidRPr="007472A3">
              <w:rPr>
                <w:rFonts w:ascii="GHEA Grapalat" w:hAnsi="GHEA Grapalat" w:cs="Sylfaen"/>
                <w:sz w:val="22"/>
                <w:szCs w:val="22"/>
              </w:rPr>
              <w:t>առկայությունը</w:t>
            </w:r>
            <w:proofErr w:type="spellEnd"/>
          </w:p>
        </w:tc>
        <w:tc>
          <w:tcPr>
            <w:tcW w:w="3634" w:type="pct"/>
            <w:gridSpan w:val="12"/>
          </w:tcPr>
          <w:p w14:paraId="05452EFD" w14:textId="77777777" w:rsidR="004C3302" w:rsidRPr="007472A3" w:rsidRDefault="00162545" w:rsidP="00FF5349">
            <w:pPr>
              <w:pStyle w:val="ListParagraph"/>
              <w:tabs>
                <w:tab w:val="left" w:pos="540"/>
                <w:tab w:val="left" w:pos="810"/>
                <w:tab w:val="left" w:pos="10800"/>
              </w:tabs>
              <w:spacing w:line="276" w:lineRule="auto"/>
              <w:ind w:left="0"/>
              <w:jc w:val="both"/>
              <w:rPr>
                <w:rFonts w:ascii="GHEA Grapalat" w:hAnsi="GHEA Grapalat" w:cs="Sylfaen"/>
                <w:sz w:val="22"/>
                <w:szCs w:val="22"/>
                <w:lang w:val="hy-AM"/>
              </w:rPr>
            </w:pPr>
            <w:r w:rsidRPr="007472A3">
              <w:rPr>
                <w:rFonts w:ascii="GHEA Grapalat" w:hAnsi="GHEA Grapalat" w:cs="Sylfaen"/>
                <w:sz w:val="22"/>
                <w:szCs w:val="22"/>
                <w:lang w:val="hy-AM"/>
              </w:rPr>
              <w:t>Նորակերտ-</w:t>
            </w:r>
            <w:r w:rsidR="006F55E0" w:rsidRPr="007472A3">
              <w:rPr>
                <w:rFonts w:ascii="GHEA Grapalat" w:hAnsi="GHEA Grapalat" w:cs="Sylfaen"/>
                <w:sz w:val="22"/>
                <w:szCs w:val="22"/>
                <w:lang w:val="hy-AM"/>
              </w:rPr>
              <w:t>Փարաքար</w:t>
            </w:r>
            <w:r w:rsidR="009642F2" w:rsidRPr="007472A3">
              <w:rPr>
                <w:rFonts w:ascii="GHEA Grapalat" w:hAnsi="GHEA Grapalat" w:cs="Sylfaen"/>
                <w:sz w:val="22"/>
                <w:szCs w:val="22"/>
                <w:lang w:val="hy-AM"/>
              </w:rPr>
              <w:t>-Երևան</w:t>
            </w:r>
            <w:r w:rsidR="00552814" w:rsidRPr="007472A3">
              <w:rPr>
                <w:rFonts w:ascii="GHEA Grapalat" w:hAnsi="GHEA Grapalat" w:cs="Sylfaen"/>
                <w:sz w:val="22"/>
                <w:szCs w:val="22"/>
                <w:lang w:val="hy-AM"/>
              </w:rPr>
              <w:t xml:space="preserve">, </w:t>
            </w:r>
            <w:r w:rsidR="009642F2" w:rsidRPr="007472A3">
              <w:rPr>
                <w:rFonts w:ascii="GHEA Grapalat" w:hAnsi="GHEA Grapalat" w:cs="Sylfaen"/>
                <w:sz w:val="22"/>
                <w:szCs w:val="22"/>
                <w:lang w:val="hy-AM"/>
              </w:rPr>
              <w:t xml:space="preserve"> </w:t>
            </w:r>
            <w:r w:rsidRPr="007472A3">
              <w:rPr>
                <w:rFonts w:ascii="GHEA Grapalat" w:hAnsi="GHEA Grapalat" w:cs="Sylfaen"/>
                <w:sz w:val="22"/>
                <w:szCs w:val="22"/>
                <w:lang w:val="hy-AM"/>
              </w:rPr>
              <w:t>երթուղի</w:t>
            </w:r>
            <w:r w:rsidR="009642F2" w:rsidRPr="007472A3">
              <w:rPr>
                <w:rFonts w:ascii="GHEA Grapalat" w:hAnsi="GHEA Grapalat" w:cs="Sylfaen"/>
                <w:sz w:val="22"/>
                <w:szCs w:val="22"/>
                <w:lang w:val="hy-AM"/>
              </w:rPr>
              <w:t xml:space="preserve"> </w:t>
            </w:r>
          </w:p>
        </w:tc>
      </w:tr>
      <w:tr w:rsidR="0090121B" w:rsidRPr="007472A3" w14:paraId="27E5B352" w14:textId="77777777" w:rsidTr="00FF5349">
        <w:trPr>
          <w:trHeight w:val="269"/>
        </w:trPr>
        <w:tc>
          <w:tcPr>
            <w:tcW w:w="248" w:type="pct"/>
            <w:vMerge w:val="restart"/>
            <w:vAlign w:val="center"/>
          </w:tcPr>
          <w:p w14:paraId="06702186" w14:textId="77777777" w:rsidR="00C17BE6" w:rsidRPr="007472A3" w:rsidRDefault="00C17BE6" w:rsidP="00FF5349">
            <w:pPr>
              <w:pStyle w:val="ListParagraph"/>
              <w:numPr>
                <w:ilvl w:val="0"/>
                <w:numId w:val="1"/>
              </w:numPr>
              <w:tabs>
                <w:tab w:val="left" w:pos="540"/>
                <w:tab w:val="left" w:pos="810"/>
                <w:tab w:val="left" w:pos="10800"/>
              </w:tabs>
              <w:spacing w:line="276" w:lineRule="auto"/>
              <w:jc w:val="center"/>
              <w:rPr>
                <w:rFonts w:ascii="GHEA Grapalat" w:hAnsi="GHEA Grapalat" w:cs="Sylfaen"/>
                <w:b/>
                <w:color w:val="000000" w:themeColor="text1"/>
                <w:sz w:val="22"/>
                <w:szCs w:val="22"/>
                <w:lang w:val="hy-AM"/>
              </w:rPr>
            </w:pPr>
          </w:p>
        </w:tc>
        <w:tc>
          <w:tcPr>
            <w:tcW w:w="1118" w:type="pct"/>
            <w:vAlign w:val="center"/>
          </w:tcPr>
          <w:p w14:paraId="16C2B892" w14:textId="77777777" w:rsidR="00C17BE6" w:rsidRPr="007472A3" w:rsidRDefault="00C17BE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ru-RU"/>
              </w:rPr>
            </w:pPr>
            <w:proofErr w:type="spellStart"/>
            <w:r w:rsidRPr="007472A3">
              <w:rPr>
                <w:rFonts w:ascii="GHEA Grapalat" w:hAnsi="GHEA Grapalat" w:cs="Sylfaen"/>
                <w:color w:val="000000" w:themeColor="text1"/>
                <w:sz w:val="22"/>
                <w:szCs w:val="22"/>
              </w:rPr>
              <w:t>Վտանգավոր</w:t>
            </w:r>
            <w:proofErr w:type="spellEnd"/>
            <w:r w:rsidRPr="007472A3">
              <w:rPr>
                <w:rFonts w:ascii="GHEA Grapalat" w:hAnsi="GHEA Grapalat" w:cs="Sylfaen"/>
                <w:color w:val="000000" w:themeColor="text1"/>
                <w:sz w:val="22"/>
                <w:szCs w:val="22"/>
                <w:lang w:val="ru-RU"/>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s="Sylfaen"/>
                <w:color w:val="000000" w:themeColor="text1"/>
                <w:sz w:val="22"/>
                <w:szCs w:val="22"/>
                <w:lang w:val="ru-RU"/>
              </w:rPr>
              <w:t>/</w:t>
            </w:r>
            <w:proofErr w:type="spellStart"/>
            <w:r w:rsidRPr="007472A3">
              <w:rPr>
                <w:rFonts w:ascii="GHEA Grapalat" w:hAnsi="GHEA Grapalat" w:cs="Sylfaen"/>
                <w:color w:val="000000" w:themeColor="text1"/>
                <w:sz w:val="22"/>
                <w:szCs w:val="22"/>
              </w:rPr>
              <w:t>կառույցներ</w:t>
            </w:r>
            <w:proofErr w:type="spellEnd"/>
          </w:p>
        </w:tc>
        <w:tc>
          <w:tcPr>
            <w:tcW w:w="2790" w:type="pct"/>
            <w:gridSpan w:val="8"/>
            <w:vAlign w:val="center"/>
          </w:tcPr>
          <w:p w14:paraId="472F76EE" w14:textId="77777777" w:rsidR="00C17BE6" w:rsidRPr="007472A3" w:rsidRDefault="00C17BE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ru-RU"/>
              </w:rPr>
            </w:pPr>
            <w:r w:rsidRPr="007472A3">
              <w:rPr>
                <w:rFonts w:ascii="GHEA Grapalat" w:hAnsi="GHEA Grapalat" w:cs="Sylfaen"/>
                <w:color w:val="000000" w:themeColor="text1"/>
                <w:sz w:val="22"/>
                <w:szCs w:val="22"/>
                <w:lang w:val="ru-RU"/>
              </w:rPr>
              <w:t>Գտնվելու վայրը</w:t>
            </w:r>
          </w:p>
        </w:tc>
        <w:tc>
          <w:tcPr>
            <w:tcW w:w="844" w:type="pct"/>
            <w:gridSpan w:val="4"/>
            <w:vAlign w:val="center"/>
          </w:tcPr>
          <w:p w14:paraId="02F263A7" w14:textId="77777777" w:rsidR="00C17BE6" w:rsidRPr="007472A3" w:rsidRDefault="00C17BE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Օգտագ</w:t>
            </w:r>
            <w:proofErr w:type="spellEnd"/>
            <w:r w:rsidRPr="007472A3">
              <w:rPr>
                <w:rFonts w:ascii="GHEA Grapalat" w:hAnsi="GHEA Grapalat" w:cs="Sylfaen"/>
                <w:color w:val="000000" w:themeColor="text1"/>
                <w:sz w:val="22"/>
                <w:szCs w:val="22"/>
                <w:lang w:val="ru-RU"/>
              </w:rPr>
              <w:t>ո</w:t>
            </w:r>
            <w:proofErr w:type="spellStart"/>
            <w:r w:rsidRPr="007472A3">
              <w:rPr>
                <w:rFonts w:ascii="GHEA Grapalat" w:hAnsi="GHEA Grapalat" w:cs="Sylfaen"/>
                <w:color w:val="000000" w:themeColor="text1"/>
                <w:sz w:val="22"/>
                <w:szCs w:val="22"/>
              </w:rPr>
              <w:t>րծվող</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նյութ</w:t>
            </w:r>
            <w:proofErr w:type="spellEnd"/>
          </w:p>
        </w:tc>
      </w:tr>
      <w:tr w:rsidR="0090121B" w:rsidRPr="00AD2FF9" w14:paraId="6F57E2CB" w14:textId="77777777" w:rsidTr="00FF5349">
        <w:tc>
          <w:tcPr>
            <w:tcW w:w="248" w:type="pct"/>
            <w:vMerge/>
            <w:vAlign w:val="center"/>
          </w:tcPr>
          <w:p w14:paraId="321D065E" w14:textId="77777777" w:rsidR="00FD44F3" w:rsidRPr="007472A3" w:rsidRDefault="00FD44F3" w:rsidP="00FF5349">
            <w:pPr>
              <w:pStyle w:val="ListParagraph"/>
              <w:numPr>
                <w:ilvl w:val="0"/>
                <w:numId w:val="8"/>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1E8A09C2" w14:textId="77777777" w:rsidR="00FD44F3" w:rsidRPr="007472A3" w:rsidRDefault="00FD44F3" w:rsidP="00FF5349">
            <w:pPr>
              <w:pStyle w:val="ListParagraph"/>
              <w:tabs>
                <w:tab w:val="left" w:pos="540"/>
                <w:tab w:val="left" w:pos="810"/>
                <w:tab w:val="left" w:pos="10800"/>
              </w:tabs>
              <w:spacing w:line="276" w:lineRule="auto"/>
              <w:ind w:left="-86" w:right="-131"/>
              <w:rPr>
                <w:rFonts w:ascii="GHEA Grapalat" w:hAnsi="GHEA Grapalat" w:cs="Sylfaen"/>
                <w:sz w:val="22"/>
                <w:szCs w:val="22"/>
                <w:lang w:val="hy-AM"/>
              </w:rPr>
            </w:pPr>
            <w:r w:rsidRPr="007472A3">
              <w:rPr>
                <w:rFonts w:ascii="GHEA Grapalat" w:hAnsi="GHEA Grapalat" w:cs="Sylfaen"/>
                <w:sz w:val="22"/>
                <w:szCs w:val="22"/>
                <w:lang w:val="hy-AM"/>
              </w:rPr>
              <w:t>Հրդեհապ</w:t>
            </w:r>
            <w:proofErr w:type="spellStart"/>
            <w:r w:rsidRPr="007472A3">
              <w:rPr>
                <w:rFonts w:ascii="GHEA Grapalat" w:hAnsi="GHEA Grapalat" w:cs="Sylfaen"/>
                <w:sz w:val="22"/>
                <w:szCs w:val="22"/>
              </w:rPr>
              <w:t>այթյունավտանգ</w:t>
            </w:r>
            <w:proofErr w:type="spellEnd"/>
          </w:p>
        </w:tc>
        <w:tc>
          <w:tcPr>
            <w:tcW w:w="3634" w:type="pct"/>
            <w:gridSpan w:val="12"/>
          </w:tcPr>
          <w:p w14:paraId="30A52780" w14:textId="77777777" w:rsidR="00DF52F2" w:rsidRPr="007472A3" w:rsidRDefault="00DF52F2" w:rsidP="00FF5349">
            <w:pPr>
              <w:pStyle w:val="ListParagraph"/>
              <w:tabs>
                <w:tab w:val="left" w:pos="540"/>
                <w:tab w:val="left" w:pos="810"/>
                <w:tab w:val="left" w:pos="10800"/>
              </w:tabs>
              <w:spacing w:line="276" w:lineRule="auto"/>
              <w:ind w:left="0"/>
              <w:jc w:val="both"/>
              <w:rPr>
                <w:rFonts w:ascii="GHEA Grapalat" w:hAnsi="GHEA Grapalat" w:cs="Sylfaen"/>
                <w:sz w:val="22"/>
                <w:szCs w:val="22"/>
                <w:lang w:val="hy-AM"/>
              </w:rPr>
            </w:pPr>
            <w:r w:rsidRPr="007472A3">
              <w:rPr>
                <w:rFonts w:ascii="GHEA Grapalat" w:hAnsi="GHEA Grapalat"/>
                <w:sz w:val="22"/>
                <w:szCs w:val="22"/>
                <w:lang w:val="hy-AM"/>
              </w:rPr>
              <w:t xml:space="preserve">Փարաքար՝ </w:t>
            </w:r>
            <w:r w:rsidRPr="007472A3">
              <w:rPr>
                <w:rFonts w:ascii="GHEA Grapalat" w:hAnsi="GHEA Grapalat" w:cs="Sylfaen"/>
                <w:sz w:val="22"/>
                <w:szCs w:val="22"/>
                <w:lang w:val="hy-AM"/>
              </w:rPr>
              <w:t xml:space="preserve"> գազ</w:t>
            </w:r>
            <w:r w:rsidR="00E02D0F" w:rsidRPr="007472A3">
              <w:rPr>
                <w:rFonts w:ascii="GHEA Grapalat" w:hAnsi="GHEA Grapalat" w:cs="Sylfaen"/>
                <w:sz w:val="22"/>
                <w:szCs w:val="22"/>
                <w:lang w:val="hy-AM"/>
              </w:rPr>
              <w:t xml:space="preserve"> -</w:t>
            </w:r>
            <w:r w:rsidR="007776D2" w:rsidRPr="007472A3">
              <w:rPr>
                <w:rFonts w:ascii="GHEA Grapalat" w:hAnsi="GHEA Grapalat" w:cs="Sylfaen"/>
                <w:sz w:val="22"/>
                <w:szCs w:val="22"/>
                <w:lang w:val="hy-AM"/>
              </w:rPr>
              <w:t>2</w:t>
            </w:r>
            <w:r w:rsidRPr="007472A3">
              <w:rPr>
                <w:rFonts w:ascii="GHEA Grapalat" w:hAnsi="GHEA Grapalat" w:cs="Sylfaen"/>
                <w:sz w:val="22"/>
                <w:szCs w:val="22"/>
                <w:lang w:val="hy-AM"/>
              </w:rPr>
              <w:t>, հեղուկ գազ</w:t>
            </w:r>
            <w:r w:rsidR="007776D2" w:rsidRPr="007472A3">
              <w:rPr>
                <w:rFonts w:ascii="GHEA Grapalat" w:hAnsi="GHEA Grapalat" w:cs="Sylfaen"/>
                <w:sz w:val="22"/>
                <w:szCs w:val="22"/>
                <w:lang w:val="hy-AM"/>
              </w:rPr>
              <w:t>-</w:t>
            </w:r>
            <w:r w:rsidR="00C71832" w:rsidRPr="007472A3">
              <w:rPr>
                <w:rFonts w:ascii="GHEA Grapalat" w:hAnsi="GHEA Grapalat" w:cs="Sylfaen"/>
                <w:sz w:val="22"/>
                <w:szCs w:val="22"/>
                <w:lang w:val="hy-AM"/>
              </w:rPr>
              <w:t xml:space="preserve"> </w:t>
            </w:r>
            <w:r w:rsidR="00E02D0F" w:rsidRPr="007472A3">
              <w:rPr>
                <w:rFonts w:ascii="GHEA Grapalat" w:hAnsi="GHEA Grapalat" w:cs="Sylfaen"/>
                <w:sz w:val="22"/>
                <w:szCs w:val="22"/>
                <w:lang w:val="hy-AM"/>
              </w:rPr>
              <w:t>3</w:t>
            </w:r>
            <w:r w:rsidR="007776D2" w:rsidRPr="007472A3">
              <w:rPr>
                <w:rFonts w:ascii="GHEA Grapalat" w:hAnsi="GHEA Grapalat" w:cs="Sylfaen"/>
                <w:sz w:val="22"/>
                <w:szCs w:val="22"/>
                <w:lang w:val="hy-AM"/>
              </w:rPr>
              <w:t xml:space="preserve"> </w:t>
            </w:r>
            <w:r w:rsidR="00C71832" w:rsidRPr="007472A3">
              <w:rPr>
                <w:rFonts w:ascii="GHEA Grapalat" w:hAnsi="GHEA Grapalat" w:cs="Sylfaen"/>
                <w:sz w:val="22"/>
                <w:szCs w:val="22"/>
                <w:lang w:val="hy-AM"/>
              </w:rPr>
              <w:t>բենզին</w:t>
            </w:r>
            <w:r w:rsidR="007776D2" w:rsidRPr="007472A3">
              <w:rPr>
                <w:rFonts w:ascii="GHEA Grapalat" w:hAnsi="GHEA Grapalat" w:cs="Sylfaen"/>
                <w:sz w:val="22"/>
                <w:szCs w:val="22"/>
                <w:lang w:val="hy-AM"/>
              </w:rPr>
              <w:t>-</w:t>
            </w:r>
            <w:r w:rsidR="00E02D0F" w:rsidRPr="007472A3">
              <w:rPr>
                <w:rFonts w:ascii="GHEA Grapalat" w:hAnsi="GHEA Grapalat" w:cs="Sylfaen"/>
                <w:sz w:val="22"/>
                <w:szCs w:val="22"/>
                <w:lang w:val="hy-AM"/>
              </w:rPr>
              <w:t xml:space="preserve"> 3</w:t>
            </w:r>
            <w:r w:rsidRPr="007472A3">
              <w:rPr>
                <w:rFonts w:ascii="GHEA Grapalat" w:hAnsi="GHEA Grapalat" w:cs="Sylfaen"/>
                <w:sz w:val="22"/>
                <w:szCs w:val="22"/>
                <w:lang w:val="hy-AM"/>
              </w:rPr>
              <w:t xml:space="preserve">  Թաիրով՝  գազ-1, բենզին-2, </w:t>
            </w:r>
            <w:r w:rsidR="00E02D0F" w:rsidRPr="007472A3">
              <w:rPr>
                <w:rFonts w:ascii="GHEA Grapalat" w:hAnsi="GHEA Grapalat" w:cs="Sylfaen"/>
                <w:sz w:val="22"/>
                <w:szCs w:val="22"/>
                <w:lang w:val="hy-AM"/>
              </w:rPr>
              <w:t>հեղուկ գազ-1</w:t>
            </w:r>
            <w:r w:rsidR="007776D2" w:rsidRPr="007472A3">
              <w:rPr>
                <w:rFonts w:ascii="GHEA Grapalat" w:hAnsi="GHEA Grapalat" w:cs="Sylfaen"/>
                <w:sz w:val="22"/>
                <w:szCs w:val="22"/>
                <w:lang w:val="hy-AM"/>
              </w:rPr>
              <w:t xml:space="preserve"> </w:t>
            </w:r>
            <w:r w:rsidRPr="007472A3">
              <w:rPr>
                <w:rFonts w:ascii="GHEA Grapalat" w:hAnsi="GHEA Grapalat" w:cs="Sylfaen"/>
                <w:sz w:val="22"/>
                <w:szCs w:val="22"/>
                <w:lang w:val="hy-AM"/>
              </w:rPr>
              <w:t>Նորակերտ հեղուկ գազ</w:t>
            </w:r>
            <w:r w:rsidR="00E02D0F" w:rsidRPr="007472A3">
              <w:rPr>
                <w:rFonts w:ascii="GHEA Grapalat" w:hAnsi="GHEA Grapalat" w:cs="Sylfaen"/>
                <w:sz w:val="22"/>
                <w:szCs w:val="22"/>
                <w:lang w:val="hy-AM"/>
              </w:rPr>
              <w:t>-1</w:t>
            </w:r>
            <w:r w:rsidRPr="007472A3">
              <w:rPr>
                <w:rFonts w:ascii="GHEA Grapalat" w:hAnsi="GHEA Grapalat" w:cs="Sylfaen"/>
                <w:sz w:val="22"/>
                <w:szCs w:val="22"/>
                <w:lang w:val="hy-AM"/>
              </w:rPr>
              <w:t xml:space="preserve">, </w:t>
            </w:r>
            <w:r w:rsidR="00E02D0F" w:rsidRPr="007472A3">
              <w:rPr>
                <w:rFonts w:ascii="GHEA Grapalat" w:hAnsi="GHEA Grapalat" w:cs="Sylfaen"/>
                <w:sz w:val="22"/>
                <w:szCs w:val="22"/>
                <w:lang w:val="hy-AM"/>
              </w:rPr>
              <w:t>գազ 3</w:t>
            </w:r>
            <w:r w:rsidRPr="007472A3">
              <w:rPr>
                <w:rFonts w:ascii="GHEA Grapalat" w:hAnsi="GHEA Grapalat" w:cs="Sylfaen"/>
                <w:sz w:val="22"/>
                <w:szCs w:val="22"/>
                <w:lang w:val="hy-AM"/>
              </w:rPr>
              <w:t xml:space="preserve">,  </w:t>
            </w:r>
            <w:r w:rsidR="00793B84" w:rsidRPr="007472A3">
              <w:rPr>
                <w:rFonts w:ascii="GHEA Grapalat" w:hAnsi="GHEA Grapalat" w:cs="Sylfaen"/>
                <w:sz w:val="22"/>
                <w:szCs w:val="22"/>
                <w:lang w:val="hy-AM"/>
              </w:rPr>
              <w:t xml:space="preserve">Մուսալեռ </w:t>
            </w:r>
            <w:r w:rsidRPr="007472A3">
              <w:rPr>
                <w:rFonts w:ascii="GHEA Grapalat" w:hAnsi="GHEA Grapalat" w:cs="Sylfaen"/>
                <w:sz w:val="22"/>
                <w:szCs w:val="22"/>
                <w:lang w:val="hy-AM"/>
              </w:rPr>
              <w:t xml:space="preserve"> Բենզին</w:t>
            </w:r>
            <w:r w:rsidR="00893260" w:rsidRPr="007472A3">
              <w:rPr>
                <w:rFonts w:ascii="GHEA Grapalat" w:hAnsi="GHEA Grapalat" w:cs="Sylfaen"/>
                <w:sz w:val="22"/>
                <w:szCs w:val="22"/>
                <w:lang w:val="hy-AM"/>
              </w:rPr>
              <w:t xml:space="preserve"> </w:t>
            </w:r>
            <w:r w:rsidRPr="007472A3">
              <w:rPr>
                <w:rFonts w:ascii="GHEA Grapalat" w:hAnsi="GHEA Grapalat" w:cs="Sylfaen"/>
                <w:sz w:val="22"/>
                <w:szCs w:val="22"/>
                <w:lang w:val="hy-AM"/>
              </w:rPr>
              <w:t xml:space="preserve">1՝   </w:t>
            </w:r>
          </w:p>
          <w:p w14:paraId="4AE9330A" w14:textId="77777777" w:rsidR="00FD44F3" w:rsidRPr="007472A3" w:rsidRDefault="00FD44F3" w:rsidP="00FF5349">
            <w:pPr>
              <w:pStyle w:val="ListParagraph"/>
              <w:tabs>
                <w:tab w:val="left" w:pos="540"/>
                <w:tab w:val="left" w:pos="810"/>
                <w:tab w:val="left" w:pos="10800"/>
              </w:tabs>
              <w:spacing w:line="276" w:lineRule="auto"/>
              <w:ind w:left="0"/>
              <w:jc w:val="both"/>
              <w:rPr>
                <w:rFonts w:ascii="GHEA Grapalat" w:hAnsi="GHEA Grapalat" w:cs="Sylfaen"/>
                <w:sz w:val="22"/>
                <w:szCs w:val="22"/>
                <w:lang w:val="hy-AM"/>
              </w:rPr>
            </w:pPr>
          </w:p>
        </w:tc>
      </w:tr>
      <w:tr w:rsidR="0090121B" w:rsidRPr="007472A3" w14:paraId="0D7C0B54" w14:textId="77777777" w:rsidTr="00FF5349">
        <w:trPr>
          <w:trHeight w:val="728"/>
        </w:trPr>
        <w:tc>
          <w:tcPr>
            <w:tcW w:w="248" w:type="pct"/>
            <w:vMerge/>
            <w:vAlign w:val="center"/>
          </w:tcPr>
          <w:p w14:paraId="19A46F9F" w14:textId="77777777" w:rsidR="00852490" w:rsidRPr="007472A3" w:rsidRDefault="00852490" w:rsidP="00FF5349">
            <w:pPr>
              <w:pStyle w:val="ListParagraph"/>
              <w:numPr>
                <w:ilvl w:val="0"/>
                <w:numId w:val="13"/>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118" w:type="pct"/>
            <w:shd w:val="clear" w:color="auto" w:fill="FFFFFF" w:themeFill="background1"/>
            <w:vAlign w:val="center"/>
          </w:tcPr>
          <w:p w14:paraId="545AF390" w14:textId="77777777" w:rsidR="00852490" w:rsidRPr="007472A3" w:rsidRDefault="00852490" w:rsidP="00FF5349">
            <w:pPr>
              <w:pStyle w:val="ListParagraph"/>
              <w:tabs>
                <w:tab w:val="left" w:pos="540"/>
                <w:tab w:val="left" w:pos="810"/>
                <w:tab w:val="left" w:pos="10800"/>
              </w:tabs>
              <w:spacing w:line="276" w:lineRule="auto"/>
              <w:ind w:left="0" w:right="-117"/>
              <w:rPr>
                <w:rFonts w:ascii="GHEA Grapalat" w:hAnsi="GHEA Grapalat" w:cs="Sylfaen"/>
                <w:color w:val="000000" w:themeColor="text1"/>
                <w:sz w:val="22"/>
                <w:szCs w:val="22"/>
                <w:lang w:val="hy-AM"/>
              </w:rPr>
            </w:pPr>
            <w:proofErr w:type="spellStart"/>
            <w:r w:rsidRPr="007472A3">
              <w:rPr>
                <w:rFonts w:ascii="GHEA Grapalat" w:hAnsi="GHEA Grapalat" w:cs="Sylfaen"/>
                <w:color w:val="000000" w:themeColor="text1"/>
                <w:sz w:val="22"/>
                <w:szCs w:val="22"/>
              </w:rPr>
              <w:t>Համայնքին</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սպառնացող</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ջրամբար</w:t>
            </w:r>
            <w:proofErr w:type="spellEnd"/>
            <w:r w:rsidR="006F6307" w:rsidRPr="007472A3">
              <w:rPr>
                <w:rFonts w:ascii="GHEA Grapalat" w:hAnsi="GHEA Grapalat" w:cs="Sylfaen"/>
                <w:color w:val="000000" w:themeColor="text1"/>
                <w:sz w:val="22"/>
                <w:szCs w:val="22"/>
              </w:rPr>
              <w:t xml:space="preserve"> </w:t>
            </w:r>
          </w:p>
        </w:tc>
        <w:tc>
          <w:tcPr>
            <w:tcW w:w="2934" w:type="pct"/>
            <w:gridSpan w:val="9"/>
            <w:shd w:val="clear" w:color="auto" w:fill="FFFFFF" w:themeFill="background1"/>
            <w:vAlign w:val="center"/>
          </w:tcPr>
          <w:p w14:paraId="403EBC1F" w14:textId="77777777" w:rsidR="00852490" w:rsidRPr="007472A3" w:rsidRDefault="006F6307"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Ապարանի ջրամբար</w:t>
            </w:r>
          </w:p>
        </w:tc>
        <w:tc>
          <w:tcPr>
            <w:tcW w:w="700" w:type="pct"/>
            <w:gridSpan w:val="3"/>
            <w:vAlign w:val="center"/>
          </w:tcPr>
          <w:p w14:paraId="41C3BED0" w14:textId="77777777" w:rsidR="00852490" w:rsidRPr="007472A3" w:rsidRDefault="00852490"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
        </w:tc>
      </w:tr>
      <w:tr w:rsidR="0090121B" w:rsidRPr="007472A3" w14:paraId="4BA21526" w14:textId="77777777" w:rsidTr="00FF5349">
        <w:trPr>
          <w:trHeight w:val="440"/>
        </w:trPr>
        <w:tc>
          <w:tcPr>
            <w:tcW w:w="248" w:type="pct"/>
            <w:vMerge/>
            <w:vAlign w:val="center"/>
          </w:tcPr>
          <w:p w14:paraId="6ACB6038" w14:textId="77777777" w:rsidR="00FD44F3" w:rsidRPr="007472A3" w:rsidRDefault="00FD44F3" w:rsidP="00FF5349">
            <w:pPr>
              <w:pStyle w:val="ListParagraph"/>
              <w:numPr>
                <w:ilvl w:val="0"/>
                <w:numId w:val="13"/>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shd w:val="clear" w:color="auto" w:fill="FFFFFF" w:themeFill="background1"/>
            <w:vAlign w:val="center"/>
          </w:tcPr>
          <w:p w14:paraId="173721DB" w14:textId="77777777" w:rsidR="00FD44F3" w:rsidRPr="007472A3" w:rsidRDefault="00FD44F3"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lang w:val="ru-RU"/>
              </w:rPr>
            </w:pPr>
            <w:proofErr w:type="spellStart"/>
            <w:r w:rsidRPr="007472A3">
              <w:rPr>
                <w:rFonts w:ascii="GHEA Grapalat" w:hAnsi="GHEA Grapalat"/>
                <w:color w:val="000000" w:themeColor="text1"/>
                <w:sz w:val="22"/>
                <w:szCs w:val="22"/>
                <w:shd w:val="clear" w:color="auto" w:fill="FFFFFF"/>
              </w:rPr>
              <w:t>Պատկանելիություն</w:t>
            </w:r>
            <w:proofErr w:type="spellEnd"/>
          </w:p>
        </w:tc>
        <w:tc>
          <w:tcPr>
            <w:tcW w:w="3634" w:type="pct"/>
            <w:gridSpan w:val="12"/>
            <w:shd w:val="clear" w:color="auto" w:fill="FFFFFF" w:themeFill="background1"/>
          </w:tcPr>
          <w:p w14:paraId="391A9C69" w14:textId="77777777" w:rsidR="006F2336" w:rsidRPr="007472A3" w:rsidRDefault="006F233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p>
          <w:p w14:paraId="4CEF376B" w14:textId="77777777" w:rsidR="006F2336" w:rsidRPr="007472A3" w:rsidRDefault="006F233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p>
          <w:p w14:paraId="102DE475" w14:textId="77777777" w:rsidR="006F2336" w:rsidRPr="007472A3" w:rsidRDefault="006F233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p>
        </w:tc>
      </w:tr>
      <w:tr w:rsidR="0090121B" w:rsidRPr="007472A3" w14:paraId="014B1CED" w14:textId="77777777" w:rsidTr="00FF5349">
        <w:tc>
          <w:tcPr>
            <w:tcW w:w="248" w:type="pct"/>
            <w:vMerge/>
            <w:vAlign w:val="center"/>
          </w:tcPr>
          <w:p w14:paraId="241238EF" w14:textId="77777777" w:rsidR="00852490" w:rsidRPr="007472A3" w:rsidRDefault="00852490" w:rsidP="00FF5349">
            <w:pPr>
              <w:pStyle w:val="ListParagraph"/>
              <w:numPr>
                <w:ilvl w:val="0"/>
                <w:numId w:val="13"/>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lang w:val="ru-RU"/>
              </w:rPr>
            </w:pPr>
          </w:p>
        </w:tc>
        <w:tc>
          <w:tcPr>
            <w:tcW w:w="1118" w:type="pct"/>
            <w:shd w:val="clear" w:color="auto" w:fill="FFFFFF" w:themeFill="background1"/>
            <w:vAlign w:val="center"/>
          </w:tcPr>
          <w:p w14:paraId="6A1EF267" w14:textId="77777777" w:rsidR="00852490" w:rsidRPr="007472A3" w:rsidRDefault="00852490" w:rsidP="00FF5349">
            <w:pPr>
              <w:pStyle w:val="ListParagraph"/>
              <w:tabs>
                <w:tab w:val="left" w:pos="540"/>
                <w:tab w:val="left" w:pos="810"/>
                <w:tab w:val="left" w:pos="10800"/>
              </w:tabs>
              <w:spacing w:line="276" w:lineRule="auto"/>
              <w:ind w:left="0"/>
              <w:rPr>
                <w:rFonts w:ascii="GHEA Grapalat" w:hAnsi="GHEA Grapalat"/>
                <w:color w:val="000000" w:themeColor="text1"/>
                <w:sz w:val="22"/>
                <w:szCs w:val="22"/>
                <w:shd w:val="clear" w:color="auto" w:fill="FFFFFF"/>
              </w:rPr>
            </w:pPr>
            <w:r w:rsidRPr="007472A3">
              <w:rPr>
                <w:rFonts w:ascii="GHEA Grapalat" w:hAnsi="GHEA Grapalat"/>
                <w:color w:val="000000" w:themeColor="text1"/>
                <w:sz w:val="22"/>
                <w:szCs w:val="22"/>
                <w:lang w:val="ru-RU"/>
              </w:rPr>
              <w:t>Գտնվելու վայրը</w:t>
            </w:r>
          </w:p>
        </w:tc>
        <w:tc>
          <w:tcPr>
            <w:tcW w:w="2934" w:type="pct"/>
            <w:gridSpan w:val="9"/>
            <w:shd w:val="clear" w:color="auto" w:fill="FFFFFF" w:themeFill="background1"/>
            <w:vAlign w:val="center"/>
          </w:tcPr>
          <w:p w14:paraId="4046417E" w14:textId="77777777" w:rsidR="00852490" w:rsidRPr="007472A3" w:rsidRDefault="006F6307"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Արագոտնի մարզ</w:t>
            </w:r>
          </w:p>
        </w:tc>
        <w:tc>
          <w:tcPr>
            <w:tcW w:w="700" w:type="pct"/>
            <w:gridSpan w:val="3"/>
            <w:vAlign w:val="center"/>
          </w:tcPr>
          <w:p w14:paraId="624B6413" w14:textId="77777777" w:rsidR="00852490" w:rsidRPr="007472A3" w:rsidRDefault="00852490" w:rsidP="00FF5349">
            <w:pPr>
              <w:pStyle w:val="ListParagraph"/>
              <w:tabs>
                <w:tab w:val="left" w:pos="540"/>
                <w:tab w:val="left" w:pos="810"/>
                <w:tab w:val="left" w:pos="10800"/>
              </w:tabs>
              <w:spacing w:line="276" w:lineRule="auto"/>
              <w:ind w:left="-98" w:right="-109"/>
              <w:jc w:val="center"/>
              <w:rPr>
                <w:rFonts w:ascii="GHEA Grapalat" w:hAnsi="GHEA Grapalat" w:cs="Sylfaen"/>
                <w:color w:val="000000" w:themeColor="text1"/>
                <w:sz w:val="22"/>
                <w:szCs w:val="22"/>
                <w:lang w:val="hy-AM"/>
              </w:rPr>
            </w:pPr>
          </w:p>
        </w:tc>
      </w:tr>
      <w:tr w:rsidR="0090121B" w:rsidRPr="007472A3" w14:paraId="1A3E405B" w14:textId="77777777" w:rsidTr="00FF5349">
        <w:tc>
          <w:tcPr>
            <w:tcW w:w="248" w:type="pct"/>
            <w:vMerge/>
            <w:vAlign w:val="center"/>
          </w:tcPr>
          <w:p w14:paraId="39A1526A" w14:textId="77777777" w:rsidR="00C63BA1" w:rsidRPr="007472A3" w:rsidRDefault="00C63BA1" w:rsidP="00FF5349">
            <w:pPr>
              <w:pStyle w:val="ListParagraph"/>
              <w:numPr>
                <w:ilvl w:val="0"/>
                <w:numId w:val="13"/>
              </w:numPr>
              <w:tabs>
                <w:tab w:val="left" w:pos="540"/>
                <w:tab w:val="left" w:pos="810"/>
                <w:tab w:val="left" w:pos="10800"/>
              </w:tabs>
              <w:spacing w:line="276" w:lineRule="auto"/>
              <w:jc w:val="center"/>
              <w:rPr>
                <w:rFonts w:ascii="GHEA Grapalat" w:hAnsi="GHEA Grapalat"/>
                <w:color w:val="000000" w:themeColor="text1"/>
                <w:sz w:val="22"/>
                <w:szCs w:val="22"/>
              </w:rPr>
            </w:pPr>
          </w:p>
        </w:tc>
        <w:tc>
          <w:tcPr>
            <w:tcW w:w="1118" w:type="pct"/>
            <w:shd w:val="clear" w:color="auto" w:fill="FFFFFF" w:themeFill="background1"/>
            <w:vAlign w:val="center"/>
          </w:tcPr>
          <w:p w14:paraId="7CE38DB0" w14:textId="77777777" w:rsidR="00C63BA1" w:rsidRPr="007472A3" w:rsidRDefault="00C63BA1" w:rsidP="00FF5349">
            <w:pPr>
              <w:pStyle w:val="ListParagraph"/>
              <w:tabs>
                <w:tab w:val="left" w:pos="540"/>
                <w:tab w:val="left" w:pos="810"/>
                <w:tab w:val="left" w:pos="10800"/>
              </w:tabs>
              <w:spacing w:line="276" w:lineRule="auto"/>
              <w:ind w:left="0"/>
              <w:rPr>
                <w:rFonts w:ascii="GHEA Grapalat" w:hAnsi="GHEA Grapalat"/>
                <w:color w:val="000000" w:themeColor="text1"/>
                <w:sz w:val="22"/>
                <w:szCs w:val="22"/>
              </w:rPr>
            </w:pPr>
            <w:proofErr w:type="spellStart"/>
            <w:r w:rsidRPr="007472A3">
              <w:rPr>
                <w:rFonts w:ascii="GHEA Grapalat" w:hAnsi="GHEA Grapalat"/>
                <w:color w:val="000000" w:themeColor="text1"/>
                <w:sz w:val="22"/>
                <w:szCs w:val="22"/>
              </w:rPr>
              <w:t>Տարողությունը</w:t>
            </w:r>
            <w:proofErr w:type="spellEnd"/>
          </w:p>
        </w:tc>
        <w:tc>
          <w:tcPr>
            <w:tcW w:w="2934" w:type="pct"/>
            <w:gridSpan w:val="9"/>
            <w:shd w:val="clear" w:color="auto" w:fill="FFFFFF" w:themeFill="background1"/>
          </w:tcPr>
          <w:p w14:paraId="40BF94CB" w14:textId="77777777" w:rsidR="00C63BA1" w:rsidRPr="007472A3" w:rsidRDefault="007472A3" w:rsidP="00FF5349">
            <w:pPr>
              <w:pStyle w:val="ListParagraph"/>
              <w:tabs>
                <w:tab w:val="left" w:pos="540"/>
                <w:tab w:val="left" w:pos="810"/>
                <w:tab w:val="left" w:pos="10800"/>
              </w:tabs>
              <w:spacing w:line="276" w:lineRule="auto"/>
              <w:ind w:left="-31" w:right="-56"/>
              <w:jc w:val="center"/>
              <w:rPr>
                <w:rFonts w:ascii="GHEA Grapalat" w:hAnsi="GHEA Grapalat" w:cs="Sylfaen"/>
                <w:color w:val="000000" w:themeColor="text1"/>
                <w:sz w:val="20"/>
                <w:szCs w:val="20"/>
                <w:lang w:val="hy-AM"/>
              </w:rPr>
            </w:pPr>
            <w:r w:rsidRPr="007472A3">
              <w:rPr>
                <w:rFonts w:ascii="GHEA Grapalat" w:hAnsi="GHEA Grapalat" w:cs="Arial"/>
                <w:color w:val="000000"/>
                <w:sz w:val="20"/>
                <w:szCs w:val="20"/>
                <w:shd w:val="clear" w:color="auto" w:fill="F9F9F9"/>
              </w:rPr>
              <w:t>91</w:t>
            </w:r>
            <w:r w:rsidRPr="007472A3">
              <w:rPr>
                <w:rFonts w:ascii="Arial" w:hAnsi="Arial" w:cs="Arial"/>
                <w:color w:val="000000"/>
                <w:sz w:val="20"/>
                <w:szCs w:val="20"/>
                <w:shd w:val="clear" w:color="auto" w:fill="F9F9F9"/>
              </w:rPr>
              <w:t> </w:t>
            </w:r>
            <w:r w:rsidRPr="007472A3">
              <w:rPr>
                <w:rFonts w:ascii="GHEA Grapalat" w:hAnsi="GHEA Grapalat" w:cs="Arial"/>
                <w:color w:val="000000"/>
                <w:sz w:val="20"/>
                <w:szCs w:val="20"/>
                <w:shd w:val="clear" w:color="auto" w:fill="F9F9F9"/>
              </w:rPr>
              <w:t>000</w:t>
            </w:r>
            <w:r w:rsidRPr="007472A3">
              <w:rPr>
                <w:rFonts w:ascii="Arial" w:hAnsi="Arial" w:cs="Arial"/>
                <w:color w:val="000000"/>
                <w:sz w:val="20"/>
                <w:szCs w:val="20"/>
                <w:shd w:val="clear" w:color="auto" w:fill="F9F9F9"/>
              </w:rPr>
              <w:t> </w:t>
            </w:r>
            <w:r w:rsidRPr="007472A3">
              <w:rPr>
                <w:rFonts w:ascii="GHEA Grapalat" w:hAnsi="GHEA Grapalat" w:cs="Arial"/>
                <w:color w:val="000000"/>
                <w:sz w:val="20"/>
                <w:szCs w:val="20"/>
                <w:shd w:val="clear" w:color="auto" w:fill="F9F9F9"/>
              </w:rPr>
              <w:t>000</w:t>
            </w:r>
            <w:r w:rsidRPr="007472A3">
              <w:rPr>
                <w:rFonts w:ascii="Arial" w:hAnsi="Arial" w:cs="Arial"/>
                <w:color w:val="000000"/>
                <w:sz w:val="20"/>
                <w:szCs w:val="20"/>
                <w:shd w:val="clear" w:color="auto" w:fill="F9F9F9"/>
              </w:rPr>
              <w:t> </w:t>
            </w:r>
            <w:r w:rsidRPr="007472A3">
              <w:rPr>
                <w:rFonts w:ascii="GHEA Grapalat" w:hAnsi="GHEA Grapalat" w:cs="Sylfaen"/>
                <w:color w:val="000000"/>
                <w:sz w:val="20"/>
                <w:szCs w:val="20"/>
                <w:shd w:val="clear" w:color="auto" w:fill="F9F9F9"/>
              </w:rPr>
              <w:t>մ</w:t>
            </w:r>
            <w:r w:rsidRPr="007472A3">
              <w:rPr>
                <w:rFonts w:ascii="GHEA Grapalat" w:hAnsi="GHEA Grapalat" w:cs="Arial"/>
                <w:color w:val="000000"/>
                <w:sz w:val="20"/>
                <w:szCs w:val="20"/>
                <w:shd w:val="clear" w:color="auto" w:fill="F9F9F9"/>
              </w:rPr>
              <w:t>³</w:t>
            </w:r>
          </w:p>
        </w:tc>
        <w:tc>
          <w:tcPr>
            <w:tcW w:w="700" w:type="pct"/>
            <w:gridSpan w:val="3"/>
          </w:tcPr>
          <w:p w14:paraId="10BC1354" w14:textId="77777777" w:rsidR="00C63BA1" w:rsidRPr="007472A3" w:rsidRDefault="00C63BA1" w:rsidP="00FF5349">
            <w:pPr>
              <w:tabs>
                <w:tab w:val="left" w:pos="540"/>
                <w:tab w:val="left" w:pos="810"/>
                <w:tab w:val="left" w:pos="10800"/>
              </w:tabs>
              <w:spacing w:line="276" w:lineRule="auto"/>
              <w:ind w:right="-149"/>
              <w:jc w:val="right"/>
              <w:rPr>
                <w:rFonts w:ascii="GHEA Grapalat" w:hAnsi="GHEA Grapalat" w:cs="Sylfaen"/>
                <w:color w:val="000000" w:themeColor="text1"/>
                <w:sz w:val="22"/>
                <w:szCs w:val="22"/>
                <w:lang w:val="hy-AM"/>
              </w:rPr>
            </w:pPr>
          </w:p>
        </w:tc>
      </w:tr>
      <w:tr w:rsidR="0090121B" w:rsidRPr="007472A3" w14:paraId="19716BFA" w14:textId="77777777" w:rsidTr="00FF5349">
        <w:tc>
          <w:tcPr>
            <w:tcW w:w="248" w:type="pct"/>
            <w:vMerge/>
          </w:tcPr>
          <w:p w14:paraId="6137976F" w14:textId="77777777" w:rsidR="00852490" w:rsidRPr="007472A3" w:rsidRDefault="00852490" w:rsidP="00FF5349">
            <w:pPr>
              <w:pStyle w:val="ListParagraph"/>
              <w:numPr>
                <w:ilvl w:val="0"/>
                <w:numId w:val="13"/>
              </w:numPr>
              <w:tabs>
                <w:tab w:val="left" w:pos="540"/>
                <w:tab w:val="left" w:pos="810"/>
                <w:tab w:val="left" w:pos="10800"/>
              </w:tabs>
              <w:spacing w:line="276" w:lineRule="auto"/>
              <w:jc w:val="center"/>
              <w:rPr>
                <w:rFonts w:ascii="GHEA Grapalat" w:hAnsi="GHEA Grapalat"/>
                <w:color w:val="000000" w:themeColor="text1"/>
                <w:sz w:val="22"/>
                <w:szCs w:val="22"/>
                <w:lang w:val="hy-AM"/>
              </w:rPr>
            </w:pPr>
          </w:p>
        </w:tc>
        <w:tc>
          <w:tcPr>
            <w:tcW w:w="1118" w:type="pct"/>
            <w:shd w:val="clear" w:color="auto" w:fill="FFFFFF" w:themeFill="background1"/>
            <w:vAlign w:val="center"/>
          </w:tcPr>
          <w:p w14:paraId="2CB955E4" w14:textId="77777777" w:rsidR="00852490" w:rsidRPr="007472A3" w:rsidRDefault="00852490" w:rsidP="00FF5349">
            <w:pPr>
              <w:pStyle w:val="ListParagraph"/>
              <w:tabs>
                <w:tab w:val="left" w:pos="540"/>
                <w:tab w:val="left" w:pos="810"/>
                <w:tab w:val="left" w:pos="10800"/>
              </w:tabs>
              <w:spacing w:line="276" w:lineRule="auto"/>
              <w:ind w:left="0" w:right="-110"/>
              <w:rPr>
                <w:rFonts w:ascii="GHEA Grapalat" w:hAnsi="GHEA Grapalat"/>
                <w:color w:val="000000" w:themeColor="text1"/>
                <w:sz w:val="22"/>
                <w:szCs w:val="22"/>
                <w:lang w:val="hy-AM"/>
              </w:rPr>
            </w:pPr>
            <w:r w:rsidRPr="007472A3">
              <w:rPr>
                <w:rFonts w:ascii="GHEA Grapalat" w:hAnsi="GHEA Grapalat" w:cs="Sylfaen"/>
                <w:color w:val="000000" w:themeColor="text1"/>
                <w:sz w:val="22"/>
                <w:szCs w:val="22"/>
                <w:lang w:val="hy-AM"/>
              </w:rPr>
              <w:t>Համայնքի ջրածածկման հնարավոր բնակավայրե</w:t>
            </w:r>
            <w:r w:rsidR="00CD1D54" w:rsidRPr="007472A3">
              <w:rPr>
                <w:rFonts w:ascii="GHEA Grapalat" w:hAnsi="GHEA Grapalat" w:cs="Sylfaen"/>
                <w:color w:val="000000" w:themeColor="text1"/>
                <w:sz w:val="22"/>
                <w:szCs w:val="22"/>
                <w:lang w:val="hy-AM"/>
              </w:rPr>
              <w:softHyphen/>
            </w:r>
            <w:r w:rsidRPr="007472A3">
              <w:rPr>
                <w:rFonts w:ascii="GHEA Grapalat" w:hAnsi="GHEA Grapalat" w:cs="Sylfaen"/>
                <w:color w:val="000000" w:themeColor="text1"/>
                <w:sz w:val="22"/>
                <w:szCs w:val="22"/>
                <w:lang w:val="hy-AM"/>
              </w:rPr>
              <w:t>րը՝ ըստ ջրամբարների</w:t>
            </w:r>
          </w:p>
        </w:tc>
        <w:tc>
          <w:tcPr>
            <w:tcW w:w="2934" w:type="pct"/>
            <w:gridSpan w:val="9"/>
            <w:shd w:val="clear" w:color="auto" w:fill="FFFFFF" w:themeFill="background1"/>
            <w:vAlign w:val="center"/>
          </w:tcPr>
          <w:p w14:paraId="5D20DA20" w14:textId="77777777" w:rsidR="00852490" w:rsidRPr="007472A3" w:rsidRDefault="007472A3" w:rsidP="00FF5349">
            <w:pPr>
              <w:pStyle w:val="ListParagraph"/>
              <w:tabs>
                <w:tab w:val="left" w:pos="540"/>
                <w:tab w:val="left" w:pos="810"/>
                <w:tab w:val="left" w:pos="10800"/>
              </w:tabs>
              <w:spacing w:line="276" w:lineRule="auto"/>
              <w:ind w:left="-31"/>
              <w:jc w:val="center"/>
              <w:rPr>
                <w:rFonts w:ascii="GHEA Grapalat" w:hAnsi="GHEA Grapalat"/>
                <w:color w:val="000000" w:themeColor="text1"/>
                <w:sz w:val="22"/>
                <w:szCs w:val="22"/>
              </w:rPr>
            </w:pPr>
            <w:r w:rsidRPr="007472A3">
              <w:rPr>
                <w:rFonts w:ascii="GHEA Grapalat" w:hAnsi="GHEA Grapalat" w:cs="Sylfaen"/>
                <w:sz w:val="22"/>
                <w:szCs w:val="22"/>
                <w:lang w:val="hy-AM"/>
              </w:rPr>
              <w:t>Արևաշատ</w:t>
            </w:r>
            <w:r>
              <w:rPr>
                <w:rFonts w:ascii="GHEA Grapalat" w:hAnsi="GHEA Grapalat" w:cs="Sylfaen"/>
                <w:sz w:val="22"/>
                <w:szCs w:val="22"/>
              </w:rPr>
              <w:t xml:space="preserve"> </w:t>
            </w:r>
            <w:proofErr w:type="spellStart"/>
            <w:r>
              <w:rPr>
                <w:rFonts w:ascii="GHEA Grapalat" w:hAnsi="GHEA Grapalat" w:cs="Sylfaen"/>
                <w:sz w:val="22"/>
                <w:szCs w:val="22"/>
              </w:rPr>
              <w:t>բնակավայր</w:t>
            </w:r>
            <w:proofErr w:type="spellEnd"/>
          </w:p>
        </w:tc>
        <w:tc>
          <w:tcPr>
            <w:tcW w:w="700" w:type="pct"/>
            <w:gridSpan w:val="3"/>
            <w:vAlign w:val="center"/>
          </w:tcPr>
          <w:p w14:paraId="505CF6B5" w14:textId="77777777" w:rsidR="00852490" w:rsidRPr="007472A3" w:rsidRDefault="00852490" w:rsidP="00FF5349">
            <w:pPr>
              <w:tabs>
                <w:tab w:val="left" w:pos="540"/>
                <w:tab w:val="left" w:pos="810"/>
                <w:tab w:val="left" w:pos="10800"/>
              </w:tabs>
              <w:spacing w:line="276" w:lineRule="auto"/>
              <w:ind w:right="121"/>
              <w:jc w:val="right"/>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 xml:space="preserve"> </w:t>
            </w:r>
          </w:p>
        </w:tc>
      </w:tr>
      <w:tr w:rsidR="0090121B" w:rsidRPr="007472A3" w14:paraId="09FFCE29" w14:textId="77777777" w:rsidTr="00FF5349">
        <w:tc>
          <w:tcPr>
            <w:tcW w:w="248" w:type="pct"/>
            <w:vAlign w:val="center"/>
          </w:tcPr>
          <w:p w14:paraId="2F4810B7"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lang w:val="hy-AM"/>
              </w:rPr>
            </w:pPr>
          </w:p>
        </w:tc>
        <w:tc>
          <w:tcPr>
            <w:tcW w:w="1118" w:type="pct"/>
            <w:vAlign w:val="center"/>
          </w:tcPr>
          <w:p w14:paraId="7AB60D7A" w14:textId="77777777" w:rsidR="00FD44F3" w:rsidRPr="007472A3" w:rsidRDefault="00FD44F3" w:rsidP="00FF5349">
            <w:pPr>
              <w:tabs>
                <w:tab w:val="left" w:pos="10800"/>
              </w:tabs>
              <w:spacing w:line="276" w:lineRule="auto"/>
              <w:ind w:right="-117"/>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 xml:space="preserve">Հանրային սննդի </w:t>
            </w:r>
            <w:r w:rsidR="00996FF6" w:rsidRPr="007472A3">
              <w:rPr>
                <w:rFonts w:ascii="GHEA Grapalat" w:eastAsia="Calibri" w:hAnsi="GHEA Grapalat" w:cs="Sylfaen"/>
                <w:color w:val="000000" w:themeColor="text1"/>
                <w:sz w:val="22"/>
                <w:szCs w:val="22"/>
                <w:lang w:val="hy-AM"/>
              </w:rPr>
              <w:t>+</w:t>
            </w:r>
            <w:r w:rsidRPr="007472A3">
              <w:rPr>
                <w:rFonts w:ascii="GHEA Grapalat" w:eastAsia="Calibri" w:hAnsi="GHEA Grapalat" w:cs="Sylfaen"/>
                <w:color w:val="000000" w:themeColor="text1"/>
                <w:sz w:val="22"/>
                <w:szCs w:val="22"/>
                <w:lang w:val="hy-AM"/>
              </w:rPr>
              <w:t>օբյեկտ</w:t>
            </w:r>
            <w:r w:rsidRPr="007472A3">
              <w:rPr>
                <w:rFonts w:ascii="GHEA Grapalat" w:eastAsia="Calibri" w:hAnsi="GHEA Grapalat" w:cs="Sylfaen"/>
                <w:color w:val="000000" w:themeColor="text1"/>
                <w:sz w:val="22"/>
                <w:szCs w:val="22"/>
                <w:lang w:val="hy-AM"/>
              </w:rPr>
              <w:softHyphen/>
              <w:t>ների (ռեստորան) քանա</w:t>
            </w:r>
            <w:r w:rsidRPr="007472A3">
              <w:rPr>
                <w:rFonts w:ascii="GHEA Grapalat" w:eastAsia="Calibri" w:hAnsi="GHEA Grapalat" w:cs="Sylfaen"/>
                <w:color w:val="000000" w:themeColor="text1"/>
                <w:sz w:val="22"/>
                <w:szCs w:val="22"/>
                <w:lang w:val="hy-AM"/>
              </w:rPr>
              <w:softHyphen/>
              <w:t xml:space="preserve">կը (ըստ բնակավայրերի) </w:t>
            </w:r>
          </w:p>
        </w:tc>
        <w:tc>
          <w:tcPr>
            <w:tcW w:w="3634" w:type="pct"/>
            <w:gridSpan w:val="12"/>
            <w:vAlign w:val="center"/>
          </w:tcPr>
          <w:p w14:paraId="352FE8B9" w14:textId="77777777" w:rsidR="00FD44F3" w:rsidRPr="007472A3" w:rsidRDefault="00F30F44" w:rsidP="00FF5349">
            <w:pPr>
              <w:pStyle w:val="ListParagraph"/>
              <w:tabs>
                <w:tab w:val="left" w:pos="540"/>
                <w:tab w:val="left" w:pos="810"/>
                <w:tab w:val="left" w:pos="10800"/>
              </w:tabs>
              <w:spacing w:line="276" w:lineRule="auto"/>
              <w:ind w:left="0"/>
              <w:jc w:val="both"/>
              <w:rPr>
                <w:rFonts w:ascii="GHEA Grapalat" w:hAnsi="GHEA Grapalat" w:cs="Sylfaen"/>
                <w:color w:val="000000" w:themeColor="text1"/>
                <w:sz w:val="22"/>
                <w:szCs w:val="22"/>
                <w:lang w:val="hy-AM"/>
              </w:rPr>
            </w:pPr>
            <w:r w:rsidRPr="007472A3">
              <w:rPr>
                <w:rFonts w:ascii="GHEA Grapalat" w:hAnsi="GHEA Grapalat" w:cs="Sylfaen"/>
                <w:sz w:val="22"/>
                <w:szCs w:val="22"/>
                <w:lang w:val="hy-AM"/>
              </w:rPr>
              <w:t>Փարաքար</w:t>
            </w:r>
            <w:r w:rsidR="00C065E9" w:rsidRPr="007472A3">
              <w:rPr>
                <w:rFonts w:ascii="GHEA Grapalat" w:hAnsi="GHEA Grapalat" w:cs="Sylfaen"/>
                <w:sz w:val="22"/>
                <w:szCs w:val="22"/>
                <w:lang w:val="hy-AM"/>
              </w:rPr>
              <w:t xml:space="preserve"> 13</w:t>
            </w:r>
            <w:r w:rsidRPr="007472A3">
              <w:rPr>
                <w:rFonts w:ascii="GHEA Grapalat" w:hAnsi="GHEA Grapalat" w:cs="Sylfaen"/>
                <w:sz w:val="22"/>
                <w:szCs w:val="22"/>
                <w:lang w:val="hy-AM"/>
              </w:rPr>
              <w:t>, Թաիրով</w:t>
            </w:r>
            <w:r w:rsidR="00C065E9" w:rsidRPr="007472A3">
              <w:rPr>
                <w:rFonts w:ascii="GHEA Grapalat" w:hAnsi="GHEA Grapalat" w:cs="Sylfaen"/>
                <w:sz w:val="22"/>
                <w:szCs w:val="22"/>
                <w:lang w:val="hy-AM"/>
              </w:rPr>
              <w:t xml:space="preserve"> 25</w:t>
            </w:r>
            <w:r w:rsidR="00BE31BD" w:rsidRPr="007472A3">
              <w:rPr>
                <w:rFonts w:ascii="GHEA Grapalat" w:hAnsi="GHEA Grapalat" w:cs="Sylfaen"/>
                <w:sz w:val="22"/>
                <w:szCs w:val="22"/>
                <w:lang w:val="hy-AM"/>
              </w:rPr>
              <w:t>,</w:t>
            </w:r>
            <w:r w:rsidR="00C065E9" w:rsidRPr="007472A3">
              <w:rPr>
                <w:rFonts w:ascii="GHEA Grapalat" w:hAnsi="GHEA Grapalat" w:cs="Sylfaen"/>
                <w:sz w:val="22"/>
                <w:szCs w:val="22"/>
                <w:lang w:val="hy-AM"/>
              </w:rPr>
              <w:t xml:space="preserve"> Մուսալեռ 1,</w:t>
            </w:r>
            <w:r w:rsidR="00BE31BD" w:rsidRPr="007472A3">
              <w:rPr>
                <w:rFonts w:ascii="GHEA Grapalat" w:hAnsi="GHEA Grapalat" w:cs="Sylfaen"/>
                <w:sz w:val="22"/>
                <w:szCs w:val="22"/>
                <w:lang w:val="hy-AM"/>
              </w:rPr>
              <w:t xml:space="preserve"> </w:t>
            </w:r>
            <w:r w:rsidRPr="007472A3">
              <w:rPr>
                <w:rFonts w:ascii="GHEA Grapalat" w:hAnsi="GHEA Grapalat" w:cs="Sylfaen"/>
                <w:sz w:val="22"/>
                <w:szCs w:val="22"/>
                <w:lang w:val="hy-AM"/>
              </w:rPr>
              <w:t>Բաղրամյան</w:t>
            </w:r>
            <w:r w:rsidR="00C065E9" w:rsidRPr="007472A3">
              <w:rPr>
                <w:rFonts w:ascii="GHEA Grapalat" w:hAnsi="GHEA Grapalat" w:cs="Sylfaen"/>
                <w:sz w:val="22"/>
                <w:szCs w:val="22"/>
                <w:lang w:val="hy-AM"/>
              </w:rPr>
              <w:t xml:space="preserve"> 2</w:t>
            </w:r>
            <w:r w:rsidRPr="007472A3">
              <w:rPr>
                <w:rFonts w:ascii="GHEA Grapalat" w:hAnsi="GHEA Grapalat" w:cs="Sylfaen"/>
                <w:sz w:val="22"/>
                <w:szCs w:val="22"/>
                <w:lang w:val="hy-AM"/>
              </w:rPr>
              <w:t xml:space="preserve"> </w:t>
            </w:r>
            <w:r w:rsidR="00C065E9" w:rsidRPr="007472A3">
              <w:rPr>
                <w:rFonts w:ascii="GHEA Grapalat" w:hAnsi="GHEA Grapalat" w:cs="Sylfaen"/>
                <w:sz w:val="22"/>
                <w:szCs w:val="22"/>
                <w:lang w:val="hy-AM"/>
              </w:rPr>
              <w:t>,</w:t>
            </w:r>
            <w:r w:rsidRPr="007472A3">
              <w:rPr>
                <w:rFonts w:ascii="GHEA Grapalat" w:hAnsi="GHEA Grapalat" w:cs="Sylfaen"/>
                <w:sz w:val="22"/>
                <w:szCs w:val="22"/>
                <w:lang w:val="hy-AM"/>
              </w:rPr>
              <w:t xml:space="preserve"> Պտղունք</w:t>
            </w:r>
            <w:r w:rsidR="00BE31BD" w:rsidRPr="007472A3">
              <w:rPr>
                <w:rFonts w:ascii="GHEA Grapalat" w:hAnsi="GHEA Grapalat" w:cs="Sylfaen"/>
                <w:sz w:val="22"/>
                <w:szCs w:val="22"/>
                <w:lang w:val="hy-AM"/>
              </w:rPr>
              <w:t>՝</w:t>
            </w:r>
            <w:r w:rsidR="00C065E9" w:rsidRPr="007472A3">
              <w:rPr>
                <w:rFonts w:ascii="GHEA Grapalat" w:hAnsi="GHEA Grapalat" w:cs="Sylfaen"/>
                <w:sz w:val="22"/>
                <w:szCs w:val="22"/>
                <w:lang w:val="hy-AM"/>
              </w:rPr>
              <w:t xml:space="preserve"> 3</w:t>
            </w:r>
            <w:r w:rsidR="00BE31BD" w:rsidRPr="007472A3">
              <w:rPr>
                <w:rFonts w:ascii="GHEA Grapalat" w:hAnsi="GHEA Grapalat" w:cs="Sylfaen"/>
                <w:sz w:val="22"/>
                <w:szCs w:val="22"/>
                <w:lang w:val="hy-AM"/>
              </w:rPr>
              <w:t xml:space="preserve">։ </w:t>
            </w:r>
            <w:r w:rsidR="00C065E9" w:rsidRPr="007472A3">
              <w:rPr>
                <w:rFonts w:ascii="GHEA Grapalat" w:hAnsi="GHEA Grapalat" w:cs="Sylfaen"/>
                <w:sz w:val="22"/>
                <w:szCs w:val="22"/>
                <w:lang w:val="hy-AM"/>
              </w:rPr>
              <w:t xml:space="preserve">Նորակերտ 1 Մերձավան 2 </w:t>
            </w:r>
            <w:r w:rsidR="00BE31BD" w:rsidRPr="007472A3">
              <w:rPr>
                <w:rFonts w:ascii="GHEA Grapalat" w:hAnsi="GHEA Grapalat" w:cs="Sylfaen"/>
                <w:sz w:val="22"/>
                <w:szCs w:val="22"/>
                <w:lang w:val="hy-AM"/>
              </w:rPr>
              <w:t>Ընդհանուր</w:t>
            </w:r>
            <w:r w:rsidR="00C065E9" w:rsidRPr="007472A3">
              <w:rPr>
                <w:rFonts w:ascii="GHEA Grapalat" w:hAnsi="GHEA Grapalat" w:cs="Sylfaen"/>
                <w:sz w:val="22"/>
                <w:szCs w:val="22"/>
                <w:lang w:val="hy-AM"/>
              </w:rPr>
              <w:t xml:space="preserve"> 47</w:t>
            </w:r>
            <w:r w:rsidR="00BE31BD" w:rsidRPr="007472A3">
              <w:rPr>
                <w:rFonts w:ascii="GHEA Grapalat" w:hAnsi="GHEA Grapalat" w:cs="Sylfaen"/>
                <w:sz w:val="22"/>
                <w:szCs w:val="22"/>
                <w:lang w:val="hy-AM"/>
              </w:rPr>
              <w:t xml:space="preserve"> օբյեկտ</w:t>
            </w:r>
          </w:p>
        </w:tc>
      </w:tr>
      <w:tr w:rsidR="0090121B" w:rsidRPr="00AD2FF9" w14:paraId="4EC74407" w14:textId="77777777" w:rsidTr="00FF5349">
        <w:trPr>
          <w:trHeight w:val="740"/>
        </w:trPr>
        <w:tc>
          <w:tcPr>
            <w:tcW w:w="248" w:type="pct"/>
            <w:vAlign w:val="center"/>
          </w:tcPr>
          <w:p w14:paraId="3594C347"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lang w:val="hy-AM"/>
              </w:rPr>
            </w:pPr>
          </w:p>
        </w:tc>
        <w:tc>
          <w:tcPr>
            <w:tcW w:w="1118" w:type="pct"/>
            <w:vAlign w:val="center"/>
          </w:tcPr>
          <w:p w14:paraId="2714401A" w14:textId="77777777" w:rsidR="00FD44F3" w:rsidRPr="007472A3" w:rsidRDefault="00FD44F3" w:rsidP="00FF5349">
            <w:pPr>
              <w:tabs>
                <w:tab w:val="left" w:pos="10800"/>
              </w:tabs>
              <w:spacing w:line="276" w:lineRule="auto"/>
              <w:ind w:right="-117"/>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 xml:space="preserve">Շինանյութի խանութների </w:t>
            </w:r>
            <w:r w:rsidR="00996FF6" w:rsidRPr="007472A3">
              <w:rPr>
                <w:rFonts w:ascii="GHEA Grapalat" w:eastAsia="Calibri" w:hAnsi="GHEA Grapalat" w:cs="Sylfaen"/>
                <w:color w:val="000000" w:themeColor="text1"/>
                <w:sz w:val="22"/>
                <w:szCs w:val="22"/>
                <w:lang w:val="hy-AM"/>
              </w:rPr>
              <w:t>+</w:t>
            </w:r>
            <w:r w:rsidRPr="007472A3">
              <w:rPr>
                <w:rFonts w:ascii="GHEA Grapalat" w:eastAsia="Calibri" w:hAnsi="GHEA Grapalat" w:cs="Sylfaen"/>
                <w:color w:val="000000" w:themeColor="text1"/>
                <w:sz w:val="22"/>
                <w:szCs w:val="22"/>
                <w:lang w:val="hy-AM"/>
              </w:rPr>
              <w:t xml:space="preserve">քանակը </w:t>
            </w:r>
          </w:p>
        </w:tc>
        <w:tc>
          <w:tcPr>
            <w:tcW w:w="3634" w:type="pct"/>
            <w:gridSpan w:val="12"/>
            <w:vAlign w:val="center"/>
          </w:tcPr>
          <w:p w14:paraId="4EEBFFF5" w14:textId="77777777" w:rsidR="00FD44F3" w:rsidRPr="007472A3" w:rsidRDefault="00655E04"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lang w:val="hy-AM"/>
              </w:rPr>
            </w:pPr>
            <w:r w:rsidRPr="007472A3">
              <w:rPr>
                <w:rFonts w:ascii="GHEA Grapalat" w:hAnsi="GHEA Grapalat" w:cs="Sylfaen"/>
                <w:sz w:val="22"/>
                <w:szCs w:val="22"/>
                <w:lang w:val="hy-AM"/>
              </w:rPr>
              <w:t xml:space="preserve">Փարաքար </w:t>
            </w:r>
            <w:r w:rsidR="00FD44F3" w:rsidRPr="007472A3">
              <w:rPr>
                <w:rFonts w:ascii="GHEA Grapalat" w:hAnsi="GHEA Grapalat" w:cs="Sylfaen"/>
                <w:sz w:val="22"/>
                <w:szCs w:val="22"/>
                <w:lang w:val="hy-AM"/>
              </w:rPr>
              <w:t xml:space="preserve">՝ </w:t>
            </w:r>
            <w:r w:rsidR="00A41116" w:rsidRPr="007472A3">
              <w:rPr>
                <w:rFonts w:ascii="GHEA Grapalat" w:hAnsi="GHEA Grapalat" w:cs="Sylfaen"/>
                <w:sz w:val="22"/>
                <w:szCs w:val="22"/>
                <w:lang w:val="hy-AM"/>
              </w:rPr>
              <w:t>3</w:t>
            </w:r>
            <w:r w:rsidR="00FD44F3" w:rsidRPr="007472A3">
              <w:rPr>
                <w:rFonts w:ascii="GHEA Grapalat" w:hAnsi="GHEA Grapalat" w:cs="Sylfaen"/>
                <w:sz w:val="22"/>
                <w:szCs w:val="22"/>
                <w:lang w:val="hy-AM"/>
              </w:rPr>
              <w:t>,</w:t>
            </w:r>
            <w:r w:rsidRPr="007472A3">
              <w:rPr>
                <w:rFonts w:ascii="GHEA Grapalat" w:hAnsi="GHEA Grapalat" w:cs="Sylfaen"/>
                <w:sz w:val="22"/>
                <w:szCs w:val="22"/>
                <w:lang w:val="hy-AM"/>
              </w:rPr>
              <w:t xml:space="preserve"> Մերձավան 2 Պտղունք 2 Թաիրով 1</w:t>
            </w:r>
            <w:r w:rsidR="00FD44F3" w:rsidRPr="007472A3">
              <w:rPr>
                <w:rFonts w:ascii="GHEA Grapalat" w:hAnsi="GHEA Grapalat" w:cs="Sylfaen"/>
                <w:sz w:val="22"/>
                <w:szCs w:val="22"/>
                <w:lang w:val="hy-AM"/>
              </w:rPr>
              <w:t xml:space="preserve"> </w:t>
            </w:r>
            <w:r w:rsidR="00FD44F3" w:rsidRPr="007472A3">
              <w:rPr>
                <w:rFonts w:ascii="GHEA Grapalat" w:hAnsi="GHEA Grapalat" w:cs="Sylfaen"/>
                <w:color w:val="000000" w:themeColor="text1"/>
                <w:sz w:val="22"/>
                <w:szCs w:val="22"/>
                <w:lang w:val="hy-AM"/>
              </w:rPr>
              <w:t xml:space="preserve">Ընդհանուր </w:t>
            </w:r>
            <w:r w:rsidR="001A7F3F" w:rsidRPr="007472A3">
              <w:rPr>
                <w:rFonts w:ascii="GHEA Grapalat" w:hAnsi="GHEA Grapalat" w:cs="Sylfaen"/>
                <w:color w:val="000000" w:themeColor="text1"/>
                <w:sz w:val="22"/>
                <w:szCs w:val="22"/>
                <w:lang w:val="hy-AM"/>
              </w:rPr>
              <w:t xml:space="preserve"> 8</w:t>
            </w:r>
            <w:r w:rsidR="00FD44F3" w:rsidRPr="007472A3">
              <w:rPr>
                <w:rFonts w:ascii="GHEA Grapalat" w:hAnsi="GHEA Grapalat" w:cs="Sylfaen"/>
                <w:color w:val="000000" w:themeColor="text1"/>
                <w:sz w:val="22"/>
                <w:szCs w:val="22"/>
                <w:lang w:val="hy-AM"/>
              </w:rPr>
              <w:t xml:space="preserve"> օբյեկտ</w:t>
            </w:r>
          </w:p>
        </w:tc>
      </w:tr>
      <w:tr w:rsidR="0090121B" w:rsidRPr="007472A3" w14:paraId="2280FD84" w14:textId="77777777" w:rsidTr="00FF5349">
        <w:trPr>
          <w:trHeight w:val="488"/>
        </w:trPr>
        <w:tc>
          <w:tcPr>
            <w:tcW w:w="248" w:type="pct"/>
            <w:vMerge w:val="restart"/>
            <w:vAlign w:val="center"/>
          </w:tcPr>
          <w:p w14:paraId="4D899B35" w14:textId="77777777" w:rsidR="00D00B67" w:rsidRPr="007472A3" w:rsidRDefault="00D00B67"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lang w:val="hy-AM"/>
              </w:rPr>
            </w:pPr>
            <w:bookmarkStart w:id="10" w:name="_Hlk127431454"/>
          </w:p>
        </w:tc>
        <w:tc>
          <w:tcPr>
            <w:tcW w:w="1118" w:type="pct"/>
            <w:vAlign w:val="center"/>
          </w:tcPr>
          <w:p w14:paraId="331411DA" w14:textId="77777777" w:rsidR="00D00B67" w:rsidRPr="007472A3" w:rsidRDefault="00D00B67" w:rsidP="00FF5349">
            <w:pPr>
              <w:tabs>
                <w:tab w:val="left" w:pos="10800"/>
              </w:tabs>
              <w:spacing w:line="276" w:lineRule="auto"/>
              <w:rPr>
                <w:rFonts w:ascii="GHEA Grapalat" w:eastAsia="Calibri" w:hAnsi="GHEA Grapalat" w:cs="Sylfaen"/>
                <w:color w:val="000000" w:themeColor="text1"/>
                <w:sz w:val="22"/>
                <w:szCs w:val="22"/>
              </w:rPr>
            </w:pPr>
            <w:r w:rsidRPr="007472A3">
              <w:rPr>
                <w:rFonts w:ascii="GHEA Grapalat" w:eastAsia="Calibri" w:hAnsi="GHEA Grapalat" w:cs="Sylfaen"/>
                <w:color w:val="000000" w:themeColor="text1"/>
                <w:sz w:val="22"/>
                <w:szCs w:val="22"/>
                <w:lang w:val="ru-RU"/>
              </w:rPr>
              <w:t>Բնակչություն</w:t>
            </w:r>
          </w:p>
        </w:tc>
        <w:tc>
          <w:tcPr>
            <w:tcW w:w="2143" w:type="pct"/>
            <w:gridSpan w:val="5"/>
            <w:vAlign w:val="center"/>
          </w:tcPr>
          <w:p w14:paraId="23FDAA9E" w14:textId="77777777" w:rsidR="00D00B67" w:rsidRPr="007472A3" w:rsidRDefault="00D00B67"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r w:rsidRPr="007472A3">
              <w:rPr>
                <w:rFonts w:ascii="GHEA Grapalat" w:hAnsi="GHEA Grapalat" w:cs="Sylfaen"/>
                <w:color w:val="000000" w:themeColor="text1"/>
                <w:sz w:val="22"/>
                <w:szCs w:val="22"/>
                <w:lang w:val="hy-AM"/>
              </w:rPr>
              <w:t>Ընդհանուր թ</w:t>
            </w:r>
            <w:proofErr w:type="spellStart"/>
            <w:r w:rsidRPr="007472A3">
              <w:rPr>
                <w:rFonts w:ascii="GHEA Grapalat" w:hAnsi="GHEA Grapalat" w:cs="Sylfaen"/>
                <w:color w:val="000000" w:themeColor="text1"/>
                <w:sz w:val="22"/>
                <w:szCs w:val="22"/>
              </w:rPr>
              <w:t>վաքանակ</w:t>
            </w:r>
            <w:proofErr w:type="spellEnd"/>
          </w:p>
        </w:tc>
        <w:tc>
          <w:tcPr>
            <w:tcW w:w="826" w:type="pct"/>
            <w:gridSpan w:val="5"/>
            <w:vAlign w:val="center"/>
          </w:tcPr>
          <w:p w14:paraId="558741BE" w14:textId="77777777" w:rsidR="00D00B67" w:rsidRPr="007472A3" w:rsidRDefault="00D00B67"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proofErr w:type="spellStart"/>
            <w:r w:rsidRPr="007472A3">
              <w:rPr>
                <w:rFonts w:ascii="GHEA Grapalat" w:hAnsi="GHEA Grapalat" w:cs="Sylfaen"/>
                <w:color w:val="000000" w:themeColor="text1"/>
                <w:sz w:val="22"/>
                <w:szCs w:val="22"/>
              </w:rPr>
              <w:t>Հաշմանդամ</w:t>
            </w:r>
            <w:proofErr w:type="spellEnd"/>
          </w:p>
        </w:tc>
        <w:tc>
          <w:tcPr>
            <w:tcW w:w="665" w:type="pct"/>
            <w:gridSpan w:val="2"/>
            <w:vAlign w:val="center"/>
          </w:tcPr>
          <w:p w14:paraId="40F207C4" w14:textId="77777777" w:rsidR="00EE65FD" w:rsidRPr="007472A3" w:rsidRDefault="00D00B67" w:rsidP="00FF5349">
            <w:pPr>
              <w:pStyle w:val="ListParagraph"/>
              <w:tabs>
                <w:tab w:val="left" w:pos="540"/>
                <w:tab w:val="left" w:pos="810"/>
                <w:tab w:val="left" w:pos="10800"/>
              </w:tabs>
              <w:spacing w:line="276" w:lineRule="auto"/>
              <w:ind w:left="-122" w:right="-71"/>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Դժվար</w:t>
            </w:r>
            <w:proofErr w:type="spellEnd"/>
            <w:r w:rsidRPr="007472A3">
              <w:rPr>
                <w:rFonts w:ascii="GHEA Grapalat" w:hAnsi="GHEA Grapalat" w:cs="Sylfaen"/>
                <w:color w:val="000000" w:themeColor="text1"/>
                <w:sz w:val="22"/>
                <w:szCs w:val="22"/>
              </w:rPr>
              <w:t xml:space="preserve"> </w:t>
            </w:r>
          </w:p>
          <w:p w14:paraId="2020B9B4" w14:textId="087D598E" w:rsidR="00D00B67" w:rsidRPr="007472A3" w:rsidRDefault="00FF5349" w:rsidP="00FF5349">
            <w:pPr>
              <w:pStyle w:val="ListParagraph"/>
              <w:tabs>
                <w:tab w:val="left" w:pos="540"/>
                <w:tab w:val="left" w:pos="810"/>
                <w:tab w:val="left" w:pos="10800"/>
              </w:tabs>
              <w:spacing w:line="276" w:lineRule="auto"/>
              <w:ind w:left="-122" w:right="-71"/>
              <w:jc w:val="center"/>
              <w:rPr>
                <w:rFonts w:ascii="GHEA Grapalat" w:hAnsi="GHEA Grapalat" w:cs="Sylfaen"/>
                <w:color w:val="000000" w:themeColor="text1"/>
                <w:sz w:val="22"/>
                <w:szCs w:val="22"/>
                <w:lang w:val="hy-AM"/>
              </w:rPr>
            </w:pPr>
            <w:proofErr w:type="spellStart"/>
            <w:r w:rsidRPr="007472A3">
              <w:rPr>
                <w:rFonts w:ascii="GHEA Grapalat" w:hAnsi="GHEA Grapalat" w:cs="Sylfaen"/>
                <w:color w:val="000000" w:themeColor="text1"/>
                <w:sz w:val="22"/>
                <w:szCs w:val="22"/>
              </w:rPr>
              <w:t>Տ</w:t>
            </w:r>
            <w:r w:rsidR="00D00B67" w:rsidRPr="007472A3">
              <w:rPr>
                <w:rFonts w:ascii="GHEA Grapalat" w:hAnsi="GHEA Grapalat" w:cs="Sylfaen"/>
                <w:color w:val="000000" w:themeColor="text1"/>
                <w:sz w:val="22"/>
                <w:szCs w:val="22"/>
              </w:rPr>
              <w:t>եղաշարժ</w:t>
            </w:r>
            <w:proofErr w:type="spellEnd"/>
            <w:r>
              <w:rPr>
                <w:rFonts w:ascii="GHEA Grapalat" w:hAnsi="GHEA Grapalat" w:cs="Sylfaen"/>
                <w:color w:val="000000" w:themeColor="text1"/>
                <w:sz w:val="22"/>
                <w:szCs w:val="22"/>
                <w:lang w:val="hy-AM"/>
              </w:rPr>
              <w:t xml:space="preserve"> </w:t>
            </w:r>
            <w:proofErr w:type="spellStart"/>
            <w:r w:rsidR="00D00B67" w:rsidRPr="007472A3">
              <w:rPr>
                <w:rFonts w:ascii="GHEA Grapalat" w:hAnsi="GHEA Grapalat" w:cs="Sylfaen"/>
                <w:color w:val="000000" w:themeColor="text1"/>
                <w:sz w:val="22"/>
                <w:szCs w:val="22"/>
              </w:rPr>
              <w:t>վող</w:t>
            </w:r>
            <w:proofErr w:type="spellEnd"/>
          </w:p>
        </w:tc>
      </w:tr>
      <w:tr w:rsidR="0090121B" w:rsidRPr="007472A3" w14:paraId="6B2C6FEB" w14:textId="77777777" w:rsidTr="00FF5349">
        <w:tc>
          <w:tcPr>
            <w:tcW w:w="248" w:type="pct"/>
            <w:vMerge/>
            <w:vAlign w:val="center"/>
          </w:tcPr>
          <w:p w14:paraId="498A8399" w14:textId="77777777" w:rsidR="00D00B67" w:rsidRPr="007472A3" w:rsidRDefault="00D00B67" w:rsidP="00FF5349">
            <w:pPr>
              <w:pStyle w:val="ListParagraph"/>
              <w:numPr>
                <w:ilvl w:val="0"/>
                <w:numId w:val="5"/>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61E76BD5" w14:textId="77777777" w:rsidR="00D00B67" w:rsidRPr="007472A3" w:rsidRDefault="00D00B67"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Ընդհանուր</w:t>
            </w:r>
            <w:proofErr w:type="spellEnd"/>
          </w:p>
        </w:tc>
        <w:tc>
          <w:tcPr>
            <w:tcW w:w="2143" w:type="pct"/>
            <w:gridSpan w:val="5"/>
            <w:vAlign w:val="center"/>
          </w:tcPr>
          <w:p w14:paraId="0620AFC3" w14:textId="77777777" w:rsidR="00D00B67" w:rsidRPr="00B85A1E" w:rsidRDefault="00B85A1E"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ru-RU"/>
              </w:rPr>
            </w:pPr>
            <w:r>
              <w:rPr>
                <w:rFonts w:ascii="GHEA Grapalat" w:hAnsi="GHEA Grapalat"/>
                <w:sz w:val="22"/>
                <w:szCs w:val="22"/>
                <w:lang w:val="ru-RU"/>
              </w:rPr>
              <w:t>30991</w:t>
            </w:r>
          </w:p>
        </w:tc>
        <w:tc>
          <w:tcPr>
            <w:tcW w:w="826" w:type="pct"/>
            <w:gridSpan w:val="5"/>
            <w:vAlign w:val="center"/>
          </w:tcPr>
          <w:p w14:paraId="2F03761A" w14:textId="77777777" w:rsidR="00D00B67" w:rsidRPr="007472A3" w:rsidRDefault="009D310C" w:rsidP="00FF5349">
            <w:pPr>
              <w:spacing w:line="276" w:lineRule="auto"/>
              <w:jc w:val="center"/>
              <w:rPr>
                <w:rFonts w:ascii="GHEA Grapalat" w:eastAsia="Calibri" w:hAnsi="GHEA Grapalat"/>
                <w:sz w:val="22"/>
                <w:szCs w:val="22"/>
              </w:rPr>
            </w:pPr>
            <w:r w:rsidRPr="007472A3">
              <w:rPr>
                <w:rFonts w:ascii="GHEA Grapalat" w:eastAsia="Calibri" w:hAnsi="GHEA Grapalat"/>
                <w:sz w:val="22"/>
                <w:szCs w:val="22"/>
              </w:rPr>
              <w:t>132</w:t>
            </w:r>
          </w:p>
        </w:tc>
        <w:tc>
          <w:tcPr>
            <w:tcW w:w="665" w:type="pct"/>
            <w:gridSpan w:val="2"/>
            <w:vAlign w:val="center"/>
          </w:tcPr>
          <w:p w14:paraId="32D68801" w14:textId="77777777" w:rsidR="00D00B67" w:rsidRPr="007472A3" w:rsidRDefault="009D310C" w:rsidP="00FF5349">
            <w:pPr>
              <w:pStyle w:val="ListParagraph"/>
              <w:tabs>
                <w:tab w:val="left" w:pos="540"/>
                <w:tab w:val="left" w:pos="810"/>
                <w:tab w:val="left" w:pos="10800"/>
              </w:tabs>
              <w:spacing w:line="276" w:lineRule="auto"/>
              <w:ind w:left="0"/>
              <w:jc w:val="center"/>
              <w:rPr>
                <w:rFonts w:ascii="GHEA Grapalat" w:hAnsi="GHEA Grapalat"/>
                <w:sz w:val="22"/>
                <w:szCs w:val="22"/>
              </w:rPr>
            </w:pPr>
            <w:r w:rsidRPr="007472A3">
              <w:rPr>
                <w:rFonts w:ascii="GHEA Grapalat" w:hAnsi="GHEA Grapalat"/>
                <w:sz w:val="22"/>
                <w:szCs w:val="22"/>
              </w:rPr>
              <w:t>26</w:t>
            </w:r>
          </w:p>
        </w:tc>
      </w:tr>
      <w:tr w:rsidR="0090121B" w:rsidRPr="007472A3" w14:paraId="56D19C9A" w14:textId="77777777" w:rsidTr="00FF5349">
        <w:tc>
          <w:tcPr>
            <w:tcW w:w="248" w:type="pct"/>
            <w:vMerge/>
            <w:vAlign w:val="center"/>
          </w:tcPr>
          <w:p w14:paraId="22CE773E" w14:textId="77777777" w:rsidR="00D00B67" w:rsidRPr="007472A3" w:rsidRDefault="00D00B67" w:rsidP="00FF5349">
            <w:pPr>
              <w:pStyle w:val="ListParagraph"/>
              <w:numPr>
                <w:ilvl w:val="0"/>
                <w:numId w:val="5"/>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65C15C83" w14:textId="77777777" w:rsidR="00D00B67" w:rsidRPr="007472A3" w:rsidRDefault="00D00B67"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Իգական</w:t>
            </w:r>
          </w:p>
        </w:tc>
        <w:tc>
          <w:tcPr>
            <w:tcW w:w="2143" w:type="pct"/>
            <w:gridSpan w:val="5"/>
            <w:vAlign w:val="center"/>
          </w:tcPr>
          <w:p w14:paraId="4607095F" w14:textId="77777777" w:rsidR="00D00B67" w:rsidRPr="007472A3" w:rsidRDefault="0069731E"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cs="Arial"/>
                <w:color w:val="222222"/>
                <w:sz w:val="22"/>
                <w:szCs w:val="22"/>
                <w:shd w:val="clear" w:color="auto" w:fill="FFFFFF"/>
                <w:lang w:val="hy-AM"/>
              </w:rPr>
              <w:t>15456</w:t>
            </w:r>
          </w:p>
        </w:tc>
        <w:tc>
          <w:tcPr>
            <w:tcW w:w="826" w:type="pct"/>
            <w:gridSpan w:val="5"/>
            <w:vAlign w:val="center"/>
          </w:tcPr>
          <w:p w14:paraId="16FF5E0D" w14:textId="77777777" w:rsidR="00D00B67" w:rsidRPr="007472A3" w:rsidRDefault="00545F28" w:rsidP="00FF5349">
            <w:pPr>
              <w:spacing w:line="276" w:lineRule="auto"/>
              <w:jc w:val="center"/>
              <w:rPr>
                <w:rFonts w:ascii="GHEA Grapalat" w:eastAsia="Calibri" w:hAnsi="GHEA Grapalat"/>
                <w:sz w:val="22"/>
                <w:szCs w:val="22"/>
              </w:rPr>
            </w:pPr>
            <w:r w:rsidRPr="007472A3">
              <w:rPr>
                <w:rFonts w:ascii="GHEA Grapalat" w:eastAsia="Calibri" w:hAnsi="GHEA Grapalat"/>
                <w:sz w:val="22"/>
                <w:szCs w:val="22"/>
              </w:rPr>
              <w:t>60</w:t>
            </w:r>
          </w:p>
        </w:tc>
        <w:tc>
          <w:tcPr>
            <w:tcW w:w="665" w:type="pct"/>
            <w:gridSpan w:val="2"/>
            <w:vAlign w:val="center"/>
          </w:tcPr>
          <w:p w14:paraId="5DC7D8B6" w14:textId="77777777" w:rsidR="00D00B67" w:rsidRPr="007472A3" w:rsidRDefault="00D00B67" w:rsidP="00FF5349">
            <w:pPr>
              <w:pStyle w:val="ListParagraph"/>
              <w:tabs>
                <w:tab w:val="left" w:pos="540"/>
                <w:tab w:val="left" w:pos="810"/>
                <w:tab w:val="left" w:pos="10800"/>
              </w:tabs>
              <w:spacing w:line="276" w:lineRule="auto"/>
              <w:ind w:left="0"/>
              <w:jc w:val="center"/>
              <w:rPr>
                <w:rFonts w:ascii="GHEA Grapalat" w:hAnsi="GHEA Grapalat"/>
                <w:sz w:val="22"/>
                <w:szCs w:val="22"/>
              </w:rPr>
            </w:pPr>
          </w:p>
        </w:tc>
      </w:tr>
      <w:tr w:rsidR="0090121B" w:rsidRPr="007472A3" w14:paraId="6F1178BF" w14:textId="77777777" w:rsidTr="00FF5349">
        <w:tc>
          <w:tcPr>
            <w:tcW w:w="248" w:type="pct"/>
            <w:vMerge/>
            <w:vAlign w:val="center"/>
          </w:tcPr>
          <w:p w14:paraId="42719BA8" w14:textId="77777777" w:rsidR="008D47B3" w:rsidRPr="007472A3" w:rsidRDefault="008D47B3" w:rsidP="00FF5349">
            <w:pPr>
              <w:pStyle w:val="ListParagraph"/>
              <w:numPr>
                <w:ilvl w:val="0"/>
                <w:numId w:val="5"/>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1B6D6276" w14:textId="77777777" w:rsidR="008D47B3" w:rsidRPr="007472A3" w:rsidRDefault="008D47B3"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Արական</w:t>
            </w:r>
          </w:p>
        </w:tc>
        <w:tc>
          <w:tcPr>
            <w:tcW w:w="2143" w:type="pct"/>
            <w:gridSpan w:val="5"/>
            <w:vAlign w:val="center"/>
          </w:tcPr>
          <w:p w14:paraId="4E6707F5" w14:textId="77777777" w:rsidR="008D47B3" w:rsidRPr="007472A3" w:rsidRDefault="0069731E"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15535</w:t>
            </w:r>
          </w:p>
        </w:tc>
        <w:tc>
          <w:tcPr>
            <w:tcW w:w="826" w:type="pct"/>
            <w:gridSpan w:val="5"/>
          </w:tcPr>
          <w:p w14:paraId="61A91998" w14:textId="77777777" w:rsidR="008D47B3" w:rsidRPr="007472A3" w:rsidRDefault="00545F28" w:rsidP="00FF5349">
            <w:pPr>
              <w:spacing w:line="276" w:lineRule="auto"/>
              <w:jc w:val="center"/>
              <w:rPr>
                <w:rFonts w:ascii="GHEA Grapalat" w:eastAsia="Calibri" w:hAnsi="GHEA Grapalat"/>
                <w:sz w:val="22"/>
                <w:szCs w:val="22"/>
              </w:rPr>
            </w:pPr>
            <w:r w:rsidRPr="007472A3">
              <w:rPr>
                <w:rFonts w:ascii="GHEA Grapalat" w:eastAsia="Calibri" w:hAnsi="GHEA Grapalat"/>
                <w:sz w:val="22"/>
                <w:szCs w:val="22"/>
              </w:rPr>
              <w:t>72</w:t>
            </w:r>
          </w:p>
        </w:tc>
        <w:tc>
          <w:tcPr>
            <w:tcW w:w="665" w:type="pct"/>
            <w:gridSpan w:val="2"/>
            <w:vAlign w:val="center"/>
          </w:tcPr>
          <w:p w14:paraId="2F47C306" w14:textId="77777777" w:rsidR="008D47B3" w:rsidRPr="007472A3" w:rsidRDefault="008D47B3" w:rsidP="00FF5349">
            <w:pPr>
              <w:pStyle w:val="ListParagraph"/>
              <w:tabs>
                <w:tab w:val="left" w:pos="540"/>
                <w:tab w:val="left" w:pos="810"/>
                <w:tab w:val="left" w:pos="10800"/>
              </w:tabs>
              <w:spacing w:line="276" w:lineRule="auto"/>
              <w:ind w:left="0"/>
              <w:jc w:val="center"/>
              <w:rPr>
                <w:rFonts w:ascii="GHEA Grapalat" w:hAnsi="GHEA Grapalat"/>
                <w:sz w:val="22"/>
                <w:szCs w:val="22"/>
              </w:rPr>
            </w:pPr>
          </w:p>
        </w:tc>
      </w:tr>
      <w:tr w:rsidR="0090121B" w:rsidRPr="007472A3" w14:paraId="3ED2D08E" w14:textId="77777777" w:rsidTr="00FF5349">
        <w:trPr>
          <w:trHeight w:val="319"/>
        </w:trPr>
        <w:tc>
          <w:tcPr>
            <w:tcW w:w="248" w:type="pct"/>
            <w:vMerge/>
            <w:vAlign w:val="center"/>
          </w:tcPr>
          <w:p w14:paraId="0C5220BD" w14:textId="77777777" w:rsidR="008D47B3" w:rsidRPr="007472A3" w:rsidRDefault="008D47B3" w:rsidP="00FF5349">
            <w:pPr>
              <w:pStyle w:val="ListParagraph"/>
              <w:numPr>
                <w:ilvl w:val="0"/>
                <w:numId w:val="5"/>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tcPr>
          <w:p w14:paraId="45BEB51F" w14:textId="77777777" w:rsidR="008D47B3" w:rsidRPr="007472A3" w:rsidRDefault="0069731E" w:rsidP="00FF5349">
            <w:pPr>
              <w:tabs>
                <w:tab w:val="left" w:pos="10800"/>
              </w:tabs>
              <w:spacing w:line="276" w:lineRule="auto"/>
              <w:rPr>
                <w:rFonts w:ascii="GHEA Grapalat" w:eastAsia="Calibri" w:hAnsi="GHEA Grapalat" w:cs="Sylfaen"/>
                <w:color w:val="000000" w:themeColor="text1"/>
                <w:sz w:val="22"/>
                <w:szCs w:val="22"/>
                <w:lang w:val="ru-RU"/>
              </w:rPr>
            </w:pPr>
            <w:r w:rsidRPr="007472A3">
              <w:rPr>
                <w:rFonts w:ascii="GHEA Grapalat" w:hAnsi="GHEA Grapalat" w:cs="Sylfaen"/>
                <w:sz w:val="22"/>
                <w:szCs w:val="22"/>
                <w:lang w:val="hy-AM"/>
              </w:rPr>
              <w:t xml:space="preserve">0-4 </w:t>
            </w:r>
            <w:proofErr w:type="spellStart"/>
            <w:r w:rsidR="008D47B3" w:rsidRPr="007472A3">
              <w:rPr>
                <w:rFonts w:ascii="GHEA Grapalat" w:hAnsi="GHEA Grapalat"/>
                <w:sz w:val="22"/>
                <w:szCs w:val="22"/>
              </w:rPr>
              <w:t>տարեկան</w:t>
            </w:r>
            <w:proofErr w:type="spellEnd"/>
          </w:p>
        </w:tc>
        <w:tc>
          <w:tcPr>
            <w:tcW w:w="2143" w:type="pct"/>
            <w:gridSpan w:val="5"/>
            <w:vAlign w:val="center"/>
          </w:tcPr>
          <w:p w14:paraId="40374486" w14:textId="77777777" w:rsidR="008D47B3" w:rsidRPr="007472A3" w:rsidRDefault="0069731E" w:rsidP="00FF5349">
            <w:pPr>
              <w:tabs>
                <w:tab w:val="left" w:pos="10800"/>
              </w:tabs>
              <w:spacing w:line="276" w:lineRule="auto"/>
              <w:jc w:val="center"/>
              <w:rPr>
                <w:rFonts w:ascii="GHEA Grapalat" w:hAnsi="GHEA Grapalat" w:cs="GHEA Grapalat"/>
                <w:color w:val="000000" w:themeColor="text1"/>
                <w:sz w:val="22"/>
                <w:szCs w:val="22"/>
                <w:lang w:val="hy-AM"/>
              </w:rPr>
            </w:pPr>
            <w:r w:rsidRPr="007472A3">
              <w:rPr>
                <w:rFonts w:ascii="GHEA Grapalat" w:hAnsi="GHEA Grapalat" w:cs="GHEA Grapalat"/>
                <w:color w:val="000000" w:themeColor="text1"/>
                <w:sz w:val="22"/>
                <w:szCs w:val="22"/>
                <w:lang w:val="hy-AM"/>
              </w:rPr>
              <w:t>2055</w:t>
            </w:r>
          </w:p>
          <w:p w14:paraId="234C8F7D" w14:textId="77777777" w:rsidR="0054405A" w:rsidRPr="007472A3" w:rsidRDefault="0054405A" w:rsidP="00FF5349">
            <w:pPr>
              <w:tabs>
                <w:tab w:val="left" w:pos="10800"/>
              </w:tabs>
              <w:spacing w:line="276" w:lineRule="auto"/>
              <w:jc w:val="center"/>
              <w:rPr>
                <w:rFonts w:ascii="GHEA Grapalat" w:hAnsi="GHEA Grapalat" w:cs="GHEA Grapalat"/>
                <w:color w:val="000000" w:themeColor="text1"/>
                <w:sz w:val="22"/>
                <w:szCs w:val="22"/>
              </w:rPr>
            </w:pPr>
          </w:p>
          <w:p w14:paraId="4B297AD6" w14:textId="77777777" w:rsidR="0054405A" w:rsidRPr="007472A3" w:rsidRDefault="0054405A" w:rsidP="00FF5349">
            <w:pPr>
              <w:tabs>
                <w:tab w:val="left" w:pos="10800"/>
              </w:tabs>
              <w:spacing w:line="276" w:lineRule="auto"/>
              <w:jc w:val="center"/>
              <w:rPr>
                <w:rFonts w:ascii="GHEA Grapalat" w:hAnsi="GHEA Grapalat" w:cs="GHEA Grapalat"/>
                <w:color w:val="000000" w:themeColor="text1"/>
                <w:sz w:val="22"/>
                <w:szCs w:val="22"/>
              </w:rPr>
            </w:pPr>
          </w:p>
        </w:tc>
        <w:tc>
          <w:tcPr>
            <w:tcW w:w="826" w:type="pct"/>
            <w:gridSpan w:val="5"/>
          </w:tcPr>
          <w:p w14:paraId="115A4813" w14:textId="77777777" w:rsidR="008D47B3" w:rsidRPr="007472A3" w:rsidRDefault="008D47B3" w:rsidP="00FF5349">
            <w:pPr>
              <w:tabs>
                <w:tab w:val="left" w:pos="10800"/>
              </w:tabs>
              <w:spacing w:line="276" w:lineRule="auto"/>
              <w:jc w:val="center"/>
              <w:rPr>
                <w:rFonts w:ascii="GHEA Grapalat" w:hAnsi="GHEA Grapalat" w:cs="GHEA Grapalat"/>
                <w:color w:val="000000" w:themeColor="text1"/>
                <w:sz w:val="22"/>
                <w:szCs w:val="22"/>
              </w:rPr>
            </w:pPr>
            <w:r w:rsidRPr="007472A3">
              <w:rPr>
                <w:rFonts w:ascii="GHEA Grapalat" w:eastAsia="Calibri" w:hAnsi="GHEA Grapalat"/>
                <w:sz w:val="22"/>
                <w:szCs w:val="22"/>
                <w:lang w:val="hy-AM"/>
              </w:rPr>
              <w:t>-</w:t>
            </w:r>
          </w:p>
        </w:tc>
        <w:tc>
          <w:tcPr>
            <w:tcW w:w="665" w:type="pct"/>
            <w:gridSpan w:val="2"/>
          </w:tcPr>
          <w:p w14:paraId="4F8BBCB2" w14:textId="77777777" w:rsidR="008D47B3" w:rsidRPr="007472A3" w:rsidRDefault="008D47B3" w:rsidP="00FF5349">
            <w:pPr>
              <w:tabs>
                <w:tab w:val="left" w:pos="10800"/>
              </w:tabs>
              <w:spacing w:line="276" w:lineRule="auto"/>
              <w:jc w:val="center"/>
              <w:rPr>
                <w:rFonts w:ascii="GHEA Grapalat" w:hAnsi="GHEA Grapalat" w:cs="GHEA Grapalat"/>
                <w:color w:val="000000" w:themeColor="text1"/>
                <w:sz w:val="22"/>
                <w:szCs w:val="22"/>
                <w:lang w:val="hy-AM"/>
              </w:rPr>
            </w:pPr>
            <w:r w:rsidRPr="007472A3">
              <w:rPr>
                <w:rFonts w:ascii="GHEA Grapalat" w:eastAsia="Calibri" w:hAnsi="GHEA Grapalat"/>
                <w:sz w:val="22"/>
                <w:szCs w:val="22"/>
                <w:lang w:val="hy-AM"/>
              </w:rPr>
              <w:t>-</w:t>
            </w:r>
          </w:p>
        </w:tc>
      </w:tr>
      <w:tr w:rsidR="0090121B" w:rsidRPr="007472A3" w14:paraId="425EC2B3" w14:textId="77777777" w:rsidTr="00FF5349">
        <w:trPr>
          <w:trHeight w:val="454"/>
        </w:trPr>
        <w:tc>
          <w:tcPr>
            <w:tcW w:w="248" w:type="pct"/>
            <w:vMerge/>
            <w:vAlign w:val="center"/>
          </w:tcPr>
          <w:p w14:paraId="3897B3E6" w14:textId="77777777" w:rsidR="008D47B3" w:rsidRPr="007472A3" w:rsidRDefault="008D47B3" w:rsidP="00FF5349">
            <w:pPr>
              <w:pStyle w:val="ListParagraph"/>
              <w:numPr>
                <w:ilvl w:val="0"/>
                <w:numId w:val="5"/>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tcPr>
          <w:p w14:paraId="2EDD5001" w14:textId="77777777" w:rsidR="008D47B3" w:rsidRPr="007472A3" w:rsidRDefault="0069731E"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lang w:val="ru-RU"/>
              </w:rPr>
            </w:pPr>
            <w:r w:rsidRPr="007472A3">
              <w:rPr>
                <w:rFonts w:ascii="GHEA Grapalat" w:hAnsi="GHEA Grapalat"/>
                <w:sz w:val="22"/>
                <w:szCs w:val="22"/>
                <w:lang w:val="hy-AM"/>
              </w:rPr>
              <w:t>5</w:t>
            </w:r>
            <w:r w:rsidRPr="007472A3">
              <w:rPr>
                <w:rFonts w:ascii="GHEA Grapalat" w:hAnsi="GHEA Grapalat"/>
                <w:sz w:val="22"/>
                <w:szCs w:val="22"/>
              </w:rPr>
              <w:t>-</w:t>
            </w:r>
            <w:r w:rsidRPr="007472A3">
              <w:rPr>
                <w:rFonts w:ascii="GHEA Grapalat" w:hAnsi="GHEA Grapalat"/>
                <w:sz w:val="22"/>
                <w:szCs w:val="22"/>
                <w:lang w:val="hy-AM"/>
              </w:rPr>
              <w:t>15</w:t>
            </w:r>
            <w:r w:rsidR="008D47B3" w:rsidRPr="007472A3">
              <w:rPr>
                <w:rFonts w:ascii="GHEA Grapalat" w:hAnsi="GHEA Grapalat"/>
                <w:sz w:val="22"/>
                <w:szCs w:val="22"/>
              </w:rPr>
              <w:t xml:space="preserve"> </w:t>
            </w:r>
            <w:proofErr w:type="spellStart"/>
            <w:r w:rsidR="008D47B3" w:rsidRPr="007472A3">
              <w:rPr>
                <w:rFonts w:ascii="GHEA Grapalat" w:hAnsi="GHEA Grapalat"/>
                <w:sz w:val="22"/>
                <w:szCs w:val="22"/>
              </w:rPr>
              <w:t>տարեկան</w:t>
            </w:r>
            <w:proofErr w:type="spellEnd"/>
          </w:p>
        </w:tc>
        <w:tc>
          <w:tcPr>
            <w:tcW w:w="2143" w:type="pct"/>
            <w:gridSpan w:val="5"/>
            <w:vAlign w:val="center"/>
          </w:tcPr>
          <w:p w14:paraId="7B52FAD8" w14:textId="77777777" w:rsidR="008D47B3" w:rsidRPr="007472A3" w:rsidRDefault="0069731E"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4776</w:t>
            </w:r>
          </w:p>
        </w:tc>
        <w:tc>
          <w:tcPr>
            <w:tcW w:w="826" w:type="pct"/>
            <w:gridSpan w:val="5"/>
          </w:tcPr>
          <w:p w14:paraId="396E316C" w14:textId="77777777" w:rsidR="008D47B3" w:rsidRPr="007472A3" w:rsidRDefault="008D47B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r w:rsidRPr="007472A3">
              <w:rPr>
                <w:rFonts w:ascii="GHEA Grapalat" w:hAnsi="GHEA Grapalat"/>
                <w:sz w:val="22"/>
                <w:szCs w:val="22"/>
                <w:lang w:val="hy-AM"/>
              </w:rPr>
              <w:t>-</w:t>
            </w:r>
          </w:p>
        </w:tc>
        <w:tc>
          <w:tcPr>
            <w:tcW w:w="665" w:type="pct"/>
            <w:gridSpan w:val="2"/>
          </w:tcPr>
          <w:p w14:paraId="536AC6F0" w14:textId="77777777" w:rsidR="008D47B3" w:rsidRPr="007472A3" w:rsidRDefault="008D47B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sz w:val="22"/>
                <w:szCs w:val="22"/>
                <w:lang w:val="hy-AM"/>
              </w:rPr>
              <w:t>-</w:t>
            </w:r>
          </w:p>
        </w:tc>
      </w:tr>
      <w:tr w:rsidR="0090121B" w:rsidRPr="007472A3" w14:paraId="03E52780" w14:textId="77777777" w:rsidTr="00FF5349">
        <w:tc>
          <w:tcPr>
            <w:tcW w:w="248" w:type="pct"/>
            <w:vMerge/>
            <w:vAlign w:val="center"/>
          </w:tcPr>
          <w:p w14:paraId="48601AE1" w14:textId="77777777" w:rsidR="008D47B3" w:rsidRPr="007472A3" w:rsidRDefault="008D47B3" w:rsidP="00FF5349">
            <w:pPr>
              <w:pStyle w:val="ListParagraph"/>
              <w:numPr>
                <w:ilvl w:val="0"/>
                <w:numId w:val="5"/>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tcPr>
          <w:p w14:paraId="29F3F904" w14:textId="77777777" w:rsidR="008D47B3" w:rsidRPr="007472A3" w:rsidRDefault="008D47B3"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lang w:val="hy-AM"/>
              </w:rPr>
            </w:pPr>
          </w:p>
        </w:tc>
        <w:tc>
          <w:tcPr>
            <w:tcW w:w="2143" w:type="pct"/>
            <w:gridSpan w:val="5"/>
            <w:vAlign w:val="center"/>
          </w:tcPr>
          <w:p w14:paraId="0FA4C8AD" w14:textId="77777777" w:rsidR="008D47B3" w:rsidRPr="007472A3" w:rsidRDefault="008D47B3"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lang w:val="hy-AM"/>
              </w:rPr>
            </w:pPr>
          </w:p>
        </w:tc>
        <w:tc>
          <w:tcPr>
            <w:tcW w:w="826" w:type="pct"/>
            <w:gridSpan w:val="5"/>
          </w:tcPr>
          <w:p w14:paraId="3FB34D7E" w14:textId="77777777" w:rsidR="008D47B3" w:rsidRPr="007472A3" w:rsidRDefault="008D47B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sz w:val="22"/>
                <w:szCs w:val="22"/>
                <w:lang w:val="hy-AM"/>
              </w:rPr>
              <w:t>-</w:t>
            </w:r>
          </w:p>
        </w:tc>
        <w:tc>
          <w:tcPr>
            <w:tcW w:w="665" w:type="pct"/>
            <w:gridSpan w:val="2"/>
            <w:vAlign w:val="center"/>
          </w:tcPr>
          <w:p w14:paraId="5CB0C0E6" w14:textId="77777777" w:rsidR="008D47B3" w:rsidRPr="007472A3" w:rsidRDefault="008D47B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
        </w:tc>
      </w:tr>
      <w:tr w:rsidR="0090121B" w:rsidRPr="007472A3" w14:paraId="05B638C1" w14:textId="77777777" w:rsidTr="00FF5349">
        <w:tc>
          <w:tcPr>
            <w:tcW w:w="248" w:type="pct"/>
            <w:vMerge/>
            <w:vAlign w:val="center"/>
          </w:tcPr>
          <w:p w14:paraId="09291B37" w14:textId="77777777" w:rsidR="008D47B3" w:rsidRPr="007472A3" w:rsidRDefault="008D47B3" w:rsidP="00FF5349">
            <w:pPr>
              <w:pStyle w:val="ListParagraph"/>
              <w:numPr>
                <w:ilvl w:val="0"/>
                <w:numId w:val="5"/>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tcPr>
          <w:p w14:paraId="0905CBED" w14:textId="77777777" w:rsidR="008D47B3" w:rsidRPr="007472A3" w:rsidRDefault="0069731E"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r w:rsidRPr="007472A3">
              <w:rPr>
                <w:rFonts w:ascii="GHEA Grapalat" w:hAnsi="GHEA Grapalat"/>
                <w:sz w:val="22"/>
                <w:szCs w:val="22"/>
              </w:rPr>
              <w:t>16-6</w:t>
            </w:r>
            <w:r w:rsidRPr="007472A3">
              <w:rPr>
                <w:rFonts w:ascii="GHEA Grapalat" w:hAnsi="GHEA Grapalat"/>
                <w:sz w:val="22"/>
                <w:szCs w:val="22"/>
                <w:lang w:val="hy-AM"/>
              </w:rPr>
              <w:t>2</w:t>
            </w:r>
            <w:r w:rsidR="008D47B3" w:rsidRPr="007472A3">
              <w:rPr>
                <w:rFonts w:ascii="GHEA Grapalat" w:hAnsi="GHEA Grapalat"/>
                <w:sz w:val="22"/>
                <w:szCs w:val="22"/>
              </w:rPr>
              <w:t xml:space="preserve"> </w:t>
            </w:r>
            <w:r w:rsidR="008D47B3" w:rsidRPr="007472A3">
              <w:rPr>
                <w:rFonts w:ascii="GHEA Grapalat" w:hAnsi="GHEA Grapalat"/>
                <w:sz w:val="22"/>
                <w:szCs w:val="22"/>
                <w:lang w:val="hy-AM"/>
              </w:rPr>
              <w:t>տարեկան</w:t>
            </w:r>
          </w:p>
        </w:tc>
        <w:tc>
          <w:tcPr>
            <w:tcW w:w="2143" w:type="pct"/>
            <w:gridSpan w:val="5"/>
            <w:vAlign w:val="center"/>
          </w:tcPr>
          <w:p w14:paraId="3E6CE664" w14:textId="77777777" w:rsidR="008D47B3" w:rsidRPr="007472A3" w:rsidRDefault="0069731E"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sz w:val="22"/>
                <w:szCs w:val="22"/>
              </w:rPr>
              <w:t>1</w:t>
            </w:r>
            <w:r w:rsidRPr="007472A3">
              <w:rPr>
                <w:rFonts w:ascii="GHEA Grapalat" w:hAnsi="GHEA Grapalat"/>
                <w:sz w:val="22"/>
                <w:szCs w:val="22"/>
                <w:lang w:val="hy-AM"/>
              </w:rPr>
              <w:t>9207</w:t>
            </w:r>
          </w:p>
        </w:tc>
        <w:tc>
          <w:tcPr>
            <w:tcW w:w="826" w:type="pct"/>
            <w:gridSpan w:val="5"/>
          </w:tcPr>
          <w:p w14:paraId="72CF5301" w14:textId="77777777" w:rsidR="008D47B3" w:rsidRPr="007472A3" w:rsidRDefault="008D47B3" w:rsidP="00FF5349">
            <w:pPr>
              <w:pStyle w:val="ListParagraph"/>
              <w:spacing w:line="276" w:lineRule="auto"/>
              <w:ind w:left="0"/>
              <w:jc w:val="center"/>
              <w:rPr>
                <w:rFonts w:ascii="GHEA Grapalat" w:hAnsi="GHEA Grapalat" w:cs="GHEA Grapalat"/>
                <w:color w:val="000000" w:themeColor="text1"/>
                <w:sz w:val="22"/>
                <w:szCs w:val="22"/>
                <w:lang w:val="hy-AM"/>
              </w:rPr>
            </w:pPr>
            <w:r w:rsidRPr="007472A3">
              <w:rPr>
                <w:rFonts w:ascii="GHEA Grapalat" w:hAnsi="GHEA Grapalat"/>
                <w:sz w:val="22"/>
                <w:szCs w:val="22"/>
                <w:lang w:val="hy-AM"/>
              </w:rPr>
              <w:t>-</w:t>
            </w:r>
          </w:p>
        </w:tc>
        <w:tc>
          <w:tcPr>
            <w:tcW w:w="665" w:type="pct"/>
            <w:gridSpan w:val="2"/>
            <w:vAlign w:val="center"/>
          </w:tcPr>
          <w:p w14:paraId="16B054E9" w14:textId="77777777" w:rsidR="008D47B3" w:rsidRPr="007472A3" w:rsidRDefault="00357176" w:rsidP="00FF5349">
            <w:pPr>
              <w:tabs>
                <w:tab w:val="left" w:pos="10800"/>
              </w:tabs>
              <w:spacing w:line="276" w:lineRule="auto"/>
              <w:jc w:val="center"/>
              <w:rPr>
                <w:rFonts w:ascii="GHEA Grapalat" w:hAnsi="GHEA Grapalat" w:cs="GHEA Grapalat"/>
                <w:color w:val="000000" w:themeColor="text1"/>
                <w:sz w:val="22"/>
                <w:szCs w:val="22"/>
                <w:lang w:val="hy-AM"/>
              </w:rPr>
            </w:pPr>
            <w:r w:rsidRPr="007472A3">
              <w:rPr>
                <w:rFonts w:ascii="GHEA Grapalat" w:hAnsi="GHEA Grapalat" w:cs="GHEA Grapalat"/>
                <w:color w:val="000000" w:themeColor="text1"/>
                <w:sz w:val="22"/>
                <w:szCs w:val="22"/>
                <w:lang w:val="hy-AM"/>
              </w:rPr>
              <w:t>-</w:t>
            </w:r>
          </w:p>
        </w:tc>
      </w:tr>
      <w:tr w:rsidR="0090121B" w:rsidRPr="007472A3" w14:paraId="33780FB4" w14:textId="77777777" w:rsidTr="00FF5349">
        <w:tc>
          <w:tcPr>
            <w:tcW w:w="248" w:type="pct"/>
            <w:vMerge/>
            <w:vAlign w:val="center"/>
          </w:tcPr>
          <w:p w14:paraId="3AABE9E1" w14:textId="77777777" w:rsidR="008D47B3" w:rsidRPr="007472A3" w:rsidRDefault="008D47B3" w:rsidP="00FF5349">
            <w:pPr>
              <w:pStyle w:val="ListParagraph"/>
              <w:numPr>
                <w:ilvl w:val="0"/>
                <w:numId w:val="5"/>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tcPr>
          <w:p w14:paraId="70382531" w14:textId="77777777" w:rsidR="008D47B3" w:rsidRPr="007472A3" w:rsidRDefault="008D47B3"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r w:rsidRPr="007472A3">
              <w:rPr>
                <w:rFonts w:ascii="GHEA Grapalat" w:hAnsi="GHEA Grapalat"/>
                <w:sz w:val="22"/>
                <w:szCs w:val="22"/>
                <w:lang w:val="hy-AM"/>
              </w:rPr>
              <w:t>63-ից բարձր</w:t>
            </w:r>
            <w:r w:rsidRPr="007472A3">
              <w:rPr>
                <w:rFonts w:ascii="GHEA Grapalat" w:hAnsi="GHEA Grapalat"/>
                <w:sz w:val="22"/>
                <w:szCs w:val="22"/>
              </w:rPr>
              <w:t xml:space="preserve"> </w:t>
            </w:r>
            <w:proofErr w:type="spellStart"/>
            <w:r w:rsidRPr="007472A3">
              <w:rPr>
                <w:rFonts w:ascii="GHEA Grapalat" w:hAnsi="GHEA Grapalat"/>
                <w:sz w:val="22"/>
                <w:szCs w:val="22"/>
              </w:rPr>
              <w:t>տարիքի</w:t>
            </w:r>
            <w:proofErr w:type="spellEnd"/>
          </w:p>
        </w:tc>
        <w:tc>
          <w:tcPr>
            <w:tcW w:w="2143" w:type="pct"/>
            <w:gridSpan w:val="5"/>
            <w:vAlign w:val="center"/>
          </w:tcPr>
          <w:p w14:paraId="34F7BB71" w14:textId="77777777" w:rsidR="008D47B3" w:rsidRPr="007472A3" w:rsidRDefault="0069731E"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sz w:val="22"/>
                <w:szCs w:val="22"/>
                <w:lang w:val="hy-AM"/>
              </w:rPr>
              <w:t>4953</w:t>
            </w:r>
          </w:p>
        </w:tc>
        <w:tc>
          <w:tcPr>
            <w:tcW w:w="826" w:type="pct"/>
            <w:gridSpan w:val="5"/>
          </w:tcPr>
          <w:p w14:paraId="1EDEB498" w14:textId="77777777" w:rsidR="008D47B3" w:rsidRPr="007472A3" w:rsidRDefault="008D47B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sz w:val="22"/>
                <w:szCs w:val="22"/>
                <w:lang w:val="hy-AM"/>
              </w:rPr>
              <w:t>-</w:t>
            </w:r>
          </w:p>
        </w:tc>
        <w:tc>
          <w:tcPr>
            <w:tcW w:w="665" w:type="pct"/>
            <w:gridSpan w:val="2"/>
            <w:vAlign w:val="center"/>
          </w:tcPr>
          <w:p w14:paraId="60C2FD30" w14:textId="77777777" w:rsidR="008D47B3" w:rsidRPr="007472A3" w:rsidRDefault="0035717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w:t>
            </w:r>
          </w:p>
        </w:tc>
      </w:tr>
      <w:tr w:rsidR="0090121B" w:rsidRPr="007472A3" w14:paraId="36DF36B7" w14:textId="77777777" w:rsidTr="00FF5349">
        <w:trPr>
          <w:trHeight w:val="70"/>
        </w:trPr>
        <w:tc>
          <w:tcPr>
            <w:tcW w:w="248" w:type="pct"/>
            <w:vMerge/>
            <w:vAlign w:val="center"/>
          </w:tcPr>
          <w:p w14:paraId="1FFF2A22" w14:textId="77777777" w:rsidR="00FD44F3" w:rsidRPr="007472A3" w:rsidRDefault="00FD44F3" w:rsidP="00FF5349">
            <w:pPr>
              <w:pStyle w:val="ListParagraph"/>
              <w:numPr>
                <w:ilvl w:val="0"/>
                <w:numId w:val="5"/>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1B00279B" w14:textId="77777777" w:rsidR="00EA1906" w:rsidRPr="007472A3" w:rsidRDefault="00FD44F3"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proofErr w:type="spellStart"/>
            <w:r w:rsidRPr="007472A3">
              <w:rPr>
                <w:rFonts w:ascii="GHEA Grapalat" w:hAnsi="GHEA Grapalat" w:cs="Sylfaen"/>
                <w:sz w:val="22"/>
                <w:szCs w:val="22"/>
              </w:rPr>
              <w:t>Բնակչություն</w:t>
            </w:r>
            <w:r w:rsidRPr="007472A3">
              <w:rPr>
                <w:rFonts w:ascii="GHEA Grapalat" w:hAnsi="GHEA Grapalat" w:cs="Sylfaen"/>
                <w:color w:val="000000" w:themeColor="text1"/>
                <w:sz w:val="22"/>
                <w:szCs w:val="22"/>
              </w:rPr>
              <w:t>ը</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ըստ</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s="Sylfaen"/>
                <w:color w:val="000000" w:themeColor="text1"/>
                <w:sz w:val="22"/>
                <w:szCs w:val="22"/>
                <w:lang w:val="hy-AM"/>
              </w:rPr>
              <w:t>, դժվար</w:t>
            </w:r>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bCs/>
                <w:color w:val="000000" w:themeColor="text1"/>
                <w:sz w:val="22"/>
                <w:szCs w:val="22"/>
              </w:rPr>
              <w:t>տեղաշարժվող</w:t>
            </w:r>
            <w:proofErr w:type="spellEnd"/>
            <w:r w:rsidRPr="007472A3">
              <w:rPr>
                <w:rFonts w:ascii="GHEA Grapalat" w:hAnsi="GHEA Grapalat" w:cs="Sylfaen"/>
                <w:color w:val="000000" w:themeColor="text1"/>
                <w:sz w:val="22"/>
                <w:szCs w:val="22"/>
                <w:lang w:val="hy-AM"/>
              </w:rPr>
              <w:t xml:space="preserve"> իգական/արական</w:t>
            </w:r>
            <w:r w:rsidRPr="007472A3">
              <w:rPr>
                <w:rFonts w:ascii="GHEA Grapalat" w:hAnsi="GHEA Grapalat" w:cs="Sylfaen"/>
                <w:color w:val="000000" w:themeColor="text1"/>
                <w:sz w:val="22"/>
                <w:szCs w:val="22"/>
              </w:rPr>
              <w:t>)</w:t>
            </w:r>
          </w:p>
        </w:tc>
        <w:tc>
          <w:tcPr>
            <w:tcW w:w="3634" w:type="pct"/>
            <w:gridSpan w:val="12"/>
            <w:vAlign w:val="center"/>
          </w:tcPr>
          <w:p w14:paraId="6FFC2332" w14:textId="4BE149B1" w:rsidR="00FD44F3" w:rsidRPr="007472A3" w:rsidRDefault="00FB2FC2" w:rsidP="00FF5349">
            <w:pPr>
              <w:tabs>
                <w:tab w:val="left" w:pos="10800"/>
              </w:tabs>
              <w:spacing w:line="276" w:lineRule="auto"/>
              <w:ind w:left="-16" w:right="-60"/>
              <w:jc w:val="both"/>
              <w:rPr>
                <w:rFonts w:ascii="GHEA Grapalat" w:hAnsi="GHEA Grapalat"/>
                <w:sz w:val="22"/>
                <w:szCs w:val="22"/>
                <w:lang w:val="hy-AM"/>
              </w:rPr>
            </w:pPr>
            <w:r w:rsidRPr="007472A3">
              <w:rPr>
                <w:rFonts w:ascii="GHEA Grapalat" w:eastAsia="Calibri" w:hAnsi="GHEA Grapalat"/>
                <w:sz w:val="22"/>
                <w:szCs w:val="22"/>
                <w:lang w:val="hy-AM"/>
              </w:rPr>
              <w:t>Պտղունք</w:t>
            </w:r>
            <w:r w:rsidR="00EA1906" w:rsidRPr="007472A3">
              <w:rPr>
                <w:rFonts w:ascii="GHEA Grapalat" w:eastAsia="Calibri" w:hAnsi="GHEA Grapalat"/>
                <w:sz w:val="22"/>
                <w:szCs w:val="22"/>
                <w:lang w:val="hy-AM"/>
              </w:rPr>
              <w:t xml:space="preserve">՝ </w:t>
            </w:r>
            <w:r w:rsidR="00C11981" w:rsidRPr="007472A3">
              <w:rPr>
                <w:rFonts w:ascii="GHEA Grapalat" w:eastAsia="Calibri" w:hAnsi="GHEA Grapalat"/>
                <w:sz w:val="22"/>
                <w:szCs w:val="22"/>
                <w:lang w:val="hy-AM"/>
              </w:rPr>
              <w:t>2182</w:t>
            </w:r>
            <w:r w:rsidR="00EA1906" w:rsidRPr="007472A3">
              <w:rPr>
                <w:rFonts w:ascii="GHEA Grapalat" w:eastAsia="Calibri" w:hAnsi="GHEA Grapalat"/>
                <w:sz w:val="22"/>
                <w:szCs w:val="22"/>
                <w:lang w:val="hy-AM"/>
              </w:rPr>
              <w:t xml:space="preserve">, </w:t>
            </w:r>
            <w:r w:rsidRPr="007472A3">
              <w:rPr>
                <w:rFonts w:ascii="GHEA Grapalat" w:eastAsia="Calibri" w:hAnsi="GHEA Grapalat"/>
                <w:sz w:val="22"/>
                <w:szCs w:val="22"/>
                <w:lang w:val="hy-AM"/>
              </w:rPr>
              <w:t>Բաղրամյան</w:t>
            </w:r>
            <w:r w:rsidR="00C11981" w:rsidRPr="007472A3">
              <w:rPr>
                <w:rFonts w:ascii="GHEA Grapalat" w:eastAsia="Calibri" w:hAnsi="GHEA Grapalat"/>
                <w:sz w:val="22"/>
                <w:szCs w:val="22"/>
                <w:lang w:val="hy-AM"/>
              </w:rPr>
              <w:t xml:space="preserve"> 3320</w:t>
            </w:r>
            <w:r w:rsidR="00EA1906" w:rsidRPr="007472A3">
              <w:rPr>
                <w:rFonts w:ascii="GHEA Grapalat" w:eastAsia="Calibri" w:hAnsi="GHEA Grapalat"/>
                <w:sz w:val="22"/>
                <w:szCs w:val="22"/>
                <w:lang w:val="hy-AM"/>
              </w:rPr>
              <w:t xml:space="preserve"> ՝  </w:t>
            </w:r>
            <w:r w:rsidRPr="007472A3">
              <w:rPr>
                <w:rFonts w:ascii="GHEA Grapalat" w:eastAsia="Calibri" w:hAnsi="GHEA Grapalat"/>
                <w:sz w:val="22"/>
                <w:szCs w:val="22"/>
                <w:lang w:val="hy-AM"/>
              </w:rPr>
              <w:t>Թաիրով</w:t>
            </w:r>
            <w:r w:rsidR="00C11981" w:rsidRPr="007472A3">
              <w:rPr>
                <w:rFonts w:ascii="GHEA Grapalat" w:eastAsia="Calibri" w:hAnsi="GHEA Grapalat"/>
                <w:sz w:val="22"/>
                <w:szCs w:val="22"/>
                <w:lang w:val="hy-AM"/>
              </w:rPr>
              <w:t xml:space="preserve"> 3537</w:t>
            </w:r>
            <w:r w:rsidR="00EA1906" w:rsidRPr="007472A3">
              <w:rPr>
                <w:rFonts w:ascii="GHEA Grapalat" w:eastAsia="Calibri" w:hAnsi="GHEA Grapalat"/>
                <w:sz w:val="22"/>
                <w:szCs w:val="22"/>
                <w:lang w:val="hy-AM"/>
              </w:rPr>
              <w:t>՝</w:t>
            </w:r>
            <w:r w:rsidRPr="007472A3">
              <w:rPr>
                <w:rFonts w:ascii="GHEA Grapalat" w:eastAsia="Calibri" w:hAnsi="GHEA Grapalat"/>
                <w:sz w:val="22"/>
                <w:szCs w:val="22"/>
                <w:lang w:val="hy-AM"/>
              </w:rPr>
              <w:t xml:space="preserve"> Նորակերտ</w:t>
            </w:r>
            <w:r w:rsidR="00C11981" w:rsidRPr="007472A3">
              <w:rPr>
                <w:rFonts w:ascii="GHEA Grapalat" w:eastAsia="Calibri" w:hAnsi="GHEA Grapalat"/>
                <w:sz w:val="22"/>
                <w:szCs w:val="22"/>
                <w:lang w:val="hy-AM"/>
              </w:rPr>
              <w:t xml:space="preserve"> 3220</w:t>
            </w:r>
            <w:r w:rsidR="00EA1906" w:rsidRPr="007472A3">
              <w:rPr>
                <w:rFonts w:ascii="GHEA Grapalat" w:eastAsia="Calibri" w:hAnsi="GHEA Grapalat"/>
                <w:sz w:val="22"/>
                <w:szCs w:val="22"/>
                <w:lang w:val="hy-AM"/>
              </w:rPr>
              <w:t xml:space="preserve">,  </w:t>
            </w:r>
            <w:r w:rsidR="0018284A" w:rsidRPr="007472A3">
              <w:rPr>
                <w:rFonts w:ascii="GHEA Grapalat" w:eastAsia="Calibri" w:hAnsi="GHEA Grapalat"/>
                <w:sz w:val="22"/>
                <w:szCs w:val="22"/>
                <w:lang w:val="hy-AM"/>
              </w:rPr>
              <w:t>Այգեկ</w:t>
            </w:r>
            <w:r w:rsidR="00C11981" w:rsidRPr="007472A3">
              <w:rPr>
                <w:rFonts w:ascii="GHEA Grapalat" w:eastAsia="Calibri" w:hAnsi="GHEA Grapalat"/>
                <w:sz w:val="22"/>
                <w:szCs w:val="22"/>
                <w:lang w:val="hy-AM"/>
              </w:rPr>
              <w:t xml:space="preserve"> 1416</w:t>
            </w:r>
            <w:r w:rsidR="00EA1906" w:rsidRPr="007472A3">
              <w:rPr>
                <w:rFonts w:ascii="GHEA Grapalat" w:eastAsia="Calibri" w:hAnsi="GHEA Grapalat"/>
                <w:sz w:val="22"/>
                <w:szCs w:val="22"/>
                <w:lang w:val="hy-AM"/>
              </w:rPr>
              <w:t xml:space="preserve"> </w:t>
            </w:r>
            <w:r w:rsidR="004F229C" w:rsidRPr="007472A3">
              <w:rPr>
                <w:rFonts w:ascii="GHEA Grapalat" w:eastAsia="Calibri" w:hAnsi="GHEA Grapalat"/>
                <w:sz w:val="22"/>
                <w:szCs w:val="22"/>
                <w:lang w:val="hy-AM"/>
              </w:rPr>
              <w:t>Մուսալեռ</w:t>
            </w:r>
            <w:r w:rsidR="00C11981" w:rsidRPr="007472A3">
              <w:rPr>
                <w:rFonts w:ascii="GHEA Grapalat" w:eastAsia="Calibri" w:hAnsi="GHEA Grapalat"/>
                <w:sz w:val="22"/>
                <w:szCs w:val="22"/>
                <w:lang w:val="hy-AM"/>
              </w:rPr>
              <w:t xml:space="preserve"> 3578</w:t>
            </w:r>
            <w:r w:rsidR="00EA1906" w:rsidRPr="007472A3">
              <w:rPr>
                <w:rFonts w:ascii="GHEA Grapalat" w:eastAsia="Calibri" w:hAnsi="GHEA Grapalat"/>
                <w:sz w:val="22"/>
                <w:szCs w:val="22"/>
                <w:lang w:val="hy-AM"/>
              </w:rPr>
              <w:t xml:space="preserve">՝ , </w:t>
            </w:r>
            <w:r w:rsidR="004F229C" w:rsidRPr="007472A3">
              <w:rPr>
                <w:rFonts w:ascii="GHEA Grapalat" w:eastAsia="Calibri" w:hAnsi="GHEA Grapalat"/>
                <w:sz w:val="22"/>
                <w:szCs w:val="22"/>
                <w:lang w:val="hy-AM"/>
              </w:rPr>
              <w:t>Մերձավան</w:t>
            </w:r>
            <w:r w:rsidR="00C11981" w:rsidRPr="007472A3">
              <w:rPr>
                <w:rFonts w:ascii="GHEA Grapalat" w:eastAsia="Calibri" w:hAnsi="GHEA Grapalat"/>
                <w:sz w:val="22"/>
                <w:szCs w:val="22"/>
                <w:lang w:val="hy-AM"/>
              </w:rPr>
              <w:t xml:space="preserve"> 3889</w:t>
            </w:r>
            <w:r w:rsidR="00EA1906" w:rsidRPr="007472A3">
              <w:rPr>
                <w:rFonts w:ascii="GHEA Grapalat" w:eastAsia="Calibri" w:hAnsi="GHEA Grapalat"/>
                <w:sz w:val="22"/>
                <w:szCs w:val="22"/>
                <w:lang w:val="hy-AM"/>
              </w:rPr>
              <w:t xml:space="preserve">  </w:t>
            </w:r>
            <w:r w:rsidR="004F229C" w:rsidRPr="007472A3">
              <w:rPr>
                <w:rFonts w:ascii="GHEA Grapalat" w:eastAsia="Calibri" w:hAnsi="GHEA Grapalat"/>
                <w:sz w:val="22"/>
                <w:szCs w:val="22"/>
                <w:lang w:val="hy-AM"/>
              </w:rPr>
              <w:t>Արևաշատ</w:t>
            </w:r>
            <w:r w:rsidR="00EA1906" w:rsidRPr="007472A3">
              <w:rPr>
                <w:rFonts w:ascii="GHEA Grapalat" w:eastAsia="Calibri" w:hAnsi="GHEA Grapalat"/>
                <w:sz w:val="22"/>
                <w:szCs w:val="22"/>
                <w:lang w:val="hy-AM"/>
              </w:rPr>
              <w:t>՝</w:t>
            </w:r>
            <w:r w:rsidR="00C11981" w:rsidRPr="007472A3">
              <w:rPr>
                <w:rFonts w:ascii="GHEA Grapalat" w:eastAsia="Calibri" w:hAnsi="GHEA Grapalat"/>
                <w:sz w:val="22"/>
                <w:szCs w:val="22"/>
                <w:lang w:val="hy-AM"/>
              </w:rPr>
              <w:t xml:space="preserve"> 2123</w:t>
            </w:r>
            <w:r w:rsidR="00EA1906" w:rsidRPr="007472A3">
              <w:rPr>
                <w:rFonts w:ascii="GHEA Grapalat" w:eastAsia="Calibri" w:hAnsi="GHEA Grapalat"/>
                <w:sz w:val="22"/>
                <w:szCs w:val="22"/>
                <w:lang w:val="hy-AM"/>
              </w:rPr>
              <w:t xml:space="preserve"> ), </w:t>
            </w:r>
            <w:r w:rsidR="004F229C" w:rsidRPr="007472A3">
              <w:rPr>
                <w:rFonts w:ascii="GHEA Grapalat" w:eastAsia="Calibri" w:hAnsi="GHEA Grapalat"/>
                <w:sz w:val="22"/>
                <w:szCs w:val="22"/>
                <w:lang w:val="hy-AM"/>
              </w:rPr>
              <w:t>Փարաքար</w:t>
            </w:r>
            <w:r w:rsidR="00EA1906" w:rsidRPr="007472A3">
              <w:rPr>
                <w:rFonts w:ascii="GHEA Grapalat" w:eastAsia="Calibri" w:hAnsi="GHEA Grapalat"/>
                <w:sz w:val="22"/>
                <w:szCs w:val="22"/>
                <w:lang w:val="hy-AM"/>
              </w:rPr>
              <w:t>՝</w:t>
            </w:r>
            <w:r w:rsidR="00C11981" w:rsidRPr="007472A3">
              <w:rPr>
                <w:rFonts w:ascii="GHEA Grapalat" w:eastAsia="Calibri" w:hAnsi="GHEA Grapalat"/>
                <w:sz w:val="22"/>
                <w:szCs w:val="22"/>
                <w:lang w:val="hy-AM"/>
              </w:rPr>
              <w:t xml:space="preserve"> 7726</w:t>
            </w:r>
            <w:r w:rsidR="00EA1906" w:rsidRPr="007472A3">
              <w:rPr>
                <w:rFonts w:ascii="GHEA Grapalat" w:eastAsia="Calibri" w:hAnsi="GHEA Grapalat"/>
                <w:sz w:val="22"/>
                <w:szCs w:val="22"/>
                <w:lang w:val="hy-AM"/>
              </w:rPr>
              <w:t xml:space="preserve">, </w:t>
            </w:r>
          </w:p>
        </w:tc>
      </w:tr>
      <w:bookmarkEnd w:id="10"/>
      <w:tr w:rsidR="0090121B" w:rsidRPr="007472A3" w14:paraId="60632748" w14:textId="77777777" w:rsidTr="00FF5349">
        <w:tc>
          <w:tcPr>
            <w:tcW w:w="248" w:type="pct"/>
            <w:vMerge w:val="restart"/>
            <w:vAlign w:val="center"/>
          </w:tcPr>
          <w:p w14:paraId="2C42E692"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lang w:val="hy-AM"/>
              </w:rPr>
            </w:pPr>
          </w:p>
        </w:tc>
        <w:tc>
          <w:tcPr>
            <w:tcW w:w="1118" w:type="pct"/>
            <w:vAlign w:val="center"/>
          </w:tcPr>
          <w:p w14:paraId="1D942B95" w14:textId="77777777" w:rsidR="00FD44F3" w:rsidRPr="007472A3" w:rsidRDefault="00FD44F3" w:rsidP="00FF5349">
            <w:pPr>
              <w:pStyle w:val="ListParagraph"/>
              <w:tabs>
                <w:tab w:val="left" w:pos="540"/>
                <w:tab w:val="left" w:pos="810"/>
                <w:tab w:val="left" w:pos="10800"/>
              </w:tabs>
              <w:spacing w:line="276" w:lineRule="auto"/>
              <w:ind w:left="0"/>
              <w:rPr>
                <w:rFonts w:ascii="GHEA Grapalat" w:hAnsi="GHEA Grapalat" w:cs="Sylfaen"/>
                <w:color w:val="000000" w:themeColor="text1"/>
                <w:sz w:val="22"/>
                <w:szCs w:val="22"/>
              </w:rPr>
            </w:pPr>
            <w:r w:rsidRPr="007472A3">
              <w:rPr>
                <w:rFonts w:ascii="GHEA Grapalat" w:hAnsi="GHEA Grapalat" w:cs="Sylfaen"/>
                <w:color w:val="000000" w:themeColor="text1"/>
                <w:sz w:val="22"/>
                <w:szCs w:val="22"/>
                <w:lang w:val="ru-RU"/>
              </w:rPr>
              <w:t>Առողջապահական համակարգ</w:t>
            </w:r>
            <w:r w:rsidRPr="007472A3">
              <w:rPr>
                <w:rFonts w:ascii="GHEA Grapalat" w:hAnsi="GHEA Grapalat" w:cs="Sylfaen"/>
                <w:color w:val="000000" w:themeColor="text1"/>
                <w:sz w:val="22"/>
                <w:szCs w:val="22"/>
              </w:rPr>
              <w:t>`</w:t>
            </w:r>
          </w:p>
        </w:tc>
        <w:tc>
          <w:tcPr>
            <w:tcW w:w="3634" w:type="pct"/>
            <w:gridSpan w:val="12"/>
            <w:vAlign w:val="center"/>
          </w:tcPr>
          <w:p w14:paraId="5858C3FA" w14:textId="77777777" w:rsidR="00FD44F3" w:rsidRPr="007472A3" w:rsidRDefault="00FD44F3" w:rsidP="00FF5349">
            <w:pPr>
              <w:spacing w:line="276" w:lineRule="auto"/>
              <w:rPr>
                <w:rFonts w:ascii="GHEA Grapalat" w:hAnsi="GHEA Grapalat"/>
                <w:sz w:val="22"/>
                <w:szCs w:val="22"/>
                <w:lang w:val="ru-RU"/>
              </w:rPr>
            </w:pPr>
          </w:p>
        </w:tc>
      </w:tr>
      <w:tr w:rsidR="0090121B" w:rsidRPr="007472A3" w14:paraId="36B879E7" w14:textId="77777777" w:rsidTr="00FF5349">
        <w:tc>
          <w:tcPr>
            <w:tcW w:w="248" w:type="pct"/>
            <w:vMerge/>
            <w:vAlign w:val="center"/>
          </w:tcPr>
          <w:p w14:paraId="56E6F0B6" w14:textId="77777777" w:rsidR="00FD44F3" w:rsidRPr="007472A3" w:rsidRDefault="00FD44F3" w:rsidP="00FF5349">
            <w:pPr>
              <w:pStyle w:val="ListParagraph"/>
              <w:numPr>
                <w:ilvl w:val="0"/>
                <w:numId w:val="9"/>
              </w:numPr>
              <w:tabs>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74AD641C" w14:textId="77777777" w:rsidR="00FD44F3" w:rsidRPr="007472A3" w:rsidRDefault="00FD44F3" w:rsidP="00FF5349">
            <w:pPr>
              <w:pStyle w:val="ListParagraph"/>
              <w:tabs>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Համայնքի</w:t>
            </w:r>
            <w:proofErr w:type="spellEnd"/>
            <w:r w:rsidRPr="007472A3">
              <w:rPr>
                <w:rFonts w:ascii="GHEA Grapalat" w:hAnsi="GHEA Grapalat" w:cs="Sylfaen"/>
                <w:color w:val="000000" w:themeColor="text1"/>
                <w:sz w:val="22"/>
                <w:szCs w:val="22"/>
              </w:rPr>
              <w:t xml:space="preserve"> </w:t>
            </w:r>
            <w:r w:rsidRPr="007472A3">
              <w:rPr>
                <w:rFonts w:ascii="GHEA Grapalat" w:hAnsi="GHEA Grapalat" w:cs="Sylfaen"/>
                <w:color w:val="000000" w:themeColor="text1"/>
                <w:sz w:val="22"/>
                <w:szCs w:val="22"/>
                <w:lang w:val="ru-RU"/>
              </w:rPr>
              <w:t>բ</w:t>
            </w:r>
            <w:proofErr w:type="spellStart"/>
            <w:r w:rsidRPr="007472A3">
              <w:rPr>
                <w:rFonts w:ascii="GHEA Grapalat" w:hAnsi="GHEA Grapalat" w:cs="Sylfaen"/>
                <w:color w:val="000000" w:themeColor="text1"/>
                <w:sz w:val="22"/>
                <w:szCs w:val="22"/>
              </w:rPr>
              <w:t>ժշկական</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հաստատությունների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քանակը</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ըստ</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s="Sylfaen"/>
                <w:color w:val="000000" w:themeColor="text1"/>
                <w:sz w:val="22"/>
                <w:szCs w:val="22"/>
              </w:rPr>
              <w:t>)</w:t>
            </w:r>
          </w:p>
        </w:tc>
        <w:tc>
          <w:tcPr>
            <w:tcW w:w="3634" w:type="pct"/>
            <w:gridSpan w:val="12"/>
            <w:vAlign w:val="center"/>
          </w:tcPr>
          <w:p w14:paraId="3AE678E3" w14:textId="77777777" w:rsidR="00FD44F3" w:rsidRPr="007472A3" w:rsidRDefault="00102B0A" w:rsidP="00FF5349">
            <w:pPr>
              <w:pStyle w:val="ListParagraph"/>
              <w:tabs>
                <w:tab w:val="left" w:pos="540"/>
                <w:tab w:val="left" w:pos="810"/>
                <w:tab w:val="left" w:pos="10800"/>
              </w:tabs>
              <w:spacing w:line="276" w:lineRule="auto"/>
              <w:ind w:left="0"/>
              <w:jc w:val="both"/>
              <w:rPr>
                <w:rFonts w:ascii="GHEA Grapalat" w:hAnsi="GHEA Grapalat"/>
                <w:sz w:val="22"/>
                <w:szCs w:val="22"/>
                <w:lang w:val="hy-AM"/>
              </w:rPr>
            </w:pPr>
            <w:r w:rsidRPr="007472A3">
              <w:rPr>
                <w:rFonts w:ascii="GHEA Grapalat" w:hAnsi="GHEA Grapalat"/>
                <w:sz w:val="22"/>
                <w:szCs w:val="22"/>
                <w:lang w:val="hy-AM"/>
              </w:rPr>
              <w:t xml:space="preserve">Փարաքարի ԲԱ,Նորակերտի ԲԱ,Մերձավանի ԲԱ,Այգեկի </w:t>
            </w:r>
            <w:r w:rsidR="002D3009" w:rsidRPr="007472A3">
              <w:rPr>
                <w:rFonts w:ascii="GHEA Grapalat" w:hAnsi="GHEA Grapalat"/>
                <w:sz w:val="22"/>
                <w:szCs w:val="22"/>
                <w:lang w:val="hy-AM"/>
              </w:rPr>
              <w:t>ԲՄԿ,Պտղունքի ԲՄԿ,Մուսալեռի ԲԱ</w:t>
            </w:r>
            <w:r w:rsidR="00E20439" w:rsidRPr="007472A3">
              <w:rPr>
                <w:rFonts w:ascii="GHEA Grapalat" w:hAnsi="GHEA Grapalat"/>
                <w:sz w:val="22"/>
                <w:szCs w:val="22"/>
                <w:lang w:val="hy-AM"/>
              </w:rPr>
              <w:t>,Թաիրովի ԲԱ,Բաղրամյանի ԲԱ,ԱրևաշատիԲՄԿ</w:t>
            </w:r>
          </w:p>
        </w:tc>
      </w:tr>
      <w:tr w:rsidR="0090121B" w:rsidRPr="007472A3" w14:paraId="036EA818" w14:textId="77777777" w:rsidTr="00FF5349">
        <w:tc>
          <w:tcPr>
            <w:tcW w:w="248" w:type="pct"/>
            <w:vMerge/>
            <w:vAlign w:val="center"/>
          </w:tcPr>
          <w:p w14:paraId="5E2959CC" w14:textId="77777777" w:rsidR="00FD44F3" w:rsidRPr="007472A3" w:rsidRDefault="00FD44F3" w:rsidP="00FF5349">
            <w:pPr>
              <w:pStyle w:val="ListParagraph"/>
              <w:numPr>
                <w:ilvl w:val="0"/>
                <w:numId w:val="9"/>
              </w:numPr>
              <w:tabs>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7366E0DD" w14:textId="77777777" w:rsidR="00FD44F3" w:rsidRPr="007472A3" w:rsidRDefault="00FD44F3" w:rsidP="00FF5349">
            <w:pPr>
              <w:pStyle w:val="ListParagraph"/>
              <w:tabs>
                <w:tab w:val="left" w:pos="10800"/>
              </w:tabs>
              <w:spacing w:line="276" w:lineRule="auto"/>
              <w:ind w:left="-86" w:right="-117"/>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Բուժ</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աշխատողների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քանակը</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ըստ</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s="Sylfaen"/>
                <w:color w:val="000000" w:themeColor="text1"/>
                <w:sz w:val="22"/>
                <w:szCs w:val="22"/>
              </w:rPr>
              <w:t>)</w:t>
            </w:r>
          </w:p>
        </w:tc>
        <w:tc>
          <w:tcPr>
            <w:tcW w:w="3634" w:type="pct"/>
            <w:gridSpan w:val="12"/>
            <w:vAlign w:val="center"/>
          </w:tcPr>
          <w:p w14:paraId="4CCD84DB" w14:textId="77777777" w:rsidR="00FD44F3" w:rsidRPr="007472A3" w:rsidRDefault="00E20439" w:rsidP="00FF5349">
            <w:pPr>
              <w:pStyle w:val="ListParagraph"/>
              <w:tabs>
                <w:tab w:val="left" w:pos="540"/>
                <w:tab w:val="left" w:pos="810"/>
                <w:tab w:val="left" w:pos="10800"/>
              </w:tabs>
              <w:spacing w:line="276" w:lineRule="auto"/>
              <w:ind w:left="0"/>
              <w:jc w:val="both"/>
              <w:rPr>
                <w:rFonts w:ascii="GHEA Grapalat" w:hAnsi="GHEA Grapalat"/>
                <w:sz w:val="22"/>
                <w:szCs w:val="22"/>
                <w:lang w:val="hy-AM"/>
              </w:rPr>
            </w:pPr>
            <w:r w:rsidRPr="007472A3">
              <w:rPr>
                <w:rFonts w:ascii="GHEA Grapalat" w:hAnsi="GHEA Grapalat"/>
                <w:sz w:val="22"/>
                <w:szCs w:val="22"/>
                <w:lang w:val="hy-AM"/>
              </w:rPr>
              <w:t>Փարաքար 13,Նորակերտ 7,մերձավան 12,Մուսալեռ 11,Թաիրով 7,</w:t>
            </w:r>
          </w:p>
        </w:tc>
      </w:tr>
      <w:tr w:rsidR="0090121B" w:rsidRPr="007472A3" w14:paraId="537EBFA8" w14:textId="77777777" w:rsidTr="00FF5349">
        <w:tc>
          <w:tcPr>
            <w:tcW w:w="248" w:type="pct"/>
            <w:vMerge/>
            <w:vAlign w:val="center"/>
          </w:tcPr>
          <w:p w14:paraId="47334EBA" w14:textId="77777777" w:rsidR="00FD44F3" w:rsidRPr="007472A3" w:rsidRDefault="00FD44F3" w:rsidP="00FF5349">
            <w:pPr>
              <w:pStyle w:val="ListParagraph"/>
              <w:numPr>
                <w:ilvl w:val="0"/>
                <w:numId w:val="9"/>
              </w:numPr>
              <w:tabs>
                <w:tab w:val="left" w:pos="10800"/>
              </w:tabs>
              <w:spacing w:line="276" w:lineRule="auto"/>
              <w:jc w:val="center"/>
              <w:rPr>
                <w:rFonts w:ascii="GHEA Grapalat" w:hAnsi="GHEA Grapalat" w:cs="Sylfaen"/>
                <w:color w:val="000000" w:themeColor="text1"/>
                <w:sz w:val="22"/>
                <w:szCs w:val="22"/>
                <w:lang w:val="hy-AM"/>
              </w:rPr>
            </w:pPr>
          </w:p>
        </w:tc>
        <w:tc>
          <w:tcPr>
            <w:tcW w:w="1118" w:type="pct"/>
            <w:vAlign w:val="center"/>
          </w:tcPr>
          <w:p w14:paraId="165FFD48" w14:textId="77777777" w:rsidR="00DB3CE0" w:rsidRPr="007472A3" w:rsidRDefault="00FD44F3" w:rsidP="00FF5349">
            <w:pPr>
              <w:pStyle w:val="ListParagraph"/>
              <w:tabs>
                <w:tab w:val="left" w:pos="10800"/>
              </w:tabs>
              <w:spacing w:line="276" w:lineRule="auto"/>
              <w:ind w:left="0"/>
              <w:jc w:val="center"/>
              <w:rPr>
                <w:rFonts w:ascii="GHEA Grapalat" w:hAnsi="GHEA Grapalat" w:cs="Sylfaen"/>
                <w:color w:val="000000" w:themeColor="text1"/>
                <w:sz w:val="22"/>
                <w:szCs w:val="22"/>
                <w:lang w:val="hy-AM"/>
              </w:rPr>
            </w:pPr>
            <w:proofErr w:type="spellStart"/>
            <w:r w:rsidRPr="007472A3">
              <w:rPr>
                <w:rFonts w:ascii="GHEA Grapalat" w:hAnsi="GHEA Grapalat" w:cs="Sylfaen"/>
                <w:color w:val="000000" w:themeColor="text1"/>
                <w:sz w:val="22"/>
                <w:szCs w:val="22"/>
              </w:rPr>
              <w:t>Համայնքի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սանիտարա</w:t>
            </w:r>
            <w:r w:rsidRPr="007472A3">
              <w:rPr>
                <w:rFonts w:ascii="GHEA Grapalat" w:hAnsi="GHEA Grapalat" w:cs="Sylfaen"/>
                <w:color w:val="000000" w:themeColor="text1"/>
                <w:sz w:val="22"/>
                <w:szCs w:val="22"/>
              </w:rPr>
              <w:softHyphen/>
              <w:t>հիգիենիկ</w:t>
            </w:r>
            <w:proofErr w:type="spellEnd"/>
            <w:r w:rsidRPr="007472A3">
              <w:rPr>
                <w:rFonts w:ascii="GHEA Grapalat" w:hAnsi="GHEA Grapalat" w:cs="Sylfaen"/>
                <w:color w:val="000000" w:themeColor="text1"/>
                <w:sz w:val="22"/>
                <w:szCs w:val="22"/>
                <w:lang w:val="hy-AM"/>
              </w:rPr>
              <w:t xml:space="preserve"> </w:t>
            </w:r>
            <w:proofErr w:type="spellStart"/>
            <w:r w:rsidRPr="007472A3">
              <w:rPr>
                <w:rFonts w:ascii="GHEA Grapalat" w:hAnsi="GHEA Grapalat" w:cs="Sylfaen"/>
                <w:color w:val="000000" w:themeColor="text1"/>
                <w:sz w:val="22"/>
                <w:szCs w:val="22"/>
              </w:rPr>
              <w:t>հաստատու</w:t>
            </w:r>
            <w:r w:rsidRPr="007472A3">
              <w:rPr>
                <w:rFonts w:ascii="GHEA Grapalat" w:hAnsi="GHEA Grapalat" w:cs="Sylfaen"/>
                <w:color w:val="000000" w:themeColor="text1"/>
                <w:sz w:val="22"/>
                <w:szCs w:val="22"/>
              </w:rPr>
              <w:softHyphen/>
              <w:t>թյունների</w:t>
            </w:r>
            <w:proofErr w:type="spellEnd"/>
            <w:r w:rsidRPr="007472A3">
              <w:rPr>
                <w:rFonts w:ascii="GHEA Grapalat" w:hAnsi="GHEA Grapalat" w:cs="Sylfaen"/>
                <w:color w:val="000000" w:themeColor="text1"/>
                <w:sz w:val="22"/>
                <w:szCs w:val="22"/>
              </w:rPr>
              <w:t xml:space="preserve"> </w:t>
            </w:r>
            <w:r w:rsidR="00337123" w:rsidRPr="007472A3">
              <w:rPr>
                <w:rFonts w:ascii="GHEA Grapalat" w:hAnsi="GHEA Grapalat" w:cs="Sylfaen"/>
                <w:color w:val="000000" w:themeColor="text1"/>
                <w:sz w:val="22"/>
                <w:szCs w:val="22"/>
                <w:lang w:val="hy-AM"/>
              </w:rPr>
              <w:t xml:space="preserve">  </w:t>
            </w:r>
          </w:p>
          <w:p w14:paraId="7B84601C" w14:textId="77777777" w:rsidR="00FD44F3" w:rsidRPr="007472A3" w:rsidRDefault="00FD44F3" w:rsidP="00FF5349">
            <w:pPr>
              <w:pStyle w:val="ListParagraph"/>
              <w:tabs>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քանակը</w:t>
            </w:r>
            <w:proofErr w:type="spellEnd"/>
          </w:p>
        </w:tc>
        <w:tc>
          <w:tcPr>
            <w:tcW w:w="3634" w:type="pct"/>
            <w:gridSpan w:val="12"/>
            <w:vAlign w:val="center"/>
          </w:tcPr>
          <w:p w14:paraId="206811C7"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b/>
                <w:color w:val="000000" w:themeColor="text1"/>
                <w:sz w:val="22"/>
                <w:szCs w:val="22"/>
                <w:lang w:val="hy-AM"/>
              </w:rPr>
            </w:pPr>
            <w:r w:rsidRPr="007472A3">
              <w:rPr>
                <w:rFonts w:ascii="GHEA Grapalat" w:hAnsi="GHEA Grapalat" w:cs="Sylfaen"/>
                <w:sz w:val="22"/>
                <w:szCs w:val="22"/>
                <w:lang w:val="hy-AM"/>
              </w:rPr>
              <w:t>Առկա չէ</w:t>
            </w:r>
          </w:p>
        </w:tc>
      </w:tr>
      <w:tr w:rsidR="0090121B" w:rsidRPr="007472A3" w14:paraId="6BE237FF" w14:textId="77777777" w:rsidTr="00FF5349">
        <w:tc>
          <w:tcPr>
            <w:tcW w:w="248" w:type="pct"/>
            <w:vMerge/>
            <w:vAlign w:val="center"/>
          </w:tcPr>
          <w:p w14:paraId="408B6AFF" w14:textId="77777777" w:rsidR="00FD44F3" w:rsidRPr="007472A3" w:rsidRDefault="00FD44F3" w:rsidP="00FF5349">
            <w:pPr>
              <w:pStyle w:val="ListParagraph"/>
              <w:numPr>
                <w:ilvl w:val="0"/>
                <w:numId w:val="9"/>
              </w:numPr>
              <w:tabs>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3F947FBE" w14:textId="77777777" w:rsidR="00FD44F3" w:rsidRPr="007472A3" w:rsidRDefault="00FD44F3" w:rsidP="00FF5349">
            <w:pPr>
              <w:pStyle w:val="ListParagraph"/>
              <w:tabs>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Սպասարկող</w:t>
            </w:r>
            <w:proofErr w:type="spellEnd"/>
            <w:r w:rsidRPr="007472A3">
              <w:rPr>
                <w:rFonts w:ascii="GHEA Grapalat" w:hAnsi="GHEA Grapalat" w:cs="Sylfaen"/>
                <w:color w:val="000000" w:themeColor="text1"/>
                <w:sz w:val="22"/>
                <w:szCs w:val="22"/>
                <w:lang w:val="hy-AM"/>
              </w:rPr>
              <w:t xml:space="preserve"> </w:t>
            </w:r>
            <w:proofErr w:type="spellStart"/>
            <w:r w:rsidRPr="007472A3">
              <w:rPr>
                <w:rFonts w:ascii="GHEA Grapalat" w:hAnsi="GHEA Grapalat" w:cs="Sylfaen"/>
                <w:color w:val="000000" w:themeColor="text1"/>
                <w:sz w:val="22"/>
                <w:szCs w:val="22"/>
              </w:rPr>
              <w:t>սանիտա</w:t>
            </w:r>
            <w:r w:rsidRPr="007472A3">
              <w:rPr>
                <w:rFonts w:ascii="GHEA Grapalat" w:hAnsi="GHEA Grapalat" w:cs="Sylfaen"/>
                <w:color w:val="000000" w:themeColor="text1"/>
                <w:sz w:val="22"/>
                <w:szCs w:val="22"/>
              </w:rPr>
              <w:softHyphen/>
              <w:t>րահիգիենիկ</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հաստա</w:t>
            </w:r>
            <w:r w:rsidRPr="007472A3">
              <w:rPr>
                <w:rFonts w:ascii="GHEA Grapalat" w:hAnsi="GHEA Grapalat" w:cs="Sylfaen"/>
                <w:color w:val="000000" w:themeColor="text1"/>
                <w:sz w:val="22"/>
                <w:szCs w:val="22"/>
              </w:rPr>
              <w:softHyphen/>
              <w:t>տությունների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քանակը</w:t>
            </w:r>
            <w:proofErr w:type="spellEnd"/>
          </w:p>
        </w:tc>
        <w:tc>
          <w:tcPr>
            <w:tcW w:w="3634" w:type="pct"/>
            <w:gridSpan w:val="12"/>
            <w:vAlign w:val="center"/>
          </w:tcPr>
          <w:p w14:paraId="3EF58453"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r w:rsidRPr="007472A3">
              <w:rPr>
                <w:rFonts w:ascii="GHEA Grapalat" w:hAnsi="GHEA Grapalat" w:cs="Sylfaen"/>
                <w:sz w:val="22"/>
                <w:szCs w:val="22"/>
                <w:lang w:val="hy-AM"/>
              </w:rPr>
              <w:t>Առկա չէ</w:t>
            </w:r>
          </w:p>
        </w:tc>
      </w:tr>
      <w:tr w:rsidR="0090121B" w:rsidRPr="007472A3" w14:paraId="1403A354" w14:textId="77777777" w:rsidTr="00FF5349">
        <w:tc>
          <w:tcPr>
            <w:tcW w:w="248" w:type="pct"/>
            <w:vMerge w:val="restart"/>
            <w:vAlign w:val="center"/>
          </w:tcPr>
          <w:p w14:paraId="608B154A"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rPr>
            </w:pPr>
          </w:p>
        </w:tc>
        <w:tc>
          <w:tcPr>
            <w:tcW w:w="1118" w:type="pct"/>
            <w:vAlign w:val="center"/>
          </w:tcPr>
          <w:p w14:paraId="52BCA833"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r w:rsidRPr="007472A3">
              <w:rPr>
                <w:rFonts w:ascii="GHEA Grapalat" w:hAnsi="GHEA Grapalat" w:cs="Sylfaen"/>
                <w:color w:val="000000" w:themeColor="text1"/>
                <w:sz w:val="22"/>
                <w:szCs w:val="22"/>
                <w:lang w:val="ru-RU"/>
              </w:rPr>
              <w:t>Անասնաբուժական համակարգ</w:t>
            </w:r>
            <w:r w:rsidRPr="007472A3">
              <w:rPr>
                <w:rFonts w:ascii="GHEA Grapalat" w:hAnsi="GHEA Grapalat" w:cs="Sylfaen"/>
                <w:color w:val="000000" w:themeColor="text1"/>
                <w:sz w:val="22"/>
                <w:szCs w:val="22"/>
              </w:rPr>
              <w:t>`</w:t>
            </w:r>
          </w:p>
        </w:tc>
        <w:tc>
          <w:tcPr>
            <w:tcW w:w="3634" w:type="pct"/>
            <w:gridSpan w:val="12"/>
            <w:vAlign w:val="center"/>
          </w:tcPr>
          <w:p w14:paraId="2A8D9115"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
        </w:tc>
      </w:tr>
      <w:tr w:rsidR="0090121B" w:rsidRPr="007472A3" w14:paraId="5411C1A6" w14:textId="77777777" w:rsidTr="00FF5349">
        <w:trPr>
          <w:trHeight w:val="307"/>
        </w:trPr>
        <w:tc>
          <w:tcPr>
            <w:tcW w:w="248" w:type="pct"/>
            <w:vMerge/>
            <w:vAlign w:val="center"/>
          </w:tcPr>
          <w:p w14:paraId="6A9D990B"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rPr>
            </w:pPr>
          </w:p>
        </w:tc>
        <w:tc>
          <w:tcPr>
            <w:tcW w:w="1118" w:type="pct"/>
            <w:vAlign w:val="center"/>
          </w:tcPr>
          <w:p w14:paraId="3B05186F" w14:textId="77777777" w:rsidR="00FD44F3" w:rsidRPr="007472A3" w:rsidRDefault="00FD44F3" w:rsidP="00FF5349">
            <w:pPr>
              <w:pStyle w:val="ListParagraph"/>
              <w:tabs>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Համայնքի</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անասնաբու</w:t>
            </w:r>
            <w:r w:rsidRPr="007472A3">
              <w:rPr>
                <w:rFonts w:ascii="GHEA Grapalat" w:hAnsi="GHEA Grapalat" w:cs="Sylfaen"/>
                <w:color w:val="000000" w:themeColor="text1"/>
                <w:sz w:val="22"/>
                <w:szCs w:val="22"/>
              </w:rPr>
              <w:softHyphen/>
              <w:t>ժական</w:t>
            </w:r>
            <w:proofErr w:type="spellEnd"/>
            <w:r w:rsidRPr="007472A3">
              <w:rPr>
                <w:rFonts w:ascii="GHEA Grapalat" w:hAnsi="GHEA Grapalat" w:cs="Sylfaen"/>
                <w:color w:val="000000" w:themeColor="text1"/>
                <w:sz w:val="22"/>
                <w:szCs w:val="22"/>
              </w:rPr>
              <w:t xml:space="preserve"> </w:t>
            </w:r>
            <w:proofErr w:type="spellStart"/>
            <w:r w:rsidRPr="007472A3">
              <w:rPr>
                <w:rFonts w:ascii="GHEA Grapalat" w:hAnsi="GHEA Grapalat" w:cs="Sylfaen"/>
                <w:color w:val="000000" w:themeColor="text1"/>
                <w:sz w:val="22"/>
                <w:szCs w:val="22"/>
              </w:rPr>
              <w:t>հիմնարկ</w:t>
            </w:r>
            <w:proofErr w:type="spellEnd"/>
          </w:p>
        </w:tc>
        <w:tc>
          <w:tcPr>
            <w:tcW w:w="3634" w:type="pct"/>
            <w:gridSpan w:val="12"/>
            <w:vAlign w:val="center"/>
          </w:tcPr>
          <w:p w14:paraId="4D872135" w14:textId="77777777" w:rsidR="00FD44F3" w:rsidRPr="007472A3" w:rsidRDefault="0072388A" w:rsidP="00FF5349">
            <w:pPr>
              <w:pStyle w:val="ListParagraph"/>
              <w:tabs>
                <w:tab w:val="left" w:pos="10800"/>
              </w:tabs>
              <w:spacing w:line="276" w:lineRule="auto"/>
              <w:ind w:left="0"/>
              <w:jc w:val="center"/>
              <w:rPr>
                <w:rFonts w:ascii="GHEA Grapalat" w:hAnsi="GHEA Grapalat" w:cs="Sylfaen"/>
                <w:color w:val="FF0000"/>
                <w:sz w:val="22"/>
                <w:szCs w:val="22"/>
                <w:lang w:val="hy-AM"/>
              </w:rPr>
            </w:pPr>
            <w:r w:rsidRPr="007472A3">
              <w:rPr>
                <w:rFonts w:ascii="GHEA Grapalat" w:hAnsi="GHEA Grapalat" w:cs="Sylfaen"/>
                <w:sz w:val="22"/>
                <w:szCs w:val="22"/>
                <w:lang w:val="ru-RU"/>
              </w:rPr>
              <w:t></w:t>
            </w:r>
            <w:r w:rsidR="006C75B9" w:rsidRPr="007472A3">
              <w:rPr>
                <w:rFonts w:ascii="GHEA Grapalat" w:hAnsi="GHEA Grapalat" w:cs="Sylfaen"/>
                <w:sz w:val="22"/>
                <w:szCs w:val="22"/>
                <w:lang w:val="ru-RU"/>
              </w:rPr>
              <w:t>Անասնաբուժա</w:t>
            </w:r>
            <w:r w:rsidR="006C75B9" w:rsidRPr="007472A3">
              <w:rPr>
                <w:rFonts w:ascii="GHEA Grapalat" w:hAnsi="GHEA Grapalat" w:cs="Sylfaen"/>
                <w:sz w:val="22"/>
                <w:szCs w:val="22"/>
                <w:lang w:val="hy-AM"/>
              </w:rPr>
              <w:t>կան ծառայություն</w:t>
            </w:r>
          </w:p>
        </w:tc>
      </w:tr>
      <w:tr w:rsidR="0090121B" w:rsidRPr="007472A3" w14:paraId="06B95946" w14:textId="77777777" w:rsidTr="00FF5349">
        <w:trPr>
          <w:trHeight w:val="50"/>
        </w:trPr>
        <w:tc>
          <w:tcPr>
            <w:tcW w:w="248" w:type="pct"/>
            <w:vMerge/>
            <w:vAlign w:val="center"/>
          </w:tcPr>
          <w:p w14:paraId="483EDD83"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rPr>
            </w:pPr>
          </w:p>
        </w:tc>
        <w:tc>
          <w:tcPr>
            <w:tcW w:w="1118" w:type="pct"/>
            <w:vAlign w:val="center"/>
          </w:tcPr>
          <w:p w14:paraId="2EC4CD1F" w14:textId="77777777" w:rsidR="00FD44F3" w:rsidRPr="007472A3" w:rsidRDefault="00393DD6" w:rsidP="00FF5349">
            <w:pPr>
              <w:pStyle w:val="ListParagraph"/>
              <w:tabs>
                <w:tab w:val="left" w:pos="10800"/>
              </w:tabs>
              <w:spacing w:line="276" w:lineRule="auto"/>
              <w:ind w:left="0"/>
              <w:jc w:val="center"/>
              <w:rPr>
                <w:rFonts w:ascii="GHEA Grapalat" w:hAnsi="GHEA Grapalat" w:cs="Sylfaen"/>
                <w:color w:val="000000" w:themeColor="text1"/>
                <w:sz w:val="22"/>
                <w:szCs w:val="22"/>
              </w:rPr>
            </w:pPr>
            <w:r w:rsidRPr="007472A3">
              <w:rPr>
                <w:rFonts w:ascii="GHEA Grapalat" w:hAnsi="GHEA Grapalat" w:cs="Sylfaen"/>
                <w:color w:val="000000" w:themeColor="text1"/>
                <w:sz w:val="22"/>
                <w:szCs w:val="22"/>
                <w:lang w:val="hy-AM"/>
              </w:rPr>
              <w:t>Անասնաբույժների</w:t>
            </w:r>
            <w:r w:rsidR="00FD44F3" w:rsidRPr="007472A3">
              <w:rPr>
                <w:rFonts w:ascii="GHEA Grapalat" w:hAnsi="GHEA Grapalat" w:cs="Sylfaen"/>
                <w:color w:val="000000" w:themeColor="text1"/>
                <w:sz w:val="22"/>
                <w:szCs w:val="22"/>
              </w:rPr>
              <w:t xml:space="preserve"> </w:t>
            </w:r>
            <w:proofErr w:type="spellStart"/>
            <w:r w:rsidR="00FD44F3" w:rsidRPr="007472A3">
              <w:rPr>
                <w:rFonts w:ascii="GHEA Grapalat" w:hAnsi="GHEA Grapalat" w:cs="Sylfaen"/>
                <w:color w:val="000000" w:themeColor="text1"/>
                <w:sz w:val="22"/>
                <w:szCs w:val="22"/>
              </w:rPr>
              <w:t>քանակը</w:t>
            </w:r>
            <w:proofErr w:type="spellEnd"/>
          </w:p>
        </w:tc>
        <w:tc>
          <w:tcPr>
            <w:tcW w:w="3634" w:type="pct"/>
            <w:gridSpan w:val="12"/>
            <w:vAlign w:val="center"/>
          </w:tcPr>
          <w:p w14:paraId="4EFDF2A1" w14:textId="77777777" w:rsidR="00FD44F3" w:rsidRPr="007472A3" w:rsidRDefault="006C75B9" w:rsidP="00FF5349">
            <w:pPr>
              <w:pStyle w:val="ListParagraph"/>
              <w:tabs>
                <w:tab w:val="left" w:pos="10800"/>
              </w:tabs>
              <w:spacing w:line="276" w:lineRule="auto"/>
              <w:ind w:left="0"/>
              <w:jc w:val="both"/>
              <w:rPr>
                <w:rFonts w:ascii="GHEA Grapalat" w:hAnsi="GHEA Grapalat" w:cs="Sylfaen"/>
                <w:sz w:val="22"/>
                <w:szCs w:val="22"/>
                <w:lang w:val="hy-AM"/>
              </w:rPr>
            </w:pPr>
            <w:r w:rsidRPr="007472A3">
              <w:rPr>
                <w:rFonts w:ascii="GHEA Grapalat" w:hAnsi="GHEA Grapalat" w:cs="Sylfaen"/>
                <w:sz w:val="22"/>
                <w:szCs w:val="22"/>
                <w:lang w:val="hy-AM"/>
              </w:rPr>
              <w:t>2</w:t>
            </w:r>
            <w:r w:rsidR="00C17455" w:rsidRPr="007472A3">
              <w:rPr>
                <w:rFonts w:ascii="GHEA Grapalat" w:hAnsi="GHEA Grapalat" w:cs="Sylfaen"/>
                <w:sz w:val="22"/>
                <w:szCs w:val="22"/>
                <w:lang w:val="hy-AM"/>
              </w:rPr>
              <w:t xml:space="preserve"> </w:t>
            </w:r>
          </w:p>
          <w:p w14:paraId="7F51F88E" w14:textId="77777777" w:rsidR="00C17455" w:rsidRPr="007472A3" w:rsidRDefault="00C17455" w:rsidP="00FF5349">
            <w:pPr>
              <w:pStyle w:val="ListParagraph"/>
              <w:tabs>
                <w:tab w:val="left" w:pos="10800"/>
              </w:tabs>
              <w:spacing w:line="276" w:lineRule="auto"/>
              <w:ind w:left="0"/>
              <w:jc w:val="both"/>
              <w:rPr>
                <w:rFonts w:ascii="GHEA Grapalat" w:hAnsi="GHEA Grapalat" w:cs="Sylfaen"/>
                <w:sz w:val="22"/>
                <w:szCs w:val="22"/>
                <w:lang w:val="hy-AM"/>
              </w:rPr>
            </w:pPr>
          </w:p>
        </w:tc>
      </w:tr>
      <w:tr w:rsidR="0090121B" w:rsidRPr="00AD2FF9" w14:paraId="40CC9782" w14:textId="77777777" w:rsidTr="00FF5349">
        <w:trPr>
          <w:trHeight w:val="284"/>
        </w:trPr>
        <w:tc>
          <w:tcPr>
            <w:tcW w:w="248" w:type="pct"/>
            <w:vAlign w:val="center"/>
          </w:tcPr>
          <w:p w14:paraId="0FA2854F"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rPr>
            </w:pPr>
            <w:bookmarkStart w:id="11" w:name="_Hlk158190323"/>
          </w:p>
        </w:tc>
        <w:tc>
          <w:tcPr>
            <w:tcW w:w="1118" w:type="pct"/>
            <w:vAlign w:val="center"/>
          </w:tcPr>
          <w:p w14:paraId="68E0E7FC" w14:textId="77777777" w:rsidR="00FD44F3" w:rsidRPr="007472A3" w:rsidRDefault="00FD44F3" w:rsidP="00FF5349">
            <w:pPr>
              <w:tabs>
                <w:tab w:val="left" w:pos="10800"/>
              </w:tabs>
              <w:spacing w:line="276" w:lineRule="auto"/>
              <w:jc w:val="center"/>
              <w:rPr>
                <w:rFonts w:ascii="GHEA Grapalat" w:hAnsi="GHEA Grapalat"/>
                <w:bCs/>
                <w:color w:val="000000" w:themeColor="text1"/>
                <w:sz w:val="22"/>
                <w:szCs w:val="22"/>
                <w:lang w:val="hy-AM"/>
              </w:rPr>
            </w:pPr>
            <w:r w:rsidRPr="007472A3">
              <w:rPr>
                <w:rFonts w:ascii="GHEA Grapalat" w:hAnsi="GHEA Grapalat" w:cs="Sylfaen"/>
                <w:bCs/>
                <w:color w:val="000000" w:themeColor="text1"/>
                <w:sz w:val="22"/>
                <w:szCs w:val="22"/>
                <w:lang w:val="ru-RU"/>
              </w:rPr>
              <w:t>Ինժեներական տեխնիկա</w:t>
            </w:r>
            <w:r w:rsidRPr="007472A3">
              <w:rPr>
                <w:rFonts w:ascii="GHEA Grapalat" w:hAnsi="GHEA Grapalat" w:cs="Sylfaen"/>
                <w:bCs/>
                <w:color w:val="000000" w:themeColor="text1"/>
                <w:sz w:val="22"/>
                <w:szCs w:val="22"/>
                <w:lang w:val="hy-AM"/>
              </w:rPr>
              <w:t>յի քանակը</w:t>
            </w:r>
          </w:p>
        </w:tc>
        <w:tc>
          <w:tcPr>
            <w:tcW w:w="3634" w:type="pct"/>
            <w:gridSpan w:val="12"/>
            <w:vAlign w:val="center"/>
          </w:tcPr>
          <w:p w14:paraId="1730A8E8" w14:textId="77777777" w:rsidR="00FD44F3" w:rsidRPr="007472A3" w:rsidRDefault="00FD44F3" w:rsidP="00FF5349">
            <w:pPr>
              <w:tabs>
                <w:tab w:val="left" w:pos="10800"/>
              </w:tabs>
              <w:spacing w:line="276" w:lineRule="auto"/>
              <w:jc w:val="both"/>
              <w:rPr>
                <w:rFonts w:ascii="GHEA Grapalat" w:hAnsi="GHEA Grapalat"/>
                <w:bCs/>
                <w:color w:val="000000" w:themeColor="text1"/>
                <w:sz w:val="22"/>
                <w:szCs w:val="22"/>
                <w:lang w:val="hy-AM"/>
              </w:rPr>
            </w:pPr>
            <w:r w:rsidRPr="007472A3">
              <w:rPr>
                <w:rFonts w:ascii="GHEA Grapalat" w:hAnsi="GHEA Grapalat"/>
                <w:bCs/>
                <w:color w:val="000000" w:themeColor="text1"/>
                <w:sz w:val="22"/>
                <w:szCs w:val="22"/>
                <w:lang w:val="hy-AM"/>
              </w:rPr>
              <w:t xml:space="preserve"> </w:t>
            </w:r>
            <w:r w:rsidRPr="007472A3">
              <w:rPr>
                <w:rFonts w:ascii="GHEA Grapalat" w:hAnsi="GHEA Grapalat" w:cs="Sylfaen"/>
                <w:b/>
                <w:bCs/>
                <w:color w:val="000000" w:themeColor="text1"/>
                <w:sz w:val="22"/>
                <w:szCs w:val="22"/>
                <w:lang w:val="hy-AM"/>
              </w:rPr>
              <w:t>ավտոկռունկ</w:t>
            </w:r>
            <w:r w:rsidR="00220362" w:rsidRPr="007472A3">
              <w:rPr>
                <w:rFonts w:ascii="GHEA Grapalat" w:hAnsi="GHEA Grapalat" w:cs="Sylfaen"/>
                <w:color w:val="000000" w:themeColor="text1"/>
                <w:sz w:val="22"/>
                <w:szCs w:val="22"/>
                <w:lang w:val="hy-AM"/>
              </w:rPr>
              <w:t>՝ Բաղրամյան 1 Թաիրով 3 Փարաքար</w:t>
            </w:r>
            <w:r w:rsidR="00407C9D" w:rsidRPr="007472A3">
              <w:rPr>
                <w:rFonts w:ascii="GHEA Grapalat" w:hAnsi="GHEA Grapalat" w:cs="Sylfaen"/>
                <w:color w:val="000000" w:themeColor="text1"/>
                <w:sz w:val="22"/>
                <w:szCs w:val="22"/>
                <w:lang w:val="hy-AM"/>
              </w:rPr>
              <w:t xml:space="preserve"> 2</w:t>
            </w:r>
            <w:r w:rsidR="008A09BD" w:rsidRPr="007472A3">
              <w:rPr>
                <w:rFonts w:ascii="GHEA Grapalat" w:hAnsi="GHEA Grapalat" w:cs="Sylfaen"/>
                <w:color w:val="000000" w:themeColor="text1"/>
                <w:sz w:val="22"/>
                <w:szCs w:val="22"/>
                <w:lang w:val="hy-AM"/>
              </w:rPr>
              <w:t xml:space="preserve"> Ն</w:t>
            </w:r>
            <w:r w:rsidR="00407C9D" w:rsidRPr="007472A3">
              <w:rPr>
                <w:rFonts w:ascii="GHEA Grapalat" w:hAnsi="GHEA Grapalat" w:cs="Sylfaen"/>
                <w:color w:val="000000" w:themeColor="text1"/>
                <w:sz w:val="22"/>
                <w:szCs w:val="22"/>
                <w:lang w:val="hy-AM"/>
              </w:rPr>
              <w:t xml:space="preserve">որակերտ </w:t>
            </w:r>
            <w:r w:rsidR="00220362" w:rsidRPr="007472A3">
              <w:rPr>
                <w:rFonts w:ascii="GHEA Grapalat" w:hAnsi="GHEA Grapalat" w:cs="Sylfaen"/>
                <w:color w:val="000000" w:themeColor="text1"/>
                <w:sz w:val="22"/>
                <w:szCs w:val="22"/>
                <w:lang w:val="hy-AM"/>
              </w:rPr>
              <w:t>2</w:t>
            </w:r>
            <w:r w:rsidRPr="007472A3">
              <w:rPr>
                <w:rFonts w:ascii="GHEA Grapalat" w:hAnsi="GHEA Grapalat" w:cs="Sylfaen"/>
                <w:color w:val="000000" w:themeColor="text1"/>
                <w:sz w:val="22"/>
                <w:szCs w:val="22"/>
                <w:lang w:val="hy-AM"/>
              </w:rPr>
              <w:t xml:space="preserve"> </w:t>
            </w:r>
            <w:r w:rsidRPr="007472A3">
              <w:rPr>
                <w:rFonts w:ascii="GHEA Grapalat" w:hAnsi="GHEA Grapalat" w:cs="Sylfaen"/>
                <w:b/>
                <w:bCs/>
                <w:color w:val="000000" w:themeColor="text1"/>
                <w:sz w:val="22"/>
                <w:szCs w:val="22"/>
                <w:lang w:val="hy-AM"/>
              </w:rPr>
              <w:t>ինքնաթափ</w:t>
            </w:r>
            <w:r w:rsidR="00727EE0" w:rsidRPr="007472A3">
              <w:rPr>
                <w:rFonts w:ascii="GHEA Grapalat" w:hAnsi="GHEA Grapalat" w:cs="Sylfaen"/>
                <w:b/>
                <w:bCs/>
                <w:color w:val="000000" w:themeColor="text1"/>
                <w:sz w:val="22"/>
                <w:szCs w:val="22"/>
                <w:lang w:val="hy-AM"/>
              </w:rPr>
              <w:t xml:space="preserve"> Նորակերտ 30</w:t>
            </w:r>
            <w:r w:rsidR="00220362" w:rsidRPr="007472A3">
              <w:rPr>
                <w:rFonts w:ascii="GHEA Grapalat" w:hAnsi="GHEA Grapalat" w:cs="Sylfaen"/>
                <w:b/>
                <w:bCs/>
                <w:color w:val="000000" w:themeColor="text1"/>
                <w:sz w:val="22"/>
                <w:szCs w:val="22"/>
                <w:lang w:val="hy-AM"/>
              </w:rPr>
              <w:t xml:space="preserve"> Արևաշատ 1 Բաղրամյան 20 Այգեկ 4 Մերձավան 11 Փարաքար 4 Պտղունք 2 Մուսալեռ</w:t>
            </w:r>
            <w:r w:rsidR="00220362" w:rsidRPr="007472A3">
              <w:rPr>
                <w:rFonts w:ascii="GHEA Grapalat" w:hAnsi="GHEA Grapalat" w:cs="Sylfaen"/>
                <w:color w:val="000000" w:themeColor="text1"/>
                <w:sz w:val="22"/>
                <w:szCs w:val="22"/>
                <w:lang w:val="hy-AM"/>
              </w:rPr>
              <w:t>՝ 1</w:t>
            </w:r>
            <w:r w:rsidR="00C82AAA" w:rsidRPr="007472A3">
              <w:rPr>
                <w:rFonts w:ascii="GHEA Grapalat" w:hAnsi="GHEA Grapalat" w:cs="Sylfaen"/>
                <w:color w:val="000000" w:themeColor="text1"/>
                <w:sz w:val="22"/>
                <w:szCs w:val="22"/>
                <w:lang w:val="hy-AM"/>
              </w:rPr>
              <w:t xml:space="preserve"> Պանելատար </w:t>
            </w:r>
            <w:r w:rsidR="0031281F" w:rsidRPr="007472A3">
              <w:rPr>
                <w:rFonts w:ascii="GHEA Grapalat" w:hAnsi="GHEA Grapalat" w:cs="Sylfaen"/>
                <w:color w:val="000000" w:themeColor="text1"/>
                <w:sz w:val="22"/>
                <w:szCs w:val="22"/>
                <w:lang w:val="hy-AM"/>
              </w:rPr>
              <w:t>Թաիրով 1 Բաղրամյան 1 ավտոաշտարակ Թաիրով 3 Փարաքար 2</w:t>
            </w:r>
          </w:p>
        </w:tc>
      </w:tr>
      <w:tr w:rsidR="0090121B" w:rsidRPr="007472A3" w14:paraId="0D1A5A0E" w14:textId="77777777" w:rsidTr="00FF5349">
        <w:tc>
          <w:tcPr>
            <w:tcW w:w="248" w:type="pct"/>
            <w:vAlign w:val="center"/>
          </w:tcPr>
          <w:p w14:paraId="03DD3E28"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lang w:val="hy-AM"/>
              </w:rPr>
            </w:pPr>
          </w:p>
        </w:tc>
        <w:tc>
          <w:tcPr>
            <w:tcW w:w="1118" w:type="pct"/>
            <w:shd w:val="clear" w:color="auto" w:fill="FFFFFF" w:themeFill="background1"/>
            <w:vAlign w:val="center"/>
          </w:tcPr>
          <w:p w14:paraId="59A63588" w14:textId="77777777" w:rsidR="00FD44F3" w:rsidRPr="007472A3" w:rsidRDefault="00FD44F3" w:rsidP="00FF5349">
            <w:pPr>
              <w:pStyle w:val="ListParagraph"/>
              <w:tabs>
                <w:tab w:val="left" w:pos="10800"/>
              </w:tabs>
              <w:spacing w:line="276" w:lineRule="auto"/>
              <w:ind w:left="0"/>
              <w:jc w:val="center"/>
              <w:rPr>
                <w:rFonts w:ascii="GHEA Grapalat" w:hAnsi="GHEA Grapalat" w:cs="Sylfaen"/>
                <w:bCs/>
                <w:color w:val="000000" w:themeColor="text1"/>
                <w:sz w:val="22"/>
                <w:szCs w:val="22"/>
                <w:highlight w:val="yellow"/>
                <w:lang w:val="hy-AM"/>
              </w:rPr>
            </w:pPr>
            <w:r w:rsidRPr="007472A3">
              <w:rPr>
                <w:rFonts w:ascii="GHEA Grapalat" w:eastAsia="Times New Roman" w:hAnsi="GHEA Grapalat" w:cs="Sylfaen"/>
                <w:color w:val="000000" w:themeColor="text1"/>
                <w:sz w:val="22"/>
                <w:szCs w:val="22"/>
                <w:lang w:val="hy-AM"/>
              </w:rPr>
              <w:t>Աղբատար մեքենաների քանակը</w:t>
            </w:r>
          </w:p>
        </w:tc>
        <w:tc>
          <w:tcPr>
            <w:tcW w:w="3634" w:type="pct"/>
            <w:gridSpan w:val="12"/>
            <w:vAlign w:val="center"/>
          </w:tcPr>
          <w:p w14:paraId="58609AAA" w14:textId="77777777" w:rsidR="00FD44F3" w:rsidRPr="007472A3" w:rsidRDefault="00FD44F3" w:rsidP="00FF5349">
            <w:pPr>
              <w:shd w:val="clear" w:color="auto" w:fill="FFFFFF"/>
              <w:spacing w:line="276" w:lineRule="auto"/>
              <w:rPr>
                <w:rFonts w:ascii="GHEA Grapalat" w:hAnsi="GHEA Grapalat" w:cs="GHEA Grapalat"/>
                <w:sz w:val="22"/>
                <w:szCs w:val="22"/>
                <w:highlight w:val="yellow"/>
                <w:lang w:eastAsia="ru-RU"/>
              </w:rPr>
            </w:pPr>
          </w:p>
        </w:tc>
      </w:tr>
      <w:tr w:rsidR="0090121B" w:rsidRPr="007472A3" w14:paraId="4DED5B58" w14:textId="77777777" w:rsidTr="00FF5349">
        <w:tc>
          <w:tcPr>
            <w:tcW w:w="248" w:type="pct"/>
            <w:vAlign w:val="center"/>
          </w:tcPr>
          <w:p w14:paraId="46FD8CF3"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lang w:val="hy-AM"/>
              </w:rPr>
            </w:pPr>
          </w:p>
        </w:tc>
        <w:tc>
          <w:tcPr>
            <w:tcW w:w="1118" w:type="pct"/>
            <w:vAlign w:val="center"/>
          </w:tcPr>
          <w:p w14:paraId="08151328" w14:textId="77777777" w:rsidR="00FD44F3" w:rsidRPr="007472A3" w:rsidRDefault="00FD44F3" w:rsidP="00FF5349">
            <w:pPr>
              <w:pStyle w:val="ListParagraph"/>
              <w:tabs>
                <w:tab w:val="left" w:pos="10800"/>
              </w:tabs>
              <w:spacing w:line="276" w:lineRule="auto"/>
              <w:ind w:left="0"/>
              <w:jc w:val="center"/>
              <w:rPr>
                <w:rFonts w:ascii="GHEA Grapalat" w:eastAsia="Times New Roman" w:hAnsi="GHEA Grapalat" w:cs="Sylfaen"/>
                <w:color w:val="000000" w:themeColor="text1"/>
                <w:sz w:val="22"/>
                <w:szCs w:val="22"/>
              </w:rPr>
            </w:pPr>
            <w:r w:rsidRPr="007472A3">
              <w:rPr>
                <w:rFonts w:ascii="GHEA Grapalat" w:eastAsia="Times New Roman" w:hAnsi="GHEA Grapalat" w:cs="Sylfaen"/>
                <w:color w:val="000000" w:themeColor="text1"/>
                <w:sz w:val="22"/>
                <w:szCs w:val="22"/>
                <w:lang w:val="hy-AM"/>
              </w:rPr>
              <w:t>Ջ</w:t>
            </w:r>
            <w:proofErr w:type="spellStart"/>
            <w:r w:rsidRPr="007472A3">
              <w:rPr>
                <w:rFonts w:ascii="GHEA Grapalat" w:eastAsia="Times New Roman" w:hAnsi="GHEA Grapalat" w:cs="Sylfaen"/>
                <w:color w:val="000000" w:themeColor="text1"/>
                <w:sz w:val="22"/>
                <w:szCs w:val="22"/>
              </w:rPr>
              <w:t>րատար</w:t>
            </w:r>
            <w:proofErr w:type="spellEnd"/>
            <w:r w:rsidRPr="007472A3">
              <w:rPr>
                <w:rFonts w:ascii="GHEA Grapalat" w:eastAsia="Times New Roman" w:hAnsi="GHEA Grapalat" w:cs="Sylfaen"/>
                <w:color w:val="000000" w:themeColor="text1"/>
                <w:sz w:val="22"/>
                <w:szCs w:val="22"/>
              </w:rPr>
              <w:t xml:space="preserve"> </w:t>
            </w:r>
            <w:proofErr w:type="spellStart"/>
            <w:r w:rsidRPr="007472A3">
              <w:rPr>
                <w:rFonts w:ascii="GHEA Grapalat" w:eastAsia="Times New Roman" w:hAnsi="GHEA Grapalat" w:cs="Sylfaen"/>
                <w:color w:val="000000" w:themeColor="text1"/>
                <w:sz w:val="22"/>
                <w:szCs w:val="22"/>
              </w:rPr>
              <w:t>մեքենաների</w:t>
            </w:r>
            <w:proofErr w:type="spellEnd"/>
            <w:r w:rsidRPr="007472A3">
              <w:rPr>
                <w:rFonts w:ascii="GHEA Grapalat" w:eastAsia="Times New Roman" w:hAnsi="GHEA Grapalat" w:cs="Sylfaen"/>
                <w:color w:val="000000" w:themeColor="text1"/>
                <w:sz w:val="22"/>
                <w:szCs w:val="22"/>
              </w:rPr>
              <w:t xml:space="preserve"> </w:t>
            </w:r>
            <w:proofErr w:type="spellStart"/>
            <w:r w:rsidRPr="007472A3">
              <w:rPr>
                <w:rFonts w:ascii="GHEA Grapalat" w:eastAsia="Times New Roman" w:hAnsi="GHEA Grapalat" w:cs="Sylfaen"/>
                <w:color w:val="000000" w:themeColor="text1"/>
                <w:sz w:val="22"/>
                <w:szCs w:val="22"/>
              </w:rPr>
              <w:t>քանակը</w:t>
            </w:r>
            <w:proofErr w:type="spellEnd"/>
          </w:p>
        </w:tc>
        <w:tc>
          <w:tcPr>
            <w:tcW w:w="3634" w:type="pct"/>
            <w:gridSpan w:val="12"/>
            <w:vAlign w:val="center"/>
          </w:tcPr>
          <w:p w14:paraId="2B8CA6F2" w14:textId="77777777" w:rsidR="00FD44F3" w:rsidRPr="007472A3" w:rsidRDefault="00FD44F3" w:rsidP="00FF5349">
            <w:pPr>
              <w:pStyle w:val="ListParagraph"/>
              <w:tabs>
                <w:tab w:val="left" w:pos="540"/>
                <w:tab w:val="left" w:pos="810"/>
                <w:tab w:val="left" w:pos="10800"/>
              </w:tabs>
              <w:spacing w:line="276" w:lineRule="auto"/>
              <w:ind w:left="0"/>
              <w:rPr>
                <w:rFonts w:ascii="GHEA Grapalat" w:hAnsi="GHEA Grapalat" w:cs="Sylfaen"/>
                <w:bCs/>
                <w:color w:val="FF0000"/>
                <w:sz w:val="22"/>
                <w:szCs w:val="22"/>
              </w:rPr>
            </w:pPr>
          </w:p>
        </w:tc>
      </w:tr>
      <w:tr w:rsidR="0090121B" w:rsidRPr="009E1E90" w14:paraId="0A8BB075" w14:textId="77777777" w:rsidTr="00FF5349">
        <w:trPr>
          <w:trHeight w:val="1233"/>
        </w:trPr>
        <w:tc>
          <w:tcPr>
            <w:tcW w:w="248" w:type="pct"/>
            <w:vAlign w:val="center"/>
          </w:tcPr>
          <w:p w14:paraId="25D6191C"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color w:val="000000" w:themeColor="text1"/>
                <w:sz w:val="22"/>
                <w:szCs w:val="22"/>
              </w:rPr>
            </w:pPr>
          </w:p>
        </w:tc>
        <w:tc>
          <w:tcPr>
            <w:tcW w:w="1118" w:type="pct"/>
            <w:vAlign w:val="center"/>
          </w:tcPr>
          <w:p w14:paraId="218E0E5B" w14:textId="77777777" w:rsidR="00FD44F3" w:rsidRPr="007472A3" w:rsidRDefault="00FD44F3" w:rsidP="00FF5349">
            <w:pPr>
              <w:tabs>
                <w:tab w:val="left" w:pos="10800"/>
              </w:tabs>
              <w:spacing w:line="276" w:lineRule="auto"/>
              <w:jc w:val="center"/>
              <w:rPr>
                <w:rFonts w:ascii="GHEA Grapalat" w:hAnsi="GHEA Grapalat" w:cs="Sylfaen"/>
                <w:bCs/>
                <w:color w:val="FF0000"/>
                <w:sz w:val="22"/>
                <w:szCs w:val="22"/>
              </w:rPr>
            </w:pPr>
            <w:r w:rsidRPr="007472A3">
              <w:rPr>
                <w:rFonts w:ascii="GHEA Grapalat" w:hAnsi="GHEA Grapalat" w:cs="Sylfaen"/>
                <w:bCs/>
                <w:color w:val="000000" w:themeColor="text1"/>
                <w:sz w:val="22"/>
                <w:szCs w:val="22"/>
                <w:lang w:val="ru-RU"/>
              </w:rPr>
              <w:t>Տրանսպորտային</w:t>
            </w:r>
            <w:r w:rsidRPr="007472A3">
              <w:rPr>
                <w:rFonts w:ascii="GHEA Grapalat" w:hAnsi="GHEA Grapalat" w:cs="Sylfaen"/>
                <w:bCs/>
                <w:color w:val="000000" w:themeColor="text1"/>
                <w:sz w:val="22"/>
                <w:szCs w:val="22"/>
              </w:rPr>
              <w:t xml:space="preserve"> </w:t>
            </w:r>
            <w:r w:rsidRPr="007472A3">
              <w:rPr>
                <w:rFonts w:ascii="GHEA Grapalat" w:hAnsi="GHEA Grapalat" w:cs="Sylfaen"/>
                <w:bCs/>
                <w:color w:val="000000" w:themeColor="text1"/>
                <w:sz w:val="22"/>
                <w:szCs w:val="22"/>
                <w:lang w:val="ru-RU"/>
              </w:rPr>
              <w:t>միջոցներ</w:t>
            </w:r>
            <w:r w:rsidRPr="007472A3">
              <w:rPr>
                <w:rFonts w:ascii="GHEA Grapalat" w:hAnsi="GHEA Grapalat" w:cs="Sylfaen"/>
                <w:bCs/>
                <w:color w:val="000000" w:themeColor="text1"/>
                <w:sz w:val="22"/>
                <w:szCs w:val="22"/>
                <w:lang w:val="hy-AM"/>
              </w:rPr>
              <w:t>ի քանակ</w:t>
            </w:r>
            <w:r w:rsidR="00D24DAE" w:rsidRPr="007472A3">
              <w:rPr>
                <w:rFonts w:ascii="GHEA Grapalat" w:hAnsi="GHEA Grapalat" w:cs="Sylfaen"/>
                <w:bCs/>
                <w:color w:val="000000" w:themeColor="text1"/>
                <w:sz w:val="22"/>
                <w:szCs w:val="22"/>
                <w:lang w:val="hy-AM"/>
              </w:rPr>
              <w:t>ը</w:t>
            </w:r>
            <w:r w:rsidR="00A933FA" w:rsidRPr="007472A3">
              <w:rPr>
                <w:rFonts w:ascii="GHEA Grapalat" w:hAnsi="GHEA Grapalat" w:cs="Sylfaen"/>
                <w:bCs/>
                <w:color w:val="000000" w:themeColor="text1"/>
                <w:sz w:val="22"/>
                <w:szCs w:val="22"/>
                <w:lang w:val="hy-AM"/>
              </w:rPr>
              <w:t xml:space="preserve"> </w:t>
            </w:r>
          </w:p>
        </w:tc>
        <w:tc>
          <w:tcPr>
            <w:tcW w:w="3634" w:type="pct"/>
            <w:gridSpan w:val="12"/>
            <w:vAlign w:val="center"/>
          </w:tcPr>
          <w:p w14:paraId="61C981F6" w14:textId="77777777" w:rsidR="00FD44F3" w:rsidRPr="009E1E90" w:rsidRDefault="00D04737" w:rsidP="00FF5349">
            <w:pPr>
              <w:pStyle w:val="ListParagraph"/>
              <w:tabs>
                <w:tab w:val="left" w:pos="540"/>
                <w:tab w:val="left" w:pos="810"/>
                <w:tab w:val="left" w:pos="10800"/>
              </w:tabs>
              <w:spacing w:line="276" w:lineRule="auto"/>
              <w:ind w:left="0"/>
              <w:jc w:val="both"/>
              <w:rPr>
                <w:rFonts w:ascii="GHEA Grapalat" w:hAnsi="GHEA Grapalat" w:cs="Sylfaen"/>
                <w:bCs/>
                <w:color w:val="FF0000"/>
                <w:sz w:val="22"/>
                <w:szCs w:val="22"/>
              </w:rPr>
            </w:pPr>
            <w:r w:rsidRPr="007472A3">
              <w:rPr>
                <w:rFonts w:ascii="GHEA Grapalat" w:eastAsia="Times New Roman" w:hAnsi="GHEA Grapalat" w:cs="Sylfaen"/>
                <w:color w:val="000000" w:themeColor="text1"/>
                <w:sz w:val="22"/>
                <w:szCs w:val="22"/>
                <w:lang w:val="hy-AM"/>
              </w:rPr>
              <w:t xml:space="preserve"> Բաղրամյան </w:t>
            </w:r>
            <w:r w:rsidR="009E1E90" w:rsidRPr="009E1E90">
              <w:rPr>
                <w:rFonts w:ascii="GHEA Grapalat" w:eastAsia="Times New Roman" w:hAnsi="GHEA Grapalat" w:cs="Sylfaen"/>
                <w:color w:val="000000" w:themeColor="text1"/>
                <w:sz w:val="22"/>
                <w:szCs w:val="22"/>
                <w:lang w:val="hy-AM"/>
              </w:rPr>
              <w:t>661</w:t>
            </w:r>
            <w:r w:rsidR="00DB3CE0" w:rsidRPr="007472A3">
              <w:rPr>
                <w:rFonts w:ascii="GHEA Grapalat" w:eastAsia="Times New Roman" w:hAnsi="GHEA Grapalat" w:cs="Sylfaen"/>
                <w:color w:val="000000" w:themeColor="text1"/>
                <w:sz w:val="22"/>
                <w:szCs w:val="22"/>
                <w:lang w:val="hy-AM"/>
              </w:rPr>
              <w:t xml:space="preserve"> </w:t>
            </w:r>
            <w:r w:rsidRPr="007472A3">
              <w:rPr>
                <w:rFonts w:ascii="GHEA Grapalat" w:eastAsia="Times New Roman" w:hAnsi="GHEA Grapalat" w:cs="Sylfaen"/>
                <w:color w:val="000000" w:themeColor="text1"/>
                <w:sz w:val="22"/>
                <w:szCs w:val="22"/>
                <w:lang w:val="hy-AM"/>
              </w:rPr>
              <w:t xml:space="preserve">Արևաշատ </w:t>
            </w:r>
            <w:r w:rsidR="009E1E90">
              <w:rPr>
                <w:rFonts w:ascii="GHEA Grapalat" w:eastAsia="Times New Roman" w:hAnsi="GHEA Grapalat" w:cs="Sylfaen"/>
                <w:color w:val="000000" w:themeColor="text1"/>
                <w:sz w:val="22"/>
                <w:szCs w:val="22"/>
              </w:rPr>
              <w:t>485</w:t>
            </w:r>
            <w:r w:rsidR="00FD44F3" w:rsidRPr="007472A3">
              <w:rPr>
                <w:rFonts w:ascii="GHEA Grapalat" w:eastAsia="Times New Roman" w:hAnsi="GHEA Grapalat" w:cs="Sylfaen"/>
                <w:color w:val="000000" w:themeColor="text1"/>
                <w:sz w:val="22"/>
                <w:szCs w:val="22"/>
                <w:lang w:val="hy-AM"/>
              </w:rPr>
              <w:t>,</w:t>
            </w:r>
            <w:r w:rsidRPr="007472A3">
              <w:rPr>
                <w:rFonts w:ascii="GHEA Grapalat" w:eastAsia="Times New Roman" w:hAnsi="GHEA Grapalat" w:cs="Sylfaen"/>
                <w:color w:val="000000" w:themeColor="text1"/>
                <w:sz w:val="22"/>
                <w:szCs w:val="22"/>
                <w:lang w:val="hy-AM"/>
              </w:rPr>
              <w:t xml:space="preserve"> Մուսալեռ </w:t>
            </w:r>
            <w:r w:rsidR="009E1E90">
              <w:rPr>
                <w:rFonts w:ascii="GHEA Grapalat" w:eastAsia="Times New Roman" w:hAnsi="GHEA Grapalat" w:cs="Sylfaen"/>
                <w:color w:val="000000" w:themeColor="text1"/>
                <w:sz w:val="22"/>
                <w:szCs w:val="22"/>
              </w:rPr>
              <w:t>734</w:t>
            </w:r>
            <w:r w:rsidRPr="007472A3">
              <w:rPr>
                <w:rFonts w:ascii="GHEA Grapalat" w:eastAsia="Times New Roman" w:hAnsi="GHEA Grapalat" w:cs="Sylfaen"/>
                <w:color w:val="000000" w:themeColor="text1"/>
                <w:sz w:val="22"/>
                <w:szCs w:val="22"/>
                <w:lang w:val="hy-AM"/>
              </w:rPr>
              <w:t>,</w:t>
            </w:r>
            <w:r w:rsidR="00C27E0C" w:rsidRPr="007472A3">
              <w:rPr>
                <w:rFonts w:ascii="GHEA Grapalat" w:eastAsia="Times New Roman" w:hAnsi="GHEA Grapalat" w:cs="Sylfaen"/>
                <w:color w:val="000000" w:themeColor="text1"/>
                <w:sz w:val="22"/>
                <w:szCs w:val="22"/>
                <w:lang w:val="hy-AM"/>
              </w:rPr>
              <w:t xml:space="preserve"> </w:t>
            </w:r>
            <w:r w:rsidR="00681DA5" w:rsidRPr="007472A3">
              <w:rPr>
                <w:rFonts w:ascii="GHEA Grapalat" w:eastAsia="Times New Roman" w:hAnsi="GHEA Grapalat" w:cs="Sylfaen"/>
                <w:color w:val="000000" w:themeColor="text1"/>
                <w:sz w:val="22"/>
                <w:szCs w:val="22"/>
                <w:lang w:val="hy-AM"/>
              </w:rPr>
              <w:t>Այգեկ</w:t>
            </w:r>
            <w:r w:rsidR="00C27E0C" w:rsidRPr="007472A3">
              <w:rPr>
                <w:rFonts w:ascii="GHEA Grapalat" w:eastAsia="Times New Roman" w:hAnsi="GHEA Grapalat" w:cs="Sylfaen"/>
                <w:color w:val="000000" w:themeColor="text1"/>
                <w:sz w:val="22"/>
                <w:szCs w:val="22"/>
                <w:lang w:val="hy-AM"/>
              </w:rPr>
              <w:t xml:space="preserve">   </w:t>
            </w:r>
            <w:r w:rsidR="009E1E90">
              <w:rPr>
                <w:rFonts w:ascii="GHEA Grapalat" w:eastAsia="Times New Roman" w:hAnsi="GHEA Grapalat" w:cs="Sylfaen"/>
                <w:color w:val="000000" w:themeColor="text1"/>
                <w:sz w:val="22"/>
                <w:szCs w:val="22"/>
              </w:rPr>
              <w:t>367</w:t>
            </w:r>
            <w:r w:rsidRPr="007472A3">
              <w:rPr>
                <w:rFonts w:ascii="GHEA Grapalat" w:eastAsia="Times New Roman" w:hAnsi="GHEA Grapalat" w:cs="Sylfaen"/>
                <w:color w:val="000000" w:themeColor="text1"/>
                <w:sz w:val="22"/>
                <w:szCs w:val="22"/>
                <w:lang w:val="hy-AM"/>
              </w:rPr>
              <w:t>,</w:t>
            </w:r>
            <w:r w:rsidR="00C27E0C" w:rsidRPr="007472A3">
              <w:rPr>
                <w:rFonts w:ascii="GHEA Grapalat" w:eastAsia="Times New Roman" w:hAnsi="GHEA Grapalat" w:cs="Sylfaen"/>
                <w:color w:val="000000" w:themeColor="text1"/>
                <w:sz w:val="22"/>
                <w:szCs w:val="22"/>
                <w:lang w:val="hy-AM"/>
              </w:rPr>
              <w:t xml:space="preserve"> </w:t>
            </w:r>
            <w:r w:rsidR="00D54991" w:rsidRPr="007472A3">
              <w:rPr>
                <w:rFonts w:ascii="GHEA Grapalat" w:eastAsia="Times New Roman" w:hAnsi="GHEA Grapalat" w:cs="Sylfaen"/>
                <w:color w:val="000000" w:themeColor="text1"/>
                <w:sz w:val="22"/>
                <w:szCs w:val="22"/>
                <w:lang w:val="hy-AM"/>
              </w:rPr>
              <w:t>Մերձավան</w:t>
            </w:r>
            <w:r w:rsidR="00C27E0C" w:rsidRPr="007472A3">
              <w:rPr>
                <w:rFonts w:ascii="GHEA Grapalat" w:eastAsia="Times New Roman" w:hAnsi="GHEA Grapalat" w:cs="Sylfaen"/>
                <w:color w:val="000000" w:themeColor="text1"/>
                <w:sz w:val="22"/>
                <w:szCs w:val="22"/>
                <w:lang w:val="hy-AM"/>
              </w:rPr>
              <w:t xml:space="preserve"> </w:t>
            </w:r>
            <w:r w:rsidRPr="007472A3">
              <w:rPr>
                <w:rFonts w:ascii="GHEA Grapalat" w:eastAsia="Times New Roman" w:hAnsi="GHEA Grapalat" w:cs="Sylfaen"/>
                <w:color w:val="000000" w:themeColor="text1"/>
                <w:sz w:val="22"/>
                <w:szCs w:val="22"/>
                <w:lang w:val="hy-AM"/>
              </w:rPr>
              <w:t xml:space="preserve"> </w:t>
            </w:r>
            <w:r w:rsidR="009E1E90">
              <w:rPr>
                <w:rFonts w:ascii="GHEA Grapalat" w:eastAsia="Times New Roman" w:hAnsi="GHEA Grapalat" w:cs="Sylfaen"/>
                <w:color w:val="000000" w:themeColor="text1"/>
                <w:sz w:val="22"/>
                <w:szCs w:val="22"/>
              </w:rPr>
              <w:t>1089</w:t>
            </w:r>
            <w:r w:rsidRPr="007472A3">
              <w:rPr>
                <w:rFonts w:ascii="GHEA Grapalat" w:eastAsia="Times New Roman" w:hAnsi="GHEA Grapalat" w:cs="Sylfaen"/>
                <w:color w:val="000000" w:themeColor="text1"/>
                <w:sz w:val="22"/>
                <w:szCs w:val="22"/>
                <w:lang w:val="hy-AM"/>
              </w:rPr>
              <w:t>,</w:t>
            </w:r>
            <w:r w:rsidR="00FD44F3" w:rsidRPr="007472A3">
              <w:rPr>
                <w:rFonts w:ascii="GHEA Grapalat" w:eastAsia="Times New Roman" w:hAnsi="GHEA Grapalat" w:cs="Sylfaen"/>
                <w:color w:val="000000" w:themeColor="text1"/>
                <w:sz w:val="22"/>
                <w:szCs w:val="22"/>
                <w:lang w:val="hy-AM"/>
              </w:rPr>
              <w:t xml:space="preserve"> </w:t>
            </w:r>
            <w:r w:rsidRPr="007472A3">
              <w:rPr>
                <w:rFonts w:ascii="GHEA Grapalat" w:eastAsia="Times New Roman" w:hAnsi="GHEA Grapalat" w:cs="Sylfaen"/>
                <w:color w:val="000000" w:themeColor="text1"/>
                <w:sz w:val="22"/>
                <w:szCs w:val="22"/>
                <w:lang w:val="hy-AM"/>
              </w:rPr>
              <w:t xml:space="preserve">  Նորակերտ </w:t>
            </w:r>
            <w:r w:rsidR="009E1E90">
              <w:rPr>
                <w:rFonts w:ascii="GHEA Grapalat" w:eastAsia="Times New Roman" w:hAnsi="GHEA Grapalat" w:cs="Sylfaen"/>
                <w:color w:val="000000" w:themeColor="text1"/>
                <w:sz w:val="22"/>
                <w:szCs w:val="22"/>
              </w:rPr>
              <w:t>828</w:t>
            </w:r>
            <w:r w:rsidRPr="007472A3">
              <w:rPr>
                <w:rFonts w:ascii="GHEA Grapalat" w:eastAsia="Times New Roman" w:hAnsi="GHEA Grapalat" w:cs="Sylfaen"/>
                <w:color w:val="000000" w:themeColor="text1"/>
                <w:sz w:val="22"/>
                <w:szCs w:val="22"/>
                <w:lang w:val="hy-AM"/>
              </w:rPr>
              <w:t xml:space="preserve"> </w:t>
            </w:r>
            <w:r w:rsidR="00C27E0C" w:rsidRPr="007472A3">
              <w:rPr>
                <w:rFonts w:ascii="GHEA Grapalat" w:eastAsia="Times New Roman" w:hAnsi="GHEA Grapalat" w:cs="Sylfaen"/>
                <w:color w:val="002060"/>
                <w:sz w:val="22"/>
                <w:szCs w:val="22"/>
                <w:lang w:val="hy-AM"/>
              </w:rPr>
              <w:t>Պտղունք</w:t>
            </w:r>
            <w:r w:rsidRPr="007472A3">
              <w:rPr>
                <w:rFonts w:ascii="GHEA Grapalat" w:eastAsia="Times New Roman" w:hAnsi="GHEA Grapalat" w:cs="Sylfaen"/>
                <w:color w:val="000000" w:themeColor="text1"/>
                <w:sz w:val="22"/>
                <w:szCs w:val="22"/>
                <w:lang w:val="hy-AM"/>
              </w:rPr>
              <w:t xml:space="preserve"> </w:t>
            </w:r>
            <w:r w:rsidR="009E1E90">
              <w:rPr>
                <w:rFonts w:ascii="GHEA Grapalat" w:eastAsia="Times New Roman" w:hAnsi="GHEA Grapalat" w:cs="Sylfaen"/>
                <w:color w:val="000000" w:themeColor="text1"/>
                <w:sz w:val="22"/>
                <w:szCs w:val="22"/>
              </w:rPr>
              <w:t>573</w:t>
            </w:r>
            <w:r w:rsidRPr="007472A3">
              <w:rPr>
                <w:rFonts w:ascii="GHEA Grapalat" w:eastAsia="Times New Roman" w:hAnsi="GHEA Grapalat" w:cs="Sylfaen"/>
                <w:color w:val="000000" w:themeColor="text1"/>
                <w:sz w:val="22"/>
                <w:szCs w:val="22"/>
                <w:lang w:val="hy-AM"/>
              </w:rPr>
              <w:t xml:space="preserve"> Փարաքար </w:t>
            </w:r>
            <w:r w:rsidR="009E1E90">
              <w:rPr>
                <w:rFonts w:ascii="GHEA Grapalat" w:eastAsia="Times New Roman" w:hAnsi="GHEA Grapalat" w:cs="Sylfaen"/>
                <w:color w:val="000000" w:themeColor="text1"/>
                <w:sz w:val="22"/>
                <w:szCs w:val="22"/>
              </w:rPr>
              <w:t>1825</w:t>
            </w:r>
            <w:r w:rsidRPr="007472A3">
              <w:rPr>
                <w:rFonts w:ascii="GHEA Grapalat" w:eastAsia="Times New Roman" w:hAnsi="GHEA Grapalat" w:cs="Sylfaen"/>
                <w:color w:val="000000" w:themeColor="text1"/>
                <w:sz w:val="22"/>
                <w:szCs w:val="22"/>
                <w:lang w:val="hy-AM"/>
              </w:rPr>
              <w:t>, Թաիրով</w:t>
            </w:r>
            <w:r w:rsidR="009E1E90">
              <w:rPr>
                <w:rFonts w:ascii="GHEA Grapalat" w:eastAsia="Times New Roman" w:hAnsi="GHEA Grapalat" w:cs="Sylfaen"/>
                <w:color w:val="000000" w:themeColor="text1"/>
                <w:sz w:val="22"/>
                <w:szCs w:val="22"/>
              </w:rPr>
              <w:t xml:space="preserve"> 835</w:t>
            </w:r>
          </w:p>
        </w:tc>
      </w:tr>
      <w:bookmarkEnd w:id="11"/>
      <w:tr w:rsidR="0090121B" w:rsidRPr="007472A3" w14:paraId="18F78BA8" w14:textId="77777777" w:rsidTr="00AD2FF9">
        <w:trPr>
          <w:trHeight w:val="530"/>
        </w:trPr>
        <w:tc>
          <w:tcPr>
            <w:tcW w:w="248" w:type="pct"/>
            <w:vMerge w:val="restart"/>
            <w:vAlign w:val="center"/>
          </w:tcPr>
          <w:p w14:paraId="2BFD362C" w14:textId="77777777" w:rsidR="00FD44F3" w:rsidRPr="007472A3" w:rsidRDefault="00FD44F3" w:rsidP="00FF5349">
            <w:pPr>
              <w:numPr>
                <w:ilvl w:val="0"/>
                <w:numId w:val="1"/>
              </w:numPr>
              <w:tabs>
                <w:tab w:val="left" w:pos="10800"/>
              </w:tabs>
              <w:spacing w:line="276" w:lineRule="auto"/>
              <w:jc w:val="center"/>
              <w:rPr>
                <w:rFonts w:ascii="GHEA Grapalat" w:eastAsia="Calibri" w:hAnsi="GHEA Grapalat" w:cs="Sylfaen"/>
                <w:b/>
                <w:bCs/>
                <w:color w:val="000000" w:themeColor="text1"/>
                <w:sz w:val="22"/>
                <w:szCs w:val="22"/>
                <w:lang w:val="hy-AM"/>
              </w:rPr>
            </w:pPr>
          </w:p>
        </w:tc>
        <w:tc>
          <w:tcPr>
            <w:tcW w:w="1118" w:type="pct"/>
            <w:vMerge w:val="restart"/>
            <w:shd w:val="clear" w:color="auto" w:fill="auto"/>
            <w:vAlign w:val="center"/>
          </w:tcPr>
          <w:p w14:paraId="2C13FC45" w14:textId="77777777" w:rsidR="00FD44F3" w:rsidRPr="007472A3" w:rsidRDefault="00FD44F3" w:rsidP="00FF5349">
            <w:pPr>
              <w:tabs>
                <w:tab w:val="left" w:pos="10800"/>
              </w:tabs>
              <w:spacing w:line="276" w:lineRule="auto"/>
              <w:jc w:val="center"/>
              <w:rPr>
                <w:rFonts w:ascii="GHEA Grapalat" w:hAnsi="GHEA Grapalat" w:cs="Sylfaen"/>
                <w:sz w:val="22"/>
                <w:szCs w:val="22"/>
              </w:rPr>
            </w:pPr>
            <w:r w:rsidRPr="007472A3">
              <w:rPr>
                <w:rFonts w:ascii="GHEA Grapalat" w:eastAsia="Calibri" w:hAnsi="GHEA Grapalat" w:cs="Sylfaen"/>
                <w:bCs/>
                <w:sz w:val="22"/>
                <w:szCs w:val="22"/>
              </w:rPr>
              <w:t>Մ</w:t>
            </w:r>
            <w:r w:rsidRPr="007472A3">
              <w:rPr>
                <w:rFonts w:ascii="GHEA Grapalat" w:eastAsia="Calibri" w:hAnsi="GHEA Grapalat" w:cs="Sylfaen"/>
                <w:bCs/>
                <w:sz w:val="22"/>
                <w:szCs w:val="22"/>
                <w:lang w:val="ru-RU"/>
              </w:rPr>
              <w:t>շակութային, կրթական, մարզական հաստատություններ</w:t>
            </w:r>
          </w:p>
        </w:tc>
        <w:tc>
          <w:tcPr>
            <w:tcW w:w="1174" w:type="pct"/>
            <w:gridSpan w:val="2"/>
            <w:vMerge w:val="restart"/>
            <w:shd w:val="clear" w:color="auto" w:fill="auto"/>
            <w:vAlign w:val="center"/>
          </w:tcPr>
          <w:p w14:paraId="15C1A515" w14:textId="77777777" w:rsidR="00FD44F3" w:rsidRPr="007472A3" w:rsidRDefault="00FD44F3" w:rsidP="00FF5349">
            <w:pPr>
              <w:pStyle w:val="ListParagraph"/>
              <w:tabs>
                <w:tab w:val="left" w:pos="540"/>
                <w:tab w:val="left" w:pos="810"/>
                <w:tab w:val="left" w:pos="10800"/>
              </w:tabs>
              <w:spacing w:line="276" w:lineRule="auto"/>
              <w:ind w:left="-120" w:right="-70"/>
              <w:jc w:val="center"/>
              <w:rPr>
                <w:rFonts w:ascii="GHEA Grapalat" w:hAnsi="GHEA Grapalat" w:cs="Sylfaen"/>
                <w:sz w:val="22"/>
                <w:szCs w:val="22"/>
                <w:lang w:val="hy-AM"/>
              </w:rPr>
            </w:pPr>
            <w:proofErr w:type="spellStart"/>
            <w:r w:rsidRPr="007472A3">
              <w:rPr>
                <w:rFonts w:ascii="GHEA Grapalat" w:hAnsi="GHEA Grapalat" w:cs="Sylfaen"/>
                <w:sz w:val="22"/>
                <w:szCs w:val="22"/>
              </w:rPr>
              <w:t>Հաստա</w:t>
            </w:r>
            <w:r w:rsidR="00212CFE" w:rsidRPr="007472A3">
              <w:rPr>
                <w:rFonts w:ascii="GHEA Grapalat" w:hAnsi="GHEA Grapalat" w:cs="Sylfaen"/>
                <w:sz w:val="22"/>
                <w:szCs w:val="22"/>
              </w:rPr>
              <w:softHyphen/>
            </w:r>
            <w:r w:rsidRPr="007472A3">
              <w:rPr>
                <w:rFonts w:ascii="GHEA Grapalat" w:hAnsi="GHEA Grapalat" w:cs="Sylfaen"/>
                <w:sz w:val="22"/>
                <w:szCs w:val="22"/>
              </w:rPr>
              <w:t>տություն</w:t>
            </w:r>
            <w:r w:rsidRPr="007472A3">
              <w:rPr>
                <w:rFonts w:ascii="GHEA Grapalat" w:hAnsi="GHEA Grapalat" w:cs="Sylfaen"/>
                <w:sz w:val="22"/>
                <w:szCs w:val="22"/>
              </w:rPr>
              <w:softHyphen/>
              <w:t>ների</w:t>
            </w:r>
            <w:proofErr w:type="spellEnd"/>
            <w:r w:rsidRPr="007472A3">
              <w:rPr>
                <w:rFonts w:ascii="GHEA Grapalat" w:hAnsi="GHEA Grapalat" w:cs="Sylfaen"/>
                <w:sz w:val="22"/>
                <w:szCs w:val="22"/>
                <w:lang w:val="hy-AM"/>
              </w:rPr>
              <w:t xml:space="preserve"> </w:t>
            </w:r>
            <w:proofErr w:type="spellStart"/>
            <w:r w:rsidRPr="007472A3">
              <w:rPr>
                <w:rFonts w:ascii="GHEA Grapalat" w:hAnsi="GHEA Grapalat" w:cs="Sylfaen"/>
                <w:sz w:val="22"/>
                <w:szCs w:val="22"/>
              </w:rPr>
              <w:t>քանակ</w:t>
            </w:r>
            <w:proofErr w:type="spellEnd"/>
            <w:r w:rsidRPr="007472A3">
              <w:rPr>
                <w:rFonts w:ascii="GHEA Grapalat" w:hAnsi="GHEA Grapalat" w:cs="Sylfaen"/>
                <w:sz w:val="22"/>
                <w:szCs w:val="22"/>
                <w:lang w:val="hy-AM"/>
              </w:rPr>
              <w:t>ը</w:t>
            </w:r>
          </w:p>
        </w:tc>
        <w:tc>
          <w:tcPr>
            <w:tcW w:w="1861" w:type="pct"/>
            <w:gridSpan w:val="9"/>
            <w:shd w:val="clear" w:color="auto" w:fill="auto"/>
            <w:vAlign w:val="center"/>
          </w:tcPr>
          <w:p w14:paraId="40E6CB14"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lang w:val="ru-RU"/>
              </w:rPr>
              <w:t>Սովորողնե</w:t>
            </w:r>
            <w:proofErr w:type="spellStart"/>
            <w:r w:rsidRPr="007472A3">
              <w:rPr>
                <w:rFonts w:ascii="GHEA Grapalat" w:hAnsi="GHEA Grapalat" w:cs="Sylfaen"/>
                <w:sz w:val="22"/>
                <w:szCs w:val="22"/>
              </w:rPr>
              <w:t>րի</w:t>
            </w:r>
            <w:proofErr w:type="spellEnd"/>
            <w:r w:rsidRPr="007472A3">
              <w:rPr>
                <w:rFonts w:ascii="GHEA Grapalat" w:hAnsi="GHEA Grapalat" w:cs="Sylfaen"/>
                <w:sz w:val="22"/>
                <w:szCs w:val="22"/>
              </w:rPr>
              <w:t xml:space="preserve"> </w:t>
            </w:r>
            <w:proofErr w:type="spellStart"/>
            <w:r w:rsidRPr="007472A3">
              <w:rPr>
                <w:rFonts w:ascii="GHEA Grapalat" w:hAnsi="GHEA Grapalat" w:cs="Sylfaen"/>
                <w:sz w:val="22"/>
                <w:szCs w:val="22"/>
              </w:rPr>
              <w:t>քանակ</w:t>
            </w:r>
            <w:proofErr w:type="spellEnd"/>
          </w:p>
        </w:tc>
        <w:tc>
          <w:tcPr>
            <w:tcW w:w="598" w:type="pct"/>
            <w:vMerge w:val="restart"/>
            <w:vAlign w:val="center"/>
          </w:tcPr>
          <w:p w14:paraId="71099DCC" w14:textId="1CD4F27B"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highlight w:val="yellow"/>
              </w:rPr>
            </w:pPr>
            <w:r w:rsidRPr="007472A3">
              <w:rPr>
                <w:rFonts w:ascii="GHEA Grapalat" w:hAnsi="GHEA Grapalat" w:cs="Sylfaen"/>
                <w:sz w:val="22"/>
                <w:szCs w:val="22"/>
                <w:lang w:val="ru-RU"/>
              </w:rPr>
              <w:t>Անձնա</w:t>
            </w:r>
            <w:r w:rsidR="00FF5349">
              <w:rPr>
                <w:rFonts w:ascii="GHEA Grapalat" w:hAnsi="GHEA Grapalat" w:cs="Sylfaen"/>
                <w:sz w:val="22"/>
                <w:szCs w:val="22"/>
                <w:lang w:val="hy-AM"/>
              </w:rPr>
              <w:t xml:space="preserve"> </w:t>
            </w:r>
            <w:r w:rsidRPr="007472A3">
              <w:rPr>
                <w:rFonts w:ascii="GHEA Grapalat" w:hAnsi="GHEA Grapalat" w:cs="Sylfaen"/>
                <w:sz w:val="22"/>
                <w:szCs w:val="22"/>
                <w:lang w:val="ru-RU"/>
              </w:rPr>
              <w:t>կազմ</w:t>
            </w:r>
          </w:p>
        </w:tc>
      </w:tr>
      <w:tr w:rsidR="004F229C" w:rsidRPr="007472A3" w14:paraId="3C1E0749" w14:textId="77777777" w:rsidTr="00AD2FF9">
        <w:trPr>
          <w:trHeight w:val="728"/>
        </w:trPr>
        <w:tc>
          <w:tcPr>
            <w:tcW w:w="248" w:type="pct"/>
            <w:vMerge/>
            <w:vAlign w:val="center"/>
          </w:tcPr>
          <w:p w14:paraId="6BB558E9" w14:textId="77777777" w:rsidR="00FD44F3" w:rsidRPr="007472A3" w:rsidRDefault="00FD44F3" w:rsidP="00FF5349">
            <w:pPr>
              <w:tabs>
                <w:tab w:val="left" w:pos="10800"/>
              </w:tabs>
              <w:spacing w:line="276" w:lineRule="auto"/>
              <w:jc w:val="center"/>
              <w:rPr>
                <w:rFonts w:ascii="GHEA Grapalat" w:eastAsia="Calibri" w:hAnsi="GHEA Grapalat" w:cs="Sylfaen"/>
                <w:b/>
                <w:bCs/>
                <w:color w:val="000000" w:themeColor="text1"/>
                <w:sz w:val="22"/>
                <w:szCs w:val="22"/>
              </w:rPr>
            </w:pPr>
          </w:p>
        </w:tc>
        <w:tc>
          <w:tcPr>
            <w:tcW w:w="1118" w:type="pct"/>
            <w:vMerge/>
            <w:vAlign w:val="center"/>
          </w:tcPr>
          <w:p w14:paraId="2720DB48" w14:textId="77777777" w:rsidR="00FD44F3" w:rsidRPr="007472A3" w:rsidRDefault="00FD44F3" w:rsidP="00FF5349">
            <w:pPr>
              <w:tabs>
                <w:tab w:val="left" w:pos="10800"/>
              </w:tabs>
              <w:spacing w:line="276" w:lineRule="auto"/>
              <w:jc w:val="center"/>
              <w:rPr>
                <w:rFonts w:ascii="GHEA Grapalat" w:eastAsia="Calibri" w:hAnsi="GHEA Grapalat" w:cs="Sylfaen"/>
                <w:b/>
                <w:bCs/>
                <w:sz w:val="22"/>
                <w:szCs w:val="22"/>
                <w:highlight w:val="yellow"/>
              </w:rPr>
            </w:pPr>
          </w:p>
        </w:tc>
        <w:tc>
          <w:tcPr>
            <w:tcW w:w="1174" w:type="pct"/>
            <w:gridSpan w:val="2"/>
            <w:vMerge/>
          </w:tcPr>
          <w:p w14:paraId="32891DB7"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b/>
                <w:sz w:val="22"/>
                <w:szCs w:val="22"/>
                <w:highlight w:val="yellow"/>
              </w:rPr>
            </w:pPr>
          </w:p>
        </w:tc>
        <w:tc>
          <w:tcPr>
            <w:tcW w:w="460" w:type="pct"/>
            <w:vAlign w:val="center"/>
          </w:tcPr>
          <w:p w14:paraId="5145D709" w14:textId="77777777" w:rsidR="00FD44F3" w:rsidRPr="007472A3" w:rsidRDefault="00FD44F3" w:rsidP="00FF5349">
            <w:pPr>
              <w:pStyle w:val="ListParagraph"/>
              <w:tabs>
                <w:tab w:val="left" w:pos="540"/>
                <w:tab w:val="left" w:pos="810"/>
                <w:tab w:val="left" w:pos="10800"/>
              </w:tabs>
              <w:spacing w:line="276" w:lineRule="auto"/>
              <w:ind w:left="-67" w:right="-108"/>
              <w:jc w:val="center"/>
              <w:rPr>
                <w:rFonts w:ascii="GHEA Grapalat" w:hAnsi="GHEA Grapalat" w:cs="Sylfaen"/>
                <w:sz w:val="22"/>
                <w:szCs w:val="22"/>
              </w:rPr>
            </w:pPr>
            <w:proofErr w:type="spellStart"/>
            <w:r w:rsidRPr="007472A3">
              <w:rPr>
                <w:rFonts w:ascii="GHEA Grapalat" w:hAnsi="GHEA Grapalat" w:cs="Sylfaen"/>
                <w:sz w:val="22"/>
                <w:szCs w:val="22"/>
              </w:rPr>
              <w:t>Տղա</w:t>
            </w:r>
            <w:proofErr w:type="spellEnd"/>
          </w:p>
        </w:tc>
        <w:tc>
          <w:tcPr>
            <w:tcW w:w="466" w:type="pct"/>
            <w:vAlign w:val="center"/>
          </w:tcPr>
          <w:p w14:paraId="7F576123"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proofErr w:type="spellStart"/>
            <w:r w:rsidRPr="007472A3">
              <w:rPr>
                <w:rFonts w:ascii="GHEA Grapalat" w:hAnsi="GHEA Grapalat" w:cs="Sylfaen"/>
                <w:sz w:val="22"/>
                <w:szCs w:val="22"/>
              </w:rPr>
              <w:t>Աղջիկ</w:t>
            </w:r>
            <w:proofErr w:type="spellEnd"/>
          </w:p>
        </w:tc>
        <w:tc>
          <w:tcPr>
            <w:tcW w:w="591" w:type="pct"/>
            <w:gridSpan w:val="3"/>
            <w:vAlign w:val="center"/>
          </w:tcPr>
          <w:p w14:paraId="563678FE" w14:textId="0722D735" w:rsidR="00FD44F3" w:rsidRPr="007472A3" w:rsidRDefault="00FD44F3" w:rsidP="00FF5349">
            <w:pPr>
              <w:pStyle w:val="ListParagraph"/>
              <w:tabs>
                <w:tab w:val="left" w:pos="540"/>
                <w:tab w:val="left" w:pos="810"/>
                <w:tab w:val="left" w:pos="10800"/>
              </w:tabs>
              <w:spacing w:line="276" w:lineRule="auto"/>
              <w:ind w:left="-113" w:right="-96"/>
              <w:jc w:val="center"/>
              <w:rPr>
                <w:rFonts w:ascii="GHEA Grapalat" w:hAnsi="GHEA Grapalat" w:cs="Sylfaen"/>
                <w:sz w:val="22"/>
                <w:szCs w:val="22"/>
                <w:lang w:val="hy-AM"/>
              </w:rPr>
            </w:pPr>
            <w:r w:rsidRPr="007472A3">
              <w:rPr>
                <w:rFonts w:ascii="GHEA Grapalat" w:hAnsi="GHEA Grapalat" w:cs="Sylfaen"/>
                <w:sz w:val="22"/>
                <w:szCs w:val="22"/>
                <w:lang w:val="hy-AM"/>
              </w:rPr>
              <w:t>Ընդհանուր</w:t>
            </w:r>
          </w:p>
        </w:tc>
        <w:tc>
          <w:tcPr>
            <w:tcW w:w="344" w:type="pct"/>
            <w:gridSpan w:val="4"/>
            <w:vAlign w:val="center"/>
          </w:tcPr>
          <w:p w14:paraId="02CC9D17" w14:textId="77777777" w:rsidR="00FD44F3" w:rsidRPr="007472A3" w:rsidRDefault="00FD44F3" w:rsidP="00FF5349">
            <w:pPr>
              <w:pStyle w:val="ListParagraph"/>
              <w:tabs>
                <w:tab w:val="left" w:pos="540"/>
                <w:tab w:val="left" w:pos="810"/>
                <w:tab w:val="left" w:pos="10800"/>
              </w:tabs>
              <w:spacing w:line="276" w:lineRule="auto"/>
              <w:ind w:left="-113" w:right="-96"/>
              <w:jc w:val="center"/>
              <w:rPr>
                <w:rFonts w:ascii="GHEA Grapalat" w:hAnsi="GHEA Grapalat" w:cs="Sylfaen"/>
                <w:sz w:val="22"/>
                <w:szCs w:val="22"/>
                <w:lang w:val="hy-AM"/>
              </w:rPr>
            </w:pPr>
            <w:r w:rsidRPr="007472A3">
              <w:rPr>
                <w:rFonts w:ascii="GHEA Grapalat" w:hAnsi="GHEA Grapalat" w:cs="Sylfaen"/>
                <w:sz w:val="22"/>
                <w:szCs w:val="22"/>
                <w:lang w:val="hy-AM"/>
              </w:rPr>
              <w:t>Հաշման</w:t>
            </w:r>
            <w:r w:rsidR="00212CFE" w:rsidRPr="007472A3">
              <w:rPr>
                <w:rFonts w:ascii="GHEA Grapalat" w:hAnsi="GHEA Grapalat" w:cs="Sylfaen"/>
                <w:sz w:val="22"/>
                <w:szCs w:val="22"/>
                <w:lang w:val="hy-AM"/>
              </w:rPr>
              <w:softHyphen/>
            </w:r>
            <w:r w:rsidRPr="007472A3">
              <w:rPr>
                <w:rFonts w:ascii="GHEA Grapalat" w:hAnsi="GHEA Grapalat" w:cs="Sylfaen"/>
                <w:sz w:val="22"/>
                <w:szCs w:val="22"/>
                <w:lang w:val="hy-AM"/>
              </w:rPr>
              <w:t>դամ</w:t>
            </w:r>
          </w:p>
        </w:tc>
        <w:tc>
          <w:tcPr>
            <w:tcW w:w="598" w:type="pct"/>
            <w:vMerge/>
          </w:tcPr>
          <w:p w14:paraId="7EB335A5" w14:textId="77777777" w:rsidR="00FD44F3" w:rsidRPr="007472A3" w:rsidRDefault="00FD44F3" w:rsidP="00FF5349">
            <w:pPr>
              <w:pStyle w:val="ListParagraph"/>
              <w:tabs>
                <w:tab w:val="left" w:pos="540"/>
                <w:tab w:val="left" w:pos="810"/>
                <w:tab w:val="left" w:pos="10800"/>
              </w:tabs>
              <w:spacing w:line="276" w:lineRule="auto"/>
              <w:ind w:left="0"/>
              <w:jc w:val="both"/>
              <w:rPr>
                <w:rFonts w:ascii="GHEA Grapalat" w:hAnsi="GHEA Grapalat" w:cs="Sylfaen"/>
                <w:b/>
                <w:sz w:val="22"/>
                <w:szCs w:val="22"/>
                <w:highlight w:val="yellow"/>
                <w:lang w:val="ru-RU"/>
              </w:rPr>
            </w:pPr>
          </w:p>
        </w:tc>
      </w:tr>
      <w:tr w:rsidR="004F229C" w:rsidRPr="007472A3" w14:paraId="5A5FF4F5" w14:textId="77777777" w:rsidTr="00AD2FF9">
        <w:trPr>
          <w:trHeight w:val="980"/>
        </w:trPr>
        <w:tc>
          <w:tcPr>
            <w:tcW w:w="248" w:type="pct"/>
            <w:vMerge/>
            <w:vAlign w:val="center"/>
          </w:tcPr>
          <w:p w14:paraId="670A4E2A" w14:textId="77777777" w:rsidR="00FD44F3" w:rsidRPr="007472A3" w:rsidRDefault="00FD44F3" w:rsidP="00FF5349">
            <w:pPr>
              <w:pStyle w:val="ListParagraph"/>
              <w:numPr>
                <w:ilvl w:val="0"/>
                <w:numId w:val="10"/>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11658883"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rPr>
              <w:t>Ն</w:t>
            </w:r>
            <w:r w:rsidRPr="007472A3">
              <w:rPr>
                <w:rFonts w:ascii="GHEA Grapalat" w:hAnsi="GHEA Grapalat" w:cs="Sylfaen"/>
                <w:sz w:val="22"/>
                <w:szCs w:val="22"/>
                <w:lang w:val="ru-RU"/>
              </w:rPr>
              <w:t>ախադպրոցական</w:t>
            </w:r>
            <w:r w:rsidRPr="007472A3">
              <w:rPr>
                <w:rFonts w:ascii="GHEA Grapalat" w:hAnsi="GHEA Grapalat" w:cs="Sylfaen"/>
                <w:sz w:val="22"/>
                <w:szCs w:val="22"/>
              </w:rPr>
              <w:t xml:space="preserve"> </w:t>
            </w:r>
            <w:r w:rsidRPr="007472A3">
              <w:rPr>
                <w:rFonts w:ascii="GHEA Grapalat" w:hAnsi="GHEA Grapalat" w:cs="Sylfaen"/>
                <w:sz w:val="22"/>
                <w:szCs w:val="22"/>
                <w:lang w:val="ru-RU"/>
              </w:rPr>
              <w:t>ուսումնական հաստատություն</w:t>
            </w:r>
          </w:p>
        </w:tc>
        <w:tc>
          <w:tcPr>
            <w:tcW w:w="1174" w:type="pct"/>
            <w:gridSpan w:val="2"/>
            <w:vAlign w:val="center"/>
          </w:tcPr>
          <w:p w14:paraId="7F32C89A" w14:textId="77777777" w:rsidR="00FD44F3" w:rsidRPr="007472A3" w:rsidRDefault="006D6EF1"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rPr>
              <w:t>7</w:t>
            </w:r>
          </w:p>
        </w:tc>
        <w:tc>
          <w:tcPr>
            <w:tcW w:w="460" w:type="pct"/>
            <w:vAlign w:val="center"/>
          </w:tcPr>
          <w:p w14:paraId="5A46B2EE" w14:textId="77777777" w:rsidR="00FD44F3" w:rsidRPr="007472A3" w:rsidRDefault="006D6EF1" w:rsidP="00FF5349">
            <w:pPr>
              <w:tabs>
                <w:tab w:val="left" w:pos="10800"/>
              </w:tabs>
              <w:spacing w:line="276" w:lineRule="auto"/>
              <w:jc w:val="center"/>
              <w:rPr>
                <w:rFonts w:ascii="GHEA Grapalat" w:hAnsi="GHEA Grapalat"/>
                <w:sz w:val="22"/>
                <w:szCs w:val="22"/>
              </w:rPr>
            </w:pPr>
            <w:r w:rsidRPr="007472A3">
              <w:rPr>
                <w:rFonts w:ascii="GHEA Grapalat" w:hAnsi="GHEA Grapalat"/>
                <w:sz w:val="22"/>
                <w:szCs w:val="22"/>
                <w:lang w:val="hy-AM"/>
              </w:rPr>
              <w:t>3</w:t>
            </w:r>
            <w:r w:rsidRPr="007472A3">
              <w:rPr>
                <w:rFonts w:ascii="GHEA Grapalat" w:hAnsi="GHEA Grapalat"/>
                <w:sz w:val="22"/>
                <w:szCs w:val="22"/>
              </w:rPr>
              <w:t>42</w:t>
            </w:r>
          </w:p>
        </w:tc>
        <w:tc>
          <w:tcPr>
            <w:tcW w:w="466" w:type="pct"/>
            <w:vAlign w:val="center"/>
          </w:tcPr>
          <w:p w14:paraId="654B3F62" w14:textId="77777777" w:rsidR="00FD44F3" w:rsidRPr="007472A3" w:rsidRDefault="002969A6" w:rsidP="00FF534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3</w:t>
            </w:r>
            <w:r w:rsidR="006D6EF1" w:rsidRPr="007472A3">
              <w:rPr>
                <w:rFonts w:ascii="GHEA Grapalat" w:hAnsi="GHEA Grapalat"/>
                <w:sz w:val="22"/>
                <w:szCs w:val="22"/>
              </w:rPr>
              <w:t>20</w:t>
            </w:r>
          </w:p>
        </w:tc>
        <w:tc>
          <w:tcPr>
            <w:tcW w:w="591" w:type="pct"/>
            <w:gridSpan w:val="3"/>
            <w:vAlign w:val="center"/>
          </w:tcPr>
          <w:p w14:paraId="12CB7429" w14:textId="77777777" w:rsidR="00FD44F3" w:rsidRPr="007472A3" w:rsidRDefault="006D6EF1" w:rsidP="00FF534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662</w:t>
            </w:r>
          </w:p>
        </w:tc>
        <w:tc>
          <w:tcPr>
            <w:tcW w:w="344" w:type="pct"/>
            <w:gridSpan w:val="4"/>
            <w:vAlign w:val="center"/>
          </w:tcPr>
          <w:p w14:paraId="22340F67" w14:textId="77777777" w:rsidR="00FD44F3" w:rsidRPr="007472A3" w:rsidRDefault="00FD44F3" w:rsidP="00FF5349">
            <w:pPr>
              <w:spacing w:line="276" w:lineRule="auto"/>
              <w:jc w:val="center"/>
              <w:rPr>
                <w:rFonts w:ascii="GHEA Grapalat" w:hAnsi="GHEA Grapalat"/>
                <w:sz w:val="22"/>
                <w:szCs w:val="22"/>
                <w:lang w:val="hy-AM"/>
              </w:rPr>
            </w:pPr>
            <w:r w:rsidRPr="007472A3">
              <w:rPr>
                <w:rFonts w:ascii="GHEA Grapalat" w:hAnsi="GHEA Grapalat"/>
                <w:sz w:val="22"/>
                <w:szCs w:val="22"/>
                <w:lang w:val="hy-AM"/>
              </w:rPr>
              <w:t>0</w:t>
            </w:r>
          </w:p>
        </w:tc>
        <w:tc>
          <w:tcPr>
            <w:tcW w:w="598" w:type="pct"/>
            <w:vAlign w:val="center"/>
          </w:tcPr>
          <w:p w14:paraId="423FB956" w14:textId="77777777" w:rsidR="00FD44F3" w:rsidRPr="007472A3" w:rsidRDefault="006D6EF1" w:rsidP="00FF5349">
            <w:pPr>
              <w:tabs>
                <w:tab w:val="left" w:pos="10800"/>
              </w:tabs>
              <w:spacing w:line="276" w:lineRule="auto"/>
              <w:rPr>
                <w:rFonts w:ascii="GHEA Grapalat" w:hAnsi="GHEA Grapalat"/>
                <w:sz w:val="22"/>
                <w:szCs w:val="22"/>
              </w:rPr>
            </w:pPr>
            <w:r w:rsidRPr="007472A3">
              <w:rPr>
                <w:rFonts w:ascii="GHEA Grapalat" w:hAnsi="GHEA Grapalat"/>
                <w:sz w:val="22"/>
                <w:szCs w:val="22"/>
              </w:rPr>
              <w:t>165</w:t>
            </w:r>
          </w:p>
          <w:p w14:paraId="21B5E6B2" w14:textId="77777777" w:rsidR="00FD44F3" w:rsidRPr="007472A3" w:rsidRDefault="00FD44F3" w:rsidP="00FF5349">
            <w:pPr>
              <w:tabs>
                <w:tab w:val="left" w:pos="10800"/>
              </w:tabs>
              <w:spacing w:line="276" w:lineRule="auto"/>
              <w:ind w:left="-112" w:right="-106"/>
              <w:jc w:val="center"/>
              <w:rPr>
                <w:rFonts w:ascii="GHEA Grapalat" w:hAnsi="GHEA Grapalat"/>
                <w:sz w:val="22"/>
                <w:szCs w:val="22"/>
              </w:rPr>
            </w:pPr>
          </w:p>
        </w:tc>
      </w:tr>
      <w:tr w:rsidR="004F229C" w:rsidRPr="007472A3" w14:paraId="0DA8C72A" w14:textId="77777777" w:rsidTr="00AD2FF9">
        <w:tc>
          <w:tcPr>
            <w:tcW w:w="248" w:type="pct"/>
            <w:vMerge/>
            <w:vAlign w:val="center"/>
          </w:tcPr>
          <w:p w14:paraId="2E4540FC" w14:textId="77777777" w:rsidR="00FD44F3" w:rsidRPr="007472A3" w:rsidRDefault="00FD44F3" w:rsidP="00FF5349">
            <w:pPr>
              <w:pStyle w:val="ListParagraph"/>
              <w:numPr>
                <w:ilvl w:val="0"/>
                <w:numId w:val="10"/>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31DABF31"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ru-RU"/>
              </w:rPr>
            </w:pPr>
            <w:proofErr w:type="spellStart"/>
            <w:r w:rsidRPr="007472A3">
              <w:rPr>
                <w:rFonts w:ascii="GHEA Grapalat" w:hAnsi="GHEA Grapalat"/>
                <w:sz w:val="22"/>
                <w:szCs w:val="22"/>
                <w:shd w:val="clear" w:color="auto" w:fill="FFFFFF"/>
              </w:rPr>
              <w:t>Արվեստի</w:t>
            </w:r>
            <w:proofErr w:type="spellEnd"/>
            <w:r w:rsidRPr="007472A3">
              <w:rPr>
                <w:rFonts w:ascii="GHEA Grapalat" w:hAnsi="GHEA Grapalat"/>
                <w:sz w:val="22"/>
                <w:szCs w:val="22"/>
                <w:shd w:val="clear" w:color="auto" w:fill="FFFFFF"/>
              </w:rPr>
              <w:t xml:space="preserve"> </w:t>
            </w:r>
            <w:proofErr w:type="spellStart"/>
            <w:r w:rsidRPr="007472A3">
              <w:rPr>
                <w:rFonts w:ascii="GHEA Grapalat" w:hAnsi="GHEA Grapalat"/>
                <w:sz w:val="22"/>
                <w:szCs w:val="22"/>
                <w:shd w:val="clear" w:color="auto" w:fill="FFFFFF"/>
              </w:rPr>
              <w:t>դպրոց</w:t>
            </w:r>
            <w:proofErr w:type="spellEnd"/>
          </w:p>
        </w:tc>
        <w:tc>
          <w:tcPr>
            <w:tcW w:w="1174" w:type="pct"/>
            <w:gridSpan w:val="2"/>
            <w:vAlign w:val="center"/>
          </w:tcPr>
          <w:p w14:paraId="2FE584C2" w14:textId="77777777" w:rsidR="00FD44F3" w:rsidRPr="007472A3" w:rsidRDefault="00F30F44"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rPr>
              <w:t>1</w:t>
            </w:r>
          </w:p>
        </w:tc>
        <w:tc>
          <w:tcPr>
            <w:tcW w:w="460" w:type="pct"/>
            <w:vAlign w:val="center"/>
          </w:tcPr>
          <w:p w14:paraId="1322C4AC" w14:textId="77777777" w:rsidR="00FD44F3" w:rsidRPr="007472A3" w:rsidRDefault="00983924" w:rsidP="00FF534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121</w:t>
            </w:r>
          </w:p>
        </w:tc>
        <w:tc>
          <w:tcPr>
            <w:tcW w:w="466" w:type="pct"/>
            <w:vAlign w:val="center"/>
          </w:tcPr>
          <w:p w14:paraId="37DFA4D2" w14:textId="77777777" w:rsidR="00FD44F3" w:rsidRPr="007472A3" w:rsidRDefault="00983924"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189</w:t>
            </w:r>
          </w:p>
        </w:tc>
        <w:tc>
          <w:tcPr>
            <w:tcW w:w="591" w:type="pct"/>
            <w:gridSpan w:val="3"/>
            <w:vAlign w:val="center"/>
          </w:tcPr>
          <w:p w14:paraId="19C2D7D2" w14:textId="77777777" w:rsidR="00FD44F3" w:rsidRPr="007472A3" w:rsidRDefault="00983924"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45</w:t>
            </w:r>
          </w:p>
        </w:tc>
        <w:tc>
          <w:tcPr>
            <w:tcW w:w="344" w:type="pct"/>
            <w:gridSpan w:val="4"/>
            <w:vAlign w:val="center"/>
          </w:tcPr>
          <w:p w14:paraId="62DE4A5C" w14:textId="77777777" w:rsidR="00FD44F3" w:rsidRPr="007472A3" w:rsidRDefault="00983924"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1</w:t>
            </w:r>
          </w:p>
        </w:tc>
        <w:tc>
          <w:tcPr>
            <w:tcW w:w="598" w:type="pct"/>
            <w:vAlign w:val="center"/>
          </w:tcPr>
          <w:p w14:paraId="04D798AC" w14:textId="77777777" w:rsidR="00EA1906" w:rsidRPr="007472A3" w:rsidRDefault="00983924" w:rsidP="00FF5349">
            <w:pPr>
              <w:tabs>
                <w:tab w:val="left" w:pos="10800"/>
              </w:tabs>
              <w:spacing w:line="276" w:lineRule="auto"/>
              <w:rPr>
                <w:rFonts w:ascii="GHEA Grapalat" w:hAnsi="GHEA Grapalat"/>
                <w:sz w:val="22"/>
                <w:szCs w:val="22"/>
                <w:lang w:val="hy-AM"/>
              </w:rPr>
            </w:pPr>
            <w:r w:rsidRPr="007472A3">
              <w:rPr>
                <w:rFonts w:ascii="GHEA Grapalat" w:hAnsi="GHEA Grapalat"/>
                <w:sz w:val="22"/>
                <w:szCs w:val="22"/>
                <w:lang w:val="hy-AM"/>
              </w:rPr>
              <w:t>45</w:t>
            </w:r>
          </w:p>
          <w:p w14:paraId="5E08AB84" w14:textId="77777777" w:rsidR="00FD44F3" w:rsidRPr="007472A3" w:rsidRDefault="00983924" w:rsidP="00FF5349">
            <w:pPr>
              <w:pStyle w:val="ListParagraph"/>
              <w:tabs>
                <w:tab w:val="left" w:pos="540"/>
                <w:tab w:val="left" w:pos="810"/>
                <w:tab w:val="left" w:pos="10800"/>
              </w:tabs>
              <w:spacing w:line="276" w:lineRule="auto"/>
              <w:ind w:left="0"/>
              <w:rPr>
                <w:rFonts w:ascii="GHEA Grapalat" w:hAnsi="GHEA Grapalat" w:cs="Sylfaen"/>
                <w:sz w:val="22"/>
                <w:szCs w:val="22"/>
                <w:lang w:val="hy-AM"/>
              </w:rPr>
            </w:pPr>
            <w:r w:rsidRPr="007472A3">
              <w:rPr>
                <w:rFonts w:ascii="GHEA Grapalat" w:hAnsi="GHEA Grapalat"/>
                <w:sz w:val="22"/>
                <w:szCs w:val="22"/>
                <w:lang w:val="hy-AM"/>
              </w:rPr>
              <w:t>(32</w:t>
            </w:r>
            <w:r w:rsidR="00EA1906" w:rsidRPr="007472A3">
              <w:rPr>
                <w:rFonts w:ascii="GHEA Grapalat" w:hAnsi="GHEA Grapalat"/>
                <w:sz w:val="22"/>
                <w:szCs w:val="22"/>
                <w:lang w:val="hy-AM"/>
              </w:rPr>
              <w:t xml:space="preserve"> իգական</w:t>
            </w:r>
            <w:r w:rsidRPr="007472A3">
              <w:rPr>
                <w:rFonts w:ascii="GHEA Grapalat" w:hAnsi="GHEA Grapalat"/>
                <w:sz w:val="22"/>
                <w:szCs w:val="22"/>
                <w:lang w:val="hy-AM"/>
              </w:rPr>
              <w:t>/ 13</w:t>
            </w:r>
            <w:r w:rsidR="00EA1906" w:rsidRPr="007472A3">
              <w:rPr>
                <w:rFonts w:ascii="GHEA Grapalat" w:hAnsi="GHEA Grapalat"/>
                <w:sz w:val="22"/>
                <w:szCs w:val="22"/>
                <w:lang w:val="hy-AM"/>
              </w:rPr>
              <w:t xml:space="preserve"> արական)</w:t>
            </w:r>
          </w:p>
        </w:tc>
      </w:tr>
      <w:tr w:rsidR="004F229C" w:rsidRPr="007472A3" w14:paraId="07F0E436" w14:textId="77777777" w:rsidTr="00AD2FF9">
        <w:tc>
          <w:tcPr>
            <w:tcW w:w="248" w:type="pct"/>
            <w:vMerge/>
            <w:vAlign w:val="center"/>
          </w:tcPr>
          <w:p w14:paraId="1EED526D" w14:textId="77777777" w:rsidR="00EA1906" w:rsidRPr="007472A3" w:rsidRDefault="00EA1906" w:rsidP="00FF5349">
            <w:pPr>
              <w:pStyle w:val="ListParagraph"/>
              <w:numPr>
                <w:ilvl w:val="0"/>
                <w:numId w:val="10"/>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117FF3F8" w14:textId="77777777" w:rsidR="00EA1906" w:rsidRPr="007472A3" w:rsidRDefault="00EA1906" w:rsidP="00FF5349">
            <w:pPr>
              <w:pStyle w:val="ListParagraph"/>
              <w:tabs>
                <w:tab w:val="left" w:pos="540"/>
                <w:tab w:val="left" w:pos="810"/>
                <w:tab w:val="left" w:pos="10800"/>
              </w:tabs>
              <w:spacing w:line="276" w:lineRule="auto"/>
              <w:ind w:left="0"/>
              <w:jc w:val="center"/>
              <w:rPr>
                <w:rFonts w:ascii="GHEA Grapalat" w:hAnsi="GHEA Grapalat"/>
                <w:color w:val="FF0000"/>
                <w:sz w:val="22"/>
                <w:szCs w:val="22"/>
                <w:shd w:val="clear" w:color="auto" w:fill="FFFFFF"/>
              </w:rPr>
            </w:pPr>
            <w:proofErr w:type="spellStart"/>
            <w:r w:rsidRPr="007472A3">
              <w:rPr>
                <w:rFonts w:ascii="GHEA Grapalat" w:hAnsi="GHEA Grapalat"/>
                <w:color w:val="000000" w:themeColor="text1"/>
                <w:sz w:val="22"/>
                <w:szCs w:val="22"/>
                <w:shd w:val="clear" w:color="auto" w:fill="FFFFFF"/>
              </w:rPr>
              <w:t>Երաժշտական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դպրոց</w:t>
            </w:r>
            <w:proofErr w:type="spellEnd"/>
          </w:p>
        </w:tc>
        <w:tc>
          <w:tcPr>
            <w:tcW w:w="1174" w:type="pct"/>
            <w:gridSpan w:val="2"/>
            <w:vAlign w:val="center"/>
          </w:tcPr>
          <w:p w14:paraId="74BF38CC" w14:textId="77777777" w:rsidR="00EA1906" w:rsidRPr="007472A3" w:rsidRDefault="00EA1906"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p>
        </w:tc>
        <w:tc>
          <w:tcPr>
            <w:tcW w:w="460" w:type="pct"/>
            <w:vAlign w:val="center"/>
          </w:tcPr>
          <w:p w14:paraId="66F2E3CA" w14:textId="77777777" w:rsidR="00EA1906" w:rsidRPr="007472A3" w:rsidRDefault="00E563F8"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rPr>
              <w:t>-</w:t>
            </w:r>
          </w:p>
        </w:tc>
        <w:tc>
          <w:tcPr>
            <w:tcW w:w="466" w:type="pct"/>
            <w:vAlign w:val="center"/>
          </w:tcPr>
          <w:p w14:paraId="0F19BBFD" w14:textId="77777777" w:rsidR="00EA1906" w:rsidRPr="007472A3" w:rsidRDefault="00E563F8"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rPr>
              <w:t>-</w:t>
            </w:r>
          </w:p>
        </w:tc>
        <w:tc>
          <w:tcPr>
            <w:tcW w:w="591" w:type="pct"/>
            <w:gridSpan w:val="3"/>
            <w:vAlign w:val="center"/>
          </w:tcPr>
          <w:p w14:paraId="694D9932" w14:textId="77777777" w:rsidR="00EA1906" w:rsidRPr="007472A3" w:rsidRDefault="00E563F8"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rPr>
              <w:t>-</w:t>
            </w:r>
          </w:p>
        </w:tc>
        <w:tc>
          <w:tcPr>
            <w:tcW w:w="344" w:type="pct"/>
            <w:gridSpan w:val="4"/>
            <w:vAlign w:val="center"/>
          </w:tcPr>
          <w:p w14:paraId="60FB0D85" w14:textId="77777777" w:rsidR="00EA1906" w:rsidRPr="007472A3" w:rsidRDefault="00E563F8"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rPr>
              <w:t>-</w:t>
            </w:r>
          </w:p>
        </w:tc>
        <w:tc>
          <w:tcPr>
            <w:tcW w:w="598" w:type="pct"/>
            <w:vAlign w:val="center"/>
          </w:tcPr>
          <w:p w14:paraId="1A4298E9" w14:textId="77777777" w:rsidR="00EA1906" w:rsidRPr="007472A3" w:rsidRDefault="00E563F8" w:rsidP="00FF534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w:t>
            </w:r>
          </w:p>
        </w:tc>
      </w:tr>
      <w:tr w:rsidR="004F229C" w:rsidRPr="007472A3" w14:paraId="4F1BFA53" w14:textId="77777777" w:rsidTr="00AD2FF9">
        <w:tc>
          <w:tcPr>
            <w:tcW w:w="248" w:type="pct"/>
            <w:vMerge/>
            <w:vAlign w:val="center"/>
          </w:tcPr>
          <w:p w14:paraId="3F6F9C9F" w14:textId="77777777" w:rsidR="00FD44F3" w:rsidRPr="007472A3" w:rsidRDefault="00FD44F3" w:rsidP="00FF5349">
            <w:pPr>
              <w:pStyle w:val="ListParagraph"/>
              <w:numPr>
                <w:ilvl w:val="0"/>
                <w:numId w:val="10"/>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37D851A9" w14:textId="77777777" w:rsidR="00FD44F3" w:rsidRPr="007472A3" w:rsidRDefault="00FD44F3" w:rsidP="00FF5349">
            <w:pPr>
              <w:pStyle w:val="ListParagraph"/>
              <w:tabs>
                <w:tab w:val="left" w:pos="540"/>
                <w:tab w:val="left" w:pos="810"/>
                <w:tab w:val="left" w:pos="10800"/>
              </w:tabs>
              <w:spacing w:line="276" w:lineRule="auto"/>
              <w:ind w:left="-140" w:right="-110"/>
              <w:jc w:val="center"/>
              <w:rPr>
                <w:rFonts w:ascii="GHEA Grapalat" w:hAnsi="GHEA Grapalat"/>
                <w:color w:val="FF0000"/>
                <w:sz w:val="22"/>
                <w:szCs w:val="22"/>
                <w:shd w:val="clear" w:color="auto" w:fill="FFFFFF"/>
              </w:rPr>
            </w:pPr>
            <w:proofErr w:type="spellStart"/>
            <w:r w:rsidRPr="007472A3">
              <w:rPr>
                <w:rFonts w:ascii="GHEA Grapalat" w:hAnsi="GHEA Grapalat"/>
                <w:color w:val="000000" w:themeColor="text1"/>
                <w:sz w:val="22"/>
                <w:szCs w:val="22"/>
                <w:shd w:val="clear" w:color="auto" w:fill="FFFFFF"/>
              </w:rPr>
              <w:t>Միջին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մասնագիտական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ուսումնական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հաստատություն</w:t>
            </w:r>
            <w:proofErr w:type="spellEnd"/>
          </w:p>
        </w:tc>
        <w:tc>
          <w:tcPr>
            <w:tcW w:w="1174" w:type="pct"/>
            <w:gridSpan w:val="2"/>
            <w:vAlign w:val="center"/>
          </w:tcPr>
          <w:p w14:paraId="00C18854"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0</w:t>
            </w:r>
          </w:p>
        </w:tc>
        <w:tc>
          <w:tcPr>
            <w:tcW w:w="460" w:type="pct"/>
            <w:vAlign w:val="center"/>
          </w:tcPr>
          <w:p w14:paraId="1B97C061"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0</w:t>
            </w:r>
          </w:p>
        </w:tc>
        <w:tc>
          <w:tcPr>
            <w:tcW w:w="466" w:type="pct"/>
            <w:vAlign w:val="center"/>
          </w:tcPr>
          <w:p w14:paraId="27BC161E"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0</w:t>
            </w:r>
          </w:p>
        </w:tc>
        <w:tc>
          <w:tcPr>
            <w:tcW w:w="591" w:type="pct"/>
            <w:gridSpan w:val="3"/>
            <w:vAlign w:val="center"/>
          </w:tcPr>
          <w:p w14:paraId="75A949CF"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0</w:t>
            </w:r>
          </w:p>
        </w:tc>
        <w:tc>
          <w:tcPr>
            <w:tcW w:w="344" w:type="pct"/>
            <w:gridSpan w:val="4"/>
            <w:vAlign w:val="center"/>
          </w:tcPr>
          <w:p w14:paraId="7A8188A3"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0</w:t>
            </w:r>
          </w:p>
        </w:tc>
        <w:tc>
          <w:tcPr>
            <w:tcW w:w="598" w:type="pct"/>
            <w:vAlign w:val="center"/>
          </w:tcPr>
          <w:p w14:paraId="5663D62A"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0</w:t>
            </w:r>
          </w:p>
        </w:tc>
      </w:tr>
      <w:tr w:rsidR="004F229C" w:rsidRPr="007472A3" w14:paraId="3B7D7269" w14:textId="77777777" w:rsidTr="00AD2FF9">
        <w:tc>
          <w:tcPr>
            <w:tcW w:w="248" w:type="pct"/>
            <w:vMerge/>
            <w:vAlign w:val="center"/>
          </w:tcPr>
          <w:p w14:paraId="7F5F1FA9" w14:textId="77777777" w:rsidR="00EA1906" w:rsidRPr="007472A3" w:rsidRDefault="00EA1906" w:rsidP="00FF5349">
            <w:pPr>
              <w:pStyle w:val="ListParagraph"/>
              <w:numPr>
                <w:ilvl w:val="0"/>
                <w:numId w:val="10"/>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7F4E8A9B" w14:textId="77777777" w:rsidR="00EA1906" w:rsidRPr="007472A3" w:rsidRDefault="00EA1906" w:rsidP="00FF5349">
            <w:pPr>
              <w:pStyle w:val="ListParagraph"/>
              <w:tabs>
                <w:tab w:val="left" w:pos="540"/>
                <w:tab w:val="left" w:pos="810"/>
                <w:tab w:val="left" w:pos="10800"/>
              </w:tabs>
              <w:spacing w:line="276" w:lineRule="auto"/>
              <w:ind w:left="0"/>
              <w:jc w:val="center"/>
              <w:rPr>
                <w:rFonts w:ascii="GHEA Grapalat" w:hAnsi="GHEA Grapalat"/>
                <w:sz w:val="22"/>
                <w:szCs w:val="22"/>
                <w:shd w:val="clear" w:color="auto" w:fill="FFFFFF"/>
              </w:rPr>
            </w:pPr>
            <w:r w:rsidRPr="007472A3">
              <w:rPr>
                <w:rFonts w:ascii="GHEA Grapalat" w:hAnsi="GHEA Grapalat"/>
                <w:sz w:val="22"/>
                <w:szCs w:val="22"/>
                <w:shd w:val="clear" w:color="auto" w:fill="FFFFFF"/>
                <w:lang w:val="ru-RU"/>
              </w:rPr>
              <w:t>Դ</w:t>
            </w:r>
            <w:proofErr w:type="spellStart"/>
            <w:r w:rsidRPr="007472A3">
              <w:rPr>
                <w:rFonts w:ascii="GHEA Grapalat" w:hAnsi="GHEA Grapalat"/>
                <w:sz w:val="22"/>
                <w:szCs w:val="22"/>
                <w:shd w:val="clear" w:color="auto" w:fill="FFFFFF"/>
              </w:rPr>
              <w:t>պրոց</w:t>
            </w:r>
            <w:proofErr w:type="spellEnd"/>
          </w:p>
          <w:p w14:paraId="03285206" w14:textId="77777777" w:rsidR="00EA1906" w:rsidRPr="007472A3" w:rsidRDefault="00DE3B98" w:rsidP="00FF5349">
            <w:pPr>
              <w:pStyle w:val="ListParagraph"/>
              <w:tabs>
                <w:tab w:val="left" w:pos="540"/>
                <w:tab w:val="left" w:pos="810"/>
                <w:tab w:val="left" w:pos="10800"/>
              </w:tabs>
              <w:spacing w:line="276" w:lineRule="auto"/>
              <w:ind w:left="-143" w:right="-196"/>
              <w:jc w:val="center"/>
              <w:rPr>
                <w:rFonts w:ascii="GHEA Grapalat" w:hAnsi="GHEA Grapalat"/>
                <w:color w:val="000000" w:themeColor="text1"/>
                <w:sz w:val="22"/>
                <w:szCs w:val="22"/>
                <w:highlight w:val="yellow"/>
                <w:shd w:val="clear" w:color="auto" w:fill="FFFFFF"/>
                <w:lang w:val="hy-AM"/>
              </w:rPr>
            </w:pPr>
            <w:r w:rsidRPr="007472A3">
              <w:rPr>
                <w:rFonts w:ascii="GHEA Grapalat" w:hAnsi="GHEA Grapalat"/>
                <w:sz w:val="22"/>
                <w:szCs w:val="22"/>
                <w:shd w:val="clear" w:color="auto" w:fill="FFFFFF"/>
                <w:lang w:val="hy-AM"/>
              </w:rPr>
              <w:t>9 միջնակարգ</w:t>
            </w:r>
          </w:p>
        </w:tc>
        <w:tc>
          <w:tcPr>
            <w:tcW w:w="1174" w:type="pct"/>
            <w:gridSpan w:val="2"/>
            <w:vAlign w:val="center"/>
          </w:tcPr>
          <w:p w14:paraId="3CDF7171" w14:textId="77777777" w:rsidR="00EA1906" w:rsidRPr="007472A3" w:rsidRDefault="008451D7" w:rsidP="00FF5349">
            <w:pPr>
              <w:pStyle w:val="ListParagraph"/>
              <w:tabs>
                <w:tab w:val="left" w:pos="540"/>
                <w:tab w:val="left" w:pos="810"/>
                <w:tab w:val="left" w:pos="10800"/>
              </w:tabs>
              <w:spacing w:line="276" w:lineRule="auto"/>
              <w:ind w:left="0"/>
              <w:jc w:val="center"/>
              <w:rPr>
                <w:rFonts w:ascii="GHEA Grapalat" w:hAnsi="GHEA Grapalat" w:cs="Sylfaen"/>
                <w:sz w:val="22"/>
                <w:szCs w:val="22"/>
              </w:rPr>
            </w:pPr>
            <w:r w:rsidRPr="007472A3">
              <w:rPr>
                <w:rFonts w:ascii="GHEA Grapalat" w:hAnsi="GHEA Grapalat" w:cs="Sylfaen"/>
                <w:sz w:val="22"/>
                <w:szCs w:val="22"/>
                <w:lang w:val="hy-AM"/>
              </w:rPr>
              <w:t>9</w:t>
            </w:r>
          </w:p>
        </w:tc>
        <w:tc>
          <w:tcPr>
            <w:tcW w:w="460" w:type="pct"/>
            <w:vAlign w:val="center"/>
          </w:tcPr>
          <w:p w14:paraId="630FDDE8" w14:textId="77777777" w:rsidR="00EA1906" w:rsidRPr="007472A3" w:rsidRDefault="008451D7" w:rsidP="00FF5349">
            <w:pPr>
              <w:tabs>
                <w:tab w:val="left" w:pos="10800"/>
              </w:tabs>
              <w:spacing w:line="276" w:lineRule="auto"/>
              <w:ind w:left="-67" w:right="-108"/>
              <w:jc w:val="center"/>
              <w:rPr>
                <w:rFonts w:ascii="GHEA Grapalat" w:hAnsi="GHEA Grapalat"/>
                <w:color w:val="FF0000"/>
                <w:sz w:val="22"/>
                <w:szCs w:val="22"/>
                <w:lang w:val="hy-AM"/>
              </w:rPr>
            </w:pPr>
            <w:r w:rsidRPr="007472A3">
              <w:rPr>
                <w:rFonts w:ascii="GHEA Grapalat" w:hAnsi="GHEA Grapalat"/>
                <w:sz w:val="22"/>
                <w:szCs w:val="22"/>
                <w:lang w:val="hy-AM"/>
              </w:rPr>
              <w:t>1958</w:t>
            </w:r>
          </w:p>
        </w:tc>
        <w:tc>
          <w:tcPr>
            <w:tcW w:w="466" w:type="pct"/>
            <w:vAlign w:val="center"/>
          </w:tcPr>
          <w:p w14:paraId="72C106AA" w14:textId="77777777" w:rsidR="00EA1906" w:rsidRPr="007472A3" w:rsidRDefault="008451D7" w:rsidP="00FF5349">
            <w:pPr>
              <w:tabs>
                <w:tab w:val="left" w:pos="10800"/>
              </w:tabs>
              <w:spacing w:line="276" w:lineRule="auto"/>
              <w:jc w:val="center"/>
              <w:rPr>
                <w:rFonts w:ascii="GHEA Grapalat" w:hAnsi="GHEA Grapalat"/>
                <w:color w:val="FF0000"/>
                <w:sz w:val="22"/>
                <w:szCs w:val="22"/>
                <w:lang w:val="hy-AM"/>
              </w:rPr>
            </w:pPr>
            <w:r w:rsidRPr="007472A3">
              <w:rPr>
                <w:rFonts w:ascii="GHEA Grapalat" w:hAnsi="GHEA Grapalat"/>
                <w:sz w:val="22"/>
                <w:szCs w:val="22"/>
                <w:lang w:val="hy-AM"/>
              </w:rPr>
              <w:t>1834</w:t>
            </w:r>
          </w:p>
        </w:tc>
        <w:tc>
          <w:tcPr>
            <w:tcW w:w="591" w:type="pct"/>
            <w:gridSpan w:val="3"/>
            <w:vAlign w:val="center"/>
          </w:tcPr>
          <w:p w14:paraId="72298B7C" w14:textId="77777777" w:rsidR="00EA1906" w:rsidRPr="007472A3" w:rsidRDefault="008451D7" w:rsidP="00FF534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3792</w:t>
            </w:r>
          </w:p>
        </w:tc>
        <w:tc>
          <w:tcPr>
            <w:tcW w:w="344" w:type="pct"/>
            <w:gridSpan w:val="4"/>
            <w:vAlign w:val="center"/>
          </w:tcPr>
          <w:p w14:paraId="3ED90B42" w14:textId="77777777" w:rsidR="00EA1906" w:rsidRPr="007472A3" w:rsidRDefault="00EA1906" w:rsidP="00FF534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62</w:t>
            </w:r>
          </w:p>
        </w:tc>
        <w:tc>
          <w:tcPr>
            <w:tcW w:w="598" w:type="pct"/>
          </w:tcPr>
          <w:p w14:paraId="2791BC85" w14:textId="77777777" w:rsidR="00EA1906" w:rsidRPr="007472A3" w:rsidRDefault="008451D7" w:rsidP="00FF534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439</w:t>
            </w:r>
          </w:p>
          <w:p w14:paraId="1CF9F01E" w14:textId="77777777" w:rsidR="00EA1906" w:rsidRPr="007472A3" w:rsidRDefault="00A8536D" w:rsidP="00FF5349">
            <w:pPr>
              <w:tabs>
                <w:tab w:val="left" w:pos="10800"/>
              </w:tabs>
              <w:spacing w:line="276" w:lineRule="auto"/>
              <w:ind w:left="-51" w:right="-60"/>
              <w:jc w:val="center"/>
              <w:rPr>
                <w:rFonts w:ascii="GHEA Grapalat" w:hAnsi="GHEA Grapalat"/>
                <w:sz w:val="22"/>
                <w:szCs w:val="22"/>
                <w:lang w:val="hy-AM"/>
              </w:rPr>
            </w:pPr>
            <w:r w:rsidRPr="007472A3">
              <w:rPr>
                <w:rFonts w:ascii="GHEA Grapalat" w:hAnsi="GHEA Grapalat"/>
                <w:sz w:val="22"/>
                <w:szCs w:val="22"/>
                <w:lang w:val="hy-AM"/>
              </w:rPr>
              <w:t xml:space="preserve"> իգական/ </w:t>
            </w:r>
            <w:r w:rsidR="00EA1906" w:rsidRPr="007472A3">
              <w:rPr>
                <w:rFonts w:ascii="GHEA Grapalat" w:hAnsi="GHEA Grapalat"/>
                <w:sz w:val="22"/>
                <w:szCs w:val="22"/>
                <w:lang w:val="hy-AM"/>
              </w:rPr>
              <w:t xml:space="preserve"> արական)</w:t>
            </w:r>
          </w:p>
        </w:tc>
      </w:tr>
      <w:tr w:rsidR="004F229C" w:rsidRPr="007472A3" w14:paraId="089D4B4B" w14:textId="77777777" w:rsidTr="00AD2FF9">
        <w:tc>
          <w:tcPr>
            <w:tcW w:w="248" w:type="pct"/>
            <w:vMerge/>
            <w:vAlign w:val="center"/>
          </w:tcPr>
          <w:p w14:paraId="569AF2DF" w14:textId="77777777" w:rsidR="00EA1906" w:rsidRPr="007472A3" w:rsidRDefault="00EA1906" w:rsidP="00FF5349">
            <w:pPr>
              <w:pStyle w:val="ListParagraph"/>
              <w:numPr>
                <w:ilvl w:val="0"/>
                <w:numId w:val="10"/>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11642EDB" w14:textId="77777777" w:rsidR="00EA1906" w:rsidRPr="007472A3" w:rsidRDefault="00EA1906" w:rsidP="00FF5349">
            <w:pPr>
              <w:pStyle w:val="ListParagraph"/>
              <w:tabs>
                <w:tab w:val="left" w:pos="540"/>
                <w:tab w:val="left" w:pos="810"/>
                <w:tab w:val="left" w:pos="10800"/>
              </w:tabs>
              <w:spacing w:line="276" w:lineRule="auto"/>
              <w:ind w:left="0"/>
              <w:jc w:val="center"/>
              <w:rPr>
                <w:rFonts w:ascii="GHEA Grapalat" w:hAnsi="GHEA Grapalat"/>
                <w:color w:val="000000" w:themeColor="text1"/>
                <w:sz w:val="22"/>
                <w:szCs w:val="22"/>
                <w:shd w:val="clear" w:color="auto" w:fill="FFFFFF"/>
                <w:lang w:val="hy-AM"/>
              </w:rPr>
            </w:pPr>
            <w:r w:rsidRPr="007472A3">
              <w:rPr>
                <w:rFonts w:ascii="GHEA Grapalat" w:hAnsi="GHEA Grapalat"/>
                <w:color w:val="000000" w:themeColor="text1"/>
                <w:sz w:val="22"/>
                <w:szCs w:val="22"/>
                <w:shd w:val="clear" w:color="auto" w:fill="FFFFFF"/>
                <w:lang w:val="hy-AM"/>
              </w:rPr>
              <w:t>Մարզադպրոց</w:t>
            </w:r>
          </w:p>
        </w:tc>
        <w:tc>
          <w:tcPr>
            <w:tcW w:w="1174" w:type="pct"/>
            <w:gridSpan w:val="2"/>
            <w:vAlign w:val="center"/>
          </w:tcPr>
          <w:p w14:paraId="4B6632DE" w14:textId="77777777" w:rsidR="00EA1906" w:rsidRPr="007472A3" w:rsidRDefault="00EA1906" w:rsidP="00FF5349">
            <w:pPr>
              <w:pStyle w:val="ListParagraph"/>
              <w:tabs>
                <w:tab w:val="left" w:pos="540"/>
                <w:tab w:val="left" w:pos="810"/>
                <w:tab w:val="left" w:pos="10800"/>
              </w:tabs>
              <w:spacing w:line="276" w:lineRule="auto"/>
              <w:ind w:left="0"/>
              <w:jc w:val="center"/>
              <w:rPr>
                <w:rFonts w:ascii="GHEA Grapalat" w:hAnsi="GHEA Grapalat" w:cs="Sylfaen"/>
                <w:color w:val="FF0000"/>
                <w:sz w:val="22"/>
                <w:szCs w:val="22"/>
              </w:rPr>
            </w:pPr>
            <w:r w:rsidRPr="007472A3">
              <w:rPr>
                <w:rFonts w:ascii="GHEA Grapalat" w:hAnsi="GHEA Grapalat" w:cs="Sylfaen"/>
                <w:sz w:val="22"/>
                <w:szCs w:val="22"/>
                <w:lang w:val="hy-AM"/>
              </w:rPr>
              <w:t>1</w:t>
            </w:r>
          </w:p>
        </w:tc>
        <w:tc>
          <w:tcPr>
            <w:tcW w:w="460" w:type="pct"/>
            <w:vAlign w:val="center"/>
          </w:tcPr>
          <w:p w14:paraId="2ABA480A" w14:textId="77777777" w:rsidR="00EA1906" w:rsidRPr="007472A3" w:rsidRDefault="000411EB" w:rsidP="00FF5349">
            <w:pPr>
              <w:tabs>
                <w:tab w:val="left" w:pos="10800"/>
              </w:tabs>
              <w:spacing w:line="276" w:lineRule="auto"/>
              <w:jc w:val="center"/>
              <w:rPr>
                <w:rFonts w:ascii="GHEA Grapalat" w:hAnsi="GHEA Grapalat"/>
                <w:color w:val="FF0000"/>
                <w:sz w:val="22"/>
                <w:szCs w:val="22"/>
                <w:lang w:val="hy-AM"/>
              </w:rPr>
            </w:pPr>
            <w:r w:rsidRPr="007472A3">
              <w:rPr>
                <w:rFonts w:ascii="GHEA Grapalat" w:hAnsi="GHEA Grapalat"/>
                <w:sz w:val="22"/>
                <w:szCs w:val="22"/>
                <w:lang w:val="hy-AM"/>
              </w:rPr>
              <w:t>97</w:t>
            </w:r>
          </w:p>
        </w:tc>
        <w:tc>
          <w:tcPr>
            <w:tcW w:w="466" w:type="pct"/>
            <w:vAlign w:val="center"/>
          </w:tcPr>
          <w:p w14:paraId="476A75DC" w14:textId="77777777" w:rsidR="00EA1906" w:rsidRPr="007472A3" w:rsidRDefault="000411EB" w:rsidP="00FF5349">
            <w:pPr>
              <w:tabs>
                <w:tab w:val="left" w:pos="10800"/>
              </w:tabs>
              <w:spacing w:line="276" w:lineRule="auto"/>
              <w:jc w:val="center"/>
              <w:rPr>
                <w:rFonts w:ascii="GHEA Grapalat" w:hAnsi="GHEA Grapalat"/>
                <w:color w:val="FF0000"/>
                <w:sz w:val="22"/>
                <w:szCs w:val="22"/>
                <w:lang w:val="hy-AM"/>
              </w:rPr>
            </w:pPr>
            <w:r w:rsidRPr="007472A3">
              <w:rPr>
                <w:rFonts w:ascii="GHEA Grapalat" w:hAnsi="GHEA Grapalat"/>
                <w:sz w:val="22"/>
                <w:szCs w:val="22"/>
                <w:lang w:val="hy-AM"/>
              </w:rPr>
              <w:t>3</w:t>
            </w:r>
          </w:p>
        </w:tc>
        <w:tc>
          <w:tcPr>
            <w:tcW w:w="591" w:type="pct"/>
            <w:gridSpan w:val="3"/>
            <w:vAlign w:val="center"/>
          </w:tcPr>
          <w:p w14:paraId="5A3844AC" w14:textId="77777777" w:rsidR="00EA1906" w:rsidRPr="007472A3" w:rsidRDefault="000411EB" w:rsidP="00FF5349">
            <w:pPr>
              <w:tabs>
                <w:tab w:val="left" w:pos="10800"/>
              </w:tabs>
              <w:spacing w:line="276" w:lineRule="auto"/>
              <w:jc w:val="center"/>
              <w:rPr>
                <w:rFonts w:ascii="GHEA Grapalat" w:hAnsi="GHEA Grapalat"/>
                <w:color w:val="FF0000"/>
                <w:sz w:val="22"/>
                <w:szCs w:val="22"/>
                <w:lang w:val="hy-AM"/>
              </w:rPr>
            </w:pPr>
            <w:r w:rsidRPr="007472A3">
              <w:rPr>
                <w:rFonts w:ascii="GHEA Grapalat" w:hAnsi="GHEA Grapalat"/>
                <w:sz w:val="22"/>
                <w:szCs w:val="22"/>
                <w:lang w:val="hy-AM"/>
              </w:rPr>
              <w:t>100</w:t>
            </w:r>
          </w:p>
        </w:tc>
        <w:tc>
          <w:tcPr>
            <w:tcW w:w="344" w:type="pct"/>
            <w:gridSpan w:val="4"/>
            <w:vAlign w:val="center"/>
          </w:tcPr>
          <w:p w14:paraId="3BAF6CD3" w14:textId="77777777" w:rsidR="00EA1906" w:rsidRPr="007472A3" w:rsidRDefault="000411EB" w:rsidP="00FF534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12</w:t>
            </w:r>
          </w:p>
        </w:tc>
        <w:tc>
          <w:tcPr>
            <w:tcW w:w="598" w:type="pct"/>
          </w:tcPr>
          <w:p w14:paraId="53EEBB89" w14:textId="551D01FE" w:rsidR="00EA1906" w:rsidRPr="007472A3" w:rsidRDefault="000411EB" w:rsidP="00FF5349">
            <w:pPr>
              <w:tabs>
                <w:tab w:val="left" w:pos="10800"/>
              </w:tabs>
              <w:spacing w:line="276" w:lineRule="auto"/>
              <w:ind w:left="-126" w:right="-110"/>
              <w:jc w:val="center"/>
              <w:rPr>
                <w:rFonts w:ascii="GHEA Grapalat" w:hAnsi="GHEA Grapalat"/>
                <w:sz w:val="22"/>
                <w:szCs w:val="22"/>
                <w:lang w:val="hy-AM"/>
              </w:rPr>
            </w:pPr>
            <w:r w:rsidRPr="007472A3">
              <w:rPr>
                <w:rFonts w:ascii="GHEA Grapalat" w:hAnsi="GHEA Grapalat"/>
                <w:sz w:val="22"/>
                <w:szCs w:val="22"/>
                <w:lang w:val="hy-AM"/>
              </w:rPr>
              <w:t>12</w:t>
            </w:r>
            <w:r w:rsidR="00212CFE" w:rsidRPr="007472A3">
              <w:rPr>
                <w:rFonts w:ascii="GHEA Grapalat" w:hAnsi="GHEA Grapalat"/>
                <w:sz w:val="22"/>
                <w:szCs w:val="22"/>
                <w:lang w:val="hy-AM"/>
              </w:rPr>
              <w:t xml:space="preserve"> </w:t>
            </w:r>
            <w:r w:rsidRPr="007472A3">
              <w:rPr>
                <w:rFonts w:ascii="GHEA Grapalat" w:hAnsi="GHEA Grapalat"/>
                <w:sz w:val="22"/>
                <w:szCs w:val="22"/>
                <w:lang w:val="hy-AM"/>
              </w:rPr>
              <w:t>(3</w:t>
            </w:r>
            <w:r w:rsidR="00EA1906" w:rsidRPr="007472A3">
              <w:rPr>
                <w:rFonts w:ascii="GHEA Grapalat" w:hAnsi="GHEA Grapalat"/>
                <w:sz w:val="22"/>
                <w:szCs w:val="22"/>
                <w:lang w:val="hy-AM"/>
              </w:rPr>
              <w:t xml:space="preserve"> իգական/</w:t>
            </w:r>
            <w:r w:rsidR="00226816" w:rsidRPr="007472A3">
              <w:rPr>
                <w:rFonts w:ascii="GHEA Grapalat" w:hAnsi="GHEA Grapalat"/>
                <w:sz w:val="22"/>
                <w:szCs w:val="22"/>
                <w:lang w:val="hy-AM"/>
              </w:rPr>
              <w:t xml:space="preserve"> </w:t>
            </w:r>
            <w:r w:rsidR="00FF5349">
              <w:rPr>
                <w:rFonts w:ascii="GHEA Grapalat" w:hAnsi="GHEA Grapalat"/>
                <w:sz w:val="22"/>
                <w:szCs w:val="22"/>
                <w:lang w:val="hy-AM"/>
              </w:rPr>
              <w:t xml:space="preserve"> </w:t>
            </w:r>
            <w:r w:rsidR="00BB6EFF" w:rsidRPr="007472A3">
              <w:rPr>
                <w:rFonts w:ascii="GHEA Grapalat" w:hAnsi="GHEA Grapalat"/>
                <w:sz w:val="22"/>
                <w:szCs w:val="22"/>
                <w:lang w:val="hy-AM"/>
              </w:rPr>
              <w:t>9</w:t>
            </w:r>
            <w:r w:rsidR="00EA1906" w:rsidRPr="007472A3">
              <w:rPr>
                <w:rFonts w:ascii="GHEA Grapalat" w:hAnsi="GHEA Grapalat"/>
                <w:sz w:val="22"/>
                <w:szCs w:val="22"/>
                <w:lang w:val="hy-AM"/>
              </w:rPr>
              <w:t xml:space="preserve"> արական)</w:t>
            </w:r>
          </w:p>
        </w:tc>
      </w:tr>
      <w:tr w:rsidR="004F229C" w:rsidRPr="007472A3" w14:paraId="00899B19" w14:textId="77777777" w:rsidTr="00AD2FF9">
        <w:tc>
          <w:tcPr>
            <w:tcW w:w="248" w:type="pct"/>
            <w:vMerge/>
            <w:vAlign w:val="center"/>
          </w:tcPr>
          <w:p w14:paraId="155E2B87" w14:textId="77777777" w:rsidR="00EA1906" w:rsidRPr="007472A3" w:rsidRDefault="00EA1906" w:rsidP="00FF5349">
            <w:pPr>
              <w:pStyle w:val="ListParagraph"/>
              <w:numPr>
                <w:ilvl w:val="0"/>
                <w:numId w:val="10"/>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58B8A51F" w14:textId="77777777" w:rsidR="00EA1906" w:rsidRPr="007472A3" w:rsidRDefault="00EA1906" w:rsidP="00FF5349">
            <w:pPr>
              <w:pStyle w:val="ListParagraph"/>
              <w:tabs>
                <w:tab w:val="left" w:pos="540"/>
                <w:tab w:val="left" w:pos="810"/>
                <w:tab w:val="left" w:pos="10800"/>
              </w:tabs>
              <w:spacing w:line="276" w:lineRule="auto"/>
              <w:ind w:left="0"/>
              <w:jc w:val="center"/>
              <w:rPr>
                <w:rFonts w:ascii="GHEA Grapalat" w:hAnsi="GHEA Grapalat"/>
                <w:sz w:val="22"/>
                <w:szCs w:val="22"/>
                <w:shd w:val="clear" w:color="auto" w:fill="FFFFFF"/>
                <w:lang w:val="hy-AM"/>
              </w:rPr>
            </w:pPr>
            <w:proofErr w:type="spellStart"/>
            <w:r w:rsidRPr="007472A3">
              <w:rPr>
                <w:rFonts w:ascii="GHEA Grapalat" w:hAnsi="GHEA Grapalat"/>
                <w:sz w:val="22"/>
                <w:szCs w:val="22"/>
                <w:shd w:val="clear" w:color="auto" w:fill="FFFFFF"/>
              </w:rPr>
              <w:t>Մշակույթի</w:t>
            </w:r>
            <w:proofErr w:type="spellEnd"/>
            <w:r w:rsidRPr="007472A3">
              <w:rPr>
                <w:rFonts w:ascii="GHEA Grapalat" w:hAnsi="GHEA Grapalat"/>
                <w:sz w:val="22"/>
                <w:szCs w:val="22"/>
                <w:shd w:val="clear" w:color="auto" w:fill="FFFFFF"/>
              </w:rPr>
              <w:t xml:space="preserve"> </w:t>
            </w:r>
            <w:proofErr w:type="spellStart"/>
            <w:r w:rsidRPr="007472A3">
              <w:rPr>
                <w:rFonts w:ascii="GHEA Grapalat" w:hAnsi="GHEA Grapalat"/>
                <w:sz w:val="22"/>
                <w:szCs w:val="22"/>
                <w:shd w:val="clear" w:color="auto" w:fill="FFFFFF"/>
              </w:rPr>
              <w:t>տուն</w:t>
            </w:r>
            <w:proofErr w:type="spellEnd"/>
            <w:r w:rsidRPr="007472A3">
              <w:rPr>
                <w:rFonts w:ascii="GHEA Grapalat" w:hAnsi="GHEA Grapalat"/>
                <w:sz w:val="22"/>
                <w:szCs w:val="22"/>
                <w:shd w:val="clear" w:color="auto" w:fill="FFFFFF"/>
                <w:lang w:val="hy-AM"/>
              </w:rPr>
              <w:t>/ գրադարաններ/</w:t>
            </w:r>
          </w:p>
        </w:tc>
        <w:tc>
          <w:tcPr>
            <w:tcW w:w="1174" w:type="pct"/>
            <w:gridSpan w:val="2"/>
            <w:vAlign w:val="center"/>
          </w:tcPr>
          <w:p w14:paraId="3EA37040" w14:textId="77777777" w:rsidR="00EA1906" w:rsidRPr="007472A3" w:rsidRDefault="00B15223" w:rsidP="00FF5349">
            <w:pPr>
              <w:pStyle w:val="ListParagraph"/>
              <w:tabs>
                <w:tab w:val="left" w:pos="-110"/>
                <w:tab w:val="left" w:pos="10800"/>
              </w:tabs>
              <w:spacing w:line="276" w:lineRule="auto"/>
              <w:ind w:left="-110" w:right="-200"/>
              <w:jc w:val="center"/>
              <w:rPr>
                <w:rFonts w:ascii="GHEA Grapalat" w:hAnsi="GHEA Grapalat" w:cs="Sylfaen"/>
                <w:sz w:val="22"/>
                <w:szCs w:val="22"/>
              </w:rPr>
            </w:pPr>
            <w:r w:rsidRPr="007472A3">
              <w:rPr>
                <w:rFonts w:ascii="GHEA Grapalat" w:hAnsi="GHEA Grapalat" w:cs="Sylfaen"/>
                <w:sz w:val="22"/>
                <w:szCs w:val="22"/>
                <w:lang w:val="hy-AM"/>
              </w:rPr>
              <w:t xml:space="preserve"> </w:t>
            </w:r>
            <w:r w:rsidR="00166243" w:rsidRPr="007472A3">
              <w:rPr>
                <w:rFonts w:ascii="GHEA Grapalat" w:hAnsi="GHEA Grapalat" w:cs="Sylfaen"/>
                <w:sz w:val="22"/>
                <w:szCs w:val="22"/>
                <w:lang w:val="hy-AM"/>
              </w:rPr>
              <w:t>7</w:t>
            </w:r>
            <w:r w:rsidR="000429F5" w:rsidRPr="007472A3">
              <w:rPr>
                <w:rFonts w:ascii="GHEA Grapalat" w:hAnsi="GHEA Grapalat" w:cs="Sylfaen"/>
                <w:sz w:val="22"/>
                <w:szCs w:val="22"/>
                <w:lang w:val="hy-AM"/>
              </w:rPr>
              <w:t xml:space="preserve"> </w:t>
            </w:r>
          </w:p>
        </w:tc>
        <w:tc>
          <w:tcPr>
            <w:tcW w:w="460" w:type="pct"/>
            <w:vAlign w:val="center"/>
          </w:tcPr>
          <w:p w14:paraId="1F1626DC" w14:textId="77777777" w:rsidR="00EA1906" w:rsidRPr="007472A3" w:rsidRDefault="00D5202C"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175</w:t>
            </w:r>
          </w:p>
        </w:tc>
        <w:tc>
          <w:tcPr>
            <w:tcW w:w="466" w:type="pct"/>
            <w:vAlign w:val="center"/>
          </w:tcPr>
          <w:p w14:paraId="2FDD9712" w14:textId="77777777" w:rsidR="00EA1906" w:rsidRPr="007472A3" w:rsidRDefault="00D5202C"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291</w:t>
            </w:r>
          </w:p>
        </w:tc>
        <w:tc>
          <w:tcPr>
            <w:tcW w:w="591" w:type="pct"/>
            <w:gridSpan w:val="3"/>
            <w:vAlign w:val="center"/>
          </w:tcPr>
          <w:p w14:paraId="62F95C83" w14:textId="77777777" w:rsidR="00EA1906" w:rsidRPr="007472A3" w:rsidRDefault="00D5202C"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466</w:t>
            </w:r>
          </w:p>
        </w:tc>
        <w:tc>
          <w:tcPr>
            <w:tcW w:w="344" w:type="pct"/>
            <w:gridSpan w:val="4"/>
            <w:vAlign w:val="center"/>
          </w:tcPr>
          <w:p w14:paraId="135EF8AA" w14:textId="77777777" w:rsidR="00EA1906" w:rsidRPr="007472A3" w:rsidRDefault="00B46880"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4</w:t>
            </w:r>
          </w:p>
        </w:tc>
        <w:tc>
          <w:tcPr>
            <w:tcW w:w="598" w:type="pct"/>
          </w:tcPr>
          <w:p w14:paraId="3D765AE3" w14:textId="77777777" w:rsidR="00EA1906" w:rsidRPr="007472A3" w:rsidRDefault="0082029D" w:rsidP="00FF5349">
            <w:pPr>
              <w:tabs>
                <w:tab w:val="left" w:pos="10800"/>
              </w:tabs>
              <w:spacing w:line="276" w:lineRule="auto"/>
              <w:jc w:val="center"/>
              <w:rPr>
                <w:rFonts w:ascii="GHEA Grapalat" w:hAnsi="GHEA Grapalat" w:cs="Sylfaen"/>
                <w:sz w:val="22"/>
                <w:szCs w:val="22"/>
                <w:lang w:val="hy-AM"/>
              </w:rPr>
            </w:pPr>
            <w:r w:rsidRPr="007472A3">
              <w:rPr>
                <w:rFonts w:ascii="GHEA Grapalat" w:hAnsi="GHEA Grapalat"/>
                <w:sz w:val="22"/>
                <w:szCs w:val="22"/>
              </w:rPr>
              <w:t>25</w:t>
            </w:r>
            <w:r w:rsidR="00212CFE" w:rsidRPr="007472A3">
              <w:rPr>
                <w:rFonts w:ascii="GHEA Grapalat" w:hAnsi="GHEA Grapalat"/>
                <w:sz w:val="22"/>
                <w:szCs w:val="22"/>
                <w:lang w:val="hy-AM"/>
              </w:rPr>
              <w:t xml:space="preserve"> </w:t>
            </w:r>
            <w:r w:rsidR="00EA1906" w:rsidRPr="007472A3">
              <w:rPr>
                <w:rFonts w:ascii="GHEA Grapalat" w:hAnsi="GHEA Grapalat"/>
                <w:sz w:val="22"/>
                <w:szCs w:val="22"/>
                <w:lang w:val="hy-AM"/>
              </w:rPr>
              <w:t>(</w:t>
            </w:r>
            <w:r w:rsidRPr="007472A3">
              <w:rPr>
                <w:rFonts w:ascii="GHEA Grapalat" w:hAnsi="GHEA Grapalat"/>
                <w:sz w:val="22"/>
                <w:szCs w:val="22"/>
              </w:rPr>
              <w:t>20</w:t>
            </w:r>
            <w:r w:rsidR="00EA1906" w:rsidRPr="007472A3">
              <w:rPr>
                <w:rFonts w:ascii="GHEA Grapalat" w:hAnsi="GHEA Grapalat"/>
                <w:sz w:val="22"/>
                <w:szCs w:val="22"/>
                <w:lang w:val="hy-AM"/>
              </w:rPr>
              <w:t xml:space="preserve"> իգական/</w:t>
            </w:r>
            <w:r w:rsidRPr="007472A3">
              <w:rPr>
                <w:rFonts w:ascii="GHEA Grapalat" w:hAnsi="GHEA Grapalat"/>
                <w:sz w:val="22"/>
                <w:szCs w:val="22"/>
              </w:rPr>
              <w:t>5</w:t>
            </w:r>
            <w:r w:rsidR="00686DEE" w:rsidRPr="007472A3">
              <w:rPr>
                <w:rFonts w:ascii="GHEA Grapalat" w:hAnsi="GHEA Grapalat"/>
                <w:sz w:val="22"/>
                <w:szCs w:val="22"/>
                <w:lang w:val="hy-AM"/>
              </w:rPr>
              <w:t xml:space="preserve"> </w:t>
            </w:r>
            <w:r w:rsidRPr="007472A3">
              <w:rPr>
                <w:rFonts w:ascii="GHEA Grapalat" w:hAnsi="GHEA Grapalat"/>
                <w:sz w:val="22"/>
                <w:szCs w:val="22"/>
                <w:lang w:val="hy-AM"/>
              </w:rPr>
              <w:t>արական</w:t>
            </w:r>
          </w:p>
        </w:tc>
      </w:tr>
      <w:tr w:rsidR="0090121B" w:rsidRPr="007472A3" w14:paraId="26A371BA" w14:textId="77777777" w:rsidTr="00FF5349">
        <w:tc>
          <w:tcPr>
            <w:tcW w:w="248" w:type="pct"/>
            <w:vMerge w:val="restart"/>
            <w:vAlign w:val="center"/>
          </w:tcPr>
          <w:p w14:paraId="3A0FBF63" w14:textId="77777777" w:rsidR="00FD44F3" w:rsidRPr="007472A3" w:rsidRDefault="00FD44F3" w:rsidP="00FF5349">
            <w:pPr>
              <w:pStyle w:val="ListParagraph"/>
              <w:numPr>
                <w:ilvl w:val="0"/>
                <w:numId w:val="1"/>
              </w:numPr>
              <w:tabs>
                <w:tab w:val="left" w:pos="540"/>
                <w:tab w:val="left" w:pos="810"/>
                <w:tab w:val="left" w:pos="10800"/>
              </w:tabs>
              <w:spacing w:line="276" w:lineRule="auto"/>
              <w:jc w:val="center"/>
              <w:rPr>
                <w:rFonts w:ascii="GHEA Grapalat" w:hAnsi="GHEA Grapalat" w:cs="Sylfaen"/>
                <w:b/>
                <w:bCs/>
                <w:color w:val="000000" w:themeColor="text1"/>
                <w:sz w:val="22"/>
                <w:szCs w:val="22"/>
              </w:rPr>
            </w:pPr>
          </w:p>
        </w:tc>
        <w:tc>
          <w:tcPr>
            <w:tcW w:w="1118" w:type="pct"/>
            <w:vAlign w:val="center"/>
          </w:tcPr>
          <w:p w14:paraId="092E0060"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r w:rsidRPr="007472A3">
              <w:rPr>
                <w:rFonts w:ascii="GHEA Grapalat" w:hAnsi="GHEA Grapalat" w:cs="Sylfaen"/>
                <w:bCs/>
                <w:color w:val="000000" w:themeColor="text1"/>
                <w:sz w:val="22"/>
                <w:szCs w:val="22"/>
                <w:lang w:val="ru-RU"/>
              </w:rPr>
              <w:t>Համայնք</w:t>
            </w:r>
            <w:proofErr w:type="spellStart"/>
            <w:r w:rsidRPr="007472A3">
              <w:rPr>
                <w:rFonts w:ascii="GHEA Grapalat" w:hAnsi="GHEA Grapalat" w:cs="Sylfaen"/>
                <w:bCs/>
                <w:color w:val="000000" w:themeColor="text1"/>
                <w:sz w:val="22"/>
                <w:szCs w:val="22"/>
              </w:rPr>
              <w:t>ապետարանի</w:t>
            </w:r>
            <w:proofErr w:type="spellEnd"/>
            <w:r w:rsidRPr="007472A3">
              <w:rPr>
                <w:rFonts w:ascii="GHEA Grapalat" w:hAnsi="GHEA Grapalat" w:cs="Sylfaen"/>
                <w:bCs/>
                <w:color w:val="000000" w:themeColor="text1"/>
                <w:sz w:val="22"/>
                <w:szCs w:val="22"/>
              </w:rPr>
              <w:t xml:space="preserve"> </w:t>
            </w:r>
            <w:r w:rsidRPr="007472A3">
              <w:rPr>
                <w:rFonts w:ascii="GHEA Grapalat" w:hAnsi="GHEA Grapalat" w:cs="Sylfaen"/>
                <w:bCs/>
                <w:color w:val="000000" w:themeColor="text1"/>
                <w:sz w:val="22"/>
                <w:szCs w:val="22"/>
                <w:lang w:val="ru-RU"/>
              </w:rPr>
              <w:t>հեռավորությունը</w:t>
            </w:r>
          </w:p>
        </w:tc>
        <w:tc>
          <w:tcPr>
            <w:tcW w:w="3634" w:type="pct"/>
            <w:gridSpan w:val="12"/>
            <w:vAlign w:val="center"/>
          </w:tcPr>
          <w:p w14:paraId="44D125C9"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
        </w:tc>
      </w:tr>
      <w:tr w:rsidR="0090121B" w:rsidRPr="007472A3" w14:paraId="6CCD950D" w14:textId="77777777" w:rsidTr="00FF5349">
        <w:trPr>
          <w:trHeight w:val="377"/>
        </w:trPr>
        <w:tc>
          <w:tcPr>
            <w:tcW w:w="248" w:type="pct"/>
            <w:vMerge/>
            <w:vAlign w:val="center"/>
          </w:tcPr>
          <w:p w14:paraId="674EC103" w14:textId="77777777" w:rsidR="00FD44F3" w:rsidRPr="007472A3" w:rsidRDefault="00FD44F3" w:rsidP="00FF5349">
            <w:pPr>
              <w:pStyle w:val="ListParagraph"/>
              <w:numPr>
                <w:ilvl w:val="0"/>
                <w:numId w:val="11"/>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534F8521"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Երևանից</w:t>
            </w:r>
            <w:proofErr w:type="spellEnd"/>
            <w:r w:rsidRPr="007472A3">
              <w:rPr>
                <w:rFonts w:ascii="GHEA Grapalat" w:hAnsi="GHEA Grapalat" w:cs="Sylfaen"/>
                <w:color w:val="000000" w:themeColor="text1"/>
                <w:sz w:val="22"/>
                <w:szCs w:val="22"/>
              </w:rPr>
              <w:t xml:space="preserve"> </w:t>
            </w:r>
            <w:r w:rsidRPr="007472A3">
              <w:rPr>
                <w:rFonts w:ascii="GHEA Grapalat" w:hAnsi="GHEA Grapalat" w:cs="GHEA Grapalat"/>
                <w:color w:val="000000" w:themeColor="text1"/>
                <w:sz w:val="22"/>
                <w:szCs w:val="22"/>
              </w:rPr>
              <w:t>(</w:t>
            </w:r>
            <w:r w:rsidRPr="007472A3">
              <w:rPr>
                <w:rFonts w:ascii="GHEA Grapalat" w:hAnsi="GHEA Grapalat" w:cs="Sylfaen"/>
                <w:color w:val="000000" w:themeColor="text1"/>
                <w:sz w:val="22"/>
                <w:szCs w:val="22"/>
                <w:lang w:val="ru-RU"/>
              </w:rPr>
              <w:t>կմ</w:t>
            </w:r>
            <w:r w:rsidRPr="007472A3">
              <w:rPr>
                <w:rFonts w:ascii="GHEA Grapalat" w:hAnsi="GHEA Grapalat" w:cs="Sylfaen"/>
                <w:color w:val="000000" w:themeColor="text1"/>
                <w:sz w:val="22"/>
                <w:szCs w:val="22"/>
              </w:rPr>
              <w:t>)</w:t>
            </w:r>
          </w:p>
        </w:tc>
        <w:tc>
          <w:tcPr>
            <w:tcW w:w="3634" w:type="pct"/>
            <w:gridSpan w:val="12"/>
          </w:tcPr>
          <w:p w14:paraId="2CB31230" w14:textId="77777777" w:rsidR="00FD44F3" w:rsidRPr="007472A3" w:rsidRDefault="00166243"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11</w:t>
            </w:r>
          </w:p>
        </w:tc>
      </w:tr>
      <w:tr w:rsidR="0090121B" w:rsidRPr="007472A3" w14:paraId="79FEA272" w14:textId="77777777" w:rsidTr="00FF5349">
        <w:trPr>
          <w:trHeight w:val="440"/>
        </w:trPr>
        <w:tc>
          <w:tcPr>
            <w:tcW w:w="248" w:type="pct"/>
            <w:vMerge/>
            <w:vAlign w:val="center"/>
          </w:tcPr>
          <w:p w14:paraId="25DBF6DB" w14:textId="77777777" w:rsidR="00FD44F3" w:rsidRPr="007472A3" w:rsidRDefault="00FD44F3" w:rsidP="00FF5349">
            <w:pPr>
              <w:pStyle w:val="ListParagraph"/>
              <w:numPr>
                <w:ilvl w:val="0"/>
                <w:numId w:val="11"/>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0299EF07" w14:textId="77777777" w:rsidR="00FD44F3" w:rsidRPr="007472A3" w:rsidRDefault="00393DD6"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s="Sylfaen"/>
                <w:color w:val="000000" w:themeColor="text1"/>
                <w:sz w:val="22"/>
                <w:szCs w:val="22"/>
              </w:rPr>
              <w:t>Մարզկենտրոնից</w:t>
            </w:r>
            <w:proofErr w:type="spellEnd"/>
            <w:r w:rsidR="00FD44F3" w:rsidRPr="007472A3">
              <w:rPr>
                <w:rFonts w:ascii="GHEA Grapalat" w:hAnsi="GHEA Grapalat" w:cs="Sylfaen"/>
                <w:color w:val="000000" w:themeColor="text1"/>
                <w:sz w:val="22"/>
                <w:szCs w:val="22"/>
                <w:lang w:val="ru-RU"/>
              </w:rPr>
              <w:t xml:space="preserve"> (կմ)</w:t>
            </w:r>
          </w:p>
        </w:tc>
        <w:tc>
          <w:tcPr>
            <w:tcW w:w="3634" w:type="pct"/>
            <w:gridSpan w:val="12"/>
          </w:tcPr>
          <w:p w14:paraId="66738D3F" w14:textId="77777777" w:rsidR="00FD44F3" w:rsidRPr="007472A3" w:rsidRDefault="00166243" w:rsidP="00FF5349">
            <w:pPr>
              <w:pStyle w:val="ListParagraph"/>
              <w:tabs>
                <w:tab w:val="left" w:pos="540"/>
                <w:tab w:val="left" w:pos="810"/>
                <w:tab w:val="left" w:pos="10800"/>
              </w:tabs>
              <w:spacing w:line="276" w:lineRule="auto"/>
              <w:ind w:left="0"/>
              <w:jc w:val="center"/>
              <w:rPr>
                <w:rFonts w:ascii="GHEA Grapalat" w:hAnsi="GHEA Grapalat" w:cs="Sylfaen"/>
                <w:color w:val="FF0000"/>
                <w:sz w:val="22"/>
                <w:szCs w:val="22"/>
                <w:lang w:val="hy-AM"/>
              </w:rPr>
            </w:pPr>
            <w:r w:rsidRPr="007472A3">
              <w:rPr>
                <w:rFonts w:ascii="GHEA Grapalat" w:hAnsi="GHEA Grapalat" w:cs="Sylfaen"/>
                <w:color w:val="000000" w:themeColor="text1"/>
                <w:sz w:val="22"/>
                <w:szCs w:val="22"/>
                <w:lang w:val="hy-AM"/>
              </w:rPr>
              <w:t>35</w:t>
            </w:r>
          </w:p>
        </w:tc>
      </w:tr>
      <w:tr w:rsidR="0090121B" w:rsidRPr="007472A3" w14:paraId="64C134FA" w14:textId="77777777" w:rsidTr="00FF5349">
        <w:tc>
          <w:tcPr>
            <w:tcW w:w="248" w:type="pct"/>
            <w:vMerge w:val="restart"/>
            <w:vAlign w:val="center"/>
          </w:tcPr>
          <w:p w14:paraId="38AAEA39" w14:textId="77777777" w:rsidR="00FD44F3" w:rsidRPr="007472A3" w:rsidRDefault="00FD44F3" w:rsidP="00FF5349">
            <w:pPr>
              <w:pStyle w:val="ListParagraph"/>
              <w:numPr>
                <w:ilvl w:val="0"/>
                <w:numId w:val="1"/>
              </w:numPr>
              <w:tabs>
                <w:tab w:val="left" w:pos="540"/>
                <w:tab w:val="left" w:pos="810"/>
                <w:tab w:val="left" w:pos="10800"/>
              </w:tabs>
              <w:spacing w:line="276" w:lineRule="auto"/>
              <w:jc w:val="center"/>
              <w:rPr>
                <w:rFonts w:ascii="GHEA Grapalat" w:hAnsi="GHEA Grapalat" w:cs="Sylfaen"/>
                <w:color w:val="000000" w:themeColor="text1"/>
                <w:sz w:val="22"/>
                <w:szCs w:val="22"/>
                <w:lang w:val="ru-RU"/>
              </w:rPr>
            </w:pPr>
          </w:p>
        </w:tc>
        <w:tc>
          <w:tcPr>
            <w:tcW w:w="1118" w:type="pct"/>
            <w:vAlign w:val="center"/>
          </w:tcPr>
          <w:p w14:paraId="0FE85B76"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ru-RU"/>
              </w:rPr>
            </w:pPr>
            <w:proofErr w:type="spellStart"/>
            <w:r w:rsidRPr="007472A3">
              <w:rPr>
                <w:rFonts w:ascii="GHEA Grapalat" w:hAnsi="GHEA Grapalat"/>
                <w:color w:val="000000" w:themeColor="text1"/>
                <w:sz w:val="22"/>
                <w:szCs w:val="22"/>
                <w:shd w:val="clear" w:color="auto" w:fill="FFFFFF"/>
              </w:rPr>
              <w:t>Արձագանքող</w:t>
            </w:r>
            <w:proofErr w:type="spellEnd"/>
            <w:r w:rsidRPr="007472A3">
              <w:rPr>
                <w:rFonts w:ascii="GHEA Grapalat" w:hAnsi="GHEA Grapalat"/>
                <w:color w:val="000000" w:themeColor="text1"/>
                <w:sz w:val="22"/>
                <w:szCs w:val="22"/>
                <w:shd w:val="clear" w:color="auto" w:fill="FFFFFF"/>
                <w:lang w:val="ru-RU"/>
              </w:rPr>
              <w:t xml:space="preserve"> </w:t>
            </w:r>
            <w:proofErr w:type="spellStart"/>
            <w:r w:rsidRPr="007472A3">
              <w:rPr>
                <w:rFonts w:ascii="GHEA Grapalat" w:hAnsi="GHEA Grapalat"/>
                <w:color w:val="000000" w:themeColor="text1"/>
                <w:sz w:val="22"/>
                <w:szCs w:val="22"/>
                <w:shd w:val="clear" w:color="auto" w:fill="FFFFFF"/>
              </w:rPr>
              <w:t>ծառա</w:t>
            </w:r>
            <w:r w:rsidRPr="007472A3">
              <w:rPr>
                <w:rFonts w:ascii="GHEA Grapalat" w:hAnsi="GHEA Grapalat"/>
                <w:color w:val="000000" w:themeColor="text1"/>
                <w:sz w:val="22"/>
                <w:szCs w:val="22"/>
                <w:shd w:val="clear" w:color="auto" w:fill="FFFFFF"/>
              </w:rPr>
              <w:softHyphen/>
              <w:t>յություններ</w:t>
            </w:r>
            <w:proofErr w:type="spellEnd"/>
          </w:p>
        </w:tc>
        <w:tc>
          <w:tcPr>
            <w:tcW w:w="3634" w:type="pct"/>
            <w:gridSpan w:val="12"/>
            <w:vAlign w:val="center"/>
          </w:tcPr>
          <w:p w14:paraId="60096DAB"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lang w:val="ru-RU"/>
              </w:rPr>
            </w:pPr>
          </w:p>
        </w:tc>
      </w:tr>
      <w:tr w:rsidR="0090121B" w:rsidRPr="007472A3" w14:paraId="3B93B50F" w14:textId="77777777" w:rsidTr="00FF5349">
        <w:tc>
          <w:tcPr>
            <w:tcW w:w="248" w:type="pct"/>
            <w:vMerge/>
            <w:vAlign w:val="center"/>
          </w:tcPr>
          <w:p w14:paraId="631A3E53" w14:textId="77777777" w:rsidR="00FD44F3" w:rsidRPr="007472A3" w:rsidRDefault="00FD44F3" w:rsidP="00FF5349">
            <w:pPr>
              <w:pStyle w:val="ListParagraph"/>
              <w:numPr>
                <w:ilvl w:val="0"/>
                <w:numId w:val="12"/>
              </w:numPr>
              <w:tabs>
                <w:tab w:val="left" w:pos="540"/>
                <w:tab w:val="left" w:pos="810"/>
                <w:tab w:val="left" w:pos="10800"/>
              </w:tabs>
              <w:spacing w:line="276" w:lineRule="auto"/>
              <w:jc w:val="center"/>
              <w:rPr>
                <w:rFonts w:ascii="GHEA Grapalat" w:hAnsi="GHEA Grapalat" w:cs="Sylfaen"/>
                <w:color w:val="000000" w:themeColor="text1"/>
                <w:sz w:val="22"/>
                <w:szCs w:val="22"/>
                <w:lang w:val="ru-RU"/>
              </w:rPr>
            </w:pPr>
          </w:p>
        </w:tc>
        <w:tc>
          <w:tcPr>
            <w:tcW w:w="1118" w:type="pct"/>
            <w:vAlign w:val="center"/>
          </w:tcPr>
          <w:p w14:paraId="00D5D863"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Հրշեջ</w:t>
            </w:r>
            <w:proofErr w:type="spellEnd"/>
            <w:r w:rsidRPr="007472A3">
              <w:rPr>
                <w:rFonts w:ascii="GHEA Grapalat" w:hAnsi="GHEA Grapalat"/>
                <w:color w:val="000000" w:themeColor="text1"/>
                <w:sz w:val="22"/>
                <w:szCs w:val="22"/>
                <w:shd w:val="clear" w:color="auto" w:fill="FFFFFF"/>
              </w:rPr>
              <w:t>/</w:t>
            </w:r>
            <w:proofErr w:type="spellStart"/>
            <w:r w:rsidRPr="007472A3">
              <w:rPr>
                <w:rFonts w:ascii="GHEA Grapalat" w:hAnsi="GHEA Grapalat"/>
                <w:color w:val="000000" w:themeColor="text1"/>
                <w:sz w:val="22"/>
                <w:szCs w:val="22"/>
                <w:shd w:val="clear" w:color="auto" w:fill="FFFFFF"/>
              </w:rPr>
              <w:t>փրկարարական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ջոկատ</w:t>
            </w:r>
            <w:proofErr w:type="spellEnd"/>
          </w:p>
        </w:tc>
        <w:tc>
          <w:tcPr>
            <w:tcW w:w="3634" w:type="pct"/>
            <w:gridSpan w:val="12"/>
            <w:vAlign w:val="center"/>
          </w:tcPr>
          <w:p w14:paraId="26DB0676" w14:textId="77777777" w:rsidR="00FD44F3" w:rsidRPr="007472A3" w:rsidRDefault="001A6714"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bCs/>
                <w:color w:val="000000" w:themeColor="text1"/>
                <w:sz w:val="22"/>
                <w:szCs w:val="22"/>
                <w:lang w:val="hy-AM"/>
              </w:rPr>
              <w:t>Արմավիրի</w:t>
            </w:r>
            <w:r w:rsidR="00F651B0" w:rsidRPr="007472A3">
              <w:rPr>
                <w:rFonts w:ascii="GHEA Grapalat" w:hAnsi="GHEA Grapalat"/>
                <w:bCs/>
                <w:color w:val="000000" w:themeColor="text1"/>
                <w:sz w:val="22"/>
                <w:szCs w:val="22"/>
                <w:lang w:val="hy-AM"/>
              </w:rPr>
              <w:t xml:space="preserve"> մարզային փրկարարական վարչության </w:t>
            </w:r>
            <w:proofErr w:type="spellStart"/>
            <w:r w:rsidR="00C563FD">
              <w:rPr>
                <w:rFonts w:ascii="GHEA Grapalat" w:hAnsi="GHEA Grapalat"/>
                <w:bCs/>
                <w:color w:val="000000" w:themeColor="text1"/>
                <w:sz w:val="22"/>
                <w:szCs w:val="22"/>
              </w:rPr>
              <w:t>Վաղարշապատի</w:t>
            </w:r>
            <w:proofErr w:type="spellEnd"/>
            <w:r w:rsidRPr="007472A3">
              <w:rPr>
                <w:rFonts w:ascii="GHEA Grapalat" w:hAnsi="GHEA Grapalat"/>
                <w:bCs/>
                <w:color w:val="000000" w:themeColor="text1"/>
                <w:sz w:val="22"/>
                <w:szCs w:val="22"/>
                <w:lang w:val="hy-AM"/>
              </w:rPr>
              <w:t xml:space="preserve"> </w:t>
            </w:r>
            <w:r w:rsidR="00FD44F3" w:rsidRPr="007472A3">
              <w:rPr>
                <w:rFonts w:ascii="GHEA Grapalat" w:hAnsi="GHEA Grapalat" w:cs="Sylfaen"/>
                <w:sz w:val="22"/>
                <w:szCs w:val="22"/>
                <w:lang w:val="hy-AM"/>
              </w:rPr>
              <w:t xml:space="preserve"> հրշեջ-փրկարարական ջոկատ</w:t>
            </w:r>
          </w:p>
        </w:tc>
      </w:tr>
      <w:tr w:rsidR="0090121B" w:rsidRPr="007472A3" w14:paraId="4CDBAB87" w14:textId="77777777" w:rsidTr="00FF5349">
        <w:tc>
          <w:tcPr>
            <w:tcW w:w="248" w:type="pct"/>
            <w:vMerge/>
            <w:vAlign w:val="center"/>
          </w:tcPr>
          <w:p w14:paraId="2C95DDC6" w14:textId="77777777" w:rsidR="00FD44F3" w:rsidRPr="007472A3" w:rsidRDefault="00FD44F3" w:rsidP="00FF5349">
            <w:pPr>
              <w:pStyle w:val="ListParagraph"/>
              <w:numPr>
                <w:ilvl w:val="0"/>
                <w:numId w:val="12"/>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0C69C482"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Ոստիկանություն</w:t>
            </w:r>
            <w:proofErr w:type="spellEnd"/>
          </w:p>
        </w:tc>
        <w:tc>
          <w:tcPr>
            <w:tcW w:w="3634" w:type="pct"/>
            <w:gridSpan w:val="12"/>
            <w:vAlign w:val="center"/>
          </w:tcPr>
          <w:p w14:paraId="50A45EF5" w14:textId="77777777" w:rsidR="00FD44F3" w:rsidRPr="007472A3" w:rsidRDefault="00F651B0" w:rsidP="00FF5349">
            <w:pPr>
              <w:pStyle w:val="ListParagraph"/>
              <w:tabs>
                <w:tab w:val="left" w:pos="540"/>
                <w:tab w:val="left" w:pos="810"/>
                <w:tab w:val="left" w:pos="10800"/>
              </w:tabs>
              <w:spacing w:line="276" w:lineRule="auto"/>
              <w:ind w:left="-104" w:right="-149"/>
              <w:jc w:val="center"/>
              <w:rPr>
                <w:rFonts w:ascii="GHEA Grapalat" w:hAnsi="GHEA Grapalat" w:cs="Sylfaen"/>
                <w:sz w:val="22"/>
                <w:szCs w:val="22"/>
                <w:lang w:val="hy-AM"/>
              </w:rPr>
            </w:pPr>
            <w:r w:rsidRPr="007472A3">
              <w:rPr>
                <w:rFonts w:ascii="GHEA Grapalat" w:hAnsi="GHEA Grapalat" w:cs="Sylfaen"/>
                <w:sz w:val="22"/>
                <w:szCs w:val="22"/>
                <w:lang w:val="hy-AM"/>
              </w:rPr>
              <w:t xml:space="preserve">Ոստիկանության </w:t>
            </w:r>
            <w:r w:rsidR="00F82D1C" w:rsidRPr="007472A3">
              <w:rPr>
                <w:rFonts w:ascii="GHEA Grapalat" w:hAnsi="GHEA Grapalat" w:cs="Sylfaen"/>
                <w:sz w:val="22"/>
                <w:szCs w:val="22"/>
                <w:lang w:val="hy-AM"/>
              </w:rPr>
              <w:t>Ա</w:t>
            </w:r>
            <w:r w:rsidR="001A6714" w:rsidRPr="007472A3">
              <w:rPr>
                <w:rFonts w:ascii="GHEA Grapalat" w:hAnsi="GHEA Grapalat" w:cs="Sylfaen"/>
                <w:sz w:val="22"/>
                <w:szCs w:val="22"/>
                <w:lang w:val="hy-AM"/>
              </w:rPr>
              <w:t>րմավիրի</w:t>
            </w:r>
            <w:r w:rsidR="00FD44F3" w:rsidRPr="007472A3">
              <w:rPr>
                <w:rFonts w:ascii="GHEA Grapalat" w:hAnsi="GHEA Grapalat" w:cs="Sylfaen"/>
                <w:sz w:val="22"/>
                <w:szCs w:val="22"/>
                <w:lang w:val="hy-AM"/>
              </w:rPr>
              <w:t xml:space="preserve"> </w:t>
            </w:r>
            <w:r w:rsidR="00461B48" w:rsidRPr="007472A3">
              <w:rPr>
                <w:rFonts w:ascii="GHEA Grapalat" w:hAnsi="GHEA Grapalat" w:cs="Sylfaen"/>
                <w:sz w:val="22"/>
                <w:szCs w:val="22"/>
                <w:lang w:val="hy-AM"/>
              </w:rPr>
              <w:t>մարզային վարչության</w:t>
            </w:r>
            <w:r w:rsidR="00FD44F3" w:rsidRPr="007472A3">
              <w:rPr>
                <w:rFonts w:ascii="GHEA Grapalat" w:hAnsi="GHEA Grapalat" w:cs="Sylfaen"/>
                <w:sz w:val="22"/>
                <w:szCs w:val="22"/>
                <w:lang w:val="hy-AM"/>
              </w:rPr>
              <w:t xml:space="preserve"> </w:t>
            </w:r>
            <w:r w:rsidR="00F82D1C" w:rsidRPr="007472A3">
              <w:rPr>
                <w:rFonts w:ascii="GHEA Grapalat" w:hAnsi="GHEA Grapalat" w:cs="Sylfaen"/>
                <w:sz w:val="22"/>
                <w:szCs w:val="22"/>
                <w:lang w:val="hy-AM"/>
              </w:rPr>
              <w:t>Վաղարշապատ</w:t>
            </w:r>
            <w:r w:rsidR="001A6714" w:rsidRPr="007472A3">
              <w:rPr>
                <w:rFonts w:ascii="GHEA Grapalat" w:hAnsi="GHEA Grapalat" w:cs="Sylfaen"/>
                <w:sz w:val="22"/>
                <w:szCs w:val="22"/>
                <w:lang w:val="hy-AM"/>
              </w:rPr>
              <w:t xml:space="preserve">ի </w:t>
            </w:r>
            <w:r w:rsidR="00FD44F3" w:rsidRPr="007472A3">
              <w:rPr>
                <w:rFonts w:ascii="GHEA Grapalat" w:hAnsi="GHEA Grapalat" w:cs="Sylfaen"/>
                <w:sz w:val="22"/>
                <w:szCs w:val="22"/>
                <w:lang w:val="hy-AM"/>
              </w:rPr>
              <w:t xml:space="preserve"> բաժին</w:t>
            </w:r>
          </w:p>
        </w:tc>
      </w:tr>
      <w:tr w:rsidR="0090121B" w:rsidRPr="007472A3" w14:paraId="64667465" w14:textId="77777777" w:rsidTr="00FF5349">
        <w:tc>
          <w:tcPr>
            <w:tcW w:w="248" w:type="pct"/>
            <w:vMerge/>
            <w:vAlign w:val="center"/>
          </w:tcPr>
          <w:p w14:paraId="225041AC" w14:textId="77777777" w:rsidR="00FD44F3" w:rsidRPr="007472A3" w:rsidRDefault="00FD44F3" w:rsidP="00FF5349">
            <w:pPr>
              <w:pStyle w:val="ListParagraph"/>
              <w:numPr>
                <w:ilvl w:val="0"/>
                <w:numId w:val="12"/>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7BF41EF9" w14:textId="77777777" w:rsidR="00FD44F3" w:rsidRPr="007472A3" w:rsidRDefault="00FD44F3" w:rsidP="00FF5349">
            <w:pPr>
              <w:pStyle w:val="ListParagraph"/>
              <w:tabs>
                <w:tab w:val="left" w:pos="540"/>
                <w:tab w:val="left" w:pos="810"/>
                <w:tab w:val="left" w:pos="10800"/>
              </w:tabs>
              <w:spacing w:line="276" w:lineRule="auto"/>
              <w:ind w:left="0"/>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Շտապ</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օգնություն</w:t>
            </w:r>
            <w:proofErr w:type="spellEnd"/>
          </w:p>
        </w:tc>
        <w:tc>
          <w:tcPr>
            <w:tcW w:w="3634" w:type="pct"/>
            <w:gridSpan w:val="12"/>
            <w:vAlign w:val="center"/>
          </w:tcPr>
          <w:p w14:paraId="5F553F33" w14:textId="77777777" w:rsidR="00FD44F3" w:rsidRPr="007472A3" w:rsidRDefault="001A6714" w:rsidP="00FF5349">
            <w:pPr>
              <w:pStyle w:val="ListParagraph"/>
              <w:tabs>
                <w:tab w:val="left" w:pos="540"/>
                <w:tab w:val="left" w:pos="810"/>
                <w:tab w:val="left" w:pos="10800"/>
              </w:tabs>
              <w:spacing w:line="276" w:lineRule="auto"/>
              <w:ind w:left="0"/>
              <w:jc w:val="center"/>
              <w:rPr>
                <w:rFonts w:ascii="GHEA Grapalat" w:hAnsi="GHEA Grapalat" w:cs="Sylfaen"/>
                <w:sz w:val="22"/>
                <w:szCs w:val="22"/>
                <w:lang w:val="hy-AM"/>
              </w:rPr>
            </w:pPr>
            <w:r w:rsidRPr="007472A3">
              <w:rPr>
                <w:rFonts w:ascii="GHEA Grapalat" w:hAnsi="GHEA Grapalat" w:cs="Sylfaen"/>
                <w:sz w:val="22"/>
                <w:szCs w:val="22"/>
                <w:lang w:val="hy-AM"/>
              </w:rPr>
              <w:t>Էջմիածնի</w:t>
            </w:r>
            <w:r w:rsidR="00FD44F3" w:rsidRPr="007472A3">
              <w:rPr>
                <w:rFonts w:ascii="GHEA Grapalat" w:hAnsi="GHEA Grapalat" w:cs="Sylfaen"/>
                <w:sz w:val="22"/>
                <w:szCs w:val="22"/>
                <w:lang w:val="hy-AM"/>
              </w:rPr>
              <w:t>՝  հիվանդանոցային</w:t>
            </w:r>
          </w:p>
        </w:tc>
      </w:tr>
      <w:tr w:rsidR="0090121B" w:rsidRPr="007472A3" w14:paraId="076C4E2B" w14:textId="77777777" w:rsidTr="00FF5349">
        <w:tc>
          <w:tcPr>
            <w:tcW w:w="248" w:type="pct"/>
            <w:vMerge/>
            <w:vAlign w:val="center"/>
          </w:tcPr>
          <w:p w14:paraId="498C43F9" w14:textId="77777777" w:rsidR="00FD44F3" w:rsidRPr="007472A3" w:rsidRDefault="00FD44F3" w:rsidP="00FF5349">
            <w:pPr>
              <w:pStyle w:val="ListParagraph"/>
              <w:numPr>
                <w:ilvl w:val="0"/>
                <w:numId w:val="12"/>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251875E9" w14:textId="77777777" w:rsidR="00FD44F3" w:rsidRPr="007472A3" w:rsidRDefault="00FD44F3" w:rsidP="00FF5349">
            <w:pPr>
              <w:pStyle w:val="ListParagraph"/>
              <w:tabs>
                <w:tab w:val="left" w:pos="540"/>
                <w:tab w:val="left" w:pos="810"/>
                <w:tab w:val="left" w:pos="10800"/>
              </w:tabs>
              <w:spacing w:line="276" w:lineRule="auto"/>
              <w:ind w:left="-132" w:right="-200"/>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Գազի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վթարային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ծառայություն</w:t>
            </w:r>
            <w:proofErr w:type="spellEnd"/>
          </w:p>
        </w:tc>
        <w:tc>
          <w:tcPr>
            <w:tcW w:w="3634" w:type="pct"/>
            <w:gridSpan w:val="12"/>
            <w:vAlign w:val="center"/>
          </w:tcPr>
          <w:p w14:paraId="367025F1" w14:textId="77777777" w:rsidR="008336CD" w:rsidRPr="007472A3" w:rsidRDefault="008336CD" w:rsidP="00FF5349">
            <w:pPr>
              <w:pStyle w:val="ListParagraph"/>
              <w:tabs>
                <w:tab w:val="left" w:pos="540"/>
                <w:tab w:val="left" w:pos="810"/>
                <w:tab w:val="left" w:pos="10800"/>
              </w:tabs>
              <w:spacing w:line="276" w:lineRule="auto"/>
              <w:ind w:left="0"/>
              <w:jc w:val="center"/>
              <w:rPr>
                <w:rFonts w:ascii="GHEA Grapalat" w:hAnsi="GHEA Grapalat" w:cs="Sylfaen"/>
                <w:color w:val="FF0000"/>
                <w:sz w:val="22"/>
                <w:szCs w:val="22"/>
                <w:lang w:val="hy-AM"/>
              </w:rPr>
            </w:pPr>
            <w:r w:rsidRPr="007472A3">
              <w:rPr>
                <w:rFonts w:ascii="GHEA Grapalat" w:hAnsi="GHEA Grapalat"/>
                <w:sz w:val="22"/>
                <w:szCs w:val="22"/>
                <w:lang w:val="hy-AM"/>
              </w:rPr>
              <w:t xml:space="preserve">«ԳԱԶՊՐՈՄ ԱՐՄԵՆԻԱ» ՓԲԸ </w:t>
            </w:r>
            <w:r w:rsidR="001A6714" w:rsidRPr="007472A3">
              <w:rPr>
                <w:rFonts w:ascii="GHEA Grapalat" w:hAnsi="GHEA Grapalat"/>
                <w:sz w:val="22"/>
                <w:szCs w:val="22"/>
                <w:lang w:val="hy-AM"/>
              </w:rPr>
              <w:t>Արմավիրի</w:t>
            </w:r>
            <w:r w:rsidRPr="007472A3">
              <w:rPr>
                <w:rFonts w:ascii="GHEA Grapalat" w:hAnsi="GHEA Grapalat"/>
                <w:sz w:val="22"/>
                <w:szCs w:val="22"/>
                <w:lang w:val="hy-AM"/>
              </w:rPr>
              <w:t xml:space="preserve"> ԳԳՄ </w:t>
            </w:r>
            <w:r w:rsidR="001A6714" w:rsidRPr="007472A3">
              <w:rPr>
                <w:rFonts w:ascii="GHEA Grapalat" w:hAnsi="GHEA Grapalat"/>
                <w:sz w:val="22"/>
                <w:szCs w:val="22"/>
                <w:lang w:val="hy-AM"/>
              </w:rPr>
              <w:t>Էջմիածնի</w:t>
            </w:r>
            <w:r w:rsidRPr="007472A3">
              <w:rPr>
                <w:rFonts w:ascii="GHEA Grapalat" w:hAnsi="GHEA Grapalat"/>
                <w:sz w:val="22"/>
                <w:szCs w:val="22"/>
                <w:lang w:val="hy-AM"/>
              </w:rPr>
              <w:t xml:space="preserve"> Տ/Տ-ի վթարային ծառայություն</w:t>
            </w:r>
          </w:p>
        </w:tc>
      </w:tr>
      <w:tr w:rsidR="0090121B" w:rsidRPr="007472A3" w14:paraId="5C6F5130" w14:textId="77777777" w:rsidTr="00FF5349">
        <w:tc>
          <w:tcPr>
            <w:tcW w:w="248" w:type="pct"/>
            <w:vMerge/>
            <w:vAlign w:val="center"/>
          </w:tcPr>
          <w:p w14:paraId="60FF8343" w14:textId="77777777" w:rsidR="00FD44F3" w:rsidRPr="007472A3" w:rsidRDefault="00FD44F3" w:rsidP="00FF5349">
            <w:pPr>
              <w:pStyle w:val="ListParagraph"/>
              <w:numPr>
                <w:ilvl w:val="0"/>
                <w:numId w:val="12"/>
              </w:numPr>
              <w:tabs>
                <w:tab w:val="left" w:pos="540"/>
                <w:tab w:val="left" w:pos="810"/>
                <w:tab w:val="left" w:pos="10800"/>
              </w:tabs>
              <w:spacing w:line="276" w:lineRule="auto"/>
              <w:jc w:val="center"/>
              <w:rPr>
                <w:rFonts w:ascii="GHEA Grapalat" w:hAnsi="GHEA Grapalat" w:cs="Sylfaen"/>
                <w:color w:val="000000" w:themeColor="text1"/>
                <w:sz w:val="22"/>
                <w:szCs w:val="22"/>
                <w:lang w:val="hy-AM"/>
              </w:rPr>
            </w:pPr>
          </w:p>
        </w:tc>
        <w:tc>
          <w:tcPr>
            <w:tcW w:w="1118" w:type="pct"/>
            <w:vAlign w:val="center"/>
          </w:tcPr>
          <w:p w14:paraId="455B91A8" w14:textId="77777777" w:rsidR="00FD44F3" w:rsidRPr="007472A3" w:rsidRDefault="00FD44F3" w:rsidP="00FF5349">
            <w:pPr>
              <w:pStyle w:val="ListParagraph"/>
              <w:tabs>
                <w:tab w:val="left" w:pos="540"/>
                <w:tab w:val="left" w:pos="810"/>
                <w:tab w:val="left" w:pos="10800"/>
              </w:tabs>
              <w:spacing w:line="276" w:lineRule="auto"/>
              <w:ind w:left="-132" w:right="-200"/>
              <w:jc w:val="center"/>
              <w:rPr>
                <w:rFonts w:ascii="GHEA Grapalat" w:hAnsi="GHEA Grapalat"/>
                <w:color w:val="000000" w:themeColor="text1"/>
                <w:sz w:val="22"/>
                <w:szCs w:val="22"/>
                <w:shd w:val="clear" w:color="auto" w:fill="FFFFFF"/>
              </w:rPr>
            </w:pPr>
            <w:r w:rsidRPr="007472A3">
              <w:rPr>
                <w:rFonts w:ascii="GHEA Grapalat" w:hAnsi="GHEA Grapalat"/>
                <w:color w:val="000000" w:themeColor="text1"/>
                <w:sz w:val="22"/>
                <w:szCs w:val="22"/>
                <w:shd w:val="clear" w:color="auto" w:fill="FFFFFF"/>
                <w:lang w:val="hy-AM"/>
              </w:rPr>
              <w:t>Հ</w:t>
            </w:r>
            <w:proofErr w:type="spellStart"/>
            <w:r w:rsidRPr="007472A3">
              <w:rPr>
                <w:rFonts w:ascii="GHEA Grapalat" w:hAnsi="GHEA Grapalat"/>
                <w:color w:val="000000" w:themeColor="text1"/>
                <w:sz w:val="22"/>
                <w:szCs w:val="22"/>
                <w:shd w:val="clear" w:color="auto" w:fill="FFFFFF"/>
              </w:rPr>
              <w:t>ոսանքի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վթարային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ծառայություն</w:t>
            </w:r>
            <w:proofErr w:type="spellEnd"/>
          </w:p>
        </w:tc>
        <w:tc>
          <w:tcPr>
            <w:tcW w:w="3634" w:type="pct"/>
            <w:gridSpan w:val="12"/>
            <w:vAlign w:val="center"/>
          </w:tcPr>
          <w:p w14:paraId="64EFBE95" w14:textId="77777777" w:rsidR="00FD44F3" w:rsidRPr="007472A3" w:rsidRDefault="008336CD" w:rsidP="00FF5349">
            <w:pPr>
              <w:pStyle w:val="ListParagraph"/>
              <w:tabs>
                <w:tab w:val="left" w:pos="540"/>
                <w:tab w:val="left" w:pos="810"/>
                <w:tab w:val="left" w:pos="10800"/>
              </w:tabs>
              <w:spacing w:line="276" w:lineRule="auto"/>
              <w:ind w:left="0"/>
              <w:jc w:val="center"/>
              <w:rPr>
                <w:rFonts w:ascii="GHEA Grapalat" w:hAnsi="GHEA Grapalat" w:cs="Sylfaen"/>
                <w:color w:val="FF0000"/>
                <w:sz w:val="22"/>
                <w:szCs w:val="22"/>
                <w:lang w:val="hy-AM"/>
              </w:rPr>
            </w:pPr>
            <w:r w:rsidRPr="007472A3">
              <w:rPr>
                <w:rFonts w:ascii="GHEA Grapalat" w:hAnsi="GHEA Grapalat"/>
                <w:sz w:val="22"/>
                <w:szCs w:val="22"/>
                <w:lang w:val="hy-AM"/>
              </w:rPr>
              <w:t>«ՀԷՑ» ՓԲԸ-ի «</w:t>
            </w:r>
            <w:r w:rsidR="00D50847" w:rsidRPr="007472A3">
              <w:rPr>
                <w:rFonts w:ascii="GHEA Grapalat" w:hAnsi="GHEA Grapalat"/>
                <w:sz w:val="22"/>
                <w:szCs w:val="22"/>
                <w:lang w:val="hy-AM"/>
              </w:rPr>
              <w:t>Արմավիրի</w:t>
            </w:r>
            <w:r w:rsidRPr="007472A3">
              <w:rPr>
                <w:rFonts w:ascii="GHEA Grapalat" w:hAnsi="GHEA Grapalat"/>
                <w:sz w:val="22"/>
                <w:szCs w:val="22"/>
                <w:lang w:val="hy-AM"/>
              </w:rPr>
              <w:t xml:space="preserve">» մ/ճ-ի </w:t>
            </w:r>
            <w:r w:rsidR="00D50847" w:rsidRPr="007472A3">
              <w:rPr>
                <w:rFonts w:ascii="GHEA Grapalat" w:hAnsi="GHEA Grapalat"/>
                <w:sz w:val="22"/>
                <w:szCs w:val="22"/>
                <w:lang w:val="hy-AM"/>
              </w:rPr>
              <w:t xml:space="preserve">Էջմիածնի </w:t>
            </w:r>
            <w:r w:rsidRPr="007472A3">
              <w:rPr>
                <w:rFonts w:ascii="GHEA Grapalat" w:hAnsi="GHEA Grapalat"/>
                <w:sz w:val="22"/>
                <w:szCs w:val="22"/>
                <w:lang w:val="hy-AM"/>
              </w:rPr>
              <w:t>ցանց</w:t>
            </w:r>
          </w:p>
        </w:tc>
      </w:tr>
      <w:tr w:rsidR="0090121B" w:rsidRPr="007472A3" w14:paraId="290E9E14" w14:textId="77777777" w:rsidTr="00FF5349">
        <w:tc>
          <w:tcPr>
            <w:tcW w:w="248" w:type="pct"/>
            <w:vMerge/>
            <w:vAlign w:val="center"/>
          </w:tcPr>
          <w:p w14:paraId="358A9054" w14:textId="77777777" w:rsidR="004152A7" w:rsidRPr="007472A3" w:rsidRDefault="004152A7" w:rsidP="00FF5349">
            <w:pPr>
              <w:pStyle w:val="ListParagraph"/>
              <w:numPr>
                <w:ilvl w:val="0"/>
                <w:numId w:val="12"/>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1FCFC3F4" w14:textId="77777777" w:rsidR="004152A7" w:rsidRPr="007472A3" w:rsidRDefault="004152A7" w:rsidP="00FF5349">
            <w:pPr>
              <w:pStyle w:val="ListParagraph"/>
              <w:tabs>
                <w:tab w:val="left" w:pos="540"/>
                <w:tab w:val="left" w:pos="810"/>
                <w:tab w:val="left" w:pos="10800"/>
              </w:tabs>
              <w:spacing w:line="276" w:lineRule="auto"/>
              <w:ind w:left="-132" w:right="-200"/>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Ջրի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վթարային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ծառայություն</w:t>
            </w:r>
            <w:proofErr w:type="spellEnd"/>
          </w:p>
        </w:tc>
        <w:tc>
          <w:tcPr>
            <w:tcW w:w="3634" w:type="pct"/>
            <w:gridSpan w:val="12"/>
            <w:vAlign w:val="center"/>
          </w:tcPr>
          <w:p w14:paraId="009D2E87" w14:textId="77777777" w:rsidR="004152A7" w:rsidRPr="007472A3" w:rsidRDefault="004152A7" w:rsidP="00FF5349">
            <w:pPr>
              <w:pStyle w:val="ListParagraph"/>
              <w:tabs>
                <w:tab w:val="left" w:pos="540"/>
                <w:tab w:val="left" w:pos="810"/>
                <w:tab w:val="left" w:pos="10800"/>
              </w:tabs>
              <w:spacing w:line="276" w:lineRule="auto"/>
              <w:ind w:left="0"/>
              <w:jc w:val="center"/>
              <w:rPr>
                <w:rFonts w:ascii="GHEA Grapalat" w:hAnsi="GHEA Grapalat" w:cs="Sylfaen"/>
                <w:color w:val="FF0000"/>
                <w:sz w:val="22"/>
                <w:szCs w:val="22"/>
                <w:lang w:val="hy-AM"/>
              </w:rPr>
            </w:pPr>
            <w:r w:rsidRPr="007472A3">
              <w:rPr>
                <w:rFonts w:ascii="GHEA Grapalat" w:hAnsi="GHEA Grapalat" w:cs="Sylfaen"/>
                <w:sz w:val="22"/>
                <w:szCs w:val="22"/>
                <w:lang w:val="hy-AM"/>
              </w:rPr>
              <w:t>Մարզային ծառայություն</w:t>
            </w:r>
          </w:p>
        </w:tc>
      </w:tr>
      <w:tr w:rsidR="0090121B" w:rsidRPr="007472A3" w14:paraId="39CA46C4" w14:textId="77777777" w:rsidTr="00FF5349">
        <w:tc>
          <w:tcPr>
            <w:tcW w:w="248" w:type="pct"/>
            <w:vMerge/>
            <w:vAlign w:val="center"/>
          </w:tcPr>
          <w:p w14:paraId="30D31F1D" w14:textId="77777777" w:rsidR="004152A7" w:rsidRPr="007472A3" w:rsidRDefault="004152A7" w:rsidP="00FF5349">
            <w:pPr>
              <w:pStyle w:val="ListParagraph"/>
              <w:numPr>
                <w:ilvl w:val="0"/>
                <w:numId w:val="12"/>
              </w:numPr>
              <w:tabs>
                <w:tab w:val="left" w:pos="540"/>
                <w:tab w:val="left" w:pos="810"/>
                <w:tab w:val="left" w:pos="10800"/>
              </w:tabs>
              <w:spacing w:line="276" w:lineRule="auto"/>
              <w:jc w:val="center"/>
              <w:rPr>
                <w:rFonts w:ascii="GHEA Grapalat" w:hAnsi="GHEA Grapalat" w:cs="Sylfaen"/>
                <w:color w:val="000000" w:themeColor="text1"/>
                <w:sz w:val="22"/>
                <w:szCs w:val="22"/>
              </w:rPr>
            </w:pPr>
          </w:p>
        </w:tc>
        <w:tc>
          <w:tcPr>
            <w:tcW w:w="1118" w:type="pct"/>
            <w:vAlign w:val="center"/>
          </w:tcPr>
          <w:p w14:paraId="2E5D6335" w14:textId="77777777" w:rsidR="004152A7" w:rsidRPr="007472A3" w:rsidRDefault="004152A7" w:rsidP="00FF5349">
            <w:pPr>
              <w:pStyle w:val="ListParagraph"/>
              <w:tabs>
                <w:tab w:val="left" w:pos="540"/>
                <w:tab w:val="left" w:pos="810"/>
                <w:tab w:val="left" w:pos="10800"/>
              </w:tabs>
              <w:spacing w:line="276" w:lineRule="auto"/>
              <w:ind w:left="-132" w:right="-200"/>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Կոմունալ</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վթարային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ծառայություն</w:t>
            </w:r>
            <w:proofErr w:type="spellEnd"/>
          </w:p>
        </w:tc>
        <w:tc>
          <w:tcPr>
            <w:tcW w:w="3634" w:type="pct"/>
            <w:gridSpan w:val="12"/>
            <w:vAlign w:val="center"/>
          </w:tcPr>
          <w:p w14:paraId="4FB3A4E8" w14:textId="77777777" w:rsidR="004152A7" w:rsidRPr="007472A3" w:rsidRDefault="004152A7" w:rsidP="00FF5349">
            <w:pPr>
              <w:pStyle w:val="ListParagraph"/>
              <w:tabs>
                <w:tab w:val="left" w:pos="540"/>
                <w:tab w:val="left" w:pos="810"/>
                <w:tab w:val="left" w:pos="10800"/>
              </w:tabs>
              <w:spacing w:line="276" w:lineRule="auto"/>
              <w:ind w:left="0"/>
              <w:jc w:val="center"/>
              <w:rPr>
                <w:rFonts w:ascii="GHEA Grapalat" w:hAnsi="GHEA Grapalat" w:cs="Sylfaen"/>
                <w:color w:val="FF0000"/>
                <w:sz w:val="22"/>
                <w:szCs w:val="22"/>
                <w:lang w:val="hy-AM"/>
              </w:rPr>
            </w:pPr>
          </w:p>
        </w:tc>
      </w:tr>
      <w:tr w:rsidR="00FC2769" w:rsidRPr="007472A3" w14:paraId="47AFA144" w14:textId="77777777" w:rsidTr="00FF5349">
        <w:tc>
          <w:tcPr>
            <w:tcW w:w="248" w:type="pct"/>
            <w:vAlign w:val="center"/>
          </w:tcPr>
          <w:p w14:paraId="20098D58" w14:textId="77777777" w:rsidR="00FC2769" w:rsidRPr="007472A3" w:rsidRDefault="00FC2769" w:rsidP="00FF5349">
            <w:pPr>
              <w:pStyle w:val="ListParagraph"/>
              <w:numPr>
                <w:ilvl w:val="0"/>
                <w:numId w:val="1"/>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29802F07" w14:textId="77777777" w:rsidR="00FC2769" w:rsidRPr="007472A3" w:rsidRDefault="00FC2769" w:rsidP="00FF5349">
            <w:pPr>
              <w:pStyle w:val="ListParagraph"/>
              <w:tabs>
                <w:tab w:val="left" w:pos="540"/>
                <w:tab w:val="left" w:pos="810"/>
                <w:tab w:val="left" w:pos="10800"/>
              </w:tabs>
              <w:spacing w:line="276" w:lineRule="auto"/>
              <w:ind w:left="-132" w:right="-200"/>
              <w:jc w:val="center"/>
              <w:rPr>
                <w:rFonts w:ascii="GHEA Grapalat" w:hAnsi="GHEA Grapalat" w:cs="Sylfaen"/>
                <w:color w:val="000000" w:themeColor="text1"/>
                <w:sz w:val="22"/>
                <w:szCs w:val="22"/>
              </w:rPr>
            </w:pPr>
            <w:proofErr w:type="spellStart"/>
            <w:r w:rsidRPr="007472A3">
              <w:rPr>
                <w:rFonts w:ascii="GHEA Grapalat" w:hAnsi="GHEA Grapalat"/>
                <w:color w:val="000000" w:themeColor="text1"/>
                <w:sz w:val="22"/>
                <w:szCs w:val="22"/>
                <w:shd w:val="clear" w:color="auto" w:fill="FFFFFF"/>
              </w:rPr>
              <w:t>Համայնքապետարանի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էլեկտրոնային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փոստի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հասցեն</w:t>
            </w:r>
            <w:proofErr w:type="spellEnd"/>
          </w:p>
        </w:tc>
        <w:tc>
          <w:tcPr>
            <w:tcW w:w="3634" w:type="pct"/>
            <w:gridSpan w:val="12"/>
          </w:tcPr>
          <w:p w14:paraId="3598F304" w14:textId="77777777" w:rsidR="00FC2769" w:rsidRPr="007472A3" w:rsidRDefault="00AD2FF9" w:rsidP="00FF5349">
            <w:pPr>
              <w:pStyle w:val="ListParagraph"/>
              <w:tabs>
                <w:tab w:val="left" w:pos="540"/>
                <w:tab w:val="left" w:pos="810"/>
                <w:tab w:val="left" w:pos="10800"/>
              </w:tabs>
              <w:spacing w:line="276" w:lineRule="auto"/>
              <w:ind w:left="0"/>
              <w:jc w:val="center"/>
              <w:rPr>
                <w:rFonts w:ascii="GHEA Grapalat" w:hAnsi="GHEA Grapalat"/>
                <w:color w:val="000000" w:themeColor="text1"/>
                <w:sz w:val="22"/>
                <w:szCs w:val="22"/>
                <w:shd w:val="clear" w:color="auto" w:fill="FFFFFF"/>
              </w:rPr>
            </w:pPr>
            <w:hyperlink r:id="rId8" w:history="1">
              <w:r w:rsidR="00FC2769" w:rsidRPr="007472A3">
                <w:rPr>
                  <w:rStyle w:val="Hyperlink"/>
                  <w:rFonts w:ascii="GHEA Grapalat" w:hAnsi="GHEA Grapalat" w:cs="Sylfaen"/>
                  <w:color w:val="000000" w:themeColor="text1"/>
                  <w:sz w:val="22"/>
                  <w:szCs w:val="22"/>
                  <w:lang w:val="hy-AM"/>
                </w:rPr>
                <w:t>armavir.paraqar@mta.gov.am</w:t>
              </w:r>
            </w:hyperlink>
            <w:r w:rsidR="00FC2769" w:rsidRPr="007472A3">
              <w:rPr>
                <w:rFonts w:ascii="GHEA Grapalat" w:hAnsi="GHEA Grapalat" w:cs="Sylfaen"/>
                <w:color w:val="000000" w:themeColor="text1"/>
                <w:sz w:val="22"/>
                <w:szCs w:val="22"/>
                <w:lang w:val="hy-AM"/>
              </w:rPr>
              <w:t xml:space="preserve">. </w:t>
            </w:r>
            <w:hyperlink r:id="rId9" w:history="1">
              <w:r w:rsidR="00FC2769" w:rsidRPr="007472A3">
                <w:rPr>
                  <w:rStyle w:val="Hyperlink"/>
                  <w:rFonts w:ascii="GHEA Grapalat" w:hAnsi="GHEA Grapalat" w:cs="Sylfaen"/>
                  <w:color w:val="000000" w:themeColor="text1"/>
                  <w:sz w:val="22"/>
                  <w:szCs w:val="22"/>
                  <w:lang w:val="hy-AM"/>
                </w:rPr>
                <w:t>info@parakar.am</w:t>
              </w:r>
            </w:hyperlink>
            <w:r w:rsidR="00FC2769" w:rsidRPr="007472A3">
              <w:rPr>
                <w:rFonts w:ascii="GHEA Grapalat" w:hAnsi="GHEA Grapalat" w:cs="Sylfaen"/>
                <w:color w:val="000000" w:themeColor="text1"/>
                <w:sz w:val="22"/>
                <w:szCs w:val="22"/>
                <w:lang w:val="hy-AM"/>
              </w:rPr>
              <w:t xml:space="preserve"> </w:t>
            </w:r>
          </w:p>
        </w:tc>
      </w:tr>
      <w:tr w:rsidR="00FC2769" w:rsidRPr="007472A3" w14:paraId="2BC695D6" w14:textId="77777777" w:rsidTr="00FF5349">
        <w:tc>
          <w:tcPr>
            <w:tcW w:w="248" w:type="pct"/>
            <w:vAlign w:val="center"/>
          </w:tcPr>
          <w:p w14:paraId="37CA8C1D" w14:textId="77777777" w:rsidR="00FC2769" w:rsidRPr="007472A3" w:rsidRDefault="00FC2769" w:rsidP="00FF5349">
            <w:pPr>
              <w:pStyle w:val="ListParagraph"/>
              <w:numPr>
                <w:ilvl w:val="0"/>
                <w:numId w:val="1"/>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706E0947" w14:textId="77777777" w:rsidR="00FC2769" w:rsidRPr="007472A3" w:rsidRDefault="00FC2769" w:rsidP="00FF5349">
            <w:pPr>
              <w:pStyle w:val="ListParagraph"/>
              <w:tabs>
                <w:tab w:val="left" w:pos="540"/>
                <w:tab w:val="left" w:pos="810"/>
                <w:tab w:val="left" w:pos="10800"/>
              </w:tabs>
              <w:spacing w:line="276" w:lineRule="auto"/>
              <w:ind w:left="-42" w:right="-110"/>
              <w:jc w:val="center"/>
              <w:rPr>
                <w:rFonts w:ascii="GHEA Grapalat" w:hAnsi="GHEA Grapalat" w:cs="Sylfaen"/>
                <w:color w:val="000000" w:themeColor="text1"/>
                <w:sz w:val="22"/>
                <w:szCs w:val="22"/>
              </w:rPr>
            </w:pPr>
            <w:proofErr w:type="spellStart"/>
            <w:r w:rsidRPr="007472A3">
              <w:rPr>
                <w:rFonts w:ascii="GHEA Grapalat" w:hAnsi="GHEA Grapalat"/>
                <w:color w:val="000000" w:themeColor="text1"/>
                <w:sz w:val="22"/>
                <w:szCs w:val="22"/>
                <w:shd w:val="clear" w:color="auto" w:fill="FFFFFF"/>
              </w:rPr>
              <w:t>Համացանցային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պաշտո</w:t>
            </w:r>
            <w:r w:rsidRPr="007472A3">
              <w:rPr>
                <w:rFonts w:ascii="GHEA Grapalat" w:hAnsi="GHEA Grapalat"/>
                <w:color w:val="000000" w:themeColor="text1"/>
                <w:sz w:val="22"/>
                <w:szCs w:val="22"/>
                <w:shd w:val="clear" w:color="auto" w:fill="FFFFFF"/>
              </w:rPr>
              <w:softHyphen/>
              <w:t>նական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կայքի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հասցեն</w:t>
            </w:r>
            <w:proofErr w:type="spellEnd"/>
          </w:p>
        </w:tc>
        <w:tc>
          <w:tcPr>
            <w:tcW w:w="3634" w:type="pct"/>
            <w:gridSpan w:val="12"/>
          </w:tcPr>
          <w:p w14:paraId="4866D357" w14:textId="77777777" w:rsidR="00FC2769" w:rsidRPr="007472A3" w:rsidRDefault="00FC2769" w:rsidP="00FF5349">
            <w:pPr>
              <w:pStyle w:val="ListParagraph"/>
              <w:tabs>
                <w:tab w:val="left" w:pos="540"/>
                <w:tab w:val="left" w:pos="810"/>
                <w:tab w:val="left" w:pos="10800"/>
              </w:tabs>
              <w:spacing w:line="276" w:lineRule="auto"/>
              <w:ind w:left="0"/>
              <w:jc w:val="center"/>
              <w:rPr>
                <w:rFonts w:ascii="GHEA Grapalat" w:hAnsi="GHEA Grapalat"/>
                <w:color w:val="000000" w:themeColor="text1"/>
                <w:sz w:val="22"/>
                <w:szCs w:val="22"/>
                <w:shd w:val="clear" w:color="auto" w:fill="FFFFFF"/>
              </w:rPr>
            </w:pPr>
            <w:r w:rsidRPr="007472A3">
              <w:rPr>
                <w:rFonts w:ascii="GHEA Grapalat" w:hAnsi="GHEA Grapalat" w:cs="Sylfaen"/>
                <w:color w:val="000000" w:themeColor="text1"/>
                <w:sz w:val="22"/>
                <w:szCs w:val="22"/>
                <w:lang w:val="hy-AM"/>
              </w:rPr>
              <w:t xml:space="preserve">parakar.am </w:t>
            </w:r>
          </w:p>
        </w:tc>
      </w:tr>
      <w:tr w:rsidR="00FC2769" w:rsidRPr="007472A3" w14:paraId="65E1F3B9" w14:textId="77777777" w:rsidTr="00FF5349">
        <w:trPr>
          <w:trHeight w:val="56"/>
        </w:trPr>
        <w:tc>
          <w:tcPr>
            <w:tcW w:w="248" w:type="pct"/>
            <w:vAlign w:val="center"/>
          </w:tcPr>
          <w:p w14:paraId="7C6EF56D" w14:textId="77777777" w:rsidR="00FC2769" w:rsidRPr="007472A3" w:rsidRDefault="00FC2769" w:rsidP="00FF5349">
            <w:pPr>
              <w:pStyle w:val="ListParagraph"/>
              <w:numPr>
                <w:ilvl w:val="0"/>
                <w:numId w:val="1"/>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47CA49C3" w14:textId="77777777" w:rsidR="00FC2769" w:rsidRPr="007472A3" w:rsidRDefault="00FC2769" w:rsidP="00FF5349">
            <w:pPr>
              <w:pStyle w:val="ListParagraph"/>
              <w:tabs>
                <w:tab w:val="left" w:pos="540"/>
                <w:tab w:val="left" w:pos="810"/>
                <w:tab w:val="left" w:pos="10800"/>
              </w:tabs>
              <w:spacing w:line="276" w:lineRule="auto"/>
              <w:ind w:left="0"/>
              <w:jc w:val="center"/>
              <w:rPr>
                <w:rFonts w:ascii="GHEA Grapalat" w:hAnsi="GHEA Grapalat" w:cs="Sylfaen"/>
                <w:color w:val="000000" w:themeColor="text1"/>
                <w:sz w:val="22"/>
                <w:szCs w:val="22"/>
              </w:rPr>
            </w:pPr>
            <w:proofErr w:type="spellStart"/>
            <w:r w:rsidRPr="007472A3">
              <w:rPr>
                <w:rFonts w:ascii="GHEA Grapalat" w:hAnsi="GHEA Grapalat"/>
                <w:color w:val="000000" w:themeColor="text1"/>
                <w:sz w:val="22"/>
                <w:szCs w:val="22"/>
                <w:shd w:val="clear" w:color="auto" w:fill="FFFFFF"/>
              </w:rPr>
              <w:t>Համայնքապետարանի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հեռախոսահամարը</w:t>
            </w:r>
            <w:proofErr w:type="spellEnd"/>
          </w:p>
        </w:tc>
        <w:tc>
          <w:tcPr>
            <w:tcW w:w="3634" w:type="pct"/>
            <w:gridSpan w:val="12"/>
          </w:tcPr>
          <w:p w14:paraId="367C9EB9" w14:textId="77777777" w:rsidR="00FC2769" w:rsidRPr="007472A3" w:rsidRDefault="00FC2769" w:rsidP="00FF5349">
            <w:pPr>
              <w:tabs>
                <w:tab w:val="left" w:pos="10800"/>
              </w:tabs>
              <w:spacing w:line="276" w:lineRule="auto"/>
              <w:ind w:right="115"/>
              <w:jc w:val="center"/>
              <w:rPr>
                <w:rFonts w:ascii="GHEA Grapalat" w:eastAsia="Calibri" w:hAnsi="GHEA Grapalat"/>
                <w:color w:val="000000" w:themeColor="text1"/>
                <w:sz w:val="22"/>
                <w:szCs w:val="22"/>
                <w:shd w:val="clear" w:color="auto" w:fill="FFFFFF"/>
              </w:rPr>
            </w:pPr>
            <w:r w:rsidRPr="007472A3">
              <w:rPr>
                <w:rFonts w:ascii="GHEA Grapalat" w:hAnsi="GHEA Grapalat" w:cs="Sylfaen"/>
                <w:color w:val="000000" w:themeColor="text1"/>
                <w:sz w:val="22"/>
                <w:szCs w:val="22"/>
                <w:lang w:val="hy-AM"/>
              </w:rPr>
              <w:t>+ 374 60 53 00 42, +374 231 6 00 42</w:t>
            </w:r>
          </w:p>
        </w:tc>
      </w:tr>
      <w:tr w:rsidR="00FC2769" w:rsidRPr="007472A3" w14:paraId="29E8BA4C" w14:textId="77777777" w:rsidTr="00FF5349">
        <w:tc>
          <w:tcPr>
            <w:tcW w:w="248" w:type="pct"/>
            <w:vAlign w:val="center"/>
          </w:tcPr>
          <w:p w14:paraId="284FFC37" w14:textId="77777777" w:rsidR="00FC2769" w:rsidRPr="007472A3" w:rsidRDefault="00FC2769" w:rsidP="00FF5349">
            <w:pPr>
              <w:pStyle w:val="ListParagraph"/>
              <w:numPr>
                <w:ilvl w:val="0"/>
                <w:numId w:val="1"/>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1F8B9510" w14:textId="77777777" w:rsidR="00FC2769" w:rsidRPr="007472A3" w:rsidRDefault="00FC2769" w:rsidP="00FF5349">
            <w:pPr>
              <w:pStyle w:val="ListParagraph"/>
              <w:tabs>
                <w:tab w:val="left" w:pos="540"/>
                <w:tab w:val="left" w:pos="810"/>
                <w:tab w:val="left" w:pos="10800"/>
              </w:tabs>
              <w:spacing w:line="276" w:lineRule="auto"/>
              <w:ind w:left="-42" w:right="-20"/>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Համայնքի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հեռախոսային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կոդը</w:t>
            </w:r>
            <w:proofErr w:type="spellEnd"/>
          </w:p>
        </w:tc>
        <w:tc>
          <w:tcPr>
            <w:tcW w:w="3634" w:type="pct"/>
            <w:gridSpan w:val="12"/>
          </w:tcPr>
          <w:p w14:paraId="48E23A70" w14:textId="77777777" w:rsidR="00FC2769" w:rsidRPr="007472A3" w:rsidRDefault="00FC2769" w:rsidP="00FF5349">
            <w:pPr>
              <w:pStyle w:val="ListParagraph"/>
              <w:tabs>
                <w:tab w:val="left" w:pos="540"/>
                <w:tab w:val="left" w:pos="810"/>
                <w:tab w:val="left" w:pos="10800"/>
              </w:tabs>
              <w:spacing w:line="276" w:lineRule="auto"/>
              <w:ind w:left="0"/>
              <w:jc w:val="center"/>
              <w:rPr>
                <w:rFonts w:ascii="GHEA Grapalat" w:hAnsi="GHEA Grapalat" w:cs="Sylfaen"/>
                <w:b/>
                <w:color w:val="FF0000"/>
                <w:sz w:val="22"/>
                <w:szCs w:val="22"/>
                <w:lang w:val="hy-AM"/>
              </w:rPr>
            </w:pPr>
            <w:r w:rsidRPr="007472A3">
              <w:rPr>
                <w:rFonts w:ascii="GHEA Grapalat" w:hAnsi="GHEA Grapalat" w:cs="Sylfaen"/>
                <w:color w:val="000000" w:themeColor="text1"/>
                <w:sz w:val="22"/>
                <w:szCs w:val="22"/>
                <w:lang w:val="hy-AM"/>
              </w:rPr>
              <w:t>+374 231</w:t>
            </w:r>
          </w:p>
        </w:tc>
      </w:tr>
      <w:tr w:rsidR="00FC2769" w:rsidRPr="007472A3" w14:paraId="72B2C953" w14:textId="77777777" w:rsidTr="00FF5349">
        <w:trPr>
          <w:trHeight w:val="246"/>
        </w:trPr>
        <w:tc>
          <w:tcPr>
            <w:tcW w:w="248" w:type="pct"/>
            <w:vAlign w:val="center"/>
          </w:tcPr>
          <w:p w14:paraId="603FC6C1" w14:textId="77777777" w:rsidR="00FC2769" w:rsidRPr="007472A3" w:rsidRDefault="00FC2769" w:rsidP="00FF5349">
            <w:pPr>
              <w:pStyle w:val="ListParagraph"/>
              <w:numPr>
                <w:ilvl w:val="0"/>
                <w:numId w:val="1"/>
              </w:numPr>
              <w:tabs>
                <w:tab w:val="left" w:pos="540"/>
                <w:tab w:val="left" w:pos="810"/>
                <w:tab w:val="left" w:pos="10800"/>
              </w:tabs>
              <w:spacing w:line="276" w:lineRule="auto"/>
              <w:jc w:val="center"/>
              <w:rPr>
                <w:rFonts w:ascii="GHEA Grapalat" w:hAnsi="GHEA Grapalat"/>
                <w:color w:val="000000" w:themeColor="text1"/>
                <w:sz w:val="22"/>
                <w:szCs w:val="22"/>
                <w:shd w:val="clear" w:color="auto" w:fill="FFFFFF"/>
              </w:rPr>
            </w:pPr>
          </w:p>
        </w:tc>
        <w:tc>
          <w:tcPr>
            <w:tcW w:w="1118" w:type="pct"/>
            <w:vAlign w:val="center"/>
          </w:tcPr>
          <w:p w14:paraId="09B8CF74" w14:textId="77777777" w:rsidR="00FC2769" w:rsidRPr="007472A3" w:rsidRDefault="00FC2769" w:rsidP="00FF5349">
            <w:pPr>
              <w:pStyle w:val="ListParagraph"/>
              <w:tabs>
                <w:tab w:val="left" w:pos="540"/>
                <w:tab w:val="left" w:pos="810"/>
                <w:tab w:val="left" w:pos="10800"/>
              </w:tabs>
              <w:spacing w:line="276" w:lineRule="auto"/>
              <w:ind w:left="-42" w:right="-20"/>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Համայնքի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փոստային</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դասիչները</w:t>
            </w:r>
            <w:proofErr w:type="spellEnd"/>
          </w:p>
        </w:tc>
        <w:tc>
          <w:tcPr>
            <w:tcW w:w="3634" w:type="pct"/>
            <w:gridSpan w:val="12"/>
          </w:tcPr>
          <w:p w14:paraId="11FB59DA" w14:textId="77777777" w:rsidR="00FC2769" w:rsidRPr="007472A3" w:rsidRDefault="00FC2769" w:rsidP="00FF5349">
            <w:pPr>
              <w:pStyle w:val="ListParagraph"/>
              <w:tabs>
                <w:tab w:val="left" w:pos="540"/>
                <w:tab w:val="left" w:pos="810"/>
                <w:tab w:val="left" w:pos="10800"/>
              </w:tabs>
              <w:spacing w:line="276" w:lineRule="auto"/>
              <w:ind w:left="0"/>
              <w:jc w:val="center"/>
              <w:rPr>
                <w:rFonts w:ascii="GHEA Grapalat" w:hAnsi="GHEA Grapalat"/>
                <w:color w:val="000000" w:themeColor="text1"/>
                <w:sz w:val="22"/>
                <w:szCs w:val="22"/>
                <w:shd w:val="clear" w:color="auto" w:fill="FFFFFF"/>
              </w:rPr>
            </w:pPr>
            <w:r w:rsidRPr="007472A3">
              <w:rPr>
                <w:rFonts w:ascii="GHEA Grapalat" w:hAnsi="GHEA Grapalat"/>
                <w:color w:val="000000" w:themeColor="text1"/>
                <w:sz w:val="22"/>
                <w:szCs w:val="22"/>
                <w:shd w:val="clear" w:color="auto" w:fill="FFFFFF"/>
                <w:lang w:val="hy-AM"/>
              </w:rPr>
              <w:t xml:space="preserve">1149  </w:t>
            </w:r>
          </w:p>
        </w:tc>
      </w:tr>
    </w:tbl>
    <w:p w14:paraId="4FE259C8" w14:textId="77777777" w:rsidR="00D864CF" w:rsidRPr="007472A3" w:rsidRDefault="00D864CF" w:rsidP="00AD2FF9">
      <w:pPr>
        <w:pStyle w:val="ListParagraph"/>
        <w:numPr>
          <w:ilvl w:val="0"/>
          <w:numId w:val="3"/>
        </w:numPr>
        <w:tabs>
          <w:tab w:val="left" w:pos="-2552"/>
          <w:tab w:val="left" w:pos="567"/>
          <w:tab w:val="left" w:pos="10800"/>
        </w:tabs>
        <w:spacing w:line="276" w:lineRule="auto"/>
        <w:ind w:left="0" w:firstLine="0"/>
        <w:jc w:val="center"/>
        <w:outlineLvl w:val="0"/>
        <w:rPr>
          <w:rFonts w:ascii="GHEA Grapalat" w:eastAsia="Times New Roman" w:hAnsi="GHEA Grapalat" w:cs="Sylfaen"/>
          <w:b/>
          <w:color w:val="000000" w:themeColor="text1"/>
          <w:szCs w:val="22"/>
          <w:lang w:val="hy-AM"/>
        </w:rPr>
        <w:sectPr w:rsidR="00D864CF" w:rsidRPr="007472A3" w:rsidSect="00AD2FF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849" w:bottom="567" w:left="810" w:header="709" w:footer="299" w:gutter="0"/>
          <w:cols w:space="708"/>
          <w:titlePg/>
          <w:docGrid w:linePitch="360"/>
        </w:sectPr>
      </w:pPr>
      <w:bookmarkStart w:id="12" w:name="_Toc406243788"/>
    </w:p>
    <w:p w14:paraId="399B2566" w14:textId="77777777" w:rsidR="00F9572A" w:rsidRPr="007472A3" w:rsidRDefault="0053619B" w:rsidP="00AD2FF9">
      <w:pPr>
        <w:pStyle w:val="Heading1"/>
        <w:numPr>
          <w:ilvl w:val="0"/>
          <w:numId w:val="21"/>
        </w:numPr>
        <w:spacing w:before="0" w:line="276" w:lineRule="auto"/>
        <w:ind w:left="0" w:firstLine="426"/>
        <w:jc w:val="center"/>
        <w:rPr>
          <w:rFonts w:ascii="GHEA Grapalat" w:hAnsi="GHEA Grapalat" w:cs="Sylfaen"/>
          <w:color w:val="000000" w:themeColor="text1"/>
          <w:sz w:val="24"/>
          <w:szCs w:val="24"/>
          <w:lang w:val="hy-AM"/>
        </w:rPr>
      </w:pPr>
      <w:bookmarkStart w:id="13" w:name="_Toc160019525"/>
      <w:r w:rsidRPr="007472A3">
        <w:rPr>
          <w:rFonts w:ascii="GHEA Grapalat" w:hAnsi="GHEA Grapalat" w:cs="Sylfaen"/>
          <w:color w:val="000000" w:themeColor="text1"/>
          <w:sz w:val="24"/>
          <w:szCs w:val="24"/>
          <w:lang w:val="hy-AM"/>
        </w:rPr>
        <w:lastRenderedPageBreak/>
        <w:t>ԱՂԵՏՆԵՐԻ ՌԻՍԿԻ ՆՎԱԶԵՑՈՒՄ</w:t>
      </w:r>
      <w:bookmarkEnd w:id="13"/>
    </w:p>
    <w:p w14:paraId="0FF6886F" w14:textId="77777777" w:rsidR="00F9572A" w:rsidRPr="007472A3" w:rsidRDefault="00F9572A" w:rsidP="00AD2FF9">
      <w:pPr>
        <w:pStyle w:val="ListParagraph"/>
        <w:tabs>
          <w:tab w:val="left" w:pos="-2552"/>
          <w:tab w:val="left" w:pos="567"/>
          <w:tab w:val="left" w:pos="10800"/>
        </w:tabs>
        <w:spacing w:line="276" w:lineRule="auto"/>
        <w:ind w:left="900"/>
        <w:rPr>
          <w:rFonts w:ascii="GHEA Grapalat" w:eastAsia="Times New Roman" w:hAnsi="GHEA Grapalat" w:cs="Sylfaen"/>
          <w:b/>
          <w:color w:val="000000" w:themeColor="text1"/>
          <w:szCs w:val="22"/>
        </w:rPr>
      </w:pPr>
    </w:p>
    <w:p w14:paraId="7FDCBDA6" w14:textId="77777777" w:rsidR="00A104A7" w:rsidRPr="007472A3" w:rsidRDefault="0022470B" w:rsidP="00AD2FF9">
      <w:pPr>
        <w:pStyle w:val="ListParagraph"/>
        <w:numPr>
          <w:ilvl w:val="0"/>
          <w:numId w:val="14"/>
        </w:numPr>
        <w:tabs>
          <w:tab w:val="left" w:pos="709"/>
          <w:tab w:val="left" w:pos="1843"/>
          <w:tab w:val="left" w:pos="10800"/>
        </w:tabs>
        <w:spacing w:line="276" w:lineRule="auto"/>
        <w:jc w:val="both"/>
        <w:outlineLvl w:val="1"/>
        <w:rPr>
          <w:rFonts w:ascii="GHEA Grapalat" w:hAnsi="GHEA Grapalat" w:cs="Sylfaen"/>
          <w:b/>
          <w:bCs/>
          <w:color w:val="000000" w:themeColor="text1"/>
          <w:lang w:val="hy-AM"/>
        </w:rPr>
      </w:pPr>
      <w:bookmarkStart w:id="14" w:name="_Toc160019526"/>
      <w:r w:rsidRPr="007472A3">
        <w:rPr>
          <w:rFonts w:ascii="GHEA Grapalat" w:hAnsi="GHEA Grapalat" w:cs="Sylfaen"/>
          <w:b/>
          <w:bCs/>
          <w:color w:val="000000" w:themeColor="text1"/>
          <w:lang w:val="hy-AM"/>
        </w:rPr>
        <w:t>ՀԱՄԱՅՆՔԻ ԸՆԴՀԱՆՈՒՐ ՎՏԱՆԳՆԵՐԻ, ԽՈՑԵԼԻՈՒԹՅԱՆ ՆԿԱՐԱԳՐՈՒԹՅՈՒՆ, ԴՐԱՆՑ ԲԱՑԱՍԱԿԱՆ ՀԵՏԵՎԱՆՔՆԵՐԸ ԵՎ ՀՆԱՐԱՎՈՐ ԼՈՒԾՈՒՄՆԵՐ</w:t>
      </w:r>
      <w:bookmarkEnd w:id="12"/>
      <w:r w:rsidRPr="007472A3">
        <w:rPr>
          <w:rFonts w:ascii="GHEA Grapalat" w:hAnsi="GHEA Grapalat" w:cs="Sylfaen"/>
          <w:b/>
          <w:bCs/>
          <w:color w:val="000000" w:themeColor="text1"/>
          <w:lang w:val="hy-AM"/>
        </w:rPr>
        <w:t>Ը</w:t>
      </w:r>
      <w:bookmarkEnd w:id="14"/>
    </w:p>
    <w:p w14:paraId="52647367" w14:textId="77777777" w:rsidR="00AE22B3" w:rsidRPr="007472A3" w:rsidRDefault="00AE22B3" w:rsidP="00AD2FF9">
      <w:pPr>
        <w:tabs>
          <w:tab w:val="left" w:pos="10800"/>
        </w:tabs>
        <w:spacing w:line="276" w:lineRule="auto"/>
        <w:ind w:firstLine="540"/>
        <w:jc w:val="right"/>
        <w:rPr>
          <w:rFonts w:ascii="GHEA Grapalat" w:hAnsi="GHEA Grapalat"/>
          <w:color w:val="000000" w:themeColor="text1"/>
          <w:sz w:val="10"/>
          <w:lang w:val="hy-AM"/>
        </w:rPr>
      </w:pPr>
    </w:p>
    <w:p w14:paraId="72AC180C" w14:textId="77777777" w:rsidR="00A9113B" w:rsidRPr="007472A3" w:rsidRDefault="008A33E8" w:rsidP="00AD2FF9">
      <w:pPr>
        <w:tabs>
          <w:tab w:val="left" w:pos="10800"/>
        </w:tabs>
        <w:spacing w:line="276" w:lineRule="auto"/>
        <w:ind w:firstLine="540"/>
        <w:jc w:val="right"/>
        <w:rPr>
          <w:rFonts w:ascii="GHEA Grapalat" w:hAnsi="GHEA Grapalat"/>
          <w:color w:val="000000" w:themeColor="text1"/>
        </w:rPr>
      </w:pPr>
      <w:proofErr w:type="spellStart"/>
      <w:r w:rsidRPr="007472A3">
        <w:rPr>
          <w:rFonts w:ascii="GHEA Grapalat" w:hAnsi="GHEA Grapalat"/>
          <w:color w:val="000000" w:themeColor="text1"/>
        </w:rPr>
        <w:t>Աղյուսակ</w:t>
      </w:r>
      <w:proofErr w:type="spellEnd"/>
      <w:r w:rsidRPr="007472A3">
        <w:rPr>
          <w:rFonts w:ascii="GHEA Grapalat" w:hAnsi="GHEA Grapalat"/>
          <w:color w:val="000000" w:themeColor="text1"/>
        </w:rPr>
        <w:t xml:space="preserve"> 2</w:t>
      </w:r>
    </w:p>
    <w:p w14:paraId="4F237833" w14:textId="77777777" w:rsidR="00726C4F" w:rsidRPr="007472A3" w:rsidRDefault="00726C4F" w:rsidP="00AD2FF9">
      <w:pPr>
        <w:pStyle w:val="ListParagraph"/>
        <w:tabs>
          <w:tab w:val="left" w:pos="709"/>
          <w:tab w:val="left" w:pos="1843"/>
          <w:tab w:val="left" w:pos="10800"/>
        </w:tabs>
        <w:spacing w:line="276" w:lineRule="auto"/>
        <w:ind w:left="567"/>
        <w:jc w:val="both"/>
        <w:rPr>
          <w:rFonts w:ascii="GHEA Grapalat" w:hAnsi="GHEA Grapalat" w:cs="Sylfaen"/>
          <w:color w:val="000000" w:themeColor="text1"/>
          <w:sz w:val="4"/>
          <w:lang w:val="hy-AM"/>
        </w:rPr>
      </w:pPr>
    </w:p>
    <w:tbl>
      <w:tblPr>
        <w:tblW w:w="51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1"/>
        <w:gridCol w:w="140"/>
        <w:gridCol w:w="67"/>
        <w:gridCol w:w="3044"/>
        <w:gridCol w:w="3056"/>
        <w:gridCol w:w="3329"/>
        <w:gridCol w:w="3628"/>
      </w:tblGrid>
      <w:tr w:rsidR="007320FE" w:rsidRPr="007472A3" w14:paraId="3AD18937" w14:textId="77777777" w:rsidTr="00856C8E">
        <w:trPr>
          <w:trHeight w:val="623"/>
          <w:tblHeader/>
        </w:trPr>
        <w:tc>
          <w:tcPr>
            <w:tcW w:w="890" w:type="pct"/>
            <w:gridSpan w:val="3"/>
            <w:shd w:val="clear" w:color="auto" w:fill="D9D9D9" w:themeFill="background1" w:themeFillShade="D9"/>
            <w:vAlign w:val="center"/>
          </w:tcPr>
          <w:p w14:paraId="1EC70F7A" w14:textId="77777777" w:rsidR="00692F69" w:rsidRPr="007472A3" w:rsidRDefault="00692F69" w:rsidP="00AD2FF9">
            <w:pPr>
              <w:tabs>
                <w:tab w:val="left" w:pos="10800"/>
              </w:tabs>
              <w:spacing w:line="276" w:lineRule="auto"/>
              <w:ind w:right="-48"/>
              <w:contextualSpacing/>
              <w:jc w:val="center"/>
              <w:rPr>
                <w:rFonts w:ascii="GHEA Grapalat" w:eastAsia="Calibri" w:hAnsi="GHEA Grapalat"/>
                <w:b/>
                <w:color w:val="000000" w:themeColor="text1"/>
              </w:rPr>
            </w:pPr>
            <w:proofErr w:type="spellStart"/>
            <w:r w:rsidRPr="007472A3">
              <w:rPr>
                <w:rFonts w:ascii="GHEA Grapalat" w:eastAsia="Calibri" w:hAnsi="GHEA Grapalat"/>
                <w:b/>
                <w:color w:val="000000" w:themeColor="text1"/>
              </w:rPr>
              <w:t>Համայնք</w:t>
            </w:r>
            <w:proofErr w:type="spellEnd"/>
            <w:r w:rsidRPr="007472A3">
              <w:rPr>
                <w:rFonts w:ascii="GHEA Grapalat" w:eastAsia="Calibri" w:hAnsi="GHEA Grapalat"/>
                <w:b/>
                <w:color w:val="000000" w:themeColor="text1"/>
              </w:rPr>
              <w:t>/</w:t>
            </w:r>
          </w:p>
          <w:p w14:paraId="55A971B8" w14:textId="77777777" w:rsidR="00692F69" w:rsidRPr="007472A3" w:rsidRDefault="00692F69" w:rsidP="00AD2FF9">
            <w:pPr>
              <w:tabs>
                <w:tab w:val="left" w:pos="10800"/>
              </w:tabs>
              <w:spacing w:line="276" w:lineRule="auto"/>
              <w:ind w:right="-48"/>
              <w:contextualSpacing/>
              <w:jc w:val="center"/>
              <w:rPr>
                <w:rFonts w:ascii="GHEA Grapalat" w:eastAsia="Calibri" w:hAnsi="GHEA Grapalat"/>
                <w:b/>
                <w:color w:val="000000" w:themeColor="text1"/>
              </w:rPr>
            </w:pPr>
            <w:proofErr w:type="spellStart"/>
            <w:r w:rsidRPr="007472A3">
              <w:rPr>
                <w:rFonts w:ascii="GHEA Grapalat" w:eastAsia="Calibri" w:hAnsi="GHEA Grapalat"/>
                <w:b/>
                <w:color w:val="000000" w:themeColor="text1"/>
              </w:rPr>
              <w:t>Բնակավայր</w:t>
            </w:r>
            <w:proofErr w:type="spellEnd"/>
          </w:p>
        </w:tc>
        <w:tc>
          <w:tcPr>
            <w:tcW w:w="958" w:type="pct"/>
            <w:shd w:val="clear" w:color="auto" w:fill="D9D9D9" w:themeFill="background1" w:themeFillShade="D9"/>
            <w:vAlign w:val="center"/>
          </w:tcPr>
          <w:p w14:paraId="607C74BC" w14:textId="77777777" w:rsidR="00692F69" w:rsidRPr="007472A3" w:rsidRDefault="00692F69" w:rsidP="00AD2FF9">
            <w:pPr>
              <w:tabs>
                <w:tab w:val="left" w:pos="10800"/>
              </w:tabs>
              <w:spacing w:line="276" w:lineRule="auto"/>
              <w:ind w:right="-48"/>
              <w:contextualSpacing/>
              <w:jc w:val="center"/>
              <w:rPr>
                <w:rFonts w:ascii="GHEA Grapalat" w:eastAsia="Calibri" w:hAnsi="GHEA Grapalat"/>
                <w:color w:val="000000" w:themeColor="text1"/>
              </w:rPr>
            </w:pPr>
            <w:r w:rsidRPr="007472A3">
              <w:rPr>
                <w:rFonts w:ascii="GHEA Grapalat" w:eastAsia="Calibri" w:hAnsi="GHEA Grapalat"/>
                <w:b/>
                <w:color w:val="000000" w:themeColor="text1"/>
                <w:lang w:val="hy-AM"/>
              </w:rPr>
              <w:t xml:space="preserve">Վտանգի </w:t>
            </w:r>
            <w:proofErr w:type="spellStart"/>
            <w:r w:rsidRPr="007472A3">
              <w:rPr>
                <w:rFonts w:ascii="GHEA Grapalat" w:eastAsia="Calibri" w:hAnsi="GHEA Grapalat"/>
                <w:b/>
                <w:color w:val="000000" w:themeColor="text1"/>
              </w:rPr>
              <w:t>նկարագրություն</w:t>
            </w:r>
            <w:proofErr w:type="spellEnd"/>
          </w:p>
        </w:tc>
        <w:tc>
          <w:tcPr>
            <w:tcW w:w="962" w:type="pct"/>
            <w:shd w:val="clear" w:color="auto" w:fill="D9D9D9" w:themeFill="background1" w:themeFillShade="D9"/>
            <w:vAlign w:val="center"/>
          </w:tcPr>
          <w:p w14:paraId="219748C9" w14:textId="77777777" w:rsidR="00692F69" w:rsidRPr="007472A3" w:rsidRDefault="00692F69" w:rsidP="00AD2FF9">
            <w:pPr>
              <w:tabs>
                <w:tab w:val="left" w:pos="10800"/>
              </w:tabs>
              <w:spacing w:line="276" w:lineRule="auto"/>
              <w:ind w:right="-48"/>
              <w:contextualSpacing/>
              <w:jc w:val="center"/>
              <w:rPr>
                <w:rFonts w:ascii="GHEA Grapalat" w:eastAsia="Calibri" w:hAnsi="GHEA Grapalat"/>
                <w:b/>
                <w:color w:val="000000" w:themeColor="text1"/>
                <w:lang w:val="hy-AM"/>
              </w:rPr>
            </w:pPr>
            <w:r w:rsidRPr="007472A3">
              <w:rPr>
                <w:rFonts w:ascii="GHEA Grapalat" w:eastAsia="Calibri" w:hAnsi="GHEA Grapalat"/>
                <w:b/>
                <w:color w:val="000000" w:themeColor="text1"/>
                <w:lang w:val="hy-AM"/>
              </w:rPr>
              <w:t>Խոցելիություն</w:t>
            </w:r>
          </w:p>
        </w:tc>
        <w:tc>
          <w:tcPr>
            <w:tcW w:w="1048" w:type="pct"/>
            <w:shd w:val="clear" w:color="auto" w:fill="D9D9D9" w:themeFill="background1" w:themeFillShade="D9"/>
            <w:vAlign w:val="center"/>
          </w:tcPr>
          <w:p w14:paraId="43CFFD7E" w14:textId="77777777" w:rsidR="00692F69" w:rsidRPr="007472A3" w:rsidRDefault="00692F69" w:rsidP="00AD2FF9">
            <w:pPr>
              <w:tabs>
                <w:tab w:val="left" w:pos="10800"/>
              </w:tabs>
              <w:spacing w:line="276" w:lineRule="auto"/>
              <w:ind w:right="-48"/>
              <w:contextualSpacing/>
              <w:jc w:val="center"/>
              <w:rPr>
                <w:rFonts w:ascii="GHEA Grapalat" w:eastAsia="Calibri" w:hAnsi="GHEA Grapalat"/>
                <w:b/>
                <w:color w:val="000000" w:themeColor="text1"/>
                <w:lang w:val="hy-AM"/>
              </w:rPr>
            </w:pPr>
            <w:r w:rsidRPr="007472A3">
              <w:rPr>
                <w:rFonts w:ascii="GHEA Grapalat" w:eastAsia="Calibri" w:hAnsi="GHEA Grapalat"/>
                <w:b/>
                <w:color w:val="000000" w:themeColor="text1"/>
                <w:lang w:val="hy-AM"/>
              </w:rPr>
              <w:t>Հնարավոր իրավիճակ</w:t>
            </w:r>
            <w:r w:rsidR="00CF1C86" w:rsidRPr="007472A3">
              <w:rPr>
                <w:rFonts w:ascii="GHEA Grapalat" w:eastAsia="Calibri" w:hAnsi="GHEA Grapalat"/>
                <w:b/>
                <w:color w:val="000000" w:themeColor="text1"/>
                <w:lang w:val="hy-AM"/>
              </w:rPr>
              <w:t>/հետևանք</w:t>
            </w:r>
          </w:p>
        </w:tc>
        <w:tc>
          <w:tcPr>
            <w:tcW w:w="1142" w:type="pct"/>
            <w:tcBorders>
              <w:right w:val="single" w:sz="4" w:space="0" w:color="auto"/>
            </w:tcBorders>
            <w:shd w:val="clear" w:color="auto" w:fill="D9D9D9" w:themeFill="background1" w:themeFillShade="D9"/>
            <w:vAlign w:val="center"/>
          </w:tcPr>
          <w:p w14:paraId="1D3CA6A3" w14:textId="77777777" w:rsidR="00692F69" w:rsidRPr="007472A3" w:rsidRDefault="00692F69" w:rsidP="00AD2FF9">
            <w:pPr>
              <w:tabs>
                <w:tab w:val="left" w:pos="10800"/>
              </w:tabs>
              <w:spacing w:line="276" w:lineRule="auto"/>
              <w:ind w:right="-48"/>
              <w:contextualSpacing/>
              <w:jc w:val="center"/>
              <w:rPr>
                <w:rFonts w:ascii="GHEA Grapalat" w:eastAsia="Calibri" w:hAnsi="GHEA Grapalat"/>
                <w:b/>
                <w:color w:val="000000" w:themeColor="text1"/>
                <w:lang w:val="hy-AM"/>
              </w:rPr>
            </w:pPr>
            <w:r w:rsidRPr="007472A3">
              <w:rPr>
                <w:rFonts w:ascii="GHEA Grapalat" w:eastAsia="Calibri" w:hAnsi="GHEA Grapalat"/>
                <w:b/>
                <w:color w:val="000000" w:themeColor="text1"/>
                <w:lang w:val="hy-AM"/>
              </w:rPr>
              <w:t>Աղետների ռիսկի</w:t>
            </w:r>
            <w:r w:rsidRPr="007472A3">
              <w:rPr>
                <w:rFonts w:ascii="GHEA Grapalat" w:eastAsia="Calibri" w:hAnsi="GHEA Grapalat"/>
                <w:b/>
                <w:color w:val="000000" w:themeColor="text1"/>
              </w:rPr>
              <w:t xml:space="preserve"> </w:t>
            </w:r>
            <w:r w:rsidR="00642ACB" w:rsidRPr="007472A3">
              <w:rPr>
                <w:rFonts w:ascii="GHEA Grapalat" w:eastAsia="Calibri" w:hAnsi="GHEA Grapalat"/>
                <w:b/>
                <w:color w:val="000000" w:themeColor="text1"/>
                <w:lang w:val="hy-AM"/>
              </w:rPr>
              <w:t>նվազեցման</w:t>
            </w:r>
            <w:r w:rsidRPr="007472A3">
              <w:rPr>
                <w:rFonts w:ascii="GHEA Grapalat" w:eastAsia="Calibri" w:hAnsi="GHEA Grapalat"/>
                <w:b/>
                <w:color w:val="000000" w:themeColor="text1"/>
              </w:rPr>
              <w:t xml:space="preserve"> </w:t>
            </w:r>
            <w:r w:rsidRPr="007472A3">
              <w:rPr>
                <w:rFonts w:ascii="GHEA Grapalat" w:eastAsia="Calibri" w:hAnsi="GHEA Grapalat"/>
                <w:b/>
                <w:color w:val="000000" w:themeColor="text1"/>
                <w:lang w:val="hy-AM"/>
              </w:rPr>
              <w:t>միջոցառումներ</w:t>
            </w:r>
          </w:p>
        </w:tc>
      </w:tr>
      <w:tr w:rsidR="00692F69" w:rsidRPr="007472A3" w14:paraId="2B6A9025" w14:textId="77777777" w:rsidTr="00856C8E">
        <w:trPr>
          <w:trHeight w:val="377"/>
        </w:trPr>
        <w:tc>
          <w:tcPr>
            <w:tcW w:w="5000" w:type="pct"/>
            <w:gridSpan w:val="7"/>
            <w:tcBorders>
              <w:right w:val="single" w:sz="4" w:space="0" w:color="auto"/>
            </w:tcBorders>
          </w:tcPr>
          <w:p w14:paraId="1389E032" w14:textId="77777777" w:rsidR="00692F69" w:rsidRPr="007472A3" w:rsidRDefault="00692F69" w:rsidP="00AD2FF9">
            <w:pPr>
              <w:tabs>
                <w:tab w:val="left" w:pos="10800"/>
              </w:tabs>
              <w:spacing w:line="276" w:lineRule="auto"/>
              <w:ind w:right="-48"/>
              <w:contextualSpacing/>
              <w:jc w:val="center"/>
              <w:rPr>
                <w:rFonts w:ascii="GHEA Grapalat" w:eastAsia="Calibri" w:hAnsi="GHEA Grapalat"/>
                <w:b/>
                <w:color w:val="000000" w:themeColor="text1"/>
                <w:lang w:val="hy-AM"/>
              </w:rPr>
            </w:pPr>
            <w:r w:rsidRPr="007472A3">
              <w:rPr>
                <w:rFonts w:ascii="GHEA Grapalat" w:eastAsia="Calibri" w:hAnsi="GHEA Grapalat"/>
                <w:b/>
                <w:color w:val="000000" w:themeColor="text1"/>
                <w:lang w:val="hy-AM"/>
              </w:rPr>
              <w:t>Երկրաշարժ</w:t>
            </w:r>
          </w:p>
        </w:tc>
      </w:tr>
      <w:tr w:rsidR="007320FE" w:rsidRPr="00AD2FF9" w14:paraId="3483A8F6" w14:textId="77777777" w:rsidTr="00BF03E4">
        <w:trPr>
          <w:trHeight w:val="767"/>
        </w:trPr>
        <w:tc>
          <w:tcPr>
            <w:tcW w:w="890" w:type="pct"/>
            <w:gridSpan w:val="3"/>
          </w:tcPr>
          <w:p w14:paraId="59E2B4D3" w14:textId="77777777" w:rsidR="00C563FD" w:rsidRDefault="008657BD" w:rsidP="00AD2FF9">
            <w:pPr>
              <w:spacing w:line="276" w:lineRule="auto"/>
              <w:ind w:left="142" w:right="117"/>
              <w:contextualSpacing/>
              <w:jc w:val="center"/>
              <w:rPr>
                <w:rFonts w:ascii="GHEA Grapalat" w:eastAsia="Calibri" w:hAnsi="GHEA Grapalat"/>
                <w:color w:val="000000" w:themeColor="text1"/>
                <w:sz w:val="22"/>
                <w:szCs w:val="22"/>
              </w:rPr>
            </w:pPr>
            <w:r w:rsidRPr="007472A3">
              <w:rPr>
                <w:rFonts w:ascii="GHEA Grapalat" w:eastAsia="Calibri" w:hAnsi="GHEA Grapalat"/>
                <w:color w:val="000000" w:themeColor="text1"/>
                <w:sz w:val="22"/>
                <w:szCs w:val="22"/>
                <w:lang w:val="hy-AM"/>
              </w:rPr>
              <w:t>Փարաքար</w:t>
            </w:r>
          </w:p>
          <w:p w14:paraId="693FEFBF" w14:textId="77777777" w:rsidR="00C563FD" w:rsidRDefault="008657BD" w:rsidP="00AD2FF9">
            <w:pPr>
              <w:spacing w:line="276" w:lineRule="auto"/>
              <w:ind w:left="142" w:right="117"/>
              <w:contextualSpacing/>
              <w:jc w:val="center"/>
              <w:rPr>
                <w:rFonts w:ascii="GHEA Grapalat" w:eastAsia="Calibri" w:hAnsi="GHEA Grapalat"/>
                <w:color w:val="000000" w:themeColor="text1"/>
                <w:sz w:val="22"/>
                <w:szCs w:val="22"/>
              </w:rPr>
            </w:pPr>
            <w:r w:rsidRPr="007472A3">
              <w:rPr>
                <w:rFonts w:ascii="GHEA Grapalat" w:eastAsia="Calibri" w:hAnsi="GHEA Grapalat"/>
                <w:color w:val="000000" w:themeColor="text1"/>
                <w:sz w:val="22"/>
                <w:szCs w:val="22"/>
                <w:lang w:val="hy-AM"/>
              </w:rPr>
              <w:t>Թաիրով</w:t>
            </w:r>
          </w:p>
          <w:p w14:paraId="54DD5E35" w14:textId="77777777" w:rsidR="00C563FD" w:rsidRDefault="008657BD" w:rsidP="00AD2FF9">
            <w:pPr>
              <w:spacing w:line="276" w:lineRule="auto"/>
              <w:ind w:left="142" w:right="117"/>
              <w:contextualSpacing/>
              <w:jc w:val="center"/>
              <w:rPr>
                <w:rFonts w:ascii="GHEA Grapalat" w:eastAsia="Calibri" w:hAnsi="GHEA Grapalat"/>
                <w:color w:val="000000" w:themeColor="text1"/>
                <w:sz w:val="22"/>
                <w:szCs w:val="22"/>
              </w:rPr>
            </w:pPr>
            <w:r w:rsidRPr="007472A3">
              <w:rPr>
                <w:rFonts w:ascii="GHEA Grapalat" w:eastAsia="Calibri" w:hAnsi="GHEA Grapalat"/>
                <w:color w:val="000000" w:themeColor="text1"/>
                <w:sz w:val="22"/>
                <w:szCs w:val="22"/>
                <w:lang w:val="hy-AM"/>
              </w:rPr>
              <w:t>Մերձավան</w:t>
            </w:r>
          </w:p>
          <w:p w14:paraId="4B73FFB4" w14:textId="77777777" w:rsidR="00C563FD" w:rsidRDefault="008657BD" w:rsidP="00AD2FF9">
            <w:pPr>
              <w:spacing w:line="276" w:lineRule="auto"/>
              <w:ind w:left="142" w:right="117"/>
              <w:contextualSpacing/>
              <w:jc w:val="center"/>
              <w:rPr>
                <w:rFonts w:ascii="GHEA Grapalat" w:eastAsia="Calibri" w:hAnsi="GHEA Grapalat"/>
                <w:color w:val="000000" w:themeColor="text1"/>
                <w:sz w:val="22"/>
                <w:szCs w:val="22"/>
              </w:rPr>
            </w:pPr>
            <w:r w:rsidRPr="007472A3">
              <w:rPr>
                <w:rFonts w:ascii="GHEA Grapalat" w:eastAsia="Calibri" w:hAnsi="GHEA Grapalat"/>
                <w:color w:val="000000" w:themeColor="text1"/>
                <w:sz w:val="22"/>
                <w:szCs w:val="22"/>
                <w:lang w:val="hy-AM"/>
              </w:rPr>
              <w:t>Այգեկ</w:t>
            </w:r>
          </w:p>
          <w:p w14:paraId="3C257E2C" w14:textId="77777777" w:rsidR="00C563FD" w:rsidRDefault="008657BD" w:rsidP="00AD2FF9">
            <w:pPr>
              <w:spacing w:line="276" w:lineRule="auto"/>
              <w:ind w:left="142" w:right="117"/>
              <w:contextualSpacing/>
              <w:jc w:val="center"/>
              <w:rPr>
                <w:rFonts w:ascii="GHEA Grapalat" w:eastAsia="Calibri" w:hAnsi="GHEA Grapalat"/>
                <w:color w:val="000000" w:themeColor="text1"/>
                <w:sz w:val="22"/>
                <w:szCs w:val="22"/>
              </w:rPr>
            </w:pPr>
            <w:r w:rsidRPr="007472A3">
              <w:rPr>
                <w:rFonts w:ascii="GHEA Grapalat" w:eastAsia="Calibri" w:hAnsi="GHEA Grapalat"/>
                <w:color w:val="000000" w:themeColor="text1"/>
                <w:sz w:val="22"/>
                <w:szCs w:val="22"/>
                <w:lang w:val="hy-AM"/>
              </w:rPr>
              <w:t>Բաղրամյան Նորակերտ</w:t>
            </w:r>
          </w:p>
          <w:p w14:paraId="05663967" w14:textId="77777777" w:rsidR="00C563FD" w:rsidRDefault="008657BD" w:rsidP="00AD2FF9">
            <w:pPr>
              <w:spacing w:line="276" w:lineRule="auto"/>
              <w:ind w:left="142" w:right="117"/>
              <w:contextualSpacing/>
              <w:jc w:val="center"/>
              <w:rPr>
                <w:rFonts w:ascii="GHEA Grapalat" w:eastAsia="Calibri" w:hAnsi="GHEA Grapalat"/>
                <w:color w:val="000000" w:themeColor="text1"/>
                <w:sz w:val="22"/>
                <w:szCs w:val="22"/>
              </w:rPr>
            </w:pPr>
            <w:r w:rsidRPr="007472A3">
              <w:rPr>
                <w:rFonts w:ascii="GHEA Grapalat" w:eastAsia="Calibri" w:hAnsi="GHEA Grapalat"/>
                <w:color w:val="000000" w:themeColor="text1"/>
                <w:sz w:val="22"/>
                <w:szCs w:val="22"/>
                <w:lang w:val="hy-AM"/>
              </w:rPr>
              <w:t>Պտղունք</w:t>
            </w:r>
          </w:p>
          <w:p w14:paraId="3DB4C89C" w14:textId="77777777" w:rsidR="00C563FD" w:rsidRDefault="008657BD" w:rsidP="00AD2FF9">
            <w:pPr>
              <w:spacing w:line="276" w:lineRule="auto"/>
              <w:ind w:left="142" w:right="117"/>
              <w:contextualSpacing/>
              <w:jc w:val="center"/>
              <w:rPr>
                <w:rFonts w:ascii="GHEA Grapalat" w:eastAsia="Calibri" w:hAnsi="GHEA Grapalat"/>
                <w:color w:val="000000" w:themeColor="text1"/>
                <w:sz w:val="22"/>
                <w:szCs w:val="22"/>
              </w:rPr>
            </w:pPr>
            <w:r w:rsidRPr="007472A3">
              <w:rPr>
                <w:rFonts w:ascii="GHEA Grapalat" w:eastAsia="Calibri" w:hAnsi="GHEA Grapalat"/>
                <w:color w:val="000000" w:themeColor="text1"/>
                <w:sz w:val="22"/>
                <w:szCs w:val="22"/>
                <w:lang w:val="hy-AM"/>
              </w:rPr>
              <w:t>Մուսալեռ</w:t>
            </w:r>
          </w:p>
          <w:p w14:paraId="5B80D83F" w14:textId="77777777" w:rsidR="008657BD" w:rsidRPr="007472A3" w:rsidRDefault="008657BD" w:rsidP="00AD2FF9">
            <w:pPr>
              <w:spacing w:line="276" w:lineRule="auto"/>
              <w:ind w:left="142" w:right="117"/>
              <w:contextualSpacing/>
              <w:jc w:val="center"/>
              <w:rPr>
                <w:rFonts w:ascii="GHEA Grapalat" w:eastAsia="Calibri" w:hAnsi="GHEA Grapalat"/>
                <w:color w:val="000000" w:themeColor="text1"/>
                <w:sz w:val="22"/>
                <w:szCs w:val="22"/>
              </w:rPr>
            </w:pPr>
            <w:r w:rsidRPr="007472A3">
              <w:rPr>
                <w:rFonts w:ascii="GHEA Grapalat" w:eastAsia="Calibri" w:hAnsi="GHEA Grapalat"/>
                <w:color w:val="000000" w:themeColor="text1"/>
                <w:sz w:val="22"/>
                <w:szCs w:val="22"/>
                <w:lang w:val="hy-AM"/>
              </w:rPr>
              <w:t>Արևաշատ</w:t>
            </w:r>
          </w:p>
          <w:p w14:paraId="78F4BEFA" w14:textId="77777777" w:rsidR="00971133" w:rsidRPr="007472A3" w:rsidRDefault="00971133" w:rsidP="00AD2FF9">
            <w:pPr>
              <w:tabs>
                <w:tab w:val="left" w:pos="10800"/>
              </w:tabs>
              <w:spacing w:line="276" w:lineRule="auto"/>
              <w:ind w:right="-48"/>
              <w:contextualSpacing/>
              <w:jc w:val="center"/>
              <w:rPr>
                <w:rFonts w:ascii="GHEA Grapalat" w:eastAsia="Calibri" w:hAnsi="GHEA Grapalat"/>
                <w:color w:val="000000" w:themeColor="text1"/>
                <w:sz w:val="22"/>
                <w:szCs w:val="22"/>
              </w:rPr>
            </w:pPr>
          </w:p>
        </w:tc>
        <w:tc>
          <w:tcPr>
            <w:tcW w:w="958" w:type="pct"/>
          </w:tcPr>
          <w:p w14:paraId="604F71B5" w14:textId="77777777" w:rsidR="00692F69" w:rsidRPr="007472A3" w:rsidRDefault="008657BD"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Համայնքը գտնվում է</w:t>
            </w:r>
            <w:r w:rsidR="00BF03E4" w:rsidRPr="007472A3">
              <w:rPr>
                <w:rFonts w:ascii="GHEA Grapalat" w:eastAsia="Calibri" w:hAnsi="GHEA Grapalat"/>
                <w:color w:val="000000" w:themeColor="text1"/>
                <w:sz w:val="22"/>
                <w:szCs w:val="22"/>
                <w:lang w:val="hy-AM"/>
              </w:rPr>
              <w:t xml:space="preserve"> </w:t>
            </w:r>
            <w:r w:rsidR="00BF03E4" w:rsidRPr="007472A3">
              <w:rPr>
                <w:rFonts w:ascii="GHEA Grapalat" w:eastAsia="Calibri" w:hAnsi="GHEA Grapalat"/>
                <w:color w:val="000000" w:themeColor="text1"/>
                <w:sz w:val="22"/>
                <w:szCs w:val="22"/>
              </w:rPr>
              <w:t>1</w:t>
            </w:r>
            <w:r w:rsidRPr="007472A3">
              <w:rPr>
                <w:rFonts w:ascii="GHEA Grapalat" w:eastAsia="Calibri" w:hAnsi="GHEA Grapalat"/>
                <w:color w:val="000000" w:themeColor="text1"/>
                <w:sz w:val="22"/>
                <w:szCs w:val="22"/>
                <w:lang w:val="hy-AM"/>
              </w:rPr>
              <w:t>-</w:t>
            </w:r>
            <w:proofErr w:type="spellStart"/>
            <w:r w:rsidR="00BF03E4" w:rsidRPr="007472A3">
              <w:rPr>
                <w:rFonts w:ascii="GHEA Grapalat" w:eastAsia="Calibri" w:hAnsi="GHEA Grapalat"/>
                <w:color w:val="000000" w:themeColor="text1"/>
                <w:sz w:val="22"/>
                <w:szCs w:val="22"/>
              </w:rPr>
              <w:t>ին</w:t>
            </w:r>
            <w:proofErr w:type="spellEnd"/>
            <w:r w:rsidRPr="007472A3">
              <w:rPr>
                <w:rFonts w:ascii="GHEA Grapalat" w:eastAsia="Calibri" w:hAnsi="GHEA Grapalat"/>
                <w:color w:val="000000" w:themeColor="text1"/>
                <w:sz w:val="22"/>
                <w:szCs w:val="22"/>
                <w:lang w:val="hy-AM"/>
              </w:rPr>
              <w:t xml:space="preserve"> սեյսմիկ գոտում: Փարաքար</w:t>
            </w:r>
            <w:r w:rsidR="00BF03E4" w:rsidRPr="007472A3">
              <w:rPr>
                <w:rFonts w:ascii="GHEA Grapalat" w:eastAsia="Calibri" w:hAnsi="GHEA Grapalat"/>
                <w:color w:val="000000" w:themeColor="text1"/>
                <w:sz w:val="22"/>
                <w:szCs w:val="22"/>
              </w:rPr>
              <w:t xml:space="preserve"> </w:t>
            </w:r>
            <w:r w:rsidRPr="007472A3">
              <w:rPr>
                <w:rFonts w:ascii="GHEA Grapalat" w:eastAsia="Calibri" w:hAnsi="GHEA Grapalat"/>
                <w:color w:val="000000" w:themeColor="text1"/>
                <w:sz w:val="22"/>
                <w:szCs w:val="22"/>
                <w:lang w:val="hy-AM"/>
              </w:rPr>
              <w:t>համայնքում (_9__ բնակավայր) կանխատեսվում է երկրաշարժ</w:t>
            </w:r>
            <w:r w:rsidR="00BF03E4" w:rsidRPr="007472A3">
              <w:rPr>
                <w:rFonts w:ascii="GHEA Grapalat" w:eastAsia="Calibri" w:hAnsi="GHEA Grapalat"/>
                <w:color w:val="000000" w:themeColor="text1"/>
                <w:sz w:val="22"/>
                <w:szCs w:val="22"/>
                <w:lang w:val="hy-AM"/>
              </w:rPr>
              <w:t xml:space="preserve">` </w:t>
            </w:r>
            <w:r w:rsidRPr="007472A3">
              <w:rPr>
                <w:rFonts w:ascii="GHEA Grapalat" w:eastAsia="Calibri" w:hAnsi="GHEA Grapalat"/>
                <w:color w:val="000000" w:themeColor="text1"/>
                <w:sz w:val="22"/>
                <w:szCs w:val="22"/>
                <w:lang w:val="hy-AM"/>
              </w:rPr>
              <w:t>7­8g առավելագույն հորիզոնական արագացմամբ:</w:t>
            </w:r>
          </w:p>
        </w:tc>
        <w:tc>
          <w:tcPr>
            <w:tcW w:w="962" w:type="pct"/>
          </w:tcPr>
          <w:p w14:paraId="62CA1461" w14:textId="77777777" w:rsidR="008657BD" w:rsidRPr="007472A3" w:rsidRDefault="008657BD" w:rsidP="00AD2FF9">
            <w:pPr>
              <w:spacing w:line="276" w:lineRule="auto"/>
              <w:ind w:left="142" w:right="117"/>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Մարդիկ</w:t>
            </w:r>
            <w:r w:rsidR="002D1C43" w:rsidRPr="007472A3">
              <w:rPr>
                <w:rFonts w:ascii="GHEA Grapalat" w:eastAsia="Calibri" w:hAnsi="GHEA Grapalat"/>
                <w:color w:val="000000" w:themeColor="text1"/>
                <w:sz w:val="22"/>
                <w:szCs w:val="22"/>
                <w:lang w:val="hy-AM"/>
              </w:rPr>
              <w:t>-_30991</w:t>
            </w:r>
            <w:r w:rsidRPr="007472A3">
              <w:rPr>
                <w:rFonts w:ascii="GHEA Grapalat" w:eastAsia="Calibri" w:hAnsi="GHEA Grapalat"/>
                <w:color w:val="000000" w:themeColor="text1"/>
                <w:sz w:val="22"/>
                <w:szCs w:val="22"/>
                <w:lang w:val="hy-AM"/>
              </w:rPr>
              <w:t>______, որից տղամարդ</w:t>
            </w:r>
            <w:r w:rsidR="002D1C43" w:rsidRPr="007472A3">
              <w:rPr>
                <w:rFonts w:ascii="GHEA Grapalat" w:eastAsia="Calibri" w:hAnsi="GHEA Grapalat"/>
                <w:color w:val="000000" w:themeColor="text1"/>
                <w:sz w:val="22"/>
                <w:szCs w:val="22"/>
                <w:lang w:val="hy-AM"/>
              </w:rPr>
              <w:t>-_15535</w:t>
            </w:r>
            <w:r w:rsidRPr="007472A3">
              <w:rPr>
                <w:rFonts w:ascii="GHEA Grapalat" w:eastAsia="Calibri" w:hAnsi="GHEA Grapalat"/>
                <w:color w:val="000000" w:themeColor="text1"/>
                <w:sz w:val="22"/>
                <w:szCs w:val="22"/>
                <w:lang w:val="hy-AM"/>
              </w:rPr>
              <w:t>_____, կին</w:t>
            </w:r>
            <w:r w:rsidR="002D1C43" w:rsidRPr="007472A3">
              <w:rPr>
                <w:rFonts w:ascii="GHEA Grapalat" w:eastAsia="Calibri" w:hAnsi="GHEA Grapalat"/>
                <w:color w:val="000000" w:themeColor="text1"/>
                <w:sz w:val="22"/>
                <w:szCs w:val="22"/>
                <w:lang w:val="hy-AM"/>
              </w:rPr>
              <w:t>-15456</w:t>
            </w:r>
            <w:r w:rsidRPr="007472A3">
              <w:rPr>
                <w:rFonts w:ascii="GHEA Grapalat" w:eastAsia="Calibri" w:hAnsi="GHEA Grapalat"/>
                <w:color w:val="000000" w:themeColor="text1"/>
                <w:sz w:val="22"/>
                <w:szCs w:val="22"/>
                <w:lang w:val="hy-AM"/>
              </w:rPr>
              <w:t>_______, երեխա</w:t>
            </w:r>
            <w:r w:rsidR="002D1C43" w:rsidRPr="007472A3">
              <w:rPr>
                <w:rFonts w:ascii="GHEA Grapalat" w:eastAsia="Calibri" w:hAnsi="GHEA Grapalat"/>
                <w:color w:val="000000" w:themeColor="text1"/>
                <w:sz w:val="22"/>
                <w:szCs w:val="22"/>
                <w:lang w:val="hy-AM"/>
              </w:rPr>
              <w:t>___7938</w:t>
            </w:r>
            <w:r w:rsidRPr="007472A3">
              <w:rPr>
                <w:rFonts w:ascii="GHEA Grapalat" w:eastAsia="Calibri" w:hAnsi="GHEA Grapalat"/>
                <w:color w:val="000000" w:themeColor="text1"/>
                <w:sz w:val="22"/>
                <w:szCs w:val="22"/>
                <w:lang w:val="hy-AM"/>
              </w:rPr>
              <w:t>___,</w:t>
            </w:r>
          </w:p>
          <w:p w14:paraId="7D7CAF17" w14:textId="77777777" w:rsidR="008657BD" w:rsidRPr="007472A3" w:rsidRDefault="008657BD" w:rsidP="00AD2FF9">
            <w:pPr>
              <w:spacing w:line="276" w:lineRule="auto"/>
              <w:ind w:left="142" w:right="117"/>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 xml:space="preserve"> շենք-շինություններ` բազմաբնակարան շենքներ-___</w:t>
            </w:r>
            <w:r w:rsidR="002D1C43" w:rsidRPr="007472A3">
              <w:rPr>
                <w:rFonts w:ascii="GHEA Grapalat" w:eastAsia="Calibri" w:hAnsi="GHEA Grapalat"/>
                <w:color w:val="000000" w:themeColor="text1"/>
                <w:sz w:val="22"/>
                <w:szCs w:val="22"/>
                <w:lang w:val="hy-AM"/>
              </w:rPr>
              <w:t>52</w:t>
            </w:r>
            <w:r w:rsidRPr="007472A3">
              <w:rPr>
                <w:rFonts w:ascii="GHEA Grapalat" w:eastAsia="Calibri" w:hAnsi="GHEA Grapalat"/>
                <w:color w:val="000000" w:themeColor="text1"/>
                <w:sz w:val="22"/>
                <w:szCs w:val="22"/>
                <w:lang w:val="hy-AM"/>
              </w:rPr>
              <w:t>_ միավոր, բնակելի տներ-</w:t>
            </w:r>
            <w:r w:rsidR="002D1C43" w:rsidRPr="007472A3">
              <w:rPr>
                <w:rFonts w:ascii="GHEA Grapalat" w:eastAsia="Calibri" w:hAnsi="GHEA Grapalat"/>
                <w:color w:val="000000" w:themeColor="text1"/>
                <w:sz w:val="22"/>
                <w:szCs w:val="22"/>
                <w:lang w:val="hy-AM"/>
              </w:rPr>
              <w:t>4659</w:t>
            </w:r>
            <w:r w:rsidRPr="007472A3">
              <w:rPr>
                <w:rFonts w:ascii="GHEA Grapalat" w:eastAsia="Calibri" w:hAnsi="GHEA Grapalat"/>
                <w:color w:val="000000" w:themeColor="text1"/>
                <w:sz w:val="22"/>
                <w:szCs w:val="22"/>
                <w:lang w:val="hy-AM"/>
              </w:rPr>
              <w:t>_____ միավոր և ոչ բնակելի _______,  կենդանիներ -_</w:t>
            </w:r>
            <w:r w:rsidR="00366BBD" w:rsidRPr="007472A3">
              <w:rPr>
                <w:rFonts w:ascii="GHEA Grapalat" w:eastAsia="Calibri" w:hAnsi="GHEA Grapalat"/>
                <w:color w:val="000000" w:themeColor="text1"/>
                <w:sz w:val="22"/>
                <w:szCs w:val="22"/>
                <w:lang w:val="hy-AM"/>
              </w:rPr>
              <w:t>13650</w:t>
            </w:r>
            <w:r w:rsidRPr="007472A3">
              <w:rPr>
                <w:rFonts w:ascii="GHEA Grapalat" w:eastAsia="Calibri" w:hAnsi="GHEA Grapalat"/>
                <w:color w:val="000000" w:themeColor="text1"/>
                <w:sz w:val="22"/>
                <w:szCs w:val="22"/>
                <w:lang w:val="hy-AM"/>
              </w:rPr>
              <w:t>_______ գլխաքանակ, ենթահամակարգեր,</w:t>
            </w:r>
          </w:p>
          <w:p w14:paraId="33560E1A" w14:textId="77777777" w:rsidR="008657BD" w:rsidRPr="007472A3" w:rsidRDefault="008657BD" w:rsidP="00AD2FF9">
            <w:pPr>
              <w:spacing w:line="276" w:lineRule="auto"/>
              <w:ind w:left="142" w:right="117"/>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հրդեհավտանգ-_</w:t>
            </w:r>
            <w:r w:rsidR="00366BBD" w:rsidRPr="007472A3">
              <w:rPr>
                <w:rFonts w:ascii="GHEA Grapalat" w:eastAsia="Calibri" w:hAnsi="GHEA Grapalat"/>
                <w:color w:val="000000" w:themeColor="text1"/>
                <w:sz w:val="22"/>
                <w:szCs w:val="22"/>
                <w:lang w:val="hy-AM"/>
              </w:rPr>
              <w:t>17</w:t>
            </w:r>
            <w:r w:rsidRPr="007472A3">
              <w:rPr>
                <w:rFonts w:ascii="GHEA Grapalat" w:eastAsia="Calibri" w:hAnsi="GHEA Grapalat"/>
                <w:color w:val="000000" w:themeColor="text1"/>
                <w:sz w:val="22"/>
                <w:szCs w:val="22"/>
                <w:lang w:val="hy-AM"/>
              </w:rPr>
              <w:t>___ օբյեկտ, պայթյունավտանգ-_____ օբյեկտ,</w:t>
            </w:r>
          </w:p>
          <w:p w14:paraId="0767C1F5" w14:textId="77777777" w:rsidR="00692F69" w:rsidRPr="007472A3" w:rsidRDefault="00692F69" w:rsidP="00AD2FF9">
            <w:pPr>
              <w:tabs>
                <w:tab w:val="left" w:pos="10800"/>
              </w:tabs>
              <w:spacing w:line="276" w:lineRule="auto"/>
              <w:ind w:right="-48"/>
              <w:contextualSpacing/>
              <w:jc w:val="center"/>
              <w:rPr>
                <w:rFonts w:ascii="GHEA Grapalat" w:eastAsia="Calibri" w:hAnsi="GHEA Grapalat"/>
                <w:color w:val="FF0000"/>
                <w:sz w:val="22"/>
                <w:szCs w:val="22"/>
                <w:lang w:val="hy-AM"/>
              </w:rPr>
            </w:pPr>
          </w:p>
        </w:tc>
        <w:tc>
          <w:tcPr>
            <w:tcW w:w="1048" w:type="pct"/>
          </w:tcPr>
          <w:p w14:paraId="3288848F" w14:textId="77777777" w:rsidR="00692F69" w:rsidRPr="007472A3" w:rsidRDefault="00692F69" w:rsidP="00AD2FF9">
            <w:pPr>
              <w:tabs>
                <w:tab w:val="left" w:pos="10800"/>
              </w:tabs>
              <w:spacing w:line="276" w:lineRule="auto"/>
              <w:ind w:left="-96"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Երկրաշարժը կարող է դառ</w:t>
            </w:r>
            <w:r w:rsidR="00B70ED8"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նալ մարդկային և նյութա</w:t>
            </w:r>
            <w:r w:rsidR="00F06C7B"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կան կորուստների, երկրորդային երևույթների (հրդեհներ, պայթյուններ, ջրամբարի պատվարի փլուզում և այլն) առաջացման պատճառ:</w:t>
            </w:r>
          </w:p>
          <w:p w14:paraId="3A523066" w14:textId="77777777" w:rsidR="009B725C" w:rsidRPr="007472A3" w:rsidRDefault="00692F69"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Ուժեղ երկրաշարժի դեպքում համայնքում ցածր սեյսմակա</w:t>
            </w:r>
            <w:r w:rsidR="00FA697A"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յու</w:t>
            </w:r>
            <w:r w:rsidR="00FA697A"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նության ու վթարային շենք-շինություններում տեղի կունենան մասնակի կամ ամբողջական փլուզումներ:</w:t>
            </w:r>
            <w:r w:rsidR="008777CC" w:rsidRPr="007472A3">
              <w:rPr>
                <w:rFonts w:ascii="GHEA Grapalat" w:eastAsia="Calibri" w:hAnsi="GHEA Grapalat"/>
                <w:color w:val="000000" w:themeColor="text1"/>
                <w:sz w:val="22"/>
                <w:szCs w:val="22"/>
                <w:lang w:val="hy-AM"/>
              </w:rPr>
              <w:t xml:space="preserve"> </w:t>
            </w:r>
          </w:p>
          <w:p w14:paraId="7E1799B5" w14:textId="77777777" w:rsidR="00692F69" w:rsidRPr="007472A3" w:rsidRDefault="00692F69"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shd w:val="clear" w:color="auto" w:fill="FFFFFF"/>
                <w:lang w:val="hy-AM"/>
              </w:rPr>
              <w:t>8</w:t>
            </w:r>
            <w:r w:rsidR="009B725C" w:rsidRPr="007472A3">
              <w:rPr>
                <w:rFonts w:ascii="GHEA Grapalat" w:eastAsia="Calibri" w:hAnsi="GHEA Grapalat"/>
                <w:color w:val="000000" w:themeColor="text1"/>
                <w:sz w:val="22"/>
                <w:szCs w:val="22"/>
                <w:shd w:val="clear" w:color="auto" w:fill="FFFFFF"/>
                <w:lang w:val="hy-AM"/>
              </w:rPr>
              <w:t>-9</w:t>
            </w:r>
            <w:r w:rsidRPr="007472A3">
              <w:rPr>
                <w:rFonts w:ascii="GHEA Grapalat" w:eastAsia="Calibri" w:hAnsi="GHEA Grapalat"/>
                <w:color w:val="000000" w:themeColor="text1"/>
                <w:sz w:val="22"/>
                <w:szCs w:val="22"/>
                <w:shd w:val="clear" w:color="auto" w:fill="FFFFFF"/>
                <w:lang w:val="hy-AM"/>
              </w:rPr>
              <w:t xml:space="preserve"> բալի դեպքում հատուկ նախա</w:t>
            </w:r>
            <w:r w:rsidR="00D1791F" w:rsidRPr="007472A3">
              <w:rPr>
                <w:rFonts w:ascii="GHEA Grapalat" w:eastAsia="Calibri" w:hAnsi="GHEA Grapalat"/>
                <w:color w:val="000000" w:themeColor="text1"/>
                <w:sz w:val="22"/>
                <w:szCs w:val="22"/>
                <w:shd w:val="clear" w:color="auto" w:fill="FFFFFF"/>
                <w:lang w:val="hy-AM"/>
              </w:rPr>
              <w:softHyphen/>
            </w:r>
            <w:r w:rsidRPr="007472A3">
              <w:rPr>
                <w:rFonts w:ascii="GHEA Grapalat" w:eastAsia="Calibri" w:hAnsi="GHEA Grapalat"/>
                <w:color w:val="000000" w:themeColor="text1"/>
                <w:sz w:val="22"/>
                <w:szCs w:val="22"/>
                <w:shd w:val="clear" w:color="auto" w:fill="FFFFFF"/>
                <w:lang w:val="hy-AM"/>
              </w:rPr>
              <w:t>գծով կառուցված շենքերում վնասվածքները կլինեն թեթևակի, տիպայինում` նշանակալի, վատ կառույց</w:t>
            </w:r>
            <w:r w:rsidR="00B43157" w:rsidRPr="007472A3">
              <w:rPr>
                <w:rFonts w:ascii="GHEA Grapalat" w:eastAsia="Calibri" w:hAnsi="GHEA Grapalat"/>
                <w:color w:val="000000" w:themeColor="text1"/>
                <w:sz w:val="22"/>
                <w:szCs w:val="22"/>
                <w:shd w:val="clear" w:color="auto" w:fill="FFFFFF"/>
                <w:lang w:val="hy-AM"/>
              </w:rPr>
              <w:softHyphen/>
            </w:r>
            <w:r w:rsidRPr="007472A3">
              <w:rPr>
                <w:rFonts w:ascii="GHEA Grapalat" w:eastAsia="Calibri" w:hAnsi="GHEA Grapalat"/>
                <w:color w:val="000000" w:themeColor="text1"/>
                <w:sz w:val="22"/>
                <w:szCs w:val="22"/>
                <w:shd w:val="clear" w:color="auto" w:fill="FFFFFF"/>
                <w:lang w:val="hy-AM"/>
              </w:rPr>
              <w:t>ներում տեղի կունենան ավերվածություններ</w:t>
            </w:r>
          </w:p>
        </w:tc>
        <w:tc>
          <w:tcPr>
            <w:tcW w:w="1142" w:type="pct"/>
            <w:tcBorders>
              <w:right w:val="single" w:sz="4" w:space="0" w:color="auto"/>
            </w:tcBorders>
          </w:tcPr>
          <w:p w14:paraId="6A70C118" w14:textId="77777777" w:rsidR="00692F69" w:rsidRPr="007472A3" w:rsidRDefault="00692F69"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Սեյսմիկ ռիսկի գնահատում</w:t>
            </w:r>
            <w:r w:rsidR="00F06C7B" w:rsidRPr="007472A3">
              <w:rPr>
                <w:rFonts w:ascii="GHEA Grapalat" w:eastAsia="Calibri" w:hAnsi="GHEA Grapalat"/>
                <w:color w:val="000000" w:themeColor="text1"/>
                <w:sz w:val="22"/>
                <w:szCs w:val="22"/>
                <w:lang w:val="hy-AM"/>
              </w:rPr>
              <w:t>.</w:t>
            </w:r>
          </w:p>
          <w:p w14:paraId="02AC97CE" w14:textId="77777777" w:rsidR="00692F69" w:rsidRPr="007472A3" w:rsidRDefault="00692F69"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 իրազեկվածու</w:t>
            </w:r>
            <w:r w:rsidR="00A42E94"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թյան բարձրացում և ուսուցում</w:t>
            </w:r>
            <w:r w:rsidR="00F06C7B" w:rsidRPr="007472A3">
              <w:rPr>
                <w:rFonts w:ascii="GHEA Grapalat" w:eastAsia="Calibri" w:hAnsi="GHEA Grapalat"/>
                <w:color w:val="000000" w:themeColor="text1"/>
                <w:sz w:val="22"/>
                <w:szCs w:val="22"/>
                <w:lang w:val="hy-AM"/>
              </w:rPr>
              <w:t>.</w:t>
            </w:r>
          </w:p>
          <w:p w14:paraId="32486465" w14:textId="77777777" w:rsidR="00692F69" w:rsidRPr="007472A3" w:rsidRDefault="00692F69"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 xml:space="preserve">«Ուժեղ երկրաշարժի դեպքում բնակչության պաշտպանության կազմակերպումը» թեմայով </w:t>
            </w:r>
            <w:r w:rsidR="00B43157" w:rsidRPr="007472A3">
              <w:rPr>
                <w:rFonts w:ascii="GHEA Grapalat" w:eastAsia="Calibri" w:hAnsi="GHEA Grapalat"/>
                <w:color w:val="000000" w:themeColor="text1"/>
                <w:sz w:val="22"/>
                <w:szCs w:val="22"/>
                <w:lang w:val="hy-AM"/>
              </w:rPr>
              <w:t>ուսումնավարժությունների անցկացում</w:t>
            </w:r>
            <w:r w:rsidR="00F06C7B" w:rsidRPr="007472A3">
              <w:rPr>
                <w:rFonts w:ascii="GHEA Grapalat" w:eastAsia="Calibri" w:hAnsi="GHEA Grapalat"/>
                <w:color w:val="000000" w:themeColor="text1"/>
                <w:sz w:val="22"/>
                <w:szCs w:val="22"/>
                <w:lang w:val="hy-AM"/>
              </w:rPr>
              <w:t>.</w:t>
            </w:r>
          </w:p>
          <w:p w14:paraId="1E405721" w14:textId="77777777" w:rsidR="00692F69" w:rsidRPr="007472A3" w:rsidRDefault="00692F69"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Համայնքապետարանի աշխա</w:t>
            </w:r>
            <w:r w:rsidR="00D1791F"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տակիցների և համայնքային արձագանքող ստորաբաժա</w:t>
            </w:r>
            <w:r w:rsidR="00D1791F"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նում</w:t>
            </w:r>
            <w:r w:rsidR="00D1791F"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ների ուսուցում</w:t>
            </w:r>
            <w:r w:rsidR="00F06C7B" w:rsidRPr="007472A3">
              <w:rPr>
                <w:rFonts w:ascii="GHEA Grapalat" w:eastAsia="Calibri" w:hAnsi="GHEA Grapalat"/>
                <w:color w:val="000000" w:themeColor="text1"/>
                <w:sz w:val="22"/>
                <w:szCs w:val="22"/>
                <w:lang w:val="hy-AM"/>
              </w:rPr>
              <w:t>.</w:t>
            </w:r>
          </w:p>
          <w:p w14:paraId="255B4EB4" w14:textId="77777777" w:rsidR="00692F69" w:rsidRPr="007472A3" w:rsidRDefault="00692F69"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Բնակավայրերի ենթահամա</w:t>
            </w:r>
            <w:r w:rsidR="007320FE"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կարգերի հուսալի կառուցում</w:t>
            </w:r>
            <w:r w:rsidR="00F06C7B" w:rsidRPr="007472A3">
              <w:rPr>
                <w:rFonts w:ascii="GHEA Grapalat" w:eastAsia="Calibri" w:hAnsi="GHEA Grapalat"/>
                <w:color w:val="000000" w:themeColor="text1"/>
                <w:sz w:val="22"/>
                <w:szCs w:val="22"/>
                <w:lang w:val="hy-AM"/>
              </w:rPr>
              <w:t>.</w:t>
            </w:r>
          </w:p>
          <w:p w14:paraId="3AE70E55" w14:textId="77777777" w:rsidR="00692F69" w:rsidRPr="007472A3" w:rsidRDefault="00692F69"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Տների,</w:t>
            </w:r>
            <w:r w:rsidR="00B43157" w:rsidRPr="007472A3">
              <w:rPr>
                <w:rFonts w:ascii="GHEA Grapalat" w:eastAsia="Calibri" w:hAnsi="GHEA Grapalat"/>
                <w:color w:val="000000" w:themeColor="text1"/>
                <w:sz w:val="22"/>
                <w:szCs w:val="22"/>
                <w:lang w:val="hy-AM"/>
              </w:rPr>
              <w:t xml:space="preserve"> շենք-</w:t>
            </w:r>
            <w:r w:rsidRPr="007472A3">
              <w:rPr>
                <w:rFonts w:ascii="GHEA Grapalat" w:eastAsia="Calibri" w:hAnsi="GHEA Grapalat"/>
                <w:color w:val="000000" w:themeColor="text1"/>
                <w:sz w:val="22"/>
                <w:szCs w:val="22"/>
                <w:lang w:val="hy-AM"/>
              </w:rPr>
              <w:t>շինությունների ամրացում</w:t>
            </w:r>
            <w:r w:rsidR="00F06C7B" w:rsidRPr="007472A3">
              <w:rPr>
                <w:rFonts w:ascii="GHEA Grapalat" w:eastAsia="Calibri" w:hAnsi="GHEA Grapalat"/>
                <w:color w:val="000000" w:themeColor="text1"/>
                <w:sz w:val="22"/>
                <w:szCs w:val="22"/>
                <w:lang w:val="hy-AM"/>
              </w:rPr>
              <w:t>.</w:t>
            </w:r>
          </w:p>
          <w:p w14:paraId="4D1D9C88" w14:textId="77777777" w:rsidR="00692F69" w:rsidRPr="007472A3" w:rsidRDefault="00692F69"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Բնակավայրերում շենքերի և շինությունների կառուցման և շահագործման հետ</w:t>
            </w:r>
            <w:r w:rsidR="00A42E94" w:rsidRPr="007472A3">
              <w:rPr>
                <w:rFonts w:ascii="GHEA Grapalat" w:eastAsia="Calibri" w:hAnsi="GHEA Grapalat"/>
                <w:color w:val="000000" w:themeColor="text1"/>
                <w:sz w:val="22"/>
                <w:szCs w:val="22"/>
                <w:lang w:val="hy-AM"/>
              </w:rPr>
              <w:t xml:space="preserve"> </w:t>
            </w:r>
            <w:r w:rsidRPr="007472A3">
              <w:rPr>
                <w:rFonts w:ascii="GHEA Grapalat" w:eastAsia="Calibri" w:hAnsi="GHEA Grapalat"/>
                <w:color w:val="000000" w:themeColor="text1"/>
                <w:sz w:val="22"/>
                <w:szCs w:val="22"/>
                <w:lang w:val="hy-AM"/>
              </w:rPr>
              <w:t>կապված սեյսմիկ անվտանգության պահանջների տարածում</w:t>
            </w:r>
            <w:r w:rsidR="002E540E" w:rsidRPr="007472A3">
              <w:rPr>
                <w:rFonts w:ascii="GHEA Grapalat" w:eastAsia="Calibri" w:hAnsi="GHEA Grapalat"/>
                <w:color w:val="000000" w:themeColor="text1"/>
                <w:sz w:val="22"/>
                <w:szCs w:val="22"/>
                <w:lang w:val="hy-AM"/>
              </w:rPr>
              <w:t>.</w:t>
            </w:r>
          </w:p>
          <w:p w14:paraId="040AFC74" w14:textId="77777777" w:rsidR="002E540E" w:rsidRPr="007472A3" w:rsidRDefault="002E540E"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lastRenderedPageBreak/>
              <w:t>Համայնքային ենթակայության տակ գտնվող կառույցներում սեյսմիկ ռիսկի նվազեցմանն ուղղված միջոցառումների իրականացում</w:t>
            </w:r>
          </w:p>
        </w:tc>
      </w:tr>
      <w:tr w:rsidR="00E04B4A" w:rsidRPr="007472A3" w14:paraId="2156A137" w14:textId="77777777" w:rsidTr="00D61801">
        <w:trPr>
          <w:trHeight w:val="53"/>
        </w:trPr>
        <w:tc>
          <w:tcPr>
            <w:tcW w:w="5000" w:type="pct"/>
            <w:gridSpan w:val="7"/>
            <w:tcBorders>
              <w:right w:val="single" w:sz="4" w:space="0" w:color="auto"/>
            </w:tcBorders>
            <w:vAlign w:val="center"/>
          </w:tcPr>
          <w:p w14:paraId="39F5AF66"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b/>
                <w:color w:val="000000" w:themeColor="text1"/>
              </w:rPr>
            </w:pPr>
            <w:r w:rsidRPr="007472A3">
              <w:rPr>
                <w:rFonts w:ascii="GHEA Grapalat" w:eastAsia="Calibri" w:hAnsi="GHEA Grapalat"/>
                <w:b/>
                <w:color w:val="000000" w:themeColor="text1"/>
                <w:lang w:val="hy-AM"/>
              </w:rPr>
              <w:lastRenderedPageBreak/>
              <w:t>Երաշտ</w:t>
            </w:r>
          </w:p>
        </w:tc>
      </w:tr>
      <w:tr w:rsidR="00E04B4A" w:rsidRPr="007472A3" w14:paraId="591D58E4" w14:textId="77777777" w:rsidTr="00856C8E">
        <w:tc>
          <w:tcPr>
            <w:tcW w:w="890" w:type="pct"/>
            <w:gridSpan w:val="3"/>
          </w:tcPr>
          <w:p w14:paraId="1373878F" w14:textId="77777777" w:rsidR="00C563FD" w:rsidRDefault="000429F5" w:rsidP="00AD2FF9">
            <w:pPr>
              <w:tabs>
                <w:tab w:val="left" w:pos="10800"/>
              </w:tabs>
              <w:spacing w:line="276" w:lineRule="auto"/>
              <w:jc w:val="center"/>
              <w:rPr>
                <w:rFonts w:ascii="GHEA Grapalat" w:eastAsia="Calibri" w:hAnsi="GHEA Grapalat" w:cs="Sylfaen"/>
                <w:sz w:val="22"/>
                <w:szCs w:val="22"/>
              </w:rPr>
            </w:pPr>
            <w:r w:rsidRPr="007472A3">
              <w:rPr>
                <w:rFonts w:ascii="GHEA Grapalat" w:eastAsia="Calibri" w:hAnsi="GHEA Grapalat" w:cs="Sylfaen"/>
                <w:sz w:val="22"/>
                <w:szCs w:val="22"/>
                <w:lang w:val="hy-AM"/>
              </w:rPr>
              <w:t>Փարաքար,</w:t>
            </w:r>
          </w:p>
          <w:p w14:paraId="522444DA" w14:textId="77777777" w:rsidR="00C563FD" w:rsidRDefault="000429F5" w:rsidP="00AD2FF9">
            <w:pPr>
              <w:tabs>
                <w:tab w:val="left" w:pos="10800"/>
              </w:tabs>
              <w:spacing w:line="276" w:lineRule="auto"/>
              <w:jc w:val="center"/>
              <w:rPr>
                <w:rFonts w:ascii="GHEA Grapalat" w:eastAsia="Calibri" w:hAnsi="GHEA Grapalat" w:cs="Sylfaen"/>
                <w:sz w:val="22"/>
                <w:szCs w:val="22"/>
              </w:rPr>
            </w:pPr>
            <w:r w:rsidRPr="007472A3">
              <w:rPr>
                <w:rFonts w:ascii="GHEA Grapalat" w:eastAsia="Calibri" w:hAnsi="GHEA Grapalat" w:cs="Sylfaen"/>
                <w:sz w:val="22"/>
                <w:szCs w:val="22"/>
                <w:lang w:val="hy-AM"/>
              </w:rPr>
              <w:t>Թաիրով,</w:t>
            </w:r>
          </w:p>
          <w:p w14:paraId="5472391C" w14:textId="77777777" w:rsidR="00C563FD" w:rsidRDefault="000429F5" w:rsidP="00AD2FF9">
            <w:pPr>
              <w:tabs>
                <w:tab w:val="left" w:pos="10800"/>
              </w:tabs>
              <w:spacing w:line="276" w:lineRule="auto"/>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Մերձավան,</w:t>
            </w:r>
          </w:p>
          <w:p w14:paraId="3D05BFD0" w14:textId="77777777" w:rsidR="00C563FD" w:rsidRDefault="000429F5" w:rsidP="00AD2FF9">
            <w:pPr>
              <w:tabs>
                <w:tab w:val="left" w:pos="10800"/>
              </w:tabs>
              <w:spacing w:line="276" w:lineRule="auto"/>
              <w:jc w:val="center"/>
              <w:rPr>
                <w:rFonts w:ascii="GHEA Grapalat" w:eastAsia="Calibri" w:hAnsi="GHEA Grapalat" w:cs="Sylfaen"/>
                <w:sz w:val="22"/>
                <w:szCs w:val="22"/>
              </w:rPr>
            </w:pPr>
            <w:r w:rsidRPr="007472A3">
              <w:rPr>
                <w:rFonts w:ascii="GHEA Grapalat" w:eastAsia="Calibri" w:hAnsi="GHEA Grapalat" w:cs="Sylfaen"/>
                <w:sz w:val="22"/>
                <w:szCs w:val="22"/>
                <w:lang w:val="hy-AM"/>
              </w:rPr>
              <w:t>Այգեկ,</w:t>
            </w:r>
            <w:r w:rsidRPr="007472A3">
              <w:rPr>
                <w:rFonts w:ascii="GHEA Grapalat" w:eastAsia="Calibri" w:hAnsi="GHEA Grapalat" w:cs="Sylfaen"/>
                <w:sz w:val="22"/>
                <w:szCs w:val="22"/>
              </w:rPr>
              <w:t xml:space="preserve"> </w:t>
            </w:r>
            <w:r w:rsidRPr="007472A3">
              <w:rPr>
                <w:rFonts w:ascii="GHEA Grapalat" w:eastAsia="Calibri" w:hAnsi="GHEA Grapalat" w:cs="Sylfaen"/>
                <w:sz w:val="22"/>
                <w:szCs w:val="22"/>
                <w:lang w:val="hy-AM"/>
              </w:rPr>
              <w:t>Բաղրամյան,</w:t>
            </w:r>
            <w:r w:rsidRPr="007472A3">
              <w:rPr>
                <w:rFonts w:ascii="GHEA Grapalat" w:eastAsia="Calibri" w:hAnsi="GHEA Grapalat" w:cs="Sylfaen"/>
                <w:sz w:val="22"/>
                <w:szCs w:val="22"/>
              </w:rPr>
              <w:t xml:space="preserve"> </w:t>
            </w:r>
            <w:r w:rsidRPr="007472A3">
              <w:rPr>
                <w:rFonts w:ascii="GHEA Grapalat" w:eastAsia="Calibri" w:hAnsi="GHEA Grapalat" w:cs="Sylfaen"/>
                <w:sz w:val="22"/>
                <w:szCs w:val="22"/>
                <w:lang w:val="hy-AM"/>
              </w:rPr>
              <w:t>Նորակերտ,</w:t>
            </w:r>
          </w:p>
          <w:p w14:paraId="209C63D5" w14:textId="77777777" w:rsidR="00C563FD" w:rsidRDefault="000429F5" w:rsidP="00AD2FF9">
            <w:pPr>
              <w:tabs>
                <w:tab w:val="left" w:pos="10800"/>
              </w:tabs>
              <w:spacing w:line="276" w:lineRule="auto"/>
              <w:jc w:val="center"/>
              <w:rPr>
                <w:rFonts w:ascii="GHEA Grapalat" w:eastAsia="Calibri" w:hAnsi="GHEA Grapalat" w:cs="Sylfaen"/>
                <w:sz w:val="22"/>
                <w:szCs w:val="22"/>
              </w:rPr>
            </w:pPr>
            <w:r w:rsidRPr="007472A3">
              <w:rPr>
                <w:rFonts w:ascii="GHEA Grapalat" w:eastAsia="Calibri" w:hAnsi="GHEA Grapalat" w:cs="Sylfaen"/>
                <w:sz w:val="22"/>
                <w:szCs w:val="22"/>
                <w:lang w:val="hy-AM"/>
              </w:rPr>
              <w:t>Պտղունք,</w:t>
            </w:r>
          </w:p>
          <w:p w14:paraId="2AAEB0FB" w14:textId="77777777" w:rsidR="00E04B4A" w:rsidRPr="007472A3" w:rsidRDefault="000429F5" w:rsidP="00AD2FF9">
            <w:pPr>
              <w:tabs>
                <w:tab w:val="left" w:pos="10800"/>
              </w:tabs>
              <w:spacing w:line="276" w:lineRule="auto"/>
              <w:jc w:val="center"/>
              <w:rPr>
                <w:rFonts w:ascii="GHEA Grapalat" w:eastAsia="Calibri" w:hAnsi="GHEA Grapalat"/>
                <w:sz w:val="22"/>
                <w:szCs w:val="22"/>
              </w:rPr>
            </w:pPr>
            <w:r w:rsidRPr="007472A3">
              <w:rPr>
                <w:rFonts w:ascii="GHEA Grapalat" w:eastAsia="Calibri" w:hAnsi="GHEA Grapalat" w:cs="Sylfaen"/>
                <w:sz w:val="22"/>
                <w:szCs w:val="22"/>
                <w:lang w:val="hy-AM"/>
              </w:rPr>
              <w:t>Մուսալեռ,</w:t>
            </w:r>
            <w:r w:rsidRPr="007472A3">
              <w:rPr>
                <w:rFonts w:ascii="GHEA Grapalat" w:eastAsia="Calibri" w:hAnsi="GHEA Grapalat" w:cs="Sylfaen"/>
                <w:sz w:val="22"/>
                <w:szCs w:val="22"/>
              </w:rPr>
              <w:t xml:space="preserve"> </w:t>
            </w:r>
            <w:r w:rsidRPr="007472A3">
              <w:rPr>
                <w:rFonts w:ascii="GHEA Grapalat" w:eastAsia="Calibri" w:hAnsi="GHEA Grapalat" w:cs="Sylfaen"/>
                <w:sz w:val="22"/>
                <w:szCs w:val="22"/>
                <w:lang w:val="hy-AM"/>
              </w:rPr>
              <w:t>Արևաշատ</w:t>
            </w:r>
          </w:p>
        </w:tc>
        <w:tc>
          <w:tcPr>
            <w:tcW w:w="958" w:type="pct"/>
          </w:tcPr>
          <w:p w14:paraId="0AC8556B" w14:textId="77777777" w:rsidR="00E04B4A" w:rsidRPr="007472A3" w:rsidRDefault="00E04B4A" w:rsidP="00AD2FF9">
            <w:pPr>
              <w:tabs>
                <w:tab w:val="left" w:pos="10800"/>
              </w:tabs>
              <w:spacing w:line="276" w:lineRule="auto"/>
              <w:ind w:right="-76"/>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Երաշտը շատ հաճախ տեղումների սակավության կամ ոռոգման պակասի հետևանք է: Մայիս-հունիս ամիuներից uկuած կարող են դիտվել սակավաջրու</w:t>
            </w:r>
            <w:r w:rsidRPr="007472A3">
              <w:rPr>
                <w:rFonts w:ascii="GHEA Grapalat" w:eastAsia="Calibri" w:hAnsi="GHEA Grapalat" w:cs="Sylfaen"/>
                <w:color w:val="000000" w:themeColor="text1"/>
                <w:sz w:val="22"/>
                <w:szCs w:val="22"/>
                <w:lang w:val="hy-AM"/>
              </w:rPr>
              <w:softHyphen/>
              <w:t>թյան հետ կապված երևույթներ, ինչը երաշտը դարձնում է անխուսափելի։ Բերքի կորուստը պայմանա</w:t>
            </w:r>
            <w:r w:rsidRPr="007472A3">
              <w:rPr>
                <w:rFonts w:ascii="GHEA Grapalat" w:eastAsia="Calibri" w:hAnsi="GHEA Grapalat" w:cs="Sylfaen"/>
                <w:color w:val="000000" w:themeColor="text1"/>
                <w:sz w:val="22"/>
                <w:szCs w:val="22"/>
                <w:lang w:val="hy-AM"/>
              </w:rPr>
              <w:softHyphen/>
              <w:t>վորված է նաև ընդհանուր ոռոգման ցանցի բացա</w:t>
            </w:r>
            <w:r w:rsidRPr="007472A3">
              <w:rPr>
                <w:rFonts w:ascii="GHEA Grapalat" w:eastAsia="Calibri" w:hAnsi="GHEA Grapalat" w:cs="Sylfaen"/>
                <w:color w:val="000000" w:themeColor="text1"/>
                <w:sz w:val="22"/>
                <w:szCs w:val="22"/>
                <w:lang w:val="hy-AM"/>
              </w:rPr>
              <w:softHyphen/>
              <w:t>կայությամբ: Համայնքում հողագործությունը նվազել է, մշակվում և ոռոգվում են հիմնականում տնամերձ տարածքները, որտեղ մշակվում են բանջարաբոս</w:t>
            </w:r>
            <w:r w:rsidRPr="007472A3">
              <w:rPr>
                <w:rFonts w:ascii="GHEA Grapalat" w:eastAsia="Calibri" w:hAnsi="GHEA Grapalat" w:cs="Sylfaen"/>
                <w:color w:val="000000" w:themeColor="text1"/>
                <w:sz w:val="22"/>
                <w:szCs w:val="22"/>
                <w:lang w:val="hy-AM"/>
              </w:rPr>
              <w:softHyphen/>
              <w:t>տանային կուլտուրաներ: Համայնքի մշակվող հողերի մեծ մաս</w:t>
            </w:r>
            <w:r w:rsidR="007020B5" w:rsidRPr="007472A3">
              <w:rPr>
                <w:rFonts w:ascii="GHEA Grapalat" w:eastAsia="Calibri" w:hAnsi="GHEA Grapalat" w:cs="Sylfaen"/>
                <w:color w:val="000000" w:themeColor="text1"/>
                <w:sz w:val="22"/>
                <w:szCs w:val="22"/>
                <w:lang w:val="hy-AM"/>
              </w:rPr>
              <w:t>ն</w:t>
            </w:r>
            <w:r w:rsidRPr="007472A3">
              <w:rPr>
                <w:rFonts w:ascii="GHEA Grapalat" w:eastAsia="Calibri" w:hAnsi="GHEA Grapalat" w:cs="Sylfaen"/>
                <w:color w:val="000000" w:themeColor="text1"/>
                <w:sz w:val="22"/>
                <w:szCs w:val="22"/>
                <w:lang w:val="hy-AM"/>
              </w:rPr>
              <w:t xml:space="preserve"> անջրդի են: </w:t>
            </w:r>
          </w:p>
        </w:tc>
        <w:tc>
          <w:tcPr>
            <w:tcW w:w="962" w:type="pct"/>
          </w:tcPr>
          <w:p w14:paraId="4281A13E" w14:textId="77777777" w:rsidR="00E04B4A" w:rsidRPr="007472A3" w:rsidRDefault="00E04B4A" w:rsidP="00AD2FF9">
            <w:pPr>
              <w:tabs>
                <w:tab w:val="left" w:pos="3853"/>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Ցանքատարածքներ, ցանքեր, այգիներ, խոտհարքներ, անասնապահություն</w:t>
            </w:r>
          </w:p>
          <w:p w14:paraId="0213AA48"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p>
        </w:tc>
        <w:tc>
          <w:tcPr>
            <w:tcW w:w="1048" w:type="pct"/>
          </w:tcPr>
          <w:p w14:paraId="47784F11" w14:textId="77777777" w:rsidR="00E04B4A" w:rsidRPr="007472A3" w:rsidRDefault="00E04B4A" w:rsidP="00AD2FF9">
            <w:pPr>
              <w:tabs>
                <w:tab w:val="left" w:pos="3853"/>
                <w:tab w:val="left" w:pos="10800"/>
              </w:tabs>
              <w:spacing w:line="276" w:lineRule="auto"/>
              <w:ind w:right="-48"/>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Բերքատվության անկում</w:t>
            </w:r>
            <w:r w:rsidRPr="007472A3">
              <w:rPr>
                <w:rFonts w:ascii="GHEA Grapalat" w:eastAsia="Calibri" w:hAnsi="GHEA Grapalat" w:cs="Arial LatArm"/>
                <w:color w:val="000000" w:themeColor="text1"/>
                <w:sz w:val="22"/>
                <w:szCs w:val="22"/>
                <w:lang w:val="hy-AM"/>
              </w:rPr>
              <w:t xml:space="preserve">, </w:t>
            </w:r>
            <w:r w:rsidRPr="007472A3">
              <w:rPr>
                <w:rFonts w:ascii="GHEA Grapalat" w:eastAsia="Calibri" w:hAnsi="GHEA Grapalat" w:cs="Sylfaen"/>
                <w:color w:val="000000" w:themeColor="text1"/>
                <w:sz w:val="22"/>
                <w:szCs w:val="22"/>
                <w:lang w:val="hy-AM"/>
              </w:rPr>
              <w:t>բերքի կորուստ և հետևաբար, նյութական կորուստներ հողա</w:t>
            </w:r>
            <w:r w:rsidRPr="007472A3">
              <w:rPr>
                <w:rFonts w:ascii="GHEA Grapalat" w:eastAsia="Calibri" w:hAnsi="GHEA Grapalat" w:cs="Sylfaen"/>
                <w:color w:val="000000" w:themeColor="text1"/>
                <w:sz w:val="22"/>
                <w:szCs w:val="22"/>
                <w:lang w:val="hy-AM"/>
              </w:rPr>
              <w:softHyphen/>
            </w:r>
            <w:r w:rsidRPr="007472A3">
              <w:rPr>
                <w:rFonts w:ascii="GHEA Grapalat" w:eastAsia="Calibri" w:hAnsi="GHEA Grapalat" w:cs="Arial LatArm"/>
                <w:color w:val="000000" w:themeColor="text1"/>
                <w:sz w:val="22"/>
                <w:szCs w:val="22"/>
                <w:lang w:val="hy-AM"/>
              </w:rPr>
              <w:t>գ</w:t>
            </w:r>
            <w:r w:rsidRPr="007472A3">
              <w:rPr>
                <w:rFonts w:ascii="GHEA Grapalat" w:eastAsia="Calibri" w:hAnsi="GHEA Grapalat" w:cs="Sylfaen"/>
                <w:color w:val="000000" w:themeColor="text1"/>
                <w:sz w:val="22"/>
                <w:szCs w:val="22"/>
                <w:lang w:val="hy-AM"/>
              </w:rPr>
              <w:t>ործության</w:t>
            </w:r>
            <w:r w:rsidRPr="007472A3">
              <w:rPr>
                <w:rFonts w:ascii="GHEA Grapalat" w:eastAsia="Calibri" w:hAnsi="GHEA Grapalat" w:cs="Arial LatArm"/>
                <w:color w:val="000000" w:themeColor="text1"/>
                <w:sz w:val="22"/>
                <w:szCs w:val="22"/>
                <w:lang w:val="hy-AM"/>
              </w:rPr>
              <w:t xml:space="preserve">, </w:t>
            </w:r>
            <w:r w:rsidRPr="007472A3">
              <w:rPr>
                <w:rFonts w:ascii="GHEA Grapalat" w:eastAsia="Calibri" w:hAnsi="GHEA Grapalat" w:cs="Sylfaen"/>
                <w:color w:val="000000" w:themeColor="text1"/>
                <w:sz w:val="22"/>
                <w:szCs w:val="22"/>
                <w:lang w:val="hy-AM"/>
              </w:rPr>
              <w:t>անասնապա</w:t>
            </w:r>
            <w:r w:rsidRPr="007472A3">
              <w:rPr>
                <w:rFonts w:ascii="GHEA Grapalat" w:eastAsia="Calibri" w:hAnsi="GHEA Grapalat" w:cs="Sylfaen"/>
                <w:color w:val="000000" w:themeColor="text1"/>
                <w:sz w:val="22"/>
                <w:szCs w:val="22"/>
                <w:lang w:val="hy-AM"/>
              </w:rPr>
              <w:softHyphen/>
              <w:t>հական ոլորտներում</w:t>
            </w:r>
            <w:r w:rsidRPr="007472A3">
              <w:rPr>
                <w:rFonts w:ascii="GHEA Grapalat" w:eastAsia="Calibri" w:hAnsi="GHEA Grapalat" w:cs="Arial LatArm"/>
                <w:color w:val="000000" w:themeColor="text1"/>
                <w:sz w:val="22"/>
                <w:szCs w:val="22"/>
                <w:lang w:val="hy-AM"/>
              </w:rPr>
              <w:t xml:space="preserve">: </w:t>
            </w:r>
            <w:r w:rsidRPr="007472A3">
              <w:rPr>
                <w:rFonts w:ascii="GHEA Grapalat" w:eastAsia="Calibri" w:hAnsi="GHEA Grapalat" w:cs="Sylfaen"/>
                <w:color w:val="000000" w:themeColor="text1"/>
                <w:sz w:val="22"/>
                <w:szCs w:val="22"/>
                <w:lang w:val="hy-AM"/>
              </w:rPr>
              <w:t>Մեծանում է գյուղատնտե</w:t>
            </w:r>
            <w:r w:rsidRPr="007472A3">
              <w:rPr>
                <w:rFonts w:ascii="GHEA Grapalat" w:eastAsia="Calibri" w:hAnsi="GHEA Grapalat" w:cs="Sylfaen"/>
                <w:color w:val="000000" w:themeColor="text1"/>
                <w:sz w:val="22"/>
                <w:szCs w:val="22"/>
                <w:lang w:val="hy-AM"/>
              </w:rPr>
              <w:softHyphen/>
              <w:t>սական կենդանիների շրջանում վարակիչ հիվան</w:t>
            </w:r>
            <w:r w:rsidRPr="007472A3">
              <w:rPr>
                <w:rFonts w:ascii="GHEA Grapalat" w:eastAsia="Calibri" w:hAnsi="GHEA Grapalat" w:cs="Sylfaen"/>
                <w:color w:val="000000" w:themeColor="text1"/>
                <w:sz w:val="22"/>
                <w:szCs w:val="22"/>
                <w:lang w:val="hy-AM"/>
              </w:rPr>
              <w:softHyphen/>
              <w:t>դությունների, մշակաբույսերի ոչնչանալու հավանակա</w:t>
            </w:r>
            <w:r w:rsidRPr="007472A3">
              <w:rPr>
                <w:rFonts w:ascii="GHEA Grapalat" w:eastAsia="Calibri" w:hAnsi="GHEA Grapalat" w:cs="Sylfaen"/>
                <w:color w:val="000000" w:themeColor="text1"/>
                <w:sz w:val="22"/>
                <w:szCs w:val="22"/>
                <w:lang w:val="hy-AM"/>
              </w:rPr>
              <w:softHyphen/>
              <w:t>նությունը դառնում է սակավաջրության պատճառ</w:t>
            </w:r>
          </w:p>
        </w:tc>
        <w:tc>
          <w:tcPr>
            <w:tcW w:w="1142" w:type="pct"/>
            <w:tcBorders>
              <w:right w:val="single" w:sz="4" w:space="0" w:color="auto"/>
            </w:tcBorders>
          </w:tcPr>
          <w:p w14:paraId="6D7E20E2"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Բնակչությանը հուսալի կլիմա</w:t>
            </w:r>
            <w:r w:rsidRPr="007472A3">
              <w:rPr>
                <w:rFonts w:ascii="GHEA Grapalat" w:eastAsia="Calibri" w:hAnsi="GHEA Grapalat"/>
                <w:color w:val="000000" w:themeColor="text1"/>
                <w:sz w:val="22"/>
                <w:szCs w:val="22"/>
                <w:lang w:val="hy-AM"/>
              </w:rPr>
              <w:softHyphen/>
              <w:t>յական տեղեկատվության ապահովում և իրազեկում</w:t>
            </w:r>
            <w:r w:rsidRPr="007472A3">
              <w:rPr>
                <w:rFonts w:ascii="GHEA Grapalat" w:eastAsia="Calibri" w:hAnsi="Cambria Math" w:cs="Cambria Math"/>
                <w:color w:val="000000" w:themeColor="text1"/>
                <w:sz w:val="22"/>
                <w:szCs w:val="22"/>
                <w:lang w:val="hy-AM"/>
              </w:rPr>
              <w:t>․</w:t>
            </w:r>
          </w:p>
          <w:p w14:paraId="1AC0698D"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Ոռոգման ցանցի բարեկար</w:t>
            </w:r>
            <w:r w:rsidRPr="007472A3">
              <w:rPr>
                <w:rFonts w:ascii="GHEA Grapalat" w:eastAsia="Calibri" w:hAnsi="GHEA Grapalat"/>
                <w:color w:val="000000" w:themeColor="text1"/>
                <w:sz w:val="22"/>
                <w:szCs w:val="22"/>
                <w:lang w:val="hy-AM"/>
              </w:rPr>
              <w:softHyphen/>
              <w:t>գում, ընդլայնում</w:t>
            </w:r>
            <w:r w:rsidRPr="007472A3">
              <w:rPr>
                <w:rFonts w:ascii="GHEA Grapalat" w:eastAsia="Calibri" w:hAnsi="Cambria Math" w:cs="Cambria Math"/>
                <w:color w:val="000000" w:themeColor="text1"/>
                <w:sz w:val="22"/>
                <w:szCs w:val="22"/>
                <w:lang w:val="hy-AM"/>
              </w:rPr>
              <w:t>․</w:t>
            </w:r>
          </w:p>
          <w:p w14:paraId="629E0BFB"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Ինտենսիվ ոռոգման ապահովում</w:t>
            </w:r>
            <w:r w:rsidRPr="007472A3">
              <w:rPr>
                <w:rFonts w:ascii="GHEA Grapalat" w:eastAsia="Calibri" w:hAnsi="Cambria Math" w:cs="Cambria Math"/>
                <w:color w:val="000000" w:themeColor="text1"/>
                <w:sz w:val="22"/>
                <w:szCs w:val="22"/>
                <w:lang w:val="hy-AM"/>
              </w:rPr>
              <w:t>․</w:t>
            </w:r>
          </w:p>
          <w:p w14:paraId="643E7A24"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Ոռոգման առվակների մաքրում</w:t>
            </w:r>
            <w:r w:rsidRPr="007472A3">
              <w:rPr>
                <w:rFonts w:ascii="GHEA Grapalat" w:eastAsia="Calibri" w:hAnsi="Cambria Math" w:cs="Cambria Math"/>
                <w:color w:val="000000" w:themeColor="text1"/>
                <w:sz w:val="22"/>
                <w:szCs w:val="22"/>
                <w:lang w:val="hy-AM"/>
              </w:rPr>
              <w:t>․</w:t>
            </w:r>
          </w:p>
          <w:p w14:paraId="4BE0AEBD"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Նոր տեխնոլոգիաների, մշակաբույսերի ներմուծում</w:t>
            </w:r>
          </w:p>
          <w:p w14:paraId="059C6593" w14:textId="77777777" w:rsidR="00E04B4A" w:rsidRPr="007472A3" w:rsidRDefault="00E04B4A" w:rsidP="00AD2FF9">
            <w:pPr>
              <w:tabs>
                <w:tab w:val="left" w:pos="229"/>
                <w:tab w:val="left" w:pos="10800"/>
              </w:tabs>
              <w:spacing w:line="276" w:lineRule="auto"/>
              <w:ind w:left="49" w:right="-48"/>
              <w:contextualSpacing/>
              <w:rPr>
                <w:rFonts w:ascii="GHEA Grapalat" w:eastAsia="Calibri" w:hAnsi="GHEA Grapalat"/>
                <w:color w:val="000000" w:themeColor="text1"/>
                <w:sz w:val="22"/>
                <w:szCs w:val="22"/>
                <w:lang w:val="hy-AM"/>
              </w:rPr>
            </w:pPr>
          </w:p>
          <w:p w14:paraId="5BF174DE" w14:textId="77777777" w:rsidR="00E04B4A" w:rsidRPr="007472A3" w:rsidRDefault="00E04B4A" w:rsidP="00AD2FF9">
            <w:pPr>
              <w:tabs>
                <w:tab w:val="left" w:pos="229"/>
                <w:tab w:val="left" w:pos="10800"/>
              </w:tabs>
              <w:spacing w:line="276" w:lineRule="auto"/>
              <w:ind w:left="49" w:right="-48"/>
              <w:contextualSpacing/>
              <w:rPr>
                <w:rFonts w:ascii="GHEA Grapalat" w:eastAsia="Calibri" w:hAnsi="GHEA Grapalat"/>
                <w:color w:val="000000" w:themeColor="text1"/>
                <w:sz w:val="22"/>
                <w:szCs w:val="22"/>
                <w:lang w:val="hy-AM"/>
              </w:rPr>
            </w:pPr>
          </w:p>
        </w:tc>
      </w:tr>
      <w:tr w:rsidR="00E04B4A" w:rsidRPr="007472A3" w14:paraId="4064B754" w14:textId="77777777" w:rsidTr="00D61801">
        <w:trPr>
          <w:trHeight w:val="53"/>
        </w:trPr>
        <w:tc>
          <w:tcPr>
            <w:tcW w:w="5000" w:type="pct"/>
            <w:gridSpan w:val="7"/>
            <w:tcBorders>
              <w:right w:val="single" w:sz="4" w:space="0" w:color="auto"/>
            </w:tcBorders>
            <w:vAlign w:val="center"/>
          </w:tcPr>
          <w:p w14:paraId="55E8006A"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b/>
                <w:color w:val="000000" w:themeColor="text1"/>
                <w:lang w:val="hy-AM"/>
              </w:rPr>
            </w:pPr>
            <w:r w:rsidRPr="007472A3">
              <w:rPr>
                <w:rFonts w:ascii="GHEA Grapalat" w:eastAsia="Calibri" w:hAnsi="GHEA Grapalat"/>
                <w:b/>
                <w:color w:val="000000" w:themeColor="text1"/>
                <w:lang w:val="hy-AM"/>
              </w:rPr>
              <w:lastRenderedPageBreak/>
              <w:t>Ցրտահարություն</w:t>
            </w:r>
          </w:p>
        </w:tc>
      </w:tr>
      <w:tr w:rsidR="00E04B4A" w:rsidRPr="00AD2FF9" w14:paraId="0F3CF781" w14:textId="77777777" w:rsidTr="006221CD">
        <w:tc>
          <w:tcPr>
            <w:tcW w:w="890" w:type="pct"/>
            <w:gridSpan w:val="3"/>
          </w:tcPr>
          <w:p w14:paraId="72D9DCAA" w14:textId="77777777" w:rsidR="00C563FD" w:rsidRDefault="00601675"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Փարաքար,</w:t>
            </w:r>
          </w:p>
          <w:p w14:paraId="2AF36D14" w14:textId="77777777" w:rsidR="00C563FD" w:rsidRDefault="00601675"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Թաիրով,</w:t>
            </w:r>
          </w:p>
          <w:p w14:paraId="57AC73E7" w14:textId="77777777" w:rsidR="00C563FD" w:rsidRDefault="00601675"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Մերձավան,</w:t>
            </w:r>
          </w:p>
          <w:p w14:paraId="0DE74461" w14:textId="77777777" w:rsidR="00C563FD" w:rsidRDefault="00601675"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Այգեկ,</w:t>
            </w:r>
          </w:p>
          <w:p w14:paraId="7C370072" w14:textId="77777777" w:rsidR="00C563FD" w:rsidRDefault="00601675"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Բաղրամյան,</w:t>
            </w:r>
          </w:p>
          <w:p w14:paraId="651912FE" w14:textId="77777777" w:rsidR="00C563FD" w:rsidRDefault="00232B28"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Նորակերտ,</w:t>
            </w:r>
          </w:p>
          <w:p w14:paraId="0DFA849A" w14:textId="77777777" w:rsidR="00C563FD" w:rsidRDefault="00232B28"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Պտղունք,</w:t>
            </w:r>
          </w:p>
          <w:p w14:paraId="5EBDB1C1" w14:textId="77777777" w:rsidR="00C563FD" w:rsidRDefault="00232B28"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Մուսալեռ,</w:t>
            </w:r>
          </w:p>
          <w:p w14:paraId="2E592097" w14:textId="77777777" w:rsidR="00E04B4A" w:rsidRPr="007472A3" w:rsidRDefault="00232B28" w:rsidP="00AD2FF9">
            <w:pPr>
              <w:tabs>
                <w:tab w:val="left" w:pos="10800"/>
              </w:tabs>
              <w:spacing w:line="276" w:lineRule="auto"/>
              <w:ind w:left="-90" w:right="-140"/>
              <w:contextualSpacing/>
              <w:jc w:val="center"/>
              <w:rPr>
                <w:rFonts w:ascii="GHEA Grapalat" w:eastAsia="Calibri" w:hAnsi="GHEA Grapalat"/>
                <w:sz w:val="22"/>
                <w:szCs w:val="22"/>
                <w:lang w:val="hy-AM"/>
              </w:rPr>
            </w:pPr>
            <w:r w:rsidRPr="007472A3">
              <w:rPr>
                <w:rFonts w:ascii="GHEA Grapalat" w:eastAsia="Calibri" w:hAnsi="GHEA Grapalat" w:cs="Sylfaen"/>
                <w:sz w:val="22"/>
                <w:szCs w:val="22"/>
                <w:lang w:val="hy-AM"/>
              </w:rPr>
              <w:t>Արևաշատ</w:t>
            </w:r>
          </w:p>
        </w:tc>
        <w:tc>
          <w:tcPr>
            <w:tcW w:w="958" w:type="pct"/>
            <w:vAlign w:val="center"/>
          </w:tcPr>
          <w:p w14:paraId="2C4414C7" w14:textId="6204A108" w:rsidR="00E04B4A" w:rsidRPr="007472A3" w:rsidRDefault="00E04B4A" w:rsidP="00AD2FF9">
            <w:pPr>
              <w:tabs>
                <w:tab w:val="left" w:pos="10800"/>
              </w:tabs>
              <w:spacing w:line="276" w:lineRule="auto"/>
              <w:ind w:right="-76"/>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Համայնքին բնորոշ է վաղ</w:t>
            </w:r>
            <w:r w:rsidR="00393DD6" w:rsidRPr="007472A3">
              <w:rPr>
                <w:rFonts w:ascii="GHEA Grapalat" w:eastAsia="Calibri" w:hAnsi="GHEA Grapalat" w:cs="Sylfaen"/>
                <w:color w:val="000000" w:themeColor="text1"/>
                <w:sz w:val="22"/>
                <w:szCs w:val="22"/>
                <w:lang w:val="hy-AM"/>
              </w:rPr>
              <w:t xml:space="preserve"> </w:t>
            </w:r>
            <w:r w:rsidRPr="007472A3">
              <w:rPr>
                <w:rFonts w:ascii="GHEA Grapalat" w:eastAsia="Calibri" w:hAnsi="GHEA Grapalat" w:cs="Sylfaen"/>
                <w:color w:val="000000" w:themeColor="text1"/>
                <w:sz w:val="22"/>
                <w:szCs w:val="22"/>
                <w:lang w:val="hy-AM"/>
              </w:rPr>
              <w:t>ցրտ</w:t>
            </w:r>
            <w:r w:rsidR="00393DD6" w:rsidRPr="007472A3">
              <w:rPr>
                <w:rFonts w:ascii="GHEA Grapalat" w:eastAsia="Calibri" w:hAnsi="GHEA Grapalat" w:cs="Sylfaen"/>
                <w:color w:val="000000" w:themeColor="text1"/>
                <w:sz w:val="22"/>
                <w:szCs w:val="22"/>
                <w:lang w:val="hy-AM"/>
              </w:rPr>
              <w:t>ա</w:t>
            </w:r>
            <w:r w:rsidRPr="007472A3">
              <w:rPr>
                <w:rFonts w:ascii="GHEA Grapalat" w:eastAsia="Calibri" w:hAnsi="GHEA Grapalat" w:cs="Sylfaen"/>
                <w:color w:val="000000" w:themeColor="text1"/>
                <w:sz w:val="22"/>
                <w:szCs w:val="22"/>
                <w:lang w:val="hy-AM"/>
              </w:rPr>
              <w:t>հարություն, հատկապես` ապրիլ, մայիս ամիսներին</w:t>
            </w:r>
          </w:p>
        </w:tc>
        <w:tc>
          <w:tcPr>
            <w:tcW w:w="962" w:type="pct"/>
            <w:vAlign w:val="center"/>
          </w:tcPr>
          <w:p w14:paraId="4ADDDA8D"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Այգիներ, բանջարաբոստա</w:t>
            </w:r>
            <w:r w:rsidRPr="007472A3">
              <w:rPr>
                <w:rFonts w:ascii="GHEA Grapalat" w:eastAsia="Calibri" w:hAnsi="GHEA Grapalat"/>
                <w:color w:val="000000" w:themeColor="text1"/>
                <w:sz w:val="22"/>
                <w:szCs w:val="22"/>
                <w:lang w:val="hy-AM"/>
              </w:rPr>
              <w:softHyphen/>
              <w:t>նային որոշ կուլտուրաներ, բերք</w:t>
            </w:r>
          </w:p>
        </w:tc>
        <w:tc>
          <w:tcPr>
            <w:tcW w:w="1048" w:type="pct"/>
            <w:vAlign w:val="center"/>
          </w:tcPr>
          <w:p w14:paraId="3C163F45"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 xml:space="preserve">Բերքատվության անկում, բերքի կորուստ </w:t>
            </w:r>
            <w:r w:rsidR="00393DD6" w:rsidRPr="007472A3">
              <w:rPr>
                <w:rFonts w:ascii="GHEA Grapalat" w:eastAsia="Calibri" w:hAnsi="GHEA Grapalat"/>
                <w:color w:val="000000" w:themeColor="text1"/>
                <w:sz w:val="22"/>
                <w:szCs w:val="22"/>
                <w:lang w:val="hy-AM"/>
              </w:rPr>
              <w:t>և, հետևաբար նյութական</w:t>
            </w:r>
            <w:r w:rsidRPr="007472A3">
              <w:rPr>
                <w:rFonts w:ascii="GHEA Grapalat" w:eastAsia="Calibri" w:hAnsi="GHEA Grapalat"/>
                <w:color w:val="000000" w:themeColor="text1"/>
                <w:sz w:val="22"/>
                <w:szCs w:val="22"/>
                <w:lang w:val="hy-AM"/>
              </w:rPr>
              <w:t xml:space="preserve"> կորուստներ</w:t>
            </w:r>
          </w:p>
        </w:tc>
        <w:tc>
          <w:tcPr>
            <w:tcW w:w="1142" w:type="pct"/>
            <w:tcBorders>
              <w:right w:val="single" w:sz="4" w:space="0" w:color="auto"/>
            </w:tcBorders>
          </w:tcPr>
          <w:p w14:paraId="3C86110F"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Բնակչությանը հուսալի կլիմա</w:t>
            </w:r>
            <w:r w:rsidRPr="007472A3">
              <w:rPr>
                <w:rFonts w:ascii="GHEA Grapalat" w:eastAsia="Calibri" w:hAnsi="GHEA Grapalat"/>
                <w:color w:val="000000" w:themeColor="text1"/>
                <w:sz w:val="22"/>
                <w:szCs w:val="22"/>
                <w:lang w:val="hy-AM"/>
              </w:rPr>
              <w:softHyphen/>
              <w:t>յական տեղեկատվության ապահովում և իրազեկում</w:t>
            </w:r>
            <w:r w:rsidRPr="007472A3">
              <w:rPr>
                <w:rFonts w:ascii="GHEA Grapalat" w:eastAsia="Calibri" w:hAnsi="Cambria Math" w:cs="Cambria Math"/>
                <w:color w:val="000000" w:themeColor="text1"/>
                <w:sz w:val="22"/>
                <w:szCs w:val="22"/>
                <w:lang w:val="hy-AM"/>
              </w:rPr>
              <w:t>․</w:t>
            </w:r>
          </w:p>
          <w:p w14:paraId="7E4941DD"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Նոր տեխնոլոգիաների և մշակաբույսերի կիրառում</w:t>
            </w:r>
            <w:r w:rsidRPr="007472A3">
              <w:rPr>
                <w:rFonts w:ascii="GHEA Grapalat" w:eastAsia="Calibri" w:hAnsi="Cambria Math" w:cs="Cambria Math"/>
                <w:color w:val="000000" w:themeColor="text1"/>
                <w:sz w:val="22"/>
                <w:szCs w:val="22"/>
                <w:lang w:val="hy-AM"/>
              </w:rPr>
              <w:t>․</w:t>
            </w:r>
          </w:p>
          <w:p w14:paraId="5B70BE2F"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 xml:space="preserve"> Բնակչության ուսուցում և իրազեկում ցրտահարությունից պաշտպանելու միջոցների, ձևերի վերաբերյալ</w:t>
            </w:r>
          </w:p>
        </w:tc>
      </w:tr>
      <w:tr w:rsidR="00E04B4A" w:rsidRPr="007472A3" w14:paraId="7AE33E3B" w14:textId="77777777" w:rsidTr="00A22D80">
        <w:trPr>
          <w:trHeight w:val="70"/>
        </w:trPr>
        <w:tc>
          <w:tcPr>
            <w:tcW w:w="5000" w:type="pct"/>
            <w:gridSpan w:val="7"/>
            <w:tcBorders>
              <w:right w:val="single" w:sz="4" w:space="0" w:color="auto"/>
            </w:tcBorders>
            <w:vAlign w:val="center"/>
          </w:tcPr>
          <w:p w14:paraId="30EFCEF4"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b/>
                <w:lang w:val="hy-AM"/>
              </w:rPr>
            </w:pPr>
            <w:r w:rsidRPr="007472A3">
              <w:rPr>
                <w:rFonts w:ascii="GHEA Grapalat" w:eastAsia="Calibri" w:hAnsi="GHEA Grapalat"/>
                <w:b/>
                <w:lang w:val="hy-AM"/>
              </w:rPr>
              <w:t>Կարկ</w:t>
            </w:r>
            <w:r w:rsidRPr="007472A3">
              <w:rPr>
                <w:rFonts w:ascii="GHEA Grapalat" w:eastAsia="Calibri" w:hAnsi="GHEA Grapalat"/>
                <w:b/>
                <w:lang w:val="ru-RU"/>
              </w:rPr>
              <w:t>ուտ</w:t>
            </w:r>
          </w:p>
        </w:tc>
      </w:tr>
      <w:tr w:rsidR="00E04B4A" w:rsidRPr="00AD2FF9" w14:paraId="1A0A7296" w14:textId="77777777" w:rsidTr="00462104">
        <w:trPr>
          <w:trHeight w:val="2182"/>
        </w:trPr>
        <w:tc>
          <w:tcPr>
            <w:tcW w:w="890" w:type="pct"/>
            <w:gridSpan w:val="3"/>
          </w:tcPr>
          <w:p w14:paraId="7AD7443B"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Փարաքար,</w:t>
            </w:r>
          </w:p>
          <w:p w14:paraId="2F6193BB"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Թաիրով,</w:t>
            </w:r>
          </w:p>
          <w:p w14:paraId="4D6D2FFE"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Մերձավան, Այգեկ,</w:t>
            </w:r>
          </w:p>
          <w:p w14:paraId="70D712EA"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Բաղրամյան,</w:t>
            </w:r>
          </w:p>
          <w:p w14:paraId="05FD8D94"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Նորակերտ,</w:t>
            </w:r>
          </w:p>
          <w:p w14:paraId="6B2D0FE6"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Պտղունք,</w:t>
            </w:r>
          </w:p>
          <w:p w14:paraId="3AC7E00B"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Մուսալեռ,</w:t>
            </w:r>
          </w:p>
          <w:p w14:paraId="20EAD8A5" w14:textId="77777777" w:rsidR="00E04B4A" w:rsidRPr="007472A3" w:rsidRDefault="00232B28" w:rsidP="00AD2FF9">
            <w:pPr>
              <w:tabs>
                <w:tab w:val="left" w:pos="10800"/>
              </w:tabs>
              <w:spacing w:line="276" w:lineRule="auto"/>
              <w:ind w:right="-140"/>
              <w:contextualSpacing/>
              <w:jc w:val="center"/>
              <w:rPr>
                <w:rFonts w:ascii="GHEA Grapalat" w:eastAsia="Calibri" w:hAnsi="GHEA Grapalat"/>
                <w:sz w:val="22"/>
                <w:szCs w:val="22"/>
                <w:lang w:val="hy-AM"/>
              </w:rPr>
            </w:pPr>
            <w:r w:rsidRPr="007472A3">
              <w:rPr>
                <w:rFonts w:ascii="GHEA Grapalat" w:eastAsia="Calibri" w:hAnsi="GHEA Grapalat" w:cs="Sylfaen"/>
                <w:sz w:val="22"/>
                <w:szCs w:val="22"/>
                <w:lang w:val="hy-AM"/>
              </w:rPr>
              <w:t>Արևաշատ</w:t>
            </w:r>
          </w:p>
        </w:tc>
        <w:tc>
          <w:tcPr>
            <w:tcW w:w="958" w:type="pct"/>
            <w:vAlign w:val="center"/>
          </w:tcPr>
          <w:p w14:paraId="6C85F2D4"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b/>
                <w:color w:val="000000" w:themeColor="text1"/>
                <w:sz w:val="22"/>
                <w:szCs w:val="22"/>
                <w:lang w:val="hy-AM"/>
              </w:rPr>
            </w:pPr>
            <w:r w:rsidRPr="007472A3">
              <w:rPr>
                <w:rFonts w:ascii="GHEA Grapalat" w:eastAsia="MS Mincho" w:hAnsi="GHEA Grapalat" w:cs="Courier New"/>
                <w:color w:val="000000" w:themeColor="text1"/>
                <w:sz w:val="22"/>
                <w:szCs w:val="22"/>
                <w:lang w:val="hy-AM"/>
              </w:rPr>
              <w:t>Կարկտահարությունների</w:t>
            </w:r>
            <w:r w:rsidRPr="007472A3">
              <w:rPr>
                <w:rFonts w:ascii="GHEA Grapalat" w:eastAsia="MS Mincho" w:hAnsi="GHEA Grapalat" w:cs="Courier New"/>
                <w:color w:val="000000" w:themeColor="text1"/>
                <w:sz w:val="22"/>
                <w:szCs w:val="22"/>
                <w:lang w:val="af-ZA"/>
              </w:rPr>
              <w:t xml:space="preserve"> </w:t>
            </w:r>
            <w:r w:rsidRPr="007472A3">
              <w:rPr>
                <w:rFonts w:ascii="GHEA Grapalat" w:eastAsia="MS Mincho" w:hAnsi="GHEA Grapalat" w:cs="Courier New"/>
                <w:color w:val="000000" w:themeColor="text1"/>
                <w:sz w:val="22"/>
                <w:szCs w:val="22"/>
                <w:lang w:val="hy-AM"/>
              </w:rPr>
              <w:t>պատճառով</w:t>
            </w:r>
            <w:r w:rsidRPr="007472A3">
              <w:rPr>
                <w:rFonts w:ascii="GHEA Grapalat" w:eastAsia="MS Mincho" w:hAnsi="GHEA Grapalat" w:cs="Courier New"/>
                <w:color w:val="000000" w:themeColor="text1"/>
                <w:sz w:val="22"/>
                <w:szCs w:val="22"/>
                <w:lang w:val="af-ZA"/>
              </w:rPr>
              <w:t xml:space="preserve"> </w:t>
            </w:r>
            <w:r w:rsidRPr="007472A3">
              <w:rPr>
                <w:rFonts w:ascii="GHEA Grapalat" w:eastAsia="MS Mincho" w:hAnsi="GHEA Grapalat" w:cs="Courier New"/>
                <w:color w:val="000000" w:themeColor="text1"/>
                <w:sz w:val="22"/>
                <w:szCs w:val="22"/>
                <w:lang w:val="hy-AM"/>
              </w:rPr>
              <w:t>բերքի</w:t>
            </w:r>
            <w:r w:rsidRPr="007472A3">
              <w:rPr>
                <w:rFonts w:ascii="GHEA Grapalat" w:eastAsia="MS Mincho" w:hAnsi="GHEA Grapalat" w:cs="Courier New"/>
                <w:color w:val="000000" w:themeColor="text1"/>
                <w:sz w:val="22"/>
                <w:szCs w:val="22"/>
                <w:lang w:val="af-ZA"/>
              </w:rPr>
              <w:t xml:space="preserve"> </w:t>
            </w:r>
            <w:r w:rsidRPr="007472A3">
              <w:rPr>
                <w:rFonts w:ascii="GHEA Grapalat" w:eastAsia="MS Mincho" w:hAnsi="GHEA Grapalat" w:cs="Courier New"/>
                <w:color w:val="000000" w:themeColor="text1"/>
                <w:sz w:val="22"/>
                <w:szCs w:val="22"/>
                <w:lang w:val="hy-AM"/>
              </w:rPr>
              <w:t>կորուստները</w:t>
            </w:r>
            <w:r w:rsidRPr="007472A3">
              <w:rPr>
                <w:rFonts w:ascii="GHEA Grapalat" w:eastAsia="MS Mincho" w:hAnsi="GHEA Grapalat" w:cs="Courier New"/>
                <w:color w:val="000000" w:themeColor="text1"/>
                <w:sz w:val="22"/>
                <w:szCs w:val="22"/>
                <w:lang w:val="af-ZA"/>
              </w:rPr>
              <w:t xml:space="preserve"> </w:t>
            </w:r>
            <w:r w:rsidRPr="007472A3">
              <w:rPr>
                <w:rFonts w:ascii="GHEA Grapalat" w:eastAsia="MS Mincho" w:hAnsi="GHEA Grapalat" w:cs="Courier New"/>
                <w:color w:val="000000" w:themeColor="text1"/>
                <w:sz w:val="22"/>
                <w:szCs w:val="22"/>
                <w:lang w:val="hy-AM"/>
              </w:rPr>
              <w:t>բնակավայրե</w:t>
            </w:r>
            <w:r w:rsidRPr="007472A3">
              <w:rPr>
                <w:rFonts w:ascii="GHEA Grapalat" w:eastAsia="MS Mincho" w:hAnsi="GHEA Grapalat" w:cs="Courier New"/>
                <w:color w:val="000000" w:themeColor="text1"/>
                <w:sz w:val="22"/>
                <w:szCs w:val="22"/>
                <w:lang w:val="hy-AM"/>
              </w:rPr>
              <w:softHyphen/>
              <w:t>րում</w:t>
            </w:r>
            <w:r w:rsidRPr="007472A3">
              <w:rPr>
                <w:rFonts w:ascii="GHEA Grapalat" w:eastAsia="MS Mincho" w:hAnsi="GHEA Grapalat" w:cs="Courier New"/>
                <w:color w:val="000000" w:themeColor="text1"/>
                <w:sz w:val="22"/>
                <w:szCs w:val="22"/>
                <w:lang w:val="af-ZA"/>
              </w:rPr>
              <w:t xml:space="preserve"> </w:t>
            </w:r>
            <w:r w:rsidRPr="007472A3">
              <w:rPr>
                <w:rFonts w:ascii="GHEA Grapalat" w:eastAsia="MS Mincho" w:hAnsi="GHEA Grapalat" w:cs="Courier New"/>
                <w:color w:val="000000" w:themeColor="text1"/>
                <w:sz w:val="22"/>
                <w:szCs w:val="22"/>
                <w:lang w:val="hy-AM"/>
              </w:rPr>
              <w:t>հասնում</w:t>
            </w:r>
            <w:r w:rsidRPr="007472A3">
              <w:rPr>
                <w:rFonts w:ascii="GHEA Grapalat" w:eastAsia="MS Mincho" w:hAnsi="GHEA Grapalat" w:cs="Courier New"/>
                <w:color w:val="000000" w:themeColor="text1"/>
                <w:sz w:val="22"/>
                <w:szCs w:val="22"/>
                <w:lang w:val="af-ZA"/>
              </w:rPr>
              <w:t xml:space="preserve"> </w:t>
            </w:r>
            <w:r w:rsidRPr="007472A3">
              <w:rPr>
                <w:rFonts w:ascii="GHEA Grapalat" w:eastAsia="MS Mincho" w:hAnsi="GHEA Grapalat" w:cs="Courier New"/>
                <w:color w:val="000000" w:themeColor="text1"/>
                <w:sz w:val="22"/>
                <w:szCs w:val="22"/>
                <w:lang w:val="hy-AM"/>
              </w:rPr>
              <w:t>են</w:t>
            </w:r>
            <w:r w:rsidRPr="007472A3">
              <w:rPr>
                <w:rFonts w:ascii="GHEA Grapalat" w:eastAsia="MS Mincho" w:hAnsi="GHEA Grapalat" w:cs="Courier New"/>
                <w:color w:val="000000" w:themeColor="text1"/>
                <w:sz w:val="22"/>
                <w:szCs w:val="22"/>
                <w:lang w:val="af-ZA"/>
              </w:rPr>
              <w:t xml:space="preserve"> 50-60%</w:t>
            </w:r>
          </w:p>
        </w:tc>
        <w:tc>
          <w:tcPr>
            <w:tcW w:w="962" w:type="pct"/>
            <w:vAlign w:val="center"/>
          </w:tcPr>
          <w:p w14:paraId="69C19464"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MS Mincho" w:hAnsi="GHEA Grapalat" w:cs="Courier New"/>
                <w:color w:val="000000" w:themeColor="text1"/>
                <w:sz w:val="22"/>
                <w:szCs w:val="22"/>
                <w:lang w:val="hy-AM"/>
              </w:rPr>
              <w:t>Այգիներ, ցանքատարածք</w:t>
            </w:r>
            <w:r w:rsidRPr="007472A3">
              <w:rPr>
                <w:rFonts w:ascii="GHEA Grapalat" w:eastAsia="MS Mincho" w:hAnsi="GHEA Grapalat" w:cs="Courier New"/>
                <w:color w:val="000000" w:themeColor="text1"/>
                <w:sz w:val="22"/>
                <w:szCs w:val="22"/>
                <w:lang w:val="hy-AM"/>
              </w:rPr>
              <w:softHyphen/>
              <w:t>ներ, ցանքեր, բերք, ընտանի կենդանիներ, շինություններ, տրանսպորտային միջոցներ</w:t>
            </w:r>
          </w:p>
        </w:tc>
        <w:tc>
          <w:tcPr>
            <w:tcW w:w="1048" w:type="pct"/>
            <w:vAlign w:val="center"/>
          </w:tcPr>
          <w:p w14:paraId="4266B764"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Վնասվում կամ ամբողջովին ոչնչացվում է բերքը, ցանքա</w:t>
            </w:r>
            <w:r w:rsidRPr="007472A3">
              <w:rPr>
                <w:rFonts w:ascii="GHEA Grapalat" w:eastAsia="Calibri" w:hAnsi="GHEA Grapalat"/>
                <w:color w:val="000000" w:themeColor="text1"/>
                <w:sz w:val="22"/>
                <w:szCs w:val="22"/>
                <w:lang w:val="hy-AM"/>
              </w:rPr>
              <w:softHyphen/>
              <w:t>տարածքները, կոտրվում շինությունների ապակիները և տանիքածածկերը, վնասում տրանսպորտային միջոցները: Բերում է էական նյութական կորուստների</w:t>
            </w:r>
          </w:p>
        </w:tc>
        <w:tc>
          <w:tcPr>
            <w:tcW w:w="1142" w:type="pct"/>
            <w:tcBorders>
              <w:right w:val="single" w:sz="4" w:space="0" w:color="auto"/>
            </w:tcBorders>
          </w:tcPr>
          <w:p w14:paraId="799642DA"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Նոր հակակարկտային կայանների տեղադրում</w:t>
            </w:r>
            <w:r w:rsidRPr="007472A3">
              <w:rPr>
                <w:rFonts w:ascii="GHEA Grapalat" w:eastAsia="Calibri" w:hAnsi="Cambria Math" w:cs="Cambria Math"/>
                <w:color w:val="000000" w:themeColor="text1"/>
                <w:sz w:val="22"/>
                <w:szCs w:val="22"/>
                <w:lang w:val="hy-AM"/>
              </w:rPr>
              <w:t>․</w:t>
            </w:r>
          </w:p>
          <w:p w14:paraId="148FA8FF"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Բնակավայրերում հակակարկտային</w:t>
            </w:r>
            <w:r w:rsidR="00CA5427" w:rsidRPr="007472A3">
              <w:rPr>
                <w:rFonts w:ascii="GHEA Grapalat" w:eastAsia="Calibri" w:hAnsi="GHEA Grapalat"/>
                <w:color w:val="000000" w:themeColor="text1"/>
                <w:sz w:val="22"/>
                <w:szCs w:val="22"/>
                <w:lang w:val="hy-AM"/>
              </w:rPr>
              <w:t xml:space="preserve"> </w:t>
            </w:r>
            <w:r w:rsidRPr="007472A3">
              <w:rPr>
                <w:rFonts w:ascii="GHEA Grapalat" w:eastAsia="Calibri" w:hAnsi="GHEA Grapalat"/>
                <w:color w:val="000000" w:themeColor="text1"/>
                <w:sz w:val="22"/>
                <w:szCs w:val="22"/>
                <w:lang w:val="hy-AM"/>
              </w:rPr>
              <w:t>ցանցերի տեղադրման խթանում</w:t>
            </w:r>
            <w:r w:rsidRPr="007472A3">
              <w:rPr>
                <w:rFonts w:ascii="GHEA Grapalat" w:eastAsia="Calibri" w:hAnsi="Cambria Math" w:cs="Cambria Math"/>
                <w:color w:val="000000" w:themeColor="text1"/>
                <w:sz w:val="22"/>
                <w:szCs w:val="22"/>
                <w:lang w:val="hy-AM"/>
              </w:rPr>
              <w:t>․</w:t>
            </w:r>
          </w:p>
          <w:p w14:paraId="66530598"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Կանխատեսման և վաղ ազդարարման համակարգի մշակում և կիրառում</w:t>
            </w:r>
          </w:p>
        </w:tc>
      </w:tr>
      <w:tr w:rsidR="00E04B4A" w:rsidRPr="007472A3" w14:paraId="665B12E2" w14:textId="77777777" w:rsidTr="00A22D80">
        <w:trPr>
          <w:trHeight w:val="70"/>
        </w:trPr>
        <w:tc>
          <w:tcPr>
            <w:tcW w:w="5000" w:type="pct"/>
            <w:gridSpan w:val="7"/>
            <w:tcBorders>
              <w:right w:val="single" w:sz="4" w:space="0" w:color="auto"/>
            </w:tcBorders>
            <w:vAlign w:val="center"/>
          </w:tcPr>
          <w:p w14:paraId="1DDA9A38"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b/>
                <w:color w:val="000000" w:themeColor="text1"/>
              </w:rPr>
            </w:pPr>
            <w:r w:rsidRPr="007472A3">
              <w:rPr>
                <w:rFonts w:ascii="GHEA Grapalat" w:eastAsia="Calibri" w:hAnsi="GHEA Grapalat"/>
                <w:b/>
                <w:color w:val="000000" w:themeColor="text1"/>
                <w:lang w:val="hy-AM"/>
              </w:rPr>
              <w:t>ՈՒժեղ քամիներ</w:t>
            </w:r>
          </w:p>
        </w:tc>
      </w:tr>
      <w:tr w:rsidR="00E04B4A" w:rsidRPr="00AD2FF9" w14:paraId="0342D63C" w14:textId="77777777" w:rsidTr="00232B28">
        <w:trPr>
          <w:trHeight w:val="4108"/>
        </w:trPr>
        <w:tc>
          <w:tcPr>
            <w:tcW w:w="869" w:type="pct"/>
            <w:gridSpan w:val="2"/>
          </w:tcPr>
          <w:p w14:paraId="4EF05F50"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lastRenderedPageBreak/>
              <w:t>Փարաքար,</w:t>
            </w:r>
          </w:p>
          <w:p w14:paraId="76855986"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Թաիրով,</w:t>
            </w:r>
          </w:p>
          <w:p w14:paraId="74C8653C"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 xml:space="preserve">Մերձավան, </w:t>
            </w:r>
          </w:p>
          <w:p w14:paraId="46E09CDE"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Այգեկ,</w:t>
            </w:r>
          </w:p>
          <w:p w14:paraId="31EEC40B"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Բաղրամյան,</w:t>
            </w:r>
          </w:p>
          <w:p w14:paraId="2FE3BA35"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Նորակերտ,</w:t>
            </w:r>
          </w:p>
          <w:p w14:paraId="4E6B3F6C"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Պտղունք,</w:t>
            </w:r>
          </w:p>
          <w:p w14:paraId="036CE69C" w14:textId="77777777" w:rsidR="00C563FD" w:rsidRDefault="00232B28"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Մուսալեռ,</w:t>
            </w:r>
          </w:p>
          <w:p w14:paraId="03D79005" w14:textId="77777777" w:rsidR="00E04B4A" w:rsidRPr="007472A3" w:rsidRDefault="00232B28" w:rsidP="00AD2FF9">
            <w:pPr>
              <w:tabs>
                <w:tab w:val="left" w:pos="10800"/>
              </w:tabs>
              <w:spacing w:line="276" w:lineRule="auto"/>
              <w:ind w:right="-140"/>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s="Sylfaen"/>
                <w:sz w:val="22"/>
                <w:szCs w:val="22"/>
                <w:lang w:val="hy-AM"/>
              </w:rPr>
              <w:t>Արևաշատ</w:t>
            </w:r>
          </w:p>
        </w:tc>
        <w:tc>
          <w:tcPr>
            <w:tcW w:w="979" w:type="pct"/>
            <w:gridSpan w:val="2"/>
          </w:tcPr>
          <w:p w14:paraId="7FBCBCC5"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b/>
                <w:color w:val="000000" w:themeColor="text1"/>
                <w:sz w:val="22"/>
                <w:szCs w:val="22"/>
                <w:lang w:val="hy-AM"/>
              </w:rPr>
            </w:pPr>
            <w:r w:rsidRPr="007472A3">
              <w:rPr>
                <w:rFonts w:ascii="GHEA Grapalat" w:eastAsia="Calibri" w:hAnsi="GHEA Grapalat" w:cs="Sylfaen"/>
                <w:color w:val="000000" w:themeColor="text1"/>
                <w:sz w:val="22"/>
                <w:szCs w:val="22"/>
                <w:lang w:val="hy-AM"/>
              </w:rPr>
              <w:t>ՈՒժեղ քամիները բավականին մեծ վնասներ են պատճառում բնակավայրերին</w:t>
            </w:r>
          </w:p>
        </w:tc>
        <w:tc>
          <w:tcPr>
            <w:tcW w:w="962" w:type="pct"/>
          </w:tcPr>
          <w:p w14:paraId="06A2D12C"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Բնակելի տներ, շենք-շինություններ, էլեկտրա</w:t>
            </w:r>
            <w:r w:rsidRPr="007472A3">
              <w:rPr>
                <w:rFonts w:ascii="GHEA Grapalat" w:eastAsia="Calibri" w:hAnsi="GHEA Grapalat" w:cs="Sylfaen"/>
                <w:color w:val="000000" w:themeColor="text1"/>
                <w:sz w:val="22"/>
                <w:szCs w:val="22"/>
                <w:lang w:val="hy-AM"/>
              </w:rPr>
              <w:softHyphen/>
              <w:t>հաղորդակցման համակարգ, ցանքատարածքներ, այգիներ, հողեր</w:t>
            </w:r>
          </w:p>
          <w:p w14:paraId="2F3F4559"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p>
        </w:tc>
        <w:tc>
          <w:tcPr>
            <w:tcW w:w="1048" w:type="pct"/>
          </w:tcPr>
          <w:p w14:paraId="2954424C" w14:textId="77777777" w:rsidR="00E04B4A" w:rsidRPr="007472A3" w:rsidRDefault="00E04B4A" w:rsidP="00AD2FF9">
            <w:pPr>
              <w:tabs>
                <w:tab w:val="left" w:pos="10800"/>
              </w:tabs>
              <w:spacing w:line="276" w:lineRule="auto"/>
              <w:ind w:left="-41" w:right="-76"/>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Պարբերական բնույթ կրող ուժեղ քամիներ</w:t>
            </w:r>
            <w:r w:rsidR="007020B5" w:rsidRPr="007472A3">
              <w:rPr>
                <w:rFonts w:ascii="GHEA Grapalat" w:eastAsia="Calibri" w:hAnsi="GHEA Grapalat" w:cs="Sylfaen"/>
                <w:color w:val="000000" w:themeColor="text1"/>
                <w:sz w:val="22"/>
                <w:szCs w:val="22"/>
                <w:lang w:val="hy-AM"/>
              </w:rPr>
              <w:t>ն</w:t>
            </w:r>
            <w:r w:rsidRPr="007472A3">
              <w:rPr>
                <w:rFonts w:ascii="GHEA Grapalat" w:eastAsia="Calibri" w:hAnsi="GHEA Grapalat" w:cs="Sylfaen"/>
                <w:color w:val="000000" w:themeColor="text1"/>
                <w:sz w:val="22"/>
                <w:szCs w:val="22"/>
                <w:lang w:val="hy-AM"/>
              </w:rPr>
              <w:t xml:space="preserve"> առավել շատ վնասում են էլեկտրասյուները և էլեկտրալարերը: Վնասվում են նաև բնակելի տների և շենք-շինությունների տանիքա</w:t>
            </w:r>
            <w:r w:rsidRPr="007472A3">
              <w:rPr>
                <w:rFonts w:ascii="GHEA Grapalat" w:eastAsia="Calibri" w:hAnsi="GHEA Grapalat" w:cs="Sylfaen"/>
                <w:color w:val="000000" w:themeColor="text1"/>
                <w:sz w:val="22"/>
                <w:szCs w:val="22"/>
                <w:lang w:val="hy-AM"/>
              </w:rPr>
              <w:softHyphen/>
              <w:t>ծածկերը, լուսամուտները: Քամիները մեծ վնասներ են պատճառում նաև գյուղատնտե</w:t>
            </w:r>
            <w:r w:rsidRPr="007472A3">
              <w:rPr>
                <w:rFonts w:ascii="GHEA Grapalat" w:eastAsia="Calibri" w:hAnsi="GHEA Grapalat" w:cs="Sylfaen"/>
                <w:color w:val="000000" w:themeColor="text1"/>
                <w:sz w:val="22"/>
                <w:szCs w:val="22"/>
                <w:lang w:val="hy-AM"/>
              </w:rPr>
              <w:softHyphen/>
              <w:t>սական ոլորտին: Ամառ-աշուն ժամանակահատվածի քամինե</w:t>
            </w:r>
            <w:r w:rsidRPr="007472A3">
              <w:rPr>
                <w:rFonts w:ascii="GHEA Grapalat" w:eastAsia="Calibri" w:hAnsi="GHEA Grapalat" w:cs="Sylfaen"/>
                <w:color w:val="000000" w:themeColor="text1"/>
                <w:sz w:val="22"/>
                <w:szCs w:val="22"/>
                <w:lang w:val="hy-AM"/>
              </w:rPr>
              <w:softHyphen/>
              <w:t>րը մեծ վնաս են հասցնում այ</w:t>
            </w:r>
            <w:r w:rsidRPr="007472A3">
              <w:rPr>
                <w:rFonts w:ascii="GHEA Grapalat" w:eastAsia="Calibri" w:hAnsi="GHEA Grapalat" w:cs="Sylfaen"/>
                <w:color w:val="000000" w:themeColor="text1"/>
                <w:sz w:val="22"/>
                <w:szCs w:val="22"/>
                <w:lang w:val="hy-AM"/>
              </w:rPr>
              <w:softHyphen/>
              <w:t>գիներին, հատկապես պտղա</w:t>
            </w:r>
            <w:r w:rsidRPr="007472A3">
              <w:rPr>
                <w:rFonts w:ascii="GHEA Grapalat" w:eastAsia="Calibri" w:hAnsi="GHEA Grapalat" w:cs="Sylfaen"/>
                <w:color w:val="000000" w:themeColor="text1"/>
                <w:sz w:val="22"/>
                <w:szCs w:val="22"/>
                <w:lang w:val="hy-AM"/>
              </w:rPr>
              <w:softHyphen/>
              <w:t>տու և մրգատու՝ դառնալով բերքի թափման պատճառ</w:t>
            </w:r>
          </w:p>
        </w:tc>
        <w:tc>
          <w:tcPr>
            <w:tcW w:w="1142" w:type="pct"/>
            <w:tcBorders>
              <w:right w:val="single" w:sz="4" w:space="0" w:color="auto"/>
            </w:tcBorders>
          </w:tcPr>
          <w:p w14:paraId="208024B8"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Կանխատեսման և վաղ ազդարարման համակարգի մշակում և կիրառում</w:t>
            </w:r>
            <w:r w:rsidRPr="007472A3">
              <w:rPr>
                <w:rFonts w:ascii="GHEA Grapalat" w:eastAsia="Calibri" w:hAnsi="Cambria Math" w:cs="Cambria Math"/>
                <w:color w:val="000000" w:themeColor="text1"/>
                <w:sz w:val="22"/>
                <w:szCs w:val="22"/>
                <w:lang w:val="hy-AM"/>
              </w:rPr>
              <w:t>․</w:t>
            </w:r>
          </w:p>
          <w:p w14:paraId="6F0D68C7"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 վաղ իրազեկման ապահովում</w:t>
            </w:r>
            <w:r w:rsidRPr="007472A3">
              <w:rPr>
                <w:rFonts w:ascii="GHEA Grapalat" w:eastAsia="Calibri" w:hAnsi="Cambria Math" w:cs="Cambria Math"/>
                <w:color w:val="000000" w:themeColor="text1"/>
                <w:sz w:val="22"/>
                <w:szCs w:val="22"/>
                <w:lang w:val="hy-AM"/>
              </w:rPr>
              <w:t>․</w:t>
            </w:r>
          </w:p>
          <w:p w14:paraId="70799480"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Այգիների երկայնքով պաշտ</w:t>
            </w:r>
            <w:r w:rsidRPr="007472A3">
              <w:rPr>
                <w:rFonts w:ascii="GHEA Grapalat" w:eastAsia="Calibri" w:hAnsi="GHEA Grapalat"/>
                <w:color w:val="000000" w:themeColor="text1"/>
                <w:sz w:val="22"/>
                <w:szCs w:val="22"/>
                <w:lang w:val="hy-AM"/>
              </w:rPr>
              <w:softHyphen/>
              <w:t>պանիչ շերտի կառուցում</w:t>
            </w:r>
            <w:r w:rsidR="006A6708" w:rsidRPr="007472A3">
              <w:rPr>
                <w:rFonts w:ascii="GHEA Grapalat" w:eastAsia="Calibri" w:hAnsi="GHEA Grapalat"/>
                <w:color w:val="000000" w:themeColor="text1"/>
                <w:sz w:val="22"/>
                <w:szCs w:val="22"/>
                <w:lang w:val="hy-AM"/>
              </w:rPr>
              <w:t xml:space="preserve">/ </w:t>
            </w:r>
            <w:r w:rsidRPr="007472A3">
              <w:rPr>
                <w:rFonts w:ascii="GHEA Grapalat" w:eastAsia="Calibri" w:hAnsi="GHEA Grapalat"/>
                <w:color w:val="000000" w:themeColor="text1"/>
                <w:sz w:val="22"/>
                <w:szCs w:val="22"/>
                <w:lang w:val="hy-AM"/>
              </w:rPr>
              <w:t>տեղադրում (բնական կամ արհեստական անտառաշերտ, պաշտպանիչ ցանկապատեր)</w:t>
            </w:r>
          </w:p>
        </w:tc>
      </w:tr>
      <w:tr w:rsidR="002A0B81" w:rsidRPr="007472A3" w14:paraId="3A5DB1A0" w14:textId="77777777" w:rsidTr="006B2152">
        <w:trPr>
          <w:trHeight w:val="490"/>
        </w:trPr>
        <w:tc>
          <w:tcPr>
            <w:tcW w:w="5000" w:type="pct"/>
            <w:gridSpan w:val="7"/>
            <w:tcBorders>
              <w:right w:val="single" w:sz="4" w:space="0" w:color="auto"/>
            </w:tcBorders>
            <w:vAlign w:val="center"/>
          </w:tcPr>
          <w:p w14:paraId="36216648" w14:textId="77777777" w:rsidR="002A0B81" w:rsidRPr="007472A3" w:rsidRDefault="002A0B81" w:rsidP="00AD2FF9">
            <w:pPr>
              <w:tabs>
                <w:tab w:val="left" w:pos="10800"/>
              </w:tabs>
              <w:spacing w:line="276" w:lineRule="auto"/>
              <w:ind w:right="-48"/>
              <w:contextualSpacing/>
              <w:jc w:val="center"/>
              <w:rPr>
                <w:rFonts w:ascii="GHEA Grapalat" w:eastAsia="Calibri" w:hAnsi="GHEA Grapalat"/>
                <w:color w:val="000000" w:themeColor="text1"/>
                <w:lang w:val="hy-AM"/>
              </w:rPr>
            </w:pPr>
            <w:r w:rsidRPr="007472A3">
              <w:rPr>
                <w:rFonts w:ascii="GHEA Grapalat" w:eastAsia="Calibri" w:hAnsi="GHEA Grapalat"/>
                <w:b/>
                <w:color w:val="000000" w:themeColor="text1"/>
                <w:lang w:val="ru-RU"/>
              </w:rPr>
              <w:t>Խ</w:t>
            </w:r>
            <w:r w:rsidRPr="007472A3">
              <w:rPr>
                <w:rFonts w:ascii="GHEA Grapalat" w:eastAsia="Calibri" w:hAnsi="GHEA Grapalat"/>
                <w:b/>
                <w:color w:val="000000" w:themeColor="text1"/>
                <w:lang w:val="hy-AM"/>
              </w:rPr>
              <w:t>ոտածածկ տարածքների հրդեհներ</w:t>
            </w:r>
          </w:p>
        </w:tc>
      </w:tr>
      <w:tr w:rsidR="002A0B81" w:rsidRPr="00AD2FF9" w14:paraId="50385285" w14:textId="77777777" w:rsidTr="006B2152">
        <w:trPr>
          <w:trHeight w:val="1471"/>
        </w:trPr>
        <w:tc>
          <w:tcPr>
            <w:tcW w:w="890" w:type="pct"/>
            <w:gridSpan w:val="3"/>
          </w:tcPr>
          <w:p w14:paraId="37740CF6" w14:textId="77777777" w:rsidR="00C563FD" w:rsidRDefault="00232B28"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Փարաքար,</w:t>
            </w:r>
          </w:p>
          <w:p w14:paraId="7A21F7EE" w14:textId="77777777" w:rsidR="00C563FD" w:rsidRDefault="00232B28"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Թաիրով,</w:t>
            </w:r>
          </w:p>
          <w:p w14:paraId="04315901" w14:textId="77777777" w:rsidR="00C563FD" w:rsidRDefault="00232B28"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Մերձար</w:t>
            </w:r>
            <w:r w:rsidR="00C83E53" w:rsidRPr="007472A3">
              <w:rPr>
                <w:rFonts w:ascii="GHEA Grapalat" w:eastAsia="Calibri" w:hAnsi="GHEA Grapalat" w:cs="Sylfaen"/>
                <w:sz w:val="22"/>
                <w:szCs w:val="22"/>
                <w:lang w:val="hy-AM"/>
              </w:rPr>
              <w:t>վան, Այգեկ,</w:t>
            </w:r>
          </w:p>
          <w:p w14:paraId="7430326F" w14:textId="77777777" w:rsidR="00C563FD" w:rsidRDefault="00C83E53"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Բաղրամյան,</w:t>
            </w:r>
          </w:p>
          <w:p w14:paraId="780BB991" w14:textId="77777777" w:rsidR="00C563FD" w:rsidRDefault="00C83E53"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Նորակերտ,</w:t>
            </w:r>
          </w:p>
          <w:p w14:paraId="74DAE995" w14:textId="77777777" w:rsidR="00C563FD" w:rsidRDefault="00C83E53"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Պտղունք,Մուսալեռ,</w:t>
            </w:r>
          </w:p>
          <w:p w14:paraId="0D3FE75A" w14:textId="77777777" w:rsidR="002A0B81" w:rsidRPr="007472A3" w:rsidRDefault="00C83E53" w:rsidP="00AD2FF9">
            <w:pPr>
              <w:tabs>
                <w:tab w:val="left" w:pos="10800"/>
              </w:tabs>
              <w:spacing w:line="276" w:lineRule="auto"/>
              <w:ind w:left="-90" w:right="-140"/>
              <w:contextualSpacing/>
              <w:jc w:val="center"/>
              <w:rPr>
                <w:rFonts w:ascii="GHEA Grapalat" w:eastAsia="Calibri" w:hAnsi="GHEA Grapalat"/>
                <w:sz w:val="22"/>
                <w:szCs w:val="22"/>
                <w:lang w:val="hy-AM"/>
              </w:rPr>
            </w:pPr>
            <w:r w:rsidRPr="007472A3">
              <w:rPr>
                <w:rFonts w:ascii="GHEA Grapalat" w:eastAsia="Calibri" w:hAnsi="GHEA Grapalat" w:cs="Sylfaen"/>
                <w:sz w:val="22"/>
                <w:szCs w:val="22"/>
                <w:lang w:val="hy-AM"/>
              </w:rPr>
              <w:t>Ար</w:t>
            </w:r>
            <w:r w:rsidR="00232B28" w:rsidRPr="007472A3">
              <w:rPr>
                <w:rFonts w:ascii="GHEA Grapalat" w:eastAsia="Calibri" w:hAnsi="GHEA Grapalat" w:cs="Sylfaen"/>
                <w:sz w:val="22"/>
                <w:szCs w:val="22"/>
                <w:lang w:val="hy-AM"/>
              </w:rPr>
              <w:t>ևաշատ</w:t>
            </w:r>
          </w:p>
        </w:tc>
        <w:tc>
          <w:tcPr>
            <w:tcW w:w="958" w:type="pct"/>
          </w:tcPr>
          <w:p w14:paraId="679B22A9" w14:textId="77777777" w:rsidR="002A0B81" w:rsidRPr="007472A3" w:rsidRDefault="002A0B81"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 xml:space="preserve">Ամառային շոգ եղանակին կամ մարդկանց ոչ ճիշտ գործողությունների հետևանքով կարող են առաջանալ խոտածածկ տարածքների </w:t>
            </w:r>
            <w:r w:rsidRPr="007472A3">
              <w:rPr>
                <w:rFonts w:ascii="Calibri" w:eastAsia="Calibri" w:hAnsi="Calibri" w:cs="Calibri"/>
                <w:color w:val="000000" w:themeColor="text1"/>
                <w:sz w:val="22"/>
                <w:szCs w:val="22"/>
                <w:lang w:val="hy-AM"/>
              </w:rPr>
              <w:t> </w:t>
            </w:r>
            <w:r w:rsidRPr="007472A3">
              <w:rPr>
                <w:rFonts w:ascii="GHEA Grapalat" w:eastAsia="Calibri" w:hAnsi="GHEA Grapalat"/>
                <w:color w:val="000000" w:themeColor="text1"/>
                <w:sz w:val="22"/>
                <w:szCs w:val="22"/>
                <w:lang w:val="hy-AM"/>
              </w:rPr>
              <w:t>հրդեհներ</w:t>
            </w:r>
          </w:p>
        </w:tc>
        <w:tc>
          <w:tcPr>
            <w:tcW w:w="962" w:type="pct"/>
          </w:tcPr>
          <w:p w14:paraId="458DABB9" w14:textId="77777777" w:rsidR="002A0B81" w:rsidRPr="007472A3" w:rsidRDefault="002A0B81"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Անտառներ, խոտածածկ տարածքներ, կենդանիներ, բուսականություն</w:t>
            </w:r>
          </w:p>
        </w:tc>
        <w:tc>
          <w:tcPr>
            <w:tcW w:w="1048" w:type="pct"/>
          </w:tcPr>
          <w:p w14:paraId="6701BB7C" w14:textId="77777777" w:rsidR="002A0B81" w:rsidRPr="007472A3" w:rsidRDefault="002A0B81"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Կենդանիների և բույսերի ոչնչացում, անհետացում, հողի բերքատվության նվազում, էրոզիա:</w:t>
            </w:r>
          </w:p>
        </w:tc>
        <w:tc>
          <w:tcPr>
            <w:tcW w:w="1142" w:type="pct"/>
            <w:tcBorders>
              <w:right w:val="single" w:sz="4" w:space="0" w:color="auto"/>
            </w:tcBorders>
          </w:tcPr>
          <w:p w14:paraId="488277BC" w14:textId="77777777" w:rsidR="002A0B81" w:rsidRPr="007472A3" w:rsidRDefault="002A0B81"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 իրազեկում` դաշտերում և այլ խոտածածկ տարածքներում հրդեհի առաջացման վտանգի և հրդե</w:t>
            </w:r>
            <w:r w:rsidRPr="007472A3">
              <w:rPr>
                <w:rFonts w:ascii="GHEA Grapalat" w:eastAsia="Calibri" w:hAnsi="GHEA Grapalat"/>
                <w:color w:val="000000" w:themeColor="text1"/>
                <w:sz w:val="22"/>
                <w:szCs w:val="22"/>
                <w:lang w:val="hy-AM"/>
              </w:rPr>
              <w:softHyphen/>
              <w:t>հային անվտանգության կանոնների պահպանման և դրա կանխարգելման ուղղությամբ</w:t>
            </w:r>
          </w:p>
        </w:tc>
      </w:tr>
      <w:tr w:rsidR="002A0B81" w:rsidRPr="007472A3" w14:paraId="12037EFE" w14:textId="77777777" w:rsidTr="006B2152">
        <w:tc>
          <w:tcPr>
            <w:tcW w:w="5000" w:type="pct"/>
            <w:gridSpan w:val="7"/>
            <w:tcBorders>
              <w:right w:val="single" w:sz="4" w:space="0" w:color="auto"/>
            </w:tcBorders>
          </w:tcPr>
          <w:p w14:paraId="1BC28F63" w14:textId="77777777" w:rsidR="002A0B81" w:rsidRPr="007472A3" w:rsidRDefault="002A0B81" w:rsidP="00AD2FF9">
            <w:pPr>
              <w:tabs>
                <w:tab w:val="left" w:pos="10800"/>
              </w:tabs>
              <w:spacing w:line="276" w:lineRule="auto"/>
              <w:ind w:right="-48"/>
              <w:contextualSpacing/>
              <w:jc w:val="center"/>
              <w:rPr>
                <w:rFonts w:ascii="GHEA Grapalat" w:eastAsia="Calibri" w:hAnsi="GHEA Grapalat"/>
                <w:color w:val="000000" w:themeColor="text1"/>
                <w:lang w:val="hy-AM"/>
              </w:rPr>
            </w:pPr>
            <w:r w:rsidRPr="007472A3">
              <w:rPr>
                <w:rFonts w:ascii="GHEA Grapalat" w:eastAsia="Calibri" w:hAnsi="GHEA Grapalat" w:cs="Sylfaen"/>
                <w:b/>
                <w:color w:val="000000" w:themeColor="text1"/>
                <w:lang w:val="hy-AM"/>
              </w:rPr>
              <w:t>Հրդեհներ</w:t>
            </w:r>
            <w:r w:rsidRPr="007472A3">
              <w:rPr>
                <w:rFonts w:ascii="GHEA Grapalat" w:eastAsia="Calibri" w:hAnsi="GHEA Grapalat" w:cs="Sylfaen"/>
                <w:b/>
                <w:color w:val="000000" w:themeColor="text1"/>
                <w:lang w:val="ru-RU"/>
              </w:rPr>
              <w:t>/</w:t>
            </w:r>
            <w:r w:rsidRPr="007472A3">
              <w:rPr>
                <w:rFonts w:ascii="GHEA Grapalat" w:eastAsia="Calibri" w:hAnsi="GHEA Grapalat" w:cs="Sylfaen"/>
                <w:b/>
                <w:color w:val="000000" w:themeColor="text1"/>
                <w:lang w:val="hy-AM"/>
              </w:rPr>
              <w:t>Պայթյուններ</w:t>
            </w:r>
          </w:p>
        </w:tc>
      </w:tr>
      <w:tr w:rsidR="00C83E53" w:rsidRPr="00AD2FF9" w14:paraId="6AD7760D" w14:textId="77777777" w:rsidTr="00BF03E4">
        <w:trPr>
          <w:trHeight w:val="767"/>
        </w:trPr>
        <w:tc>
          <w:tcPr>
            <w:tcW w:w="825" w:type="pct"/>
          </w:tcPr>
          <w:p w14:paraId="2B2B8854" w14:textId="77777777" w:rsidR="00C563FD" w:rsidRDefault="00C83E53"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lastRenderedPageBreak/>
              <w:t>Փարաքար,</w:t>
            </w:r>
          </w:p>
          <w:p w14:paraId="4019BEE1" w14:textId="77777777" w:rsidR="00C563FD" w:rsidRDefault="00C83E53"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Թաիրով,</w:t>
            </w:r>
          </w:p>
          <w:p w14:paraId="36BC98B4" w14:textId="77777777" w:rsidR="00C563FD" w:rsidRDefault="00C83E53"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Մերձարվան, Այգեկ,</w:t>
            </w:r>
          </w:p>
          <w:p w14:paraId="7C3AF87F" w14:textId="77777777" w:rsidR="00C563FD" w:rsidRDefault="00C83E53"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Բաղրամյան,</w:t>
            </w:r>
          </w:p>
          <w:p w14:paraId="7D5C086F" w14:textId="77777777" w:rsidR="00C563FD" w:rsidRDefault="00C83E53"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Նորակերտ,</w:t>
            </w:r>
          </w:p>
          <w:p w14:paraId="4EBC8488" w14:textId="77777777" w:rsidR="00C563FD" w:rsidRDefault="00C83E53" w:rsidP="00AD2FF9">
            <w:pPr>
              <w:tabs>
                <w:tab w:val="left" w:pos="10800"/>
              </w:tabs>
              <w:spacing w:line="276" w:lineRule="auto"/>
              <w:ind w:left="-90"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Պտղունք,</w:t>
            </w:r>
          </w:p>
          <w:p w14:paraId="31353923" w14:textId="77777777" w:rsidR="00C83E53" w:rsidRPr="007472A3" w:rsidRDefault="00C83E53" w:rsidP="00AD2FF9">
            <w:pPr>
              <w:tabs>
                <w:tab w:val="left" w:pos="10800"/>
              </w:tabs>
              <w:spacing w:line="276" w:lineRule="auto"/>
              <w:ind w:left="-90" w:right="-140"/>
              <w:contextualSpacing/>
              <w:jc w:val="center"/>
              <w:rPr>
                <w:rFonts w:ascii="GHEA Grapalat" w:eastAsia="Calibri" w:hAnsi="GHEA Grapalat"/>
                <w:sz w:val="22"/>
                <w:szCs w:val="22"/>
                <w:lang w:val="hy-AM"/>
              </w:rPr>
            </w:pPr>
            <w:r w:rsidRPr="007472A3">
              <w:rPr>
                <w:rFonts w:ascii="GHEA Grapalat" w:eastAsia="Calibri" w:hAnsi="GHEA Grapalat" w:cs="Sylfaen"/>
                <w:sz w:val="22"/>
                <w:szCs w:val="22"/>
                <w:lang w:val="hy-AM"/>
              </w:rPr>
              <w:t>Մուսալեռ,Արևաշատ</w:t>
            </w:r>
          </w:p>
        </w:tc>
        <w:tc>
          <w:tcPr>
            <w:tcW w:w="1023" w:type="pct"/>
            <w:gridSpan w:val="3"/>
          </w:tcPr>
          <w:p w14:paraId="61DDC47C" w14:textId="77777777" w:rsidR="00C83E53" w:rsidRPr="007472A3" w:rsidRDefault="00C83E53"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 xml:space="preserve">Ամառային շոգ եղանակին կամ մարդկանց ոչ ճիշտ գործողությունների հետևանքով կարող են առաջանալ խոտածածկ տարածքների </w:t>
            </w:r>
            <w:r w:rsidRPr="007472A3">
              <w:rPr>
                <w:rFonts w:ascii="Calibri" w:eastAsia="Calibri" w:hAnsi="Calibri" w:cs="Calibri"/>
                <w:color w:val="000000" w:themeColor="text1"/>
                <w:sz w:val="22"/>
                <w:szCs w:val="22"/>
                <w:lang w:val="hy-AM"/>
              </w:rPr>
              <w:t> </w:t>
            </w:r>
            <w:r w:rsidRPr="007472A3">
              <w:rPr>
                <w:rFonts w:ascii="GHEA Grapalat" w:eastAsia="Calibri" w:hAnsi="GHEA Grapalat"/>
                <w:color w:val="000000" w:themeColor="text1"/>
                <w:sz w:val="22"/>
                <w:szCs w:val="22"/>
                <w:lang w:val="hy-AM"/>
              </w:rPr>
              <w:t>հրդեհներ</w:t>
            </w:r>
          </w:p>
        </w:tc>
        <w:tc>
          <w:tcPr>
            <w:tcW w:w="962" w:type="pct"/>
          </w:tcPr>
          <w:p w14:paraId="13C7C1E9" w14:textId="77777777" w:rsidR="00C83E53" w:rsidRPr="007472A3" w:rsidRDefault="00C83E53"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Անտառներ, խոտածածկ տարածքներ, կենդանիներ, բուսականություն</w:t>
            </w:r>
          </w:p>
        </w:tc>
        <w:tc>
          <w:tcPr>
            <w:tcW w:w="1048" w:type="pct"/>
          </w:tcPr>
          <w:p w14:paraId="7166BA98" w14:textId="77777777" w:rsidR="00C83E53" w:rsidRPr="007472A3" w:rsidRDefault="00C83E53"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Կենդանիների և բույսերի ոչնչացում, անհետացում, հողի բերքատվության նվազում, էրոզիա:</w:t>
            </w:r>
          </w:p>
        </w:tc>
        <w:tc>
          <w:tcPr>
            <w:tcW w:w="1142" w:type="pct"/>
            <w:tcBorders>
              <w:right w:val="single" w:sz="4" w:space="0" w:color="auto"/>
            </w:tcBorders>
          </w:tcPr>
          <w:p w14:paraId="0D1146D8" w14:textId="77777777" w:rsidR="00C83E53" w:rsidRPr="007472A3" w:rsidRDefault="00C83E53"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 իրազեկում` դաշտերում և այլ խոտածածկ տարածքներում հրդեհի առաջացման վտանգի և հրդե</w:t>
            </w:r>
            <w:r w:rsidRPr="007472A3">
              <w:rPr>
                <w:rFonts w:ascii="GHEA Grapalat" w:eastAsia="Calibri" w:hAnsi="GHEA Grapalat"/>
                <w:color w:val="000000" w:themeColor="text1"/>
                <w:sz w:val="22"/>
                <w:szCs w:val="22"/>
                <w:lang w:val="hy-AM"/>
              </w:rPr>
              <w:softHyphen/>
              <w:t>հային անվտանգության կանոնների պահպանման և դրա կանխարգելման ուղղությամբ</w:t>
            </w:r>
          </w:p>
        </w:tc>
      </w:tr>
      <w:tr w:rsidR="002A0B81" w:rsidRPr="00AD2FF9" w14:paraId="20733867" w14:textId="77777777" w:rsidTr="00C83E53">
        <w:trPr>
          <w:trHeight w:val="77"/>
        </w:trPr>
        <w:tc>
          <w:tcPr>
            <w:tcW w:w="825" w:type="pct"/>
          </w:tcPr>
          <w:p w14:paraId="66D8C9A8" w14:textId="77777777" w:rsidR="00C563FD" w:rsidRPr="005F2C76" w:rsidRDefault="00E0467F" w:rsidP="00AD2FF9">
            <w:pPr>
              <w:tabs>
                <w:tab w:val="left" w:pos="10800"/>
              </w:tabs>
              <w:spacing w:line="276" w:lineRule="auto"/>
              <w:ind w:right="-140"/>
              <w:contextualSpacing/>
              <w:jc w:val="center"/>
              <w:rPr>
                <w:rFonts w:ascii="GHEA Grapalat" w:eastAsia="Calibri" w:hAnsi="GHEA Grapalat" w:cs="Sylfaen"/>
                <w:sz w:val="22"/>
                <w:szCs w:val="22"/>
                <w:lang w:val="hy-AM"/>
              </w:rPr>
            </w:pPr>
            <w:r w:rsidRPr="007472A3">
              <w:rPr>
                <w:rFonts w:ascii="GHEA Grapalat" w:eastAsia="Calibri" w:hAnsi="GHEA Grapalat" w:cs="Sylfaen"/>
                <w:sz w:val="22"/>
                <w:szCs w:val="22"/>
                <w:lang w:val="hy-AM"/>
              </w:rPr>
              <w:t>Փարաքար,</w:t>
            </w:r>
          </w:p>
          <w:p w14:paraId="25BD1277" w14:textId="77777777" w:rsidR="00C563FD" w:rsidRPr="005F2C76" w:rsidRDefault="00E0467F" w:rsidP="00AD2FF9">
            <w:pPr>
              <w:tabs>
                <w:tab w:val="left" w:pos="10800"/>
              </w:tabs>
              <w:spacing w:line="276" w:lineRule="auto"/>
              <w:ind w:right="-140"/>
              <w:contextualSpacing/>
              <w:jc w:val="center"/>
              <w:rPr>
                <w:rFonts w:ascii="GHEA Grapalat" w:eastAsia="Calibri" w:hAnsi="GHEA Grapalat" w:cs="Sylfaen"/>
                <w:sz w:val="22"/>
                <w:szCs w:val="22"/>
                <w:lang w:val="hy-AM"/>
              </w:rPr>
            </w:pPr>
            <w:r w:rsidRPr="007472A3">
              <w:rPr>
                <w:rFonts w:ascii="GHEA Grapalat" w:eastAsia="Calibri" w:hAnsi="GHEA Grapalat" w:cs="Sylfaen"/>
                <w:sz w:val="22"/>
                <w:szCs w:val="22"/>
                <w:lang w:val="hy-AM"/>
              </w:rPr>
              <w:t>Թաիրով,</w:t>
            </w:r>
          </w:p>
          <w:p w14:paraId="617A304D" w14:textId="77777777" w:rsidR="00C563FD" w:rsidRPr="005F2C76" w:rsidRDefault="00E0467F" w:rsidP="00AD2FF9">
            <w:pPr>
              <w:tabs>
                <w:tab w:val="left" w:pos="10800"/>
              </w:tabs>
              <w:spacing w:line="276" w:lineRule="auto"/>
              <w:ind w:right="-140"/>
              <w:contextualSpacing/>
              <w:jc w:val="center"/>
              <w:rPr>
                <w:rFonts w:ascii="GHEA Grapalat" w:eastAsia="Calibri" w:hAnsi="GHEA Grapalat" w:cs="Sylfaen"/>
                <w:sz w:val="22"/>
                <w:szCs w:val="22"/>
                <w:lang w:val="hy-AM"/>
              </w:rPr>
            </w:pPr>
            <w:r w:rsidRPr="007472A3">
              <w:rPr>
                <w:rFonts w:ascii="GHEA Grapalat" w:eastAsia="Calibri" w:hAnsi="GHEA Grapalat" w:cs="Sylfaen"/>
                <w:sz w:val="22"/>
                <w:szCs w:val="22"/>
                <w:lang w:val="hy-AM"/>
              </w:rPr>
              <w:t>Մերձարվան, Այգեկ,</w:t>
            </w:r>
          </w:p>
          <w:p w14:paraId="279BE858" w14:textId="77777777" w:rsidR="00C563FD" w:rsidRPr="005F2C76" w:rsidRDefault="00E0467F" w:rsidP="00AD2FF9">
            <w:pPr>
              <w:tabs>
                <w:tab w:val="left" w:pos="10800"/>
              </w:tabs>
              <w:spacing w:line="276" w:lineRule="auto"/>
              <w:ind w:right="-140"/>
              <w:contextualSpacing/>
              <w:jc w:val="center"/>
              <w:rPr>
                <w:rFonts w:ascii="GHEA Grapalat" w:eastAsia="Calibri" w:hAnsi="GHEA Grapalat" w:cs="Sylfaen"/>
                <w:sz w:val="22"/>
                <w:szCs w:val="22"/>
                <w:lang w:val="hy-AM"/>
              </w:rPr>
            </w:pPr>
            <w:r w:rsidRPr="007472A3">
              <w:rPr>
                <w:rFonts w:ascii="GHEA Grapalat" w:eastAsia="Calibri" w:hAnsi="GHEA Grapalat" w:cs="Sylfaen"/>
                <w:sz w:val="22"/>
                <w:szCs w:val="22"/>
                <w:lang w:val="hy-AM"/>
              </w:rPr>
              <w:t>Բաղրամյան,</w:t>
            </w:r>
          </w:p>
          <w:p w14:paraId="232D40CD" w14:textId="77777777" w:rsidR="00C563FD" w:rsidRDefault="00E0467F"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Նորակերտ,</w:t>
            </w:r>
          </w:p>
          <w:p w14:paraId="1A1BC13B" w14:textId="77777777" w:rsidR="00C563FD" w:rsidRDefault="00E0467F"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Պտղունք,Մուսալեռ,</w:t>
            </w:r>
          </w:p>
          <w:p w14:paraId="35D0B639" w14:textId="77777777" w:rsidR="002A0B81" w:rsidRPr="007472A3" w:rsidRDefault="00E0467F" w:rsidP="00AD2FF9">
            <w:pPr>
              <w:tabs>
                <w:tab w:val="left" w:pos="10800"/>
              </w:tabs>
              <w:spacing w:line="276" w:lineRule="auto"/>
              <w:ind w:right="-140"/>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s="Sylfaen"/>
                <w:sz w:val="22"/>
                <w:szCs w:val="22"/>
                <w:lang w:val="hy-AM"/>
              </w:rPr>
              <w:t>Արևաշատ</w:t>
            </w:r>
          </w:p>
        </w:tc>
        <w:tc>
          <w:tcPr>
            <w:tcW w:w="1023" w:type="pct"/>
            <w:gridSpan w:val="3"/>
          </w:tcPr>
          <w:p w14:paraId="22EB6E9E" w14:textId="77777777" w:rsidR="002A0B81" w:rsidRPr="007472A3" w:rsidRDefault="002A0B81" w:rsidP="00AD2FF9">
            <w:pPr>
              <w:tabs>
                <w:tab w:val="left" w:pos="10800"/>
              </w:tabs>
              <w:spacing w:line="276" w:lineRule="auto"/>
              <w:ind w:right="-76"/>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Համայնքում առկա գազալցակայանում, բենզալցակայանում, բնակելի տներում,</w:t>
            </w:r>
          </w:p>
          <w:p w14:paraId="3CFF68EF" w14:textId="77777777" w:rsidR="002A0B81" w:rsidRPr="007472A3" w:rsidRDefault="002A0B81" w:rsidP="00AD2FF9">
            <w:pPr>
              <w:tabs>
                <w:tab w:val="left" w:pos="10800"/>
              </w:tabs>
              <w:spacing w:line="276" w:lineRule="auto"/>
              <w:ind w:right="-76"/>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շենք-շինություններում հրդեհային կանոնների խախտման հետևանքով կարող են լինել հրդեհներ/պայթյուններ</w:t>
            </w:r>
          </w:p>
        </w:tc>
        <w:tc>
          <w:tcPr>
            <w:tcW w:w="962" w:type="pct"/>
          </w:tcPr>
          <w:p w14:paraId="2D6961E1" w14:textId="77777777" w:rsidR="002A0B81" w:rsidRPr="007472A3" w:rsidRDefault="002A0B81"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s="Sylfaen"/>
                <w:color w:val="000000" w:themeColor="text1"/>
                <w:sz w:val="22"/>
                <w:szCs w:val="22"/>
                <w:lang w:val="hy-AM"/>
              </w:rPr>
              <w:t>Մարդիկ, բնակելի տներ</w:t>
            </w:r>
            <w:r w:rsidRPr="007472A3">
              <w:rPr>
                <w:rFonts w:ascii="GHEA Grapalat" w:eastAsia="Calibri" w:hAnsi="GHEA Grapalat" w:cs="Arial LatArm"/>
                <w:color w:val="000000" w:themeColor="text1"/>
                <w:sz w:val="22"/>
                <w:szCs w:val="22"/>
                <w:lang w:val="hy-AM"/>
              </w:rPr>
              <w:t xml:space="preserve">, բազմաբնակարան շենքեր, </w:t>
            </w:r>
            <w:r w:rsidRPr="007472A3">
              <w:rPr>
                <w:rFonts w:ascii="GHEA Grapalat" w:eastAsia="Calibri" w:hAnsi="GHEA Grapalat" w:cs="Sylfaen"/>
                <w:color w:val="000000" w:themeColor="text1"/>
                <w:sz w:val="22"/>
                <w:szCs w:val="22"/>
                <w:lang w:val="hy-AM"/>
              </w:rPr>
              <w:t>դպրոցներ, մանկապարտեզներ և այլ շինություններ</w:t>
            </w:r>
          </w:p>
        </w:tc>
        <w:tc>
          <w:tcPr>
            <w:tcW w:w="1048" w:type="pct"/>
          </w:tcPr>
          <w:p w14:paraId="3EDCD266" w14:textId="77777777" w:rsidR="002A0B81" w:rsidRPr="007472A3" w:rsidRDefault="002A0B81" w:rsidP="00AD2FF9">
            <w:pPr>
              <w:tabs>
                <w:tab w:val="left" w:pos="10800"/>
              </w:tabs>
              <w:spacing w:line="276" w:lineRule="auto"/>
              <w:ind w:right="-48"/>
              <w:contextualSpacing/>
              <w:jc w:val="center"/>
              <w:rPr>
                <w:rFonts w:ascii="GHEA Grapalat" w:eastAsia="Calibri" w:hAnsi="GHEA Grapalat"/>
                <w:color w:val="000000" w:themeColor="text1"/>
                <w:sz w:val="22"/>
                <w:szCs w:val="22"/>
              </w:rPr>
            </w:pPr>
            <w:proofErr w:type="spellStart"/>
            <w:r w:rsidRPr="007472A3">
              <w:rPr>
                <w:rFonts w:ascii="GHEA Grapalat" w:eastAsia="Calibri" w:hAnsi="GHEA Grapalat" w:cs="Sylfaen"/>
                <w:color w:val="000000" w:themeColor="text1"/>
                <w:sz w:val="22"/>
                <w:szCs w:val="22"/>
              </w:rPr>
              <w:t>Նյութական</w:t>
            </w:r>
            <w:proofErr w:type="spellEnd"/>
            <w:r w:rsidRPr="007472A3">
              <w:rPr>
                <w:rFonts w:ascii="GHEA Grapalat" w:eastAsia="Calibri" w:hAnsi="GHEA Grapalat" w:cs="Sylfaen"/>
                <w:color w:val="000000" w:themeColor="text1"/>
                <w:sz w:val="22"/>
                <w:szCs w:val="22"/>
              </w:rPr>
              <w:t xml:space="preserve"> և </w:t>
            </w:r>
            <w:proofErr w:type="spellStart"/>
            <w:r w:rsidRPr="007472A3">
              <w:rPr>
                <w:rFonts w:ascii="GHEA Grapalat" w:eastAsia="Calibri" w:hAnsi="GHEA Grapalat" w:cs="Sylfaen"/>
                <w:color w:val="000000" w:themeColor="text1"/>
                <w:sz w:val="22"/>
                <w:szCs w:val="22"/>
              </w:rPr>
              <w:t>մարդկային</w:t>
            </w:r>
            <w:proofErr w:type="spellEnd"/>
            <w:r w:rsidRPr="007472A3">
              <w:rPr>
                <w:rFonts w:ascii="GHEA Grapalat" w:eastAsia="Calibri" w:hAnsi="GHEA Grapalat" w:cs="Sylfaen"/>
                <w:color w:val="000000" w:themeColor="text1"/>
                <w:sz w:val="22"/>
                <w:szCs w:val="22"/>
              </w:rPr>
              <w:t xml:space="preserve"> </w:t>
            </w:r>
            <w:proofErr w:type="spellStart"/>
            <w:r w:rsidRPr="007472A3">
              <w:rPr>
                <w:rFonts w:ascii="GHEA Grapalat" w:eastAsia="Calibri" w:hAnsi="GHEA Grapalat" w:cs="Sylfaen"/>
                <w:color w:val="000000" w:themeColor="text1"/>
                <w:sz w:val="22"/>
                <w:szCs w:val="22"/>
              </w:rPr>
              <w:t>կորուստներ</w:t>
            </w:r>
            <w:proofErr w:type="spellEnd"/>
          </w:p>
        </w:tc>
        <w:tc>
          <w:tcPr>
            <w:tcW w:w="1142" w:type="pct"/>
            <w:tcBorders>
              <w:right w:val="single" w:sz="4" w:space="0" w:color="auto"/>
            </w:tcBorders>
          </w:tcPr>
          <w:p w14:paraId="38806ED8" w14:textId="77777777" w:rsidR="002A0B81" w:rsidRPr="007472A3" w:rsidRDefault="002A0B81" w:rsidP="00AD2FF9">
            <w:pPr>
              <w:numPr>
                <w:ilvl w:val="0"/>
                <w:numId w:val="18"/>
              </w:numPr>
              <w:tabs>
                <w:tab w:val="left" w:pos="317"/>
                <w:tab w:val="left" w:pos="10800"/>
              </w:tabs>
              <w:spacing w:line="276" w:lineRule="auto"/>
              <w:ind w:left="137" w:right="-140"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 իրազեկում և ուսու</w:t>
            </w:r>
            <w:r w:rsidRPr="007472A3">
              <w:rPr>
                <w:rFonts w:ascii="GHEA Grapalat" w:eastAsia="Calibri" w:hAnsi="GHEA Grapalat"/>
                <w:color w:val="000000" w:themeColor="text1"/>
                <w:sz w:val="22"/>
                <w:szCs w:val="22"/>
                <w:lang w:val="hy-AM"/>
              </w:rPr>
              <w:softHyphen/>
              <w:t>ցում` հրդեհային անվտանգու</w:t>
            </w:r>
            <w:r w:rsidRPr="007472A3">
              <w:rPr>
                <w:rFonts w:ascii="GHEA Grapalat" w:eastAsia="Calibri" w:hAnsi="GHEA Grapalat"/>
                <w:color w:val="000000" w:themeColor="text1"/>
                <w:sz w:val="22"/>
                <w:szCs w:val="22"/>
                <w:lang w:val="hy-AM"/>
              </w:rPr>
              <w:softHyphen/>
              <w:t>թյան կանոնների պահպանման ուղղությամբ</w:t>
            </w:r>
            <w:r w:rsidRPr="007472A3">
              <w:rPr>
                <w:rFonts w:ascii="GHEA Grapalat" w:eastAsia="Calibri" w:hAnsi="Cambria Math" w:cs="Cambria Math"/>
                <w:color w:val="000000" w:themeColor="text1"/>
                <w:sz w:val="22"/>
                <w:szCs w:val="22"/>
                <w:lang w:val="hy-AM"/>
              </w:rPr>
              <w:t>․</w:t>
            </w:r>
          </w:p>
          <w:p w14:paraId="32291B80" w14:textId="77777777" w:rsidR="002A0B81" w:rsidRPr="007472A3" w:rsidRDefault="002A0B81" w:rsidP="00AD2FF9">
            <w:pPr>
              <w:numPr>
                <w:ilvl w:val="0"/>
                <w:numId w:val="18"/>
              </w:numPr>
              <w:tabs>
                <w:tab w:val="left" w:pos="317"/>
                <w:tab w:val="left" w:pos="10800"/>
              </w:tabs>
              <w:spacing w:line="276" w:lineRule="auto"/>
              <w:ind w:left="137" w:right="-140"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Համայնքային ենթակայության տակ գտնվող կառույցներում հրդեհային անվտանգության կա</w:t>
            </w:r>
            <w:r w:rsidRPr="007472A3">
              <w:rPr>
                <w:rFonts w:ascii="GHEA Grapalat" w:eastAsia="Calibri" w:hAnsi="GHEA Grapalat"/>
                <w:color w:val="000000" w:themeColor="text1"/>
                <w:sz w:val="22"/>
                <w:szCs w:val="22"/>
                <w:lang w:val="hy-AM"/>
              </w:rPr>
              <w:softHyphen/>
              <w:t>նոնների պահպանում և համա</w:t>
            </w:r>
            <w:r w:rsidRPr="007472A3">
              <w:rPr>
                <w:rFonts w:ascii="GHEA Grapalat" w:eastAsia="Calibri" w:hAnsi="GHEA Grapalat"/>
                <w:color w:val="000000" w:themeColor="text1"/>
                <w:sz w:val="22"/>
                <w:szCs w:val="22"/>
                <w:lang w:val="hy-AM"/>
              </w:rPr>
              <w:softHyphen/>
              <w:t>պատասխան հակահրդե</w:t>
            </w:r>
            <w:r w:rsidRPr="007472A3">
              <w:rPr>
                <w:rFonts w:ascii="GHEA Grapalat" w:eastAsia="Calibri" w:hAnsi="GHEA Grapalat"/>
                <w:color w:val="000000" w:themeColor="text1"/>
                <w:sz w:val="22"/>
                <w:szCs w:val="22"/>
                <w:lang w:val="hy-AM"/>
              </w:rPr>
              <w:softHyphen/>
              <w:t>հային սարքավորումներով ապա</w:t>
            </w:r>
            <w:r w:rsidRPr="007472A3">
              <w:rPr>
                <w:rFonts w:ascii="GHEA Grapalat" w:eastAsia="Calibri" w:hAnsi="GHEA Grapalat"/>
                <w:color w:val="000000" w:themeColor="text1"/>
                <w:sz w:val="22"/>
                <w:szCs w:val="22"/>
                <w:lang w:val="hy-AM"/>
              </w:rPr>
              <w:softHyphen/>
              <w:t>հովում</w:t>
            </w:r>
            <w:r w:rsidRPr="007472A3">
              <w:rPr>
                <w:rFonts w:ascii="GHEA Grapalat" w:eastAsia="Calibri" w:hAnsi="Cambria Math" w:cs="Cambria Math"/>
                <w:color w:val="000000" w:themeColor="text1"/>
                <w:sz w:val="22"/>
                <w:szCs w:val="22"/>
                <w:lang w:val="hy-AM"/>
              </w:rPr>
              <w:t>․</w:t>
            </w:r>
          </w:p>
          <w:p w14:paraId="6E10DED4" w14:textId="77777777" w:rsidR="002A0B81" w:rsidRPr="007472A3" w:rsidRDefault="002A0B81" w:rsidP="00AD2FF9">
            <w:pPr>
              <w:numPr>
                <w:ilvl w:val="0"/>
                <w:numId w:val="18"/>
              </w:numPr>
              <w:tabs>
                <w:tab w:val="left" w:pos="317"/>
                <w:tab w:val="left" w:pos="10800"/>
              </w:tabs>
              <w:spacing w:line="276" w:lineRule="auto"/>
              <w:ind w:left="137" w:right="-140"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Բնակավայրերում միայն տեխնի</w:t>
            </w:r>
            <w:r w:rsidRPr="007472A3">
              <w:rPr>
                <w:rFonts w:ascii="GHEA Grapalat" w:eastAsia="Calibri" w:hAnsi="GHEA Grapalat"/>
                <w:color w:val="000000" w:themeColor="text1"/>
                <w:sz w:val="22"/>
                <w:szCs w:val="22"/>
                <w:lang w:val="hy-AM"/>
              </w:rPr>
              <w:softHyphen/>
              <w:t>կական լավ վիճակում գտնվող կամ ստուգում անցած գազաբա</w:t>
            </w:r>
            <w:r w:rsidRPr="007472A3">
              <w:rPr>
                <w:rFonts w:ascii="GHEA Grapalat" w:eastAsia="Calibri" w:hAnsi="GHEA Grapalat"/>
                <w:color w:val="000000" w:themeColor="text1"/>
                <w:sz w:val="22"/>
                <w:szCs w:val="22"/>
                <w:lang w:val="hy-AM"/>
              </w:rPr>
              <w:softHyphen/>
              <w:t>լոնների օգտագործման խթանում</w:t>
            </w:r>
            <w:r w:rsidRPr="007472A3">
              <w:rPr>
                <w:rFonts w:ascii="GHEA Grapalat" w:eastAsia="Calibri" w:hAnsi="Cambria Math" w:cs="Cambria Math"/>
                <w:color w:val="000000" w:themeColor="text1"/>
                <w:sz w:val="22"/>
                <w:szCs w:val="22"/>
                <w:lang w:val="hy-AM"/>
              </w:rPr>
              <w:t>․</w:t>
            </w:r>
          </w:p>
          <w:p w14:paraId="18416959" w14:textId="77777777" w:rsidR="002A0B81" w:rsidRPr="007472A3" w:rsidRDefault="002A0B81" w:rsidP="00AD2FF9">
            <w:pPr>
              <w:numPr>
                <w:ilvl w:val="0"/>
                <w:numId w:val="18"/>
              </w:numPr>
              <w:tabs>
                <w:tab w:val="left" w:pos="317"/>
                <w:tab w:val="left" w:pos="10800"/>
              </w:tabs>
              <w:spacing w:line="276" w:lineRule="auto"/>
              <w:ind w:left="137" w:right="-140"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Բնակավայրերում գազի օգտա</w:t>
            </w:r>
            <w:r w:rsidRPr="007472A3">
              <w:rPr>
                <w:rFonts w:ascii="GHEA Grapalat" w:eastAsia="Calibri" w:hAnsi="GHEA Grapalat"/>
                <w:color w:val="000000" w:themeColor="text1"/>
                <w:sz w:val="22"/>
                <w:szCs w:val="22"/>
                <w:lang w:val="hy-AM"/>
              </w:rPr>
              <w:softHyphen/>
              <w:t>գործման անվտանգության կանոնների պահպանման խթանում</w:t>
            </w:r>
          </w:p>
        </w:tc>
      </w:tr>
      <w:tr w:rsidR="00E04B4A" w:rsidRPr="007472A3" w14:paraId="74791267" w14:textId="77777777" w:rsidTr="002A0B81">
        <w:trPr>
          <w:trHeight w:val="70"/>
        </w:trPr>
        <w:tc>
          <w:tcPr>
            <w:tcW w:w="5000" w:type="pct"/>
            <w:gridSpan w:val="7"/>
            <w:tcBorders>
              <w:right w:val="single" w:sz="4" w:space="0" w:color="auto"/>
            </w:tcBorders>
          </w:tcPr>
          <w:p w14:paraId="7F477C50" w14:textId="77777777" w:rsidR="007472A3" w:rsidRPr="007472A3" w:rsidRDefault="00E0467F" w:rsidP="00AD2FF9">
            <w:pPr>
              <w:tabs>
                <w:tab w:val="left" w:pos="10800"/>
              </w:tabs>
              <w:spacing w:line="276" w:lineRule="auto"/>
              <w:ind w:right="-48"/>
              <w:contextualSpacing/>
              <w:jc w:val="center"/>
              <w:rPr>
                <w:rFonts w:ascii="GHEA Grapalat" w:eastAsia="Calibri" w:hAnsi="GHEA Grapalat"/>
                <w:b/>
              </w:rPr>
            </w:pPr>
            <w:r w:rsidRPr="007472A3">
              <w:rPr>
                <w:rFonts w:ascii="GHEA Grapalat" w:eastAsia="Calibri" w:hAnsi="GHEA Grapalat"/>
                <w:b/>
                <w:lang w:val="hy-AM"/>
              </w:rPr>
              <w:lastRenderedPageBreak/>
              <w:t>ջ</w:t>
            </w:r>
            <w:r w:rsidR="00E04B4A" w:rsidRPr="007472A3">
              <w:rPr>
                <w:rFonts w:ascii="GHEA Grapalat" w:eastAsia="Calibri" w:hAnsi="GHEA Grapalat"/>
                <w:b/>
                <w:lang w:val="hy-AM"/>
              </w:rPr>
              <w:t xml:space="preserve">րամբարի պատվարի </w:t>
            </w:r>
            <w:proofErr w:type="spellStart"/>
            <w:r w:rsidR="00E04B4A" w:rsidRPr="007472A3">
              <w:rPr>
                <w:rFonts w:ascii="GHEA Grapalat" w:eastAsia="Calibri" w:hAnsi="GHEA Grapalat"/>
                <w:b/>
              </w:rPr>
              <w:t>փլուզում</w:t>
            </w:r>
            <w:proofErr w:type="spellEnd"/>
          </w:p>
        </w:tc>
      </w:tr>
      <w:tr w:rsidR="00197CE0" w:rsidRPr="00AD2FF9" w14:paraId="7C00AC22" w14:textId="77777777" w:rsidTr="009917C1">
        <w:trPr>
          <w:trHeight w:val="53"/>
        </w:trPr>
        <w:tc>
          <w:tcPr>
            <w:tcW w:w="890" w:type="pct"/>
            <w:gridSpan w:val="3"/>
            <w:tcBorders>
              <w:bottom w:val="single" w:sz="4" w:space="0" w:color="auto"/>
            </w:tcBorders>
          </w:tcPr>
          <w:p w14:paraId="63C3F7AC" w14:textId="77777777" w:rsidR="00197CE0" w:rsidRPr="007472A3" w:rsidRDefault="00E0467F" w:rsidP="00AD2FF9">
            <w:pPr>
              <w:tabs>
                <w:tab w:val="left" w:pos="10800"/>
              </w:tabs>
              <w:spacing w:line="276" w:lineRule="auto"/>
              <w:ind w:right="-140"/>
              <w:contextualSpacing/>
              <w:rPr>
                <w:rFonts w:ascii="GHEA Grapalat" w:eastAsia="Calibri" w:hAnsi="GHEA Grapalat"/>
                <w:sz w:val="22"/>
                <w:szCs w:val="22"/>
                <w:lang w:val="hy-AM"/>
              </w:rPr>
            </w:pPr>
            <w:r w:rsidRPr="007472A3">
              <w:rPr>
                <w:rFonts w:ascii="GHEA Grapalat" w:eastAsia="Calibri" w:hAnsi="GHEA Grapalat"/>
                <w:sz w:val="22"/>
                <w:szCs w:val="22"/>
                <w:lang w:val="hy-AM"/>
              </w:rPr>
              <w:t>Արևաշատ</w:t>
            </w:r>
          </w:p>
        </w:tc>
        <w:tc>
          <w:tcPr>
            <w:tcW w:w="958" w:type="pct"/>
            <w:vMerge w:val="restart"/>
          </w:tcPr>
          <w:p w14:paraId="70015DDE" w14:textId="77777777" w:rsidR="00197CE0" w:rsidRPr="00C563FD" w:rsidRDefault="00E0467F"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 xml:space="preserve">Ապարանի  </w:t>
            </w:r>
            <w:r w:rsidR="00197CE0" w:rsidRPr="007472A3">
              <w:rPr>
                <w:rFonts w:ascii="GHEA Grapalat" w:eastAsia="Calibri" w:hAnsi="GHEA Grapalat"/>
                <w:color w:val="000000" w:themeColor="text1"/>
                <w:sz w:val="22"/>
                <w:szCs w:val="22"/>
                <w:lang w:val="hy-AM"/>
              </w:rPr>
              <w:t xml:space="preserve">Ջրամբարի պատվարի փլուզման դեպքում Համայնքի նշված </w:t>
            </w:r>
            <w:r w:rsidR="00C563FD">
              <w:rPr>
                <w:rFonts w:ascii="GHEA Grapalat" w:eastAsia="Calibri" w:hAnsi="GHEA Grapalat"/>
                <w:color w:val="000000" w:themeColor="text1"/>
                <w:sz w:val="22"/>
                <w:szCs w:val="22"/>
                <w:lang w:val="hy-AM"/>
              </w:rPr>
              <w:t>բնակավայր</w:t>
            </w:r>
            <w:r w:rsidR="00197CE0" w:rsidRPr="007472A3">
              <w:rPr>
                <w:rFonts w:ascii="GHEA Grapalat" w:eastAsia="Calibri" w:hAnsi="GHEA Grapalat"/>
                <w:color w:val="000000" w:themeColor="text1"/>
                <w:sz w:val="22"/>
                <w:szCs w:val="22"/>
                <w:lang w:val="hy-AM"/>
              </w:rPr>
              <w:t xml:space="preserve">ը </w:t>
            </w:r>
            <w:r w:rsidR="00C563FD">
              <w:rPr>
                <w:rFonts w:ascii="GHEA Grapalat" w:eastAsia="Calibri" w:hAnsi="GHEA Grapalat"/>
                <w:color w:val="000000" w:themeColor="text1"/>
                <w:sz w:val="22"/>
                <w:szCs w:val="22"/>
                <w:lang w:val="hy-AM"/>
              </w:rPr>
              <w:t>կհայտնվ</w:t>
            </w:r>
            <w:r w:rsidR="00C563FD" w:rsidRPr="00C563FD">
              <w:rPr>
                <w:rFonts w:ascii="GHEA Grapalat" w:eastAsia="Calibri" w:hAnsi="GHEA Grapalat"/>
                <w:color w:val="000000" w:themeColor="text1"/>
                <w:sz w:val="22"/>
                <w:szCs w:val="22"/>
                <w:lang w:val="hy-AM"/>
              </w:rPr>
              <w:t>ի</w:t>
            </w:r>
            <w:r w:rsidR="00197CE0" w:rsidRPr="007472A3">
              <w:rPr>
                <w:rFonts w:ascii="GHEA Grapalat" w:eastAsia="Calibri" w:hAnsi="GHEA Grapalat"/>
                <w:color w:val="000000" w:themeColor="text1"/>
                <w:sz w:val="22"/>
                <w:szCs w:val="22"/>
                <w:lang w:val="hy-AM"/>
              </w:rPr>
              <w:t xml:space="preserve">  ջրածածկման գոտում</w:t>
            </w:r>
          </w:p>
        </w:tc>
        <w:tc>
          <w:tcPr>
            <w:tcW w:w="962" w:type="pct"/>
            <w:vMerge w:val="restart"/>
          </w:tcPr>
          <w:p w14:paraId="7F7B0C6C" w14:textId="77777777" w:rsidR="00197CE0" w:rsidRPr="007472A3" w:rsidRDefault="00197CE0" w:rsidP="00AD2FF9">
            <w:pPr>
              <w:tabs>
                <w:tab w:val="left" w:pos="10800"/>
              </w:tabs>
              <w:spacing w:line="276" w:lineRule="auto"/>
              <w:ind w:right="-48"/>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olor w:val="000000" w:themeColor="text1"/>
                <w:sz w:val="22"/>
                <w:szCs w:val="22"/>
                <w:lang w:val="hy-AM"/>
              </w:rPr>
              <w:t>Համայնք` մարդիկ, կենդանիներ, շենք-շինություններ, ն</w:t>
            </w:r>
            <w:r w:rsidRPr="007472A3">
              <w:rPr>
                <w:rFonts w:ascii="GHEA Grapalat" w:eastAsia="Calibri" w:hAnsi="GHEA Grapalat" w:cs="Sylfaen"/>
                <w:color w:val="000000" w:themeColor="text1"/>
                <w:sz w:val="22"/>
                <w:szCs w:val="22"/>
                <w:lang w:val="hy-AM"/>
              </w:rPr>
              <w:t>երհամայնքային ճանապարհներ,</w:t>
            </w:r>
          </w:p>
          <w:p w14:paraId="2E989853" w14:textId="77777777" w:rsidR="00197CE0" w:rsidRPr="007472A3" w:rsidRDefault="00197CE0"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s="Sylfaen"/>
                <w:color w:val="000000" w:themeColor="text1"/>
                <w:sz w:val="22"/>
                <w:szCs w:val="22"/>
                <w:lang w:val="hy-AM"/>
              </w:rPr>
              <w:t>տնամերձ տարածքներ, ցանքատարածքներ</w:t>
            </w:r>
          </w:p>
        </w:tc>
        <w:tc>
          <w:tcPr>
            <w:tcW w:w="1048" w:type="pct"/>
            <w:vMerge w:val="restart"/>
          </w:tcPr>
          <w:p w14:paraId="2F188331" w14:textId="77777777" w:rsidR="00197CE0" w:rsidRPr="007472A3" w:rsidRDefault="00197CE0"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Նյութական և մարդկային կորուստներ</w:t>
            </w:r>
          </w:p>
        </w:tc>
        <w:tc>
          <w:tcPr>
            <w:tcW w:w="1142" w:type="pct"/>
            <w:vMerge w:val="restart"/>
            <w:tcBorders>
              <w:right w:val="single" w:sz="4" w:space="0" w:color="auto"/>
            </w:tcBorders>
          </w:tcPr>
          <w:p w14:paraId="5A6DBCE0" w14:textId="77777777" w:rsidR="00197CE0" w:rsidRPr="007472A3" w:rsidRDefault="00197CE0"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 ուսուցում</w:t>
            </w:r>
            <w:r w:rsidRPr="007472A3">
              <w:rPr>
                <w:rFonts w:ascii="GHEA Grapalat" w:eastAsia="Calibri" w:hAnsi="Cambria Math" w:cs="Cambria Math"/>
                <w:color w:val="000000" w:themeColor="text1"/>
                <w:sz w:val="22"/>
                <w:szCs w:val="22"/>
                <w:lang w:val="hy-AM"/>
              </w:rPr>
              <w:t>․</w:t>
            </w:r>
          </w:p>
          <w:p w14:paraId="3EF3C18E" w14:textId="77777777" w:rsidR="00077B51" w:rsidRPr="007472A3" w:rsidRDefault="00077B51" w:rsidP="00AD2FF9">
            <w:pPr>
              <w:numPr>
                <w:ilvl w:val="0"/>
                <w:numId w:val="18"/>
              </w:numPr>
              <w:tabs>
                <w:tab w:val="left" w:pos="317"/>
                <w:tab w:val="left" w:pos="10800"/>
              </w:tabs>
              <w:spacing w:line="276" w:lineRule="auto"/>
              <w:ind w:left="227" w:right="-111" w:hanging="227"/>
              <w:contextualSpacing/>
              <w:rPr>
                <w:rFonts w:ascii="GHEA Grapalat" w:eastAsia="Calibri" w:hAnsi="GHEA Grapalat"/>
                <w:color w:val="000000" w:themeColor="text1"/>
                <w:sz w:val="20"/>
                <w:szCs w:val="20"/>
                <w:lang w:val="hy-AM"/>
              </w:rPr>
            </w:pPr>
            <w:r w:rsidRPr="007472A3">
              <w:rPr>
                <w:rFonts w:ascii="GHEA Grapalat" w:hAnsi="GHEA Grapalat" w:cs="Arial"/>
                <w:sz w:val="22"/>
                <w:szCs w:val="22"/>
                <w:shd w:val="clear" w:color="auto" w:fill="FFFFFF"/>
                <w:lang w:val="hy-AM"/>
              </w:rPr>
              <w:t>Ազդակիր բնակավայրերում ազդարարման շչակների տեղադրման գործընթացում խիստ</w:t>
            </w:r>
            <w:r w:rsidRPr="007472A3">
              <w:rPr>
                <w:rFonts w:cs="Calibri"/>
                <w:sz w:val="22"/>
                <w:szCs w:val="22"/>
                <w:shd w:val="clear" w:color="auto" w:fill="FFFFFF"/>
                <w:lang w:val="hy-AM"/>
              </w:rPr>
              <w:t> </w:t>
            </w:r>
            <w:r w:rsidRPr="007472A3">
              <w:rPr>
                <w:rFonts w:ascii="GHEA Grapalat" w:hAnsi="GHEA Grapalat" w:cs="Arial"/>
                <w:sz w:val="22"/>
                <w:szCs w:val="22"/>
                <w:shd w:val="clear" w:color="auto" w:fill="FFFFFF"/>
                <w:lang w:val="hy-AM"/>
              </w:rPr>
              <w:t>հետևողական և համալիր մոտեցման</w:t>
            </w:r>
            <w:r w:rsidRPr="007472A3">
              <w:rPr>
                <w:rFonts w:cs="Calibri"/>
                <w:sz w:val="22"/>
                <w:szCs w:val="22"/>
                <w:shd w:val="clear" w:color="auto" w:fill="FFFFFF"/>
                <w:lang w:val="hy-AM"/>
              </w:rPr>
              <w:t> </w:t>
            </w:r>
            <w:r w:rsidRPr="007472A3">
              <w:rPr>
                <w:rFonts w:ascii="GHEA Grapalat" w:hAnsi="GHEA Grapalat" w:cs="Arial"/>
                <w:sz w:val="22"/>
                <w:szCs w:val="22"/>
                <w:shd w:val="clear" w:color="auto" w:fill="FFFFFF"/>
                <w:lang w:val="hy-AM"/>
              </w:rPr>
              <w:t>ցուցաբերում՝ բավա</w:t>
            </w:r>
            <w:r w:rsidRPr="007472A3">
              <w:rPr>
                <w:rFonts w:ascii="GHEA Grapalat" w:hAnsi="GHEA Grapalat" w:cs="Arial"/>
                <w:sz w:val="22"/>
                <w:szCs w:val="22"/>
                <w:shd w:val="clear" w:color="auto" w:fill="FFFFFF"/>
                <w:lang w:val="hy-AM"/>
              </w:rPr>
              <w:softHyphen/>
              <w:t>րար ծածկողականություն ապա</w:t>
            </w:r>
            <w:r w:rsidRPr="007472A3">
              <w:rPr>
                <w:rFonts w:ascii="GHEA Grapalat" w:hAnsi="GHEA Grapalat" w:cs="Arial"/>
                <w:sz w:val="22"/>
                <w:szCs w:val="22"/>
                <w:shd w:val="clear" w:color="auto" w:fill="FFFFFF"/>
                <w:lang w:val="hy-AM"/>
              </w:rPr>
              <w:softHyphen/>
              <w:t>հո</w:t>
            </w:r>
            <w:r w:rsidRPr="007472A3">
              <w:rPr>
                <w:rFonts w:ascii="GHEA Grapalat" w:hAnsi="GHEA Grapalat" w:cs="Arial"/>
                <w:sz w:val="22"/>
                <w:szCs w:val="22"/>
                <w:shd w:val="clear" w:color="auto" w:fill="FFFFFF"/>
                <w:lang w:val="hy-AM"/>
              </w:rPr>
              <w:softHyphen/>
              <w:t>վելու և կենտրոնացված համակարգով գործելու ուղղությամբ</w:t>
            </w:r>
            <w:r w:rsidRPr="007472A3">
              <w:rPr>
                <w:rFonts w:ascii="Cambria Math" w:hAnsi="Cambria Math" w:cs="Arial"/>
                <w:sz w:val="22"/>
                <w:szCs w:val="22"/>
                <w:shd w:val="clear" w:color="auto" w:fill="FFFFFF"/>
                <w:lang w:val="hy-AM"/>
              </w:rPr>
              <w:t>․</w:t>
            </w:r>
          </w:p>
          <w:p w14:paraId="285538CF" w14:textId="77777777" w:rsidR="00197CE0" w:rsidRPr="007472A3" w:rsidRDefault="00197CE0" w:rsidP="00AD2FF9">
            <w:pPr>
              <w:numPr>
                <w:ilvl w:val="0"/>
                <w:numId w:val="18"/>
              </w:numPr>
              <w:tabs>
                <w:tab w:val="left" w:pos="317"/>
                <w:tab w:val="left" w:pos="10800"/>
              </w:tabs>
              <w:spacing w:line="276" w:lineRule="auto"/>
              <w:ind w:left="227" w:right="-111"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«Ջրամբարի պատվարի փլուզ</w:t>
            </w:r>
            <w:r w:rsidRPr="007472A3">
              <w:rPr>
                <w:rFonts w:ascii="GHEA Grapalat" w:eastAsia="Calibri" w:hAnsi="GHEA Grapalat"/>
                <w:color w:val="000000" w:themeColor="text1"/>
                <w:sz w:val="22"/>
                <w:szCs w:val="22"/>
                <w:lang w:val="hy-AM"/>
              </w:rPr>
              <w:softHyphen/>
              <w:t>ման դեպքում բնակչության պաշտպանության կազմակեր</w:t>
            </w:r>
            <w:r w:rsidR="00896C91"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պումը» թեմայով ուսումնավար</w:t>
            </w:r>
            <w:r w:rsidR="00896C91"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ժության անցկացում</w:t>
            </w:r>
            <w:r w:rsidRPr="007472A3">
              <w:rPr>
                <w:rFonts w:ascii="GHEA Grapalat" w:eastAsia="Calibri" w:hAnsi="Cambria Math" w:cs="Cambria Math"/>
                <w:color w:val="000000" w:themeColor="text1"/>
                <w:sz w:val="22"/>
                <w:szCs w:val="22"/>
                <w:lang w:val="hy-AM"/>
              </w:rPr>
              <w:t>․</w:t>
            </w:r>
          </w:p>
          <w:p w14:paraId="687116F7" w14:textId="77777777" w:rsidR="007472A3" w:rsidRPr="00C563FD" w:rsidRDefault="00197CE0"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Համայնքապետարանի աշխա</w:t>
            </w:r>
            <w:r w:rsidRPr="007472A3">
              <w:rPr>
                <w:rFonts w:ascii="GHEA Grapalat" w:eastAsia="Calibri" w:hAnsi="GHEA Grapalat"/>
                <w:color w:val="000000" w:themeColor="text1"/>
                <w:sz w:val="22"/>
                <w:szCs w:val="22"/>
                <w:lang w:val="hy-AM"/>
              </w:rPr>
              <w:softHyphen/>
              <w:t>տակիցների և համայնքային արձագանքող ստորաբաժա</w:t>
            </w:r>
            <w:r w:rsidRPr="007472A3">
              <w:rPr>
                <w:rFonts w:ascii="GHEA Grapalat" w:eastAsia="Calibri" w:hAnsi="GHEA Grapalat"/>
                <w:color w:val="000000" w:themeColor="text1"/>
                <w:sz w:val="22"/>
                <w:szCs w:val="22"/>
                <w:lang w:val="hy-AM"/>
              </w:rPr>
              <w:softHyphen/>
              <w:t>նումների ուսուցում</w:t>
            </w:r>
          </w:p>
          <w:p w14:paraId="558B03A8" w14:textId="77777777" w:rsidR="00C563FD" w:rsidRPr="005F2C76" w:rsidRDefault="00C563FD" w:rsidP="00AD2FF9">
            <w:pPr>
              <w:tabs>
                <w:tab w:val="left" w:pos="317"/>
                <w:tab w:val="left" w:pos="10800"/>
              </w:tabs>
              <w:spacing w:line="276" w:lineRule="auto"/>
              <w:ind w:right="-48"/>
              <w:contextualSpacing/>
              <w:rPr>
                <w:rFonts w:ascii="GHEA Grapalat" w:eastAsia="Calibri" w:hAnsi="GHEA Grapalat"/>
                <w:color w:val="000000" w:themeColor="text1"/>
                <w:sz w:val="22"/>
                <w:szCs w:val="22"/>
                <w:lang w:val="hy-AM"/>
              </w:rPr>
            </w:pPr>
          </w:p>
          <w:p w14:paraId="51181C85" w14:textId="77777777" w:rsidR="00C563FD" w:rsidRPr="005F2C76" w:rsidRDefault="00C563FD" w:rsidP="00AD2FF9">
            <w:pPr>
              <w:tabs>
                <w:tab w:val="left" w:pos="317"/>
                <w:tab w:val="left" w:pos="10800"/>
              </w:tabs>
              <w:spacing w:line="276" w:lineRule="auto"/>
              <w:ind w:right="-48"/>
              <w:contextualSpacing/>
              <w:rPr>
                <w:rFonts w:ascii="GHEA Grapalat" w:eastAsia="Calibri" w:hAnsi="GHEA Grapalat"/>
                <w:color w:val="000000" w:themeColor="text1"/>
                <w:sz w:val="22"/>
                <w:szCs w:val="22"/>
                <w:lang w:val="hy-AM"/>
              </w:rPr>
            </w:pPr>
          </w:p>
          <w:p w14:paraId="250B0803" w14:textId="77777777" w:rsidR="00C563FD" w:rsidRPr="005F2C76" w:rsidRDefault="00C563FD" w:rsidP="00AD2FF9">
            <w:pPr>
              <w:tabs>
                <w:tab w:val="left" w:pos="317"/>
                <w:tab w:val="left" w:pos="10800"/>
              </w:tabs>
              <w:spacing w:line="276" w:lineRule="auto"/>
              <w:ind w:right="-48"/>
              <w:contextualSpacing/>
              <w:rPr>
                <w:rFonts w:ascii="GHEA Grapalat" w:eastAsia="Calibri" w:hAnsi="GHEA Grapalat"/>
                <w:color w:val="000000" w:themeColor="text1"/>
                <w:sz w:val="22"/>
                <w:szCs w:val="22"/>
                <w:lang w:val="hy-AM"/>
              </w:rPr>
            </w:pPr>
          </w:p>
          <w:p w14:paraId="333F31EF" w14:textId="77777777" w:rsidR="00C563FD" w:rsidRPr="005F2C76" w:rsidRDefault="00C563FD" w:rsidP="00AD2FF9">
            <w:pPr>
              <w:tabs>
                <w:tab w:val="left" w:pos="317"/>
                <w:tab w:val="left" w:pos="10800"/>
              </w:tabs>
              <w:spacing w:line="276" w:lineRule="auto"/>
              <w:ind w:right="-48"/>
              <w:contextualSpacing/>
              <w:rPr>
                <w:rFonts w:ascii="GHEA Grapalat" w:eastAsia="Calibri" w:hAnsi="GHEA Grapalat"/>
                <w:color w:val="000000" w:themeColor="text1"/>
                <w:sz w:val="22"/>
                <w:szCs w:val="22"/>
                <w:lang w:val="hy-AM"/>
              </w:rPr>
            </w:pPr>
          </w:p>
          <w:p w14:paraId="1A6B654F" w14:textId="77777777" w:rsidR="00C563FD" w:rsidRPr="005F2C76" w:rsidRDefault="00C563FD" w:rsidP="00AD2FF9">
            <w:pPr>
              <w:tabs>
                <w:tab w:val="left" w:pos="317"/>
                <w:tab w:val="left" w:pos="10800"/>
              </w:tabs>
              <w:spacing w:line="276" w:lineRule="auto"/>
              <w:ind w:right="-48"/>
              <w:contextualSpacing/>
              <w:rPr>
                <w:rFonts w:ascii="GHEA Grapalat" w:eastAsia="Calibri" w:hAnsi="GHEA Grapalat"/>
                <w:color w:val="000000" w:themeColor="text1"/>
                <w:sz w:val="22"/>
                <w:szCs w:val="22"/>
                <w:lang w:val="hy-AM"/>
              </w:rPr>
            </w:pPr>
          </w:p>
          <w:p w14:paraId="251A461E" w14:textId="77777777" w:rsidR="00C563FD" w:rsidRPr="00BA06B4" w:rsidRDefault="00C563FD" w:rsidP="00AD2FF9">
            <w:pPr>
              <w:tabs>
                <w:tab w:val="left" w:pos="317"/>
                <w:tab w:val="left" w:pos="10800"/>
              </w:tabs>
              <w:spacing w:line="276" w:lineRule="auto"/>
              <w:ind w:right="-48"/>
              <w:contextualSpacing/>
              <w:rPr>
                <w:rFonts w:ascii="GHEA Grapalat" w:eastAsia="Calibri" w:hAnsi="GHEA Grapalat"/>
                <w:color w:val="000000" w:themeColor="text1"/>
                <w:sz w:val="22"/>
                <w:szCs w:val="22"/>
                <w:lang w:val="hy-AM"/>
              </w:rPr>
            </w:pPr>
          </w:p>
        </w:tc>
      </w:tr>
      <w:tr w:rsidR="00197CE0" w:rsidRPr="00AD2FF9" w14:paraId="1E6E411D" w14:textId="77777777" w:rsidTr="00197CE0">
        <w:trPr>
          <w:trHeight w:val="840"/>
        </w:trPr>
        <w:tc>
          <w:tcPr>
            <w:tcW w:w="890" w:type="pct"/>
            <w:gridSpan w:val="3"/>
            <w:tcBorders>
              <w:top w:val="single" w:sz="4" w:space="0" w:color="auto"/>
            </w:tcBorders>
          </w:tcPr>
          <w:p w14:paraId="40D8A03E" w14:textId="77777777" w:rsidR="00197CE0" w:rsidRPr="007472A3" w:rsidRDefault="00197CE0" w:rsidP="00AD2FF9">
            <w:pPr>
              <w:tabs>
                <w:tab w:val="left" w:pos="10800"/>
              </w:tabs>
              <w:spacing w:line="276" w:lineRule="auto"/>
              <w:contextualSpacing/>
              <w:rPr>
                <w:rFonts w:ascii="GHEA Grapalat" w:eastAsia="Calibri" w:hAnsi="GHEA Grapalat" w:cs="Sylfaen"/>
                <w:sz w:val="22"/>
                <w:szCs w:val="22"/>
                <w:lang w:val="hy-AM"/>
              </w:rPr>
            </w:pPr>
          </w:p>
        </w:tc>
        <w:tc>
          <w:tcPr>
            <w:tcW w:w="958" w:type="pct"/>
            <w:vMerge/>
          </w:tcPr>
          <w:p w14:paraId="51884928" w14:textId="77777777" w:rsidR="00197CE0" w:rsidRPr="007472A3" w:rsidRDefault="00197CE0"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p>
        </w:tc>
        <w:tc>
          <w:tcPr>
            <w:tcW w:w="962" w:type="pct"/>
            <w:vMerge/>
          </w:tcPr>
          <w:p w14:paraId="746B6D2D" w14:textId="77777777" w:rsidR="00197CE0" w:rsidRPr="007472A3" w:rsidRDefault="00197CE0"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p>
        </w:tc>
        <w:tc>
          <w:tcPr>
            <w:tcW w:w="1048" w:type="pct"/>
            <w:vMerge/>
          </w:tcPr>
          <w:p w14:paraId="58485BE5" w14:textId="77777777" w:rsidR="00197CE0" w:rsidRPr="007472A3" w:rsidRDefault="00197CE0"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p>
        </w:tc>
        <w:tc>
          <w:tcPr>
            <w:tcW w:w="1142" w:type="pct"/>
            <w:vMerge/>
            <w:tcBorders>
              <w:right w:val="single" w:sz="4" w:space="0" w:color="auto"/>
            </w:tcBorders>
          </w:tcPr>
          <w:p w14:paraId="6AFA4677" w14:textId="77777777" w:rsidR="00197CE0" w:rsidRPr="007472A3" w:rsidRDefault="00197CE0"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p>
        </w:tc>
      </w:tr>
      <w:tr w:rsidR="00E04B4A" w:rsidRPr="007472A3" w14:paraId="427A9F6A" w14:textId="77777777" w:rsidTr="00A22D80">
        <w:trPr>
          <w:trHeight w:val="70"/>
        </w:trPr>
        <w:tc>
          <w:tcPr>
            <w:tcW w:w="5000" w:type="pct"/>
            <w:gridSpan w:val="7"/>
            <w:tcBorders>
              <w:right w:val="single" w:sz="4" w:space="0" w:color="auto"/>
            </w:tcBorders>
          </w:tcPr>
          <w:p w14:paraId="06C4AF02" w14:textId="77777777" w:rsidR="00E04B4A" w:rsidRPr="007472A3" w:rsidRDefault="003D27A9" w:rsidP="00AD2FF9">
            <w:pPr>
              <w:tabs>
                <w:tab w:val="left" w:pos="317"/>
                <w:tab w:val="left" w:pos="10800"/>
              </w:tabs>
              <w:spacing w:line="276" w:lineRule="auto"/>
              <w:ind w:right="-48"/>
              <w:contextualSpacing/>
              <w:jc w:val="center"/>
              <w:rPr>
                <w:rFonts w:ascii="GHEA Grapalat" w:eastAsia="Calibri" w:hAnsi="GHEA Grapalat" w:cs="Sylfaen"/>
                <w:color w:val="000000" w:themeColor="text1"/>
                <w:lang w:val="hy-AM"/>
              </w:rPr>
            </w:pPr>
            <w:proofErr w:type="spellStart"/>
            <w:r w:rsidRPr="007472A3">
              <w:rPr>
                <w:rFonts w:ascii="GHEA Grapalat" w:hAnsi="GHEA Grapalat"/>
                <w:b/>
              </w:rPr>
              <w:t>Վարակիչ</w:t>
            </w:r>
            <w:proofErr w:type="spellEnd"/>
            <w:r w:rsidRPr="007472A3">
              <w:rPr>
                <w:rFonts w:ascii="GHEA Grapalat" w:hAnsi="GHEA Grapalat"/>
                <w:b/>
              </w:rPr>
              <w:t xml:space="preserve"> </w:t>
            </w:r>
            <w:proofErr w:type="spellStart"/>
            <w:r w:rsidRPr="007472A3">
              <w:rPr>
                <w:rFonts w:ascii="GHEA Grapalat" w:hAnsi="GHEA Grapalat"/>
                <w:b/>
              </w:rPr>
              <w:t>հիվանդություններ</w:t>
            </w:r>
            <w:proofErr w:type="spellEnd"/>
            <w:r w:rsidRPr="007472A3">
              <w:rPr>
                <w:rFonts w:ascii="GHEA Grapalat" w:hAnsi="GHEA Grapalat"/>
                <w:b/>
              </w:rPr>
              <w:t xml:space="preserve">, </w:t>
            </w:r>
            <w:proofErr w:type="spellStart"/>
            <w:r w:rsidRPr="007472A3">
              <w:rPr>
                <w:rFonts w:ascii="GHEA Grapalat" w:hAnsi="GHEA Grapalat"/>
                <w:b/>
              </w:rPr>
              <w:t>համաճարակներ</w:t>
            </w:r>
            <w:proofErr w:type="spellEnd"/>
          </w:p>
        </w:tc>
      </w:tr>
      <w:tr w:rsidR="00E04B4A" w:rsidRPr="00AD2FF9" w14:paraId="795786B8" w14:textId="77777777" w:rsidTr="00FA4312">
        <w:trPr>
          <w:trHeight w:val="2515"/>
        </w:trPr>
        <w:tc>
          <w:tcPr>
            <w:tcW w:w="890" w:type="pct"/>
            <w:gridSpan w:val="3"/>
          </w:tcPr>
          <w:p w14:paraId="75428E7B"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lastRenderedPageBreak/>
              <w:t>Փարաքար,</w:t>
            </w:r>
          </w:p>
          <w:p w14:paraId="1560F0E2"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Թաիրով,</w:t>
            </w:r>
          </w:p>
          <w:p w14:paraId="4305CCAB"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Մերձարվան, Այգեկ,</w:t>
            </w:r>
          </w:p>
          <w:p w14:paraId="5089894C"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Բաղրամյան,</w:t>
            </w:r>
          </w:p>
          <w:p w14:paraId="476505E5"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Նորակերտ,</w:t>
            </w:r>
          </w:p>
          <w:p w14:paraId="09A00181"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Պտղունք,</w:t>
            </w:r>
          </w:p>
          <w:p w14:paraId="5A666723"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Մուսալեռ,</w:t>
            </w:r>
          </w:p>
          <w:p w14:paraId="258F892D" w14:textId="77777777" w:rsidR="00E04B4A" w:rsidRPr="007472A3" w:rsidRDefault="00C83E53" w:rsidP="00AD2FF9">
            <w:pPr>
              <w:tabs>
                <w:tab w:val="left" w:pos="10800"/>
              </w:tabs>
              <w:spacing w:line="276" w:lineRule="auto"/>
              <w:ind w:right="-140"/>
              <w:contextualSpacing/>
              <w:jc w:val="center"/>
              <w:rPr>
                <w:rFonts w:ascii="GHEA Grapalat" w:eastAsia="Calibri" w:hAnsi="GHEA Grapalat" w:cs="Sylfaen"/>
                <w:sz w:val="22"/>
                <w:szCs w:val="22"/>
                <w:lang w:val="hy-AM"/>
              </w:rPr>
            </w:pPr>
            <w:r w:rsidRPr="007472A3">
              <w:rPr>
                <w:rFonts w:ascii="GHEA Grapalat" w:eastAsia="Calibri" w:hAnsi="GHEA Grapalat" w:cs="Sylfaen"/>
                <w:sz w:val="22"/>
                <w:szCs w:val="22"/>
                <w:lang w:val="hy-AM"/>
              </w:rPr>
              <w:t>Արևաշատ</w:t>
            </w:r>
          </w:p>
        </w:tc>
        <w:tc>
          <w:tcPr>
            <w:tcW w:w="958" w:type="pct"/>
          </w:tcPr>
          <w:p w14:paraId="0E8E4690" w14:textId="77777777" w:rsidR="00E04B4A" w:rsidRPr="007472A3" w:rsidRDefault="00E04B4A" w:rsidP="00AD2FF9">
            <w:pPr>
              <w:tabs>
                <w:tab w:val="left" w:pos="10800"/>
              </w:tabs>
              <w:spacing w:line="276" w:lineRule="auto"/>
              <w:ind w:left="-59" w:right="-76"/>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Ձմռան-գարնան ամիսներին ակտիվանում են սուր շնչառական վարակների սեզոնը: Ամռան ամիսներին ակտիվանում են աղիքային վարակիչ հիվանդություն</w:t>
            </w:r>
            <w:r w:rsidR="00FA4312" w:rsidRPr="007472A3">
              <w:rPr>
                <w:rFonts w:ascii="GHEA Grapalat" w:eastAsia="Calibri" w:hAnsi="GHEA Grapalat" w:cs="Sylfaen"/>
                <w:color w:val="000000" w:themeColor="text1"/>
                <w:sz w:val="22"/>
                <w:szCs w:val="22"/>
                <w:lang w:val="hy-AM"/>
              </w:rPr>
              <w:softHyphen/>
            </w:r>
            <w:r w:rsidRPr="007472A3">
              <w:rPr>
                <w:rFonts w:ascii="GHEA Grapalat" w:eastAsia="Calibri" w:hAnsi="GHEA Grapalat" w:cs="Sylfaen"/>
                <w:color w:val="000000" w:themeColor="text1"/>
                <w:sz w:val="22"/>
                <w:szCs w:val="22"/>
                <w:lang w:val="hy-AM"/>
              </w:rPr>
              <w:t>ները:</w:t>
            </w:r>
            <w:r w:rsidR="00A471B1" w:rsidRPr="007472A3">
              <w:rPr>
                <w:rFonts w:ascii="GHEA Grapalat" w:eastAsia="Calibri" w:hAnsi="GHEA Grapalat" w:cs="Sylfaen"/>
                <w:color w:val="000000" w:themeColor="text1"/>
                <w:sz w:val="22"/>
                <w:szCs w:val="22"/>
                <w:lang w:val="hy-AM"/>
              </w:rPr>
              <w:t xml:space="preserve"> Երաշ</w:t>
            </w:r>
            <w:r w:rsidR="00A471B1" w:rsidRPr="007472A3">
              <w:rPr>
                <w:rFonts w:ascii="GHEA Grapalat" w:eastAsia="Calibri" w:hAnsi="GHEA Grapalat" w:cs="Sylfaen"/>
                <w:color w:val="000000" w:themeColor="text1"/>
                <w:sz w:val="22"/>
                <w:szCs w:val="22"/>
                <w:lang w:val="hy-AM"/>
              </w:rPr>
              <w:softHyphen/>
              <w:t>տային տարինե</w:t>
            </w:r>
            <w:r w:rsidR="00FA4312" w:rsidRPr="007472A3">
              <w:rPr>
                <w:rFonts w:ascii="GHEA Grapalat" w:eastAsia="Calibri" w:hAnsi="GHEA Grapalat" w:cs="Sylfaen"/>
                <w:color w:val="000000" w:themeColor="text1"/>
                <w:sz w:val="22"/>
                <w:szCs w:val="22"/>
                <w:lang w:val="hy-AM"/>
              </w:rPr>
              <w:softHyphen/>
            </w:r>
            <w:r w:rsidR="00A471B1" w:rsidRPr="007472A3">
              <w:rPr>
                <w:rFonts w:ascii="GHEA Grapalat" w:eastAsia="Calibri" w:hAnsi="GHEA Grapalat" w:cs="Sylfaen"/>
                <w:color w:val="000000" w:themeColor="text1"/>
                <w:sz w:val="22"/>
                <w:szCs w:val="22"/>
                <w:lang w:val="hy-AM"/>
              </w:rPr>
              <w:t>րին, ջրի սակավության պատճառով մեծանում է վարակիչ հիվանդություն</w:t>
            </w:r>
            <w:r w:rsidR="00FA4312" w:rsidRPr="007472A3">
              <w:rPr>
                <w:rFonts w:ascii="GHEA Grapalat" w:eastAsia="Calibri" w:hAnsi="GHEA Grapalat" w:cs="Sylfaen"/>
                <w:color w:val="000000" w:themeColor="text1"/>
                <w:sz w:val="22"/>
                <w:szCs w:val="22"/>
                <w:lang w:val="hy-AM"/>
              </w:rPr>
              <w:softHyphen/>
            </w:r>
            <w:r w:rsidR="00A471B1" w:rsidRPr="007472A3">
              <w:rPr>
                <w:rFonts w:ascii="GHEA Grapalat" w:eastAsia="Calibri" w:hAnsi="GHEA Grapalat" w:cs="Sylfaen"/>
                <w:color w:val="000000" w:themeColor="text1"/>
                <w:sz w:val="22"/>
                <w:szCs w:val="22"/>
                <w:lang w:val="hy-AM"/>
              </w:rPr>
              <w:t>ների հավանականությունը</w:t>
            </w:r>
          </w:p>
        </w:tc>
        <w:tc>
          <w:tcPr>
            <w:tcW w:w="962" w:type="pct"/>
          </w:tcPr>
          <w:p w14:paraId="0335B32B"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Մարդիկ</w:t>
            </w:r>
          </w:p>
        </w:tc>
        <w:tc>
          <w:tcPr>
            <w:tcW w:w="1048" w:type="pct"/>
          </w:tcPr>
          <w:p w14:paraId="3E273C95"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s="Sylfaen"/>
                <w:color w:val="000000" w:themeColor="text1"/>
                <w:sz w:val="22"/>
                <w:szCs w:val="22"/>
                <w:lang w:val="hy-AM"/>
              </w:rPr>
            </w:pPr>
            <w:r w:rsidRPr="007472A3">
              <w:rPr>
                <w:rFonts w:ascii="GHEA Grapalat" w:eastAsia="Calibri" w:hAnsi="GHEA Grapalat" w:cs="Sylfaen"/>
                <w:color w:val="000000" w:themeColor="text1"/>
                <w:sz w:val="22"/>
                <w:szCs w:val="22"/>
                <w:lang w:val="hy-AM"/>
              </w:rPr>
              <w:t>Կյանքի և առողջության սպառնալիք</w:t>
            </w:r>
          </w:p>
        </w:tc>
        <w:tc>
          <w:tcPr>
            <w:tcW w:w="1142" w:type="pct"/>
            <w:tcBorders>
              <w:right w:val="single" w:sz="4" w:space="0" w:color="auto"/>
            </w:tcBorders>
          </w:tcPr>
          <w:p w14:paraId="024BF04F"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Խմելու ջրի որակի բարձրացում և պահպանում</w:t>
            </w:r>
            <w:r w:rsidRPr="007472A3">
              <w:rPr>
                <w:rFonts w:ascii="GHEA Grapalat" w:eastAsia="Calibri" w:hAnsi="Cambria Math" w:cs="Cambria Math"/>
                <w:color w:val="000000" w:themeColor="text1"/>
                <w:sz w:val="22"/>
                <w:szCs w:val="22"/>
                <w:lang w:val="hy-AM"/>
              </w:rPr>
              <w:t>․</w:t>
            </w:r>
          </w:p>
          <w:p w14:paraId="364EB874"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Կանխարգելիչ միջոցառումների իրականացում</w:t>
            </w:r>
            <w:r w:rsidRPr="007472A3">
              <w:rPr>
                <w:rFonts w:ascii="GHEA Grapalat" w:eastAsia="Calibri" w:hAnsi="Cambria Math" w:cs="Cambria Math"/>
                <w:color w:val="000000" w:themeColor="text1"/>
                <w:sz w:val="22"/>
                <w:szCs w:val="22"/>
                <w:lang w:val="hy-AM"/>
              </w:rPr>
              <w:t>․</w:t>
            </w:r>
          </w:p>
          <w:p w14:paraId="05070500" w14:textId="77777777" w:rsidR="00E04B4A" w:rsidRPr="007472A3" w:rsidRDefault="00E04B4A" w:rsidP="00AD2FF9">
            <w:pPr>
              <w:numPr>
                <w:ilvl w:val="0"/>
                <w:numId w:val="18"/>
              </w:numPr>
              <w:tabs>
                <w:tab w:val="left" w:pos="317"/>
                <w:tab w:val="left" w:pos="10800"/>
              </w:tabs>
              <w:spacing w:line="276" w:lineRule="auto"/>
              <w:ind w:left="227" w:right="-48"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Ուսումնական հաստատություն</w:t>
            </w:r>
            <w:r w:rsidRPr="007472A3">
              <w:rPr>
                <w:rFonts w:ascii="GHEA Grapalat" w:eastAsia="Calibri" w:hAnsi="GHEA Grapalat"/>
                <w:color w:val="000000" w:themeColor="text1"/>
                <w:sz w:val="22"/>
                <w:szCs w:val="22"/>
                <w:lang w:val="hy-AM"/>
              </w:rPr>
              <w:softHyphen/>
              <w:t>ներում և մանկապարտեզ</w:t>
            </w:r>
            <w:r w:rsidRPr="007472A3">
              <w:rPr>
                <w:rFonts w:ascii="GHEA Grapalat" w:eastAsia="Calibri" w:hAnsi="GHEA Grapalat"/>
                <w:color w:val="000000" w:themeColor="text1"/>
                <w:sz w:val="22"/>
                <w:szCs w:val="22"/>
                <w:lang w:val="hy-AM"/>
              </w:rPr>
              <w:softHyphen/>
              <w:t>ներում սանիտարական կանոնների պահպանման խթանում</w:t>
            </w:r>
          </w:p>
        </w:tc>
      </w:tr>
      <w:tr w:rsidR="00E04B4A" w:rsidRPr="007472A3" w14:paraId="5DA00B62" w14:textId="77777777" w:rsidTr="00856C8E">
        <w:trPr>
          <w:trHeight w:val="50"/>
        </w:trPr>
        <w:tc>
          <w:tcPr>
            <w:tcW w:w="5000" w:type="pct"/>
            <w:gridSpan w:val="7"/>
            <w:tcBorders>
              <w:right w:val="single" w:sz="4" w:space="0" w:color="auto"/>
            </w:tcBorders>
          </w:tcPr>
          <w:p w14:paraId="2DD84A1D"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b/>
                <w:color w:val="000000" w:themeColor="text1"/>
                <w:lang w:val="hy-AM"/>
              </w:rPr>
            </w:pPr>
            <w:r w:rsidRPr="007472A3">
              <w:rPr>
                <w:rFonts w:ascii="GHEA Grapalat" w:eastAsia="Calibri" w:hAnsi="GHEA Grapalat"/>
                <w:b/>
                <w:color w:val="000000" w:themeColor="text1"/>
                <w:lang w:val="hy-AM"/>
              </w:rPr>
              <w:t>Անասունների հիվանդություններ</w:t>
            </w:r>
          </w:p>
        </w:tc>
      </w:tr>
      <w:tr w:rsidR="00E04B4A" w:rsidRPr="007472A3" w14:paraId="54402EE7" w14:textId="77777777" w:rsidTr="007B6EFF">
        <w:trPr>
          <w:trHeight w:val="238"/>
        </w:trPr>
        <w:tc>
          <w:tcPr>
            <w:tcW w:w="890" w:type="pct"/>
            <w:gridSpan w:val="3"/>
          </w:tcPr>
          <w:p w14:paraId="5FE18810" w14:textId="77777777" w:rsidR="00C563FD" w:rsidRDefault="00C83E53" w:rsidP="00AD2FF9">
            <w:pPr>
              <w:tabs>
                <w:tab w:val="left" w:pos="10800"/>
              </w:tabs>
              <w:spacing w:line="276" w:lineRule="auto"/>
              <w:ind w:right="-6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Փարաքար,</w:t>
            </w:r>
          </w:p>
          <w:p w14:paraId="6A2DC95E" w14:textId="77777777" w:rsidR="00C563FD" w:rsidRDefault="00C83E53" w:rsidP="00AD2FF9">
            <w:pPr>
              <w:tabs>
                <w:tab w:val="left" w:pos="10800"/>
              </w:tabs>
              <w:spacing w:line="276" w:lineRule="auto"/>
              <w:ind w:right="-6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Թաիրով,</w:t>
            </w:r>
          </w:p>
          <w:p w14:paraId="79930924" w14:textId="77777777" w:rsidR="00C563FD" w:rsidRDefault="00C83E53" w:rsidP="00AD2FF9">
            <w:pPr>
              <w:tabs>
                <w:tab w:val="left" w:pos="10800"/>
              </w:tabs>
              <w:spacing w:line="276" w:lineRule="auto"/>
              <w:ind w:right="-6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Մերձարվան, Այգեկ,</w:t>
            </w:r>
          </w:p>
          <w:p w14:paraId="18D29CCC" w14:textId="77777777" w:rsidR="00C563FD" w:rsidRDefault="00C83E53" w:rsidP="00AD2FF9">
            <w:pPr>
              <w:tabs>
                <w:tab w:val="left" w:pos="10800"/>
              </w:tabs>
              <w:spacing w:line="276" w:lineRule="auto"/>
              <w:ind w:right="-6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Բաղրամյան,</w:t>
            </w:r>
          </w:p>
          <w:p w14:paraId="62D5F52E" w14:textId="77777777" w:rsidR="00C563FD" w:rsidRDefault="00C83E53" w:rsidP="00AD2FF9">
            <w:pPr>
              <w:tabs>
                <w:tab w:val="left" w:pos="10800"/>
              </w:tabs>
              <w:spacing w:line="276" w:lineRule="auto"/>
              <w:ind w:right="-6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Նորակերտ,</w:t>
            </w:r>
          </w:p>
          <w:p w14:paraId="452BD2F5" w14:textId="77777777" w:rsidR="00C563FD" w:rsidRDefault="00C83E53" w:rsidP="00AD2FF9">
            <w:pPr>
              <w:tabs>
                <w:tab w:val="left" w:pos="10800"/>
              </w:tabs>
              <w:spacing w:line="276" w:lineRule="auto"/>
              <w:ind w:right="-6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Պտղունք,</w:t>
            </w:r>
          </w:p>
          <w:p w14:paraId="3D48D466" w14:textId="77777777" w:rsidR="00C563FD" w:rsidRDefault="00C83E53" w:rsidP="00AD2FF9">
            <w:pPr>
              <w:tabs>
                <w:tab w:val="left" w:pos="10800"/>
              </w:tabs>
              <w:spacing w:line="276" w:lineRule="auto"/>
              <w:ind w:right="-6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Մուսալեռ,</w:t>
            </w:r>
          </w:p>
          <w:p w14:paraId="2E092D44" w14:textId="77777777" w:rsidR="00E04B4A" w:rsidRPr="007472A3" w:rsidRDefault="00C83E53" w:rsidP="00AD2FF9">
            <w:pPr>
              <w:tabs>
                <w:tab w:val="left" w:pos="10800"/>
              </w:tabs>
              <w:spacing w:line="276" w:lineRule="auto"/>
              <w:ind w:right="-60"/>
              <w:contextualSpacing/>
              <w:jc w:val="center"/>
              <w:rPr>
                <w:rFonts w:ascii="GHEA Grapalat" w:eastAsia="Calibri" w:hAnsi="GHEA Grapalat"/>
                <w:sz w:val="22"/>
                <w:szCs w:val="22"/>
                <w:lang w:val="hy-AM"/>
              </w:rPr>
            </w:pPr>
            <w:r w:rsidRPr="007472A3">
              <w:rPr>
                <w:rFonts w:ascii="GHEA Grapalat" w:eastAsia="Calibri" w:hAnsi="GHEA Grapalat" w:cs="Sylfaen"/>
                <w:sz w:val="22"/>
                <w:szCs w:val="22"/>
                <w:lang w:val="hy-AM"/>
              </w:rPr>
              <w:t>Արևաշատ</w:t>
            </w:r>
          </w:p>
        </w:tc>
        <w:tc>
          <w:tcPr>
            <w:tcW w:w="958" w:type="pct"/>
          </w:tcPr>
          <w:p w14:paraId="311A45DF"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Ժամանակ առ ժամանակ բնակավայրերում ակտիվանում են գյուղատնտեսական կենդանիների հիվանդություններ</w:t>
            </w:r>
          </w:p>
        </w:tc>
        <w:tc>
          <w:tcPr>
            <w:tcW w:w="962" w:type="pct"/>
          </w:tcPr>
          <w:p w14:paraId="57F75061"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rPr>
            </w:pPr>
            <w:r w:rsidRPr="007472A3">
              <w:rPr>
                <w:rFonts w:ascii="GHEA Grapalat" w:eastAsia="Calibri" w:hAnsi="GHEA Grapalat"/>
                <w:color w:val="000000" w:themeColor="text1"/>
                <w:sz w:val="22"/>
                <w:szCs w:val="22"/>
                <w:lang w:val="hy-AM"/>
              </w:rPr>
              <w:t>Մարդիկ, անասուններ</w:t>
            </w:r>
          </w:p>
        </w:tc>
        <w:tc>
          <w:tcPr>
            <w:tcW w:w="1048" w:type="pct"/>
          </w:tcPr>
          <w:p w14:paraId="45D3874F"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Կյանքի և առողջության սպառնալիք, անասունների կորուստ</w:t>
            </w:r>
          </w:p>
        </w:tc>
        <w:tc>
          <w:tcPr>
            <w:tcW w:w="1142" w:type="pct"/>
            <w:tcBorders>
              <w:right w:val="single" w:sz="4" w:space="0" w:color="auto"/>
            </w:tcBorders>
          </w:tcPr>
          <w:p w14:paraId="5EFAB505" w14:textId="77777777" w:rsidR="00E04B4A" w:rsidRPr="007472A3" w:rsidRDefault="00E04B4A" w:rsidP="00AD2FF9">
            <w:pPr>
              <w:numPr>
                <w:ilvl w:val="0"/>
                <w:numId w:val="18"/>
              </w:numPr>
              <w:tabs>
                <w:tab w:val="left" w:pos="139"/>
                <w:tab w:val="left" w:pos="10800"/>
              </w:tabs>
              <w:spacing w:line="276" w:lineRule="auto"/>
              <w:ind w:left="227" w:right="-152"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Հիվանդության մասին ծանուցում</w:t>
            </w:r>
            <w:r w:rsidRPr="007472A3">
              <w:rPr>
                <w:rFonts w:ascii="GHEA Grapalat" w:eastAsia="Calibri" w:hAnsi="Cambria Math" w:cs="Cambria Math"/>
                <w:color w:val="000000" w:themeColor="text1"/>
                <w:sz w:val="22"/>
                <w:szCs w:val="22"/>
                <w:lang w:val="hy-AM"/>
              </w:rPr>
              <w:t>․</w:t>
            </w:r>
          </w:p>
          <w:p w14:paraId="52FF5A0E" w14:textId="77777777" w:rsidR="00E04B4A" w:rsidRPr="007472A3" w:rsidRDefault="00E04B4A" w:rsidP="00AD2FF9">
            <w:pPr>
              <w:numPr>
                <w:ilvl w:val="0"/>
                <w:numId w:val="18"/>
              </w:numPr>
              <w:tabs>
                <w:tab w:val="left" w:pos="139"/>
                <w:tab w:val="left" w:pos="10800"/>
              </w:tabs>
              <w:spacing w:line="276" w:lineRule="auto"/>
              <w:ind w:left="227" w:right="-152"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 իրազեկում</w:t>
            </w:r>
            <w:r w:rsidRPr="007472A3">
              <w:rPr>
                <w:rFonts w:ascii="GHEA Grapalat" w:eastAsia="Calibri" w:hAnsi="Cambria Math" w:cs="Cambria Math"/>
                <w:color w:val="000000" w:themeColor="text1"/>
                <w:sz w:val="22"/>
                <w:szCs w:val="22"/>
                <w:lang w:val="hy-AM"/>
              </w:rPr>
              <w:t>․</w:t>
            </w:r>
          </w:p>
          <w:p w14:paraId="292EB1BD" w14:textId="77777777" w:rsidR="00E04B4A" w:rsidRPr="007472A3" w:rsidRDefault="00E04B4A" w:rsidP="00AD2FF9">
            <w:pPr>
              <w:numPr>
                <w:ilvl w:val="0"/>
                <w:numId w:val="18"/>
              </w:numPr>
              <w:tabs>
                <w:tab w:val="left" w:pos="139"/>
                <w:tab w:val="left" w:pos="10800"/>
              </w:tabs>
              <w:spacing w:line="276" w:lineRule="auto"/>
              <w:ind w:left="227" w:right="-152"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Հիվանդության հակազդման պատրաստվածության բարձրացում</w:t>
            </w:r>
            <w:r w:rsidRPr="007472A3">
              <w:rPr>
                <w:rFonts w:ascii="GHEA Grapalat" w:eastAsia="Calibri" w:hAnsi="Cambria Math" w:cs="Cambria Math"/>
                <w:color w:val="000000" w:themeColor="text1"/>
                <w:sz w:val="22"/>
                <w:szCs w:val="22"/>
                <w:lang w:val="hy-AM"/>
              </w:rPr>
              <w:t>․</w:t>
            </w:r>
          </w:p>
          <w:p w14:paraId="7F6573A7" w14:textId="77777777" w:rsidR="00E04B4A" w:rsidRPr="007472A3" w:rsidRDefault="00E04B4A" w:rsidP="00AD2FF9">
            <w:pPr>
              <w:numPr>
                <w:ilvl w:val="0"/>
                <w:numId w:val="18"/>
              </w:numPr>
              <w:tabs>
                <w:tab w:val="left" w:pos="139"/>
                <w:tab w:val="left" w:pos="10800"/>
              </w:tabs>
              <w:spacing w:line="276" w:lineRule="auto"/>
              <w:ind w:left="227" w:right="-152"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Ժամանակին պատվաստումների կատարում</w:t>
            </w:r>
            <w:r w:rsidRPr="007472A3">
              <w:rPr>
                <w:rFonts w:ascii="GHEA Grapalat" w:eastAsia="Calibri" w:hAnsi="Cambria Math" w:cs="Cambria Math"/>
                <w:color w:val="000000" w:themeColor="text1"/>
                <w:sz w:val="22"/>
                <w:szCs w:val="22"/>
                <w:lang w:val="hy-AM"/>
              </w:rPr>
              <w:t>․</w:t>
            </w:r>
          </w:p>
          <w:p w14:paraId="7212BF42" w14:textId="77777777" w:rsidR="00E04B4A" w:rsidRPr="007472A3" w:rsidRDefault="00E04B4A" w:rsidP="00AD2FF9">
            <w:pPr>
              <w:numPr>
                <w:ilvl w:val="0"/>
                <w:numId w:val="18"/>
              </w:numPr>
              <w:tabs>
                <w:tab w:val="left" w:pos="139"/>
                <w:tab w:val="left" w:pos="10800"/>
              </w:tabs>
              <w:spacing w:line="276" w:lineRule="auto"/>
              <w:ind w:left="227" w:right="-152"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Պրոֆիլակտիկ միջոցառումների իրականացում</w:t>
            </w:r>
          </w:p>
        </w:tc>
      </w:tr>
      <w:tr w:rsidR="00E04B4A" w:rsidRPr="007472A3" w14:paraId="61104149" w14:textId="77777777" w:rsidTr="00856C8E">
        <w:tc>
          <w:tcPr>
            <w:tcW w:w="5000" w:type="pct"/>
            <w:gridSpan w:val="7"/>
            <w:tcBorders>
              <w:right w:val="single" w:sz="4" w:space="0" w:color="auto"/>
            </w:tcBorders>
          </w:tcPr>
          <w:p w14:paraId="3D542B5C"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rPr>
            </w:pPr>
            <w:r w:rsidRPr="007472A3">
              <w:rPr>
                <w:rFonts w:ascii="GHEA Grapalat" w:eastAsia="Calibri" w:hAnsi="GHEA Grapalat"/>
                <w:b/>
                <w:lang w:val="hy-AM"/>
              </w:rPr>
              <w:t>Բույսերի հիվանդություններ</w:t>
            </w:r>
          </w:p>
        </w:tc>
      </w:tr>
      <w:tr w:rsidR="00E04B4A" w:rsidRPr="007472A3" w14:paraId="4B341228" w14:textId="77777777" w:rsidTr="00856C8E">
        <w:trPr>
          <w:trHeight w:val="598"/>
        </w:trPr>
        <w:tc>
          <w:tcPr>
            <w:tcW w:w="890" w:type="pct"/>
            <w:gridSpan w:val="3"/>
          </w:tcPr>
          <w:p w14:paraId="47A577B1"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Փարաքար,</w:t>
            </w:r>
          </w:p>
          <w:p w14:paraId="31EDA9E7"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Թաիրով,</w:t>
            </w:r>
          </w:p>
          <w:p w14:paraId="059BCC47"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Մերձարվան, Այգեկ,</w:t>
            </w:r>
          </w:p>
          <w:p w14:paraId="44F86C9A"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Բաղրամյան,</w:t>
            </w:r>
          </w:p>
          <w:p w14:paraId="096B1B40"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Նորակերտ,</w:t>
            </w:r>
          </w:p>
          <w:p w14:paraId="6D012EC7"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lastRenderedPageBreak/>
              <w:t>Պտղունք,</w:t>
            </w:r>
          </w:p>
          <w:p w14:paraId="616C81E6" w14:textId="77777777" w:rsidR="00C563FD" w:rsidRDefault="00C83E53" w:rsidP="00AD2FF9">
            <w:pPr>
              <w:tabs>
                <w:tab w:val="left" w:pos="10800"/>
              </w:tabs>
              <w:spacing w:line="276" w:lineRule="auto"/>
              <w:ind w:right="-140"/>
              <w:contextualSpacing/>
              <w:jc w:val="center"/>
              <w:rPr>
                <w:rFonts w:ascii="GHEA Grapalat" w:eastAsia="Calibri" w:hAnsi="GHEA Grapalat" w:cs="Sylfaen"/>
                <w:sz w:val="22"/>
                <w:szCs w:val="22"/>
              </w:rPr>
            </w:pPr>
            <w:r w:rsidRPr="007472A3">
              <w:rPr>
                <w:rFonts w:ascii="GHEA Grapalat" w:eastAsia="Calibri" w:hAnsi="GHEA Grapalat" w:cs="Sylfaen"/>
                <w:sz w:val="22"/>
                <w:szCs w:val="22"/>
                <w:lang w:val="hy-AM"/>
              </w:rPr>
              <w:t>Մուսալեռ,</w:t>
            </w:r>
          </w:p>
          <w:p w14:paraId="1AC04D44" w14:textId="77777777" w:rsidR="00E04B4A" w:rsidRPr="007472A3" w:rsidRDefault="00C83E53" w:rsidP="00AD2FF9">
            <w:pPr>
              <w:tabs>
                <w:tab w:val="left" w:pos="10800"/>
              </w:tabs>
              <w:spacing w:line="276" w:lineRule="auto"/>
              <w:ind w:right="-140"/>
              <w:contextualSpacing/>
              <w:jc w:val="center"/>
              <w:rPr>
                <w:rFonts w:ascii="GHEA Grapalat" w:eastAsia="Calibri" w:hAnsi="GHEA Grapalat"/>
                <w:sz w:val="22"/>
                <w:szCs w:val="22"/>
                <w:lang w:val="hy-AM"/>
              </w:rPr>
            </w:pPr>
            <w:r w:rsidRPr="007472A3">
              <w:rPr>
                <w:rFonts w:ascii="GHEA Grapalat" w:eastAsia="Calibri" w:hAnsi="GHEA Grapalat" w:cs="Sylfaen"/>
                <w:sz w:val="22"/>
                <w:szCs w:val="22"/>
                <w:lang w:val="hy-AM"/>
              </w:rPr>
              <w:t>Արևաշատ</w:t>
            </w:r>
          </w:p>
        </w:tc>
        <w:tc>
          <w:tcPr>
            <w:tcW w:w="958" w:type="pct"/>
          </w:tcPr>
          <w:p w14:paraId="5E60F514"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b/>
                <w:color w:val="000000" w:themeColor="text1"/>
                <w:sz w:val="22"/>
                <w:szCs w:val="22"/>
                <w:lang w:val="hy-AM"/>
              </w:rPr>
            </w:pPr>
            <w:r w:rsidRPr="007472A3">
              <w:rPr>
                <w:rFonts w:ascii="GHEA Grapalat" w:eastAsia="Calibri" w:hAnsi="GHEA Grapalat"/>
                <w:color w:val="000000" w:themeColor="text1"/>
                <w:sz w:val="22"/>
                <w:szCs w:val="22"/>
                <w:lang w:val="hy-AM"/>
              </w:rPr>
              <w:lastRenderedPageBreak/>
              <w:t>Բնակավայրերում ցանք</w:t>
            </w:r>
            <w:r w:rsidRPr="007472A3">
              <w:rPr>
                <w:rFonts w:ascii="GHEA Grapalat" w:eastAsia="Calibri" w:hAnsi="GHEA Grapalat"/>
                <w:color w:val="000000" w:themeColor="text1"/>
                <w:sz w:val="22"/>
                <w:szCs w:val="22"/>
                <w:lang w:val="hy-AM"/>
              </w:rPr>
              <w:softHyphen/>
              <w:t>ատարածություններում և այգիներում նկատվում են բույսերի հիվանդություններ</w:t>
            </w:r>
          </w:p>
        </w:tc>
        <w:tc>
          <w:tcPr>
            <w:tcW w:w="962" w:type="pct"/>
          </w:tcPr>
          <w:p w14:paraId="48A6F621"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Մշակվող հացահատիկ, բանջարաբոստանային բուսատեսակներ</w:t>
            </w:r>
          </w:p>
        </w:tc>
        <w:tc>
          <w:tcPr>
            <w:tcW w:w="1048" w:type="pct"/>
          </w:tcPr>
          <w:p w14:paraId="483D1F1D" w14:textId="77777777" w:rsidR="00E04B4A" w:rsidRPr="007472A3" w:rsidRDefault="00E04B4A" w:rsidP="00AD2FF9">
            <w:pPr>
              <w:tabs>
                <w:tab w:val="left" w:pos="10800"/>
              </w:tabs>
              <w:spacing w:line="276" w:lineRule="auto"/>
              <w:ind w:right="-48"/>
              <w:contextualSpacing/>
              <w:jc w:val="center"/>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Բերքի նվազում, կորուստ, նյութական կորուստ</w:t>
            </w:r>
          </w:p>
        </w:tc>
        <w:tc>
          <w:tcPr>
            <w:tcW w:w="1142" w:type="pct"/>
            <w:tcBorders>
              <w:right w:val="single" w:sz="4" w:space="0" w:color="auto"/>
            </w:tcBorders>
          </w:tcPr>
          <w:p w14:paraId="6BDF6E2E" w14:textId="77777777" w:rsidR="00E04B4A" w:rsidRPr="007472A3" w:rsidRDefault="00E04B4A" w:rsidP="00AD2FF9">
            <w:pPr>
              <w:numPr>
                <w:ilvl w:val="0"/>
                <w:numId w:val="18"/>
              </w:numPr>
              <w:tabs>
                <w:tab w:val="left" w:pos="137"/>
                <w:tab w:val="left" w:pos="10800"/>
              </w:tabs>
              <w:spacing w:line="276" w:lineRule="auto"/>
              <w:ind w:left="227" w:right="-230"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Համակարգված պայքարա</w:t>
            </w:r>
            <w:r w:rsidRPr="007472A3">
              <w:rPr>
                <w:rFonts w:ascii="GHEA Grapalat" w:eastAsia="Calibri" w:hAnsi="GHEA Grapalat"/>
                <w:color w:val="000000" w:themeColor="text1"/>
                <w:sz w:val="22"/>
                <w:szCs w:val="22"/>
                <w:lang w:val="hy-AM"/>
              </w:rPr>
              <w:softHyphen/>
              <w:t>միջոց</w:t>
            </w:r>
            <w:r w:rsidR="007639B5" w:rsidRPr="007472A3">
              <w:rPr>
                <w:rFonts w:ascii="GHEA Grapalat" w:eastAsia="Calibri" w:hAnsi="GHEA Grapalat"/>
                <w:color w:val="000000" w:themeColor="text1"/>
                <w:sz w:val="22"/>
                <w:szCs w:val="22"/>
                <w:lang w:val="hy-AM"/>
              </w:rPr>
              <w:softHyphen/>
            </w:r>
            <w:r w:rsidRPr="007472A3">
              <w:rPr>
                <w:rFonts w:ascii="GHEA Grapalat" w:eastAsia="Calibri" w:hAnsi="GHEA Grapalat"/>
                <w:color w:val="000000" w:themeColor="text1"/>
                <w:sz w:val="22"/>
                <w:szCs w:val="22"/>
                <w:lang w:val="hy-AM"/>
              </w:rPr>
              <w:t>ների կիրառում</w:t>
            </w:r>
            <w:r w:rsidRPr="007472A3">
              <w:rPr>
                <w:rFonts w:ascii="GHEA Grapalat" w:eastAsia="Calibri" w:hAnsi="Cambria Math" w:cs="Cambria Math"/>
                <w:color w:val="000000" w:themeColor="text1"/>
                <w:sz w:val="22"/>
                <w:szCs w:val="22"/>
                <w:lang w:val="hy-AM"/>
              </w:rPr>
              <w:t>․</w:t>
            </w:r>
          </w:p>
          <w:p w14:paraId="7592C1F6" w14:textId="77777777" w:rsidR="00E04B4A" w:rsidRPr="007472A3" w:rsidRDefault="00E04B4A" w:rsidP="00AD2FF9">
            <w:pPr>
              <w:numPr>
                <w:ilvl w:val="0"/>
                <w:numId w:val="18"/>
              </w:numPr>
              <w:tabs>
                <w:tab w:val="left" w:pos="137"/>
                <w:tab w:val="left" w:pos="10800"/>
              </w:tabs>
              <w:spacing w:line="276" w:lineRule="auto"/>
              <w:ind w:left="227" w:right="-230"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Բնակչության իրազեկում</w:t>
            </w:r>
            <w:r w:rsidRPr="007472A3">
              <w:rPr>
                <w:rFonts w:ascii="GHEA Grapalat" w:eastAsia="Calibri" w:hAnsi="Cambria Math" w:cs="Cambria Math"/>
                <w:color w:val="000000" w:themeColor="text1"/>
                <w:sz w:val="22"/>
                <w:szCs w:val="22"/>
                <w:lang w:val="hy-AM"/>
              </w:rPr>
              <w:t>․</w:t>
            </w:r>
          </w:p>
          <w:p w14:paraId="1A27DFE6" w14:textId="77777777" w:rsidR="00E04B4A" w:rsidRPr="007472A3" w:rsidRDefault="00E04B4A" w:rsidP="00AD2FF9">
            <w:pPr>
              <w:numPr>
                <w:ilvl w:val="0"/>
                <w:numId w:val="18"/>
              </w:numPr>
              <w:tabs>
                <w:tab w:val="left" w:pos="137"/>
                <w:tab w:val="left" w:pos="10800"/>
              </w:tabs>
              <w:spacing w:line="276" w:lineRule="auto"/>
              <w:ind w:left="227" w:right="-230"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Ինտենսիվ ոռոգման ապահովում</w:t>
            </w:r>
            <w:r w:rsidRPr="007472A3">
              <w:rPr>
                <w:rFonts w:ascii="GHEA Grapalat" w:eastAsia="Calibri" w:hAnsi="Cambria Math" w:cs="Cambria Math"/>
                <w:color w:val="000000" w:themeColor="text1"/>
                <w:sz w:val="22"/>
                <w:szCs w:val="22"/>
                <w:lang w:val="hy-AM"/>
              </w:rPr>
              <w:t>․</w:t>
            </w:r>
          </w:p>
          <w:p w14:paraId="06C532D4" w14:textId="77777777" w:rsidR="00E04B4A" w:rsidRPr="007472A3" w:rsidRDefault="00E04B4A" w:rsidP="00AD2FF9">
            <w:pPr>
              <w:numPr>
                <w:ilvl w:val="0"/>
                <w:numId w:val="18"/>
              </w:numPr>
              <w:tabs>
                <w:tab w:val="left" w:pos="137"/>
                <w:tab w:val="left" w:pos="10800"/>
              </w:tabs>
              <w:spacing w:line="276" w:lineRule="auto"/>
              <w:ind w:left="227" w:right="-230"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lastRenderedPageBreak/>
              <w:t>Վնասատուների և հիվանդու</w:t>
            </w:r>
            <w:r w:rsidRPr="007472A3">
              <w:rPr>
                <w:rFonts w:ascii="GHEA Grapalat" w:eastAsia="Calibri" w:hAnsi="GHEA Grapalat"/>
                <w:color w:val="000000" w:themeColor="text1"/>
                <w:sz w:val="22"/>
                <w:szCs w:val="22"/>
                <w:lang w:val="hy-AM"/>
              </w:rPr>
              <w:softHyphen/>
              <w:t>թյունների դեմ քիմիկատների կիրառման խթանում</w:t>
            </w:r>
            <w:r w:rsidRPr="007472A3">
              <w:rPr>
                <w:rFonts w:ascii="GHEA Grapalat" w:eastAsia="Calibri" w:hAnsi="Cambria Math" w:cs="Cambria Math"/>
                <w:color w:val="000000" w:themeColor="text1"/>
                <w:sz w:val="22"/>
                <w:szCs w:val="22"/>
                <w:lang w:val="hy-AM"/>
              </w:rPr>
              <w:t>․</w:t>
            </w:r>
          </w:p>
          <w:p w14:paraId="563BB24D" w14:textId="77777777" w:rsidR="00E04B4A" w:rsidRPr="007472A3" w:rsidRDefault="00E04B4A" w:rsidP="00AD2FF9">
            <w:pPr>
              <w:numPr>
                <w:ilvl w:val="0"/>
                <w:numId w:val="18"/>
              </w:numPr>
              <w:tabs>
                <w:tab w:val="left" w:pos="137"/>
                <w:tab w:val="left" w:pos="10800"/>
              </w:tabs>
              <w:spacing w:line="276" w:lineRule="auto"/>
              <w:ind w:left="227" w:right="-230" w:hanging="227"/>
              <w:contextualSpacing/>
              <w:rPr>
                <w:rFonts w:ascii="GHEA Grapalat" w:eastAsia="Calibri" w:hAnsi="GHEA Grapalat"/>
                <w:color w:val="000000" w:themeColor="text1"/>
                <w:sz w:val="22"/>
                <w:szCs w:val="22"/>
                <w:lang w:val="hy-AM"/>
              </w:rPr>
            </w:pPr>
            <w:r w:rsidRPr="007472A3">
              <w:rPr>
                <w:rFonts w:ascii="GHEA Grapalat" w:eastAsia="Calibri" w:hAnsi="GHEA Grapalat"/>
                <w:color w:val="000000" w:themeColor="text1"/>
                <w:sz w:val="22"/>
                <w:szCs w:val="22"/>
                <w:lang w:val="hy-AM"/>
              </w:rPr>
              <w:t>Մշակաբույսերի պարարտացման խթանում</w:t>
            </w:r>
          </w:p>
        </w:tc>
      </w:tr>
    </w:tbl>
    <w:p w14:paraId="27A96EBC" w14:textId="77777777" w:rsidR="00D864CF" w:rsidRPr="007472A3" w:rsidRDefault="00D864CF" w:rsidP="00AD2FF9">
      <w:pPr>
        <w:tabs>
          <w:tab w:val="left" w:pos="709"/>
          <w:tab w:val="left" w:pos="1843"/>
          <w:tab w:val="left" w:pos="10800"/>
        </w:tabs>
        <w:spacing w:line="276" w:lineRule="auto"/>
        <w:jc w:val="both"/>
        <w:outlineLvl w:val="1"/>
        <w:rPr>
          <w:rFonts w:ascii="GHEA Grapalat" w:hAnsi="GHEA Grapalat" w:cs="Sylfaen"/>
          <w:b/>
          <w:color w:val="000000" w:themeColor="text1"/>
          <w:lang w:val="hy-AM"/>
        </w:rPr>
        <w:sectPr w:rsidR="00D864CF" w:rsidRPr="007472A3" w:rsidSect="00D864CF">
          <w:type w:val="continuous"/>
          <w:pgSz w:w="16838" w:h="11906" w:orient="landscape"/>
          <w:pgMar w:top="562" w:right="720" w:bottom="562" w:left="562" w:header="706" w:footer="302" w:gutter="0"/>
          <w:cols w:space="708"/>
          <w:titlePg/>
          <w:docGrid w:linePitch="360"/>
        </w:sectPr>
      </w:pPr>
    </w:p>
    <w:p w14:paraId="2A09F2D9" w14:textId="77777777" w:rsidR="00E05F48" w:rsidRPr="007472A3" w:rsidRDefault="0022470B" w:rsidP="00AD2FF9">
      <w:pPr>
        <w:pStyle w:val="ListParagraph"/>
        <w:numPr>
          <w:ilvl w:val="0"/>
          <w:numId w:val="14"/>
        </w:numPr>
        <w:tabs>
          <w:tab w:val="left" w:pos="709"/>
          <w:tab w:val="left" w:pos="1843"/>
          <w:tab w:val="left" w:pos="10800"/>
        </w:tabs>
        <w:spacing w:line="276" w:lineRule="auto"/>
        <w:jc w:val="both"/>
        <w:outlineLvl w:val="1"/>
        <w:rPr>
          <w:rFonts w:ascii="GHEA Grapalat" w:hAnsi="GHEA Grapalat" w:cs="Sylfaen"/>
          <w:b/>
          <w:bCs/>
          <w:color w:val="000000" w:themeColor="text1"/>
          <w:lang w:val="hy-AM"/>
        </w:rPr>
      </w:pPr>
      <w:bookmarkStart w:id="15" w:name="_Toc160019527"/>
      <w:r w:rsidRPr="007472A3">
        <w:rPr>
          <w:rFonts w:ascii="GHEA Grapalat" w:hAnsi="GHEA Grapalat" w:cs="Sylfaen"/>
          <w:b/>
          <w:bCs/>
          <w:color w:val="000000" w:themeColor="text1"/>
          <w:lang w:val="hy-AM"/>
        </w:rPr>
        <w:lastRenderedPageBreak/>
        <w:t>ՀԱՄԱՅՆՔԻ ԿԱՐՈՂՈՒԹՅՈՒՆՆԵՐԻ ՆԿԱՐԱԳՐՈՒԹՅՈՒՆ</w:t>
      </w:r>
      <w:bookmarkEnd w:id="15"/>
    </w:p>
    <w:p w14:paraId="5AB62C6C" w14:textId="77777777" w:rsidR="003369BC" w:rsidRPr="007472A3" w:rsidRDefault="003369BC" w:rsidP="00AD2FF9">
      <w:pPr>
        <w:tabs>
          <w:tab w:val="left" w:pos="10800"/>
        </w:tabs>
        <w:spacing w:line="276" w:lineRule="auto"/>
        <w:ind w:left="360" w:right="314"/>
        <w:jc w:val="right"/>
        <w:rPr>
          <w:rFonts w:ascii="GHEA Grapalat" w:hAnsi="GHEA Grapalat" w:cs="Sylfaen"/>
          <w:b/>
          <w:color w:val="000000" w:themeColor="text1"/>
          <w:lang w:val="hy-AM"/>
        </w:rPr>
      </w:pPr>
      <w:proofErr w:type="spellStart"/>
      <w:r w:rsidRPr="007472A3">
        <w:rPr>
          <w:rFonts w:ascii="GHEA Grapalat" w:hAnsi="GHEA Grapalat"/>
          <w:color w:val="000000" w:themeColor="text1"/>
        </w:rPr>
        <w:t>Աղյուսակ</w:t>
      </w:r>
      <w:proofErr w:type="spellEnd"/>
      <w:r w:rsidRPr="007472A3">
        <w:rPr>
          <w:rFonts w:ascii="GHEA Grapalat" w:hAnsi="GHEA Grapalat"/>
          <w:color w:val="000000" w:themeColor="text1"/>
        </w:rPr>
        <w:t xml:space="preserve"> 3</w:t>
      </w:r>
    </w:p>
    <w:tbl>
      <w:tblPr>
        <w:tblW w:w="47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4029"/>
        <w:gridCol w:w="467"/>
        <w:gridCol w:w="437"/>
        <w:gridCol w:w="491"/>
        <w:gridCol w:w="515"/>
        <w:gridCol w:w="655"/>
        <w:gridCol w:w="655"/>
        <w:gridCol w:w="756"/>
        <w:gridCol w:w="491"/>
        <w:gridCol w:w="491"/>
        <w:gridCol w:w="464"/>
        <w:gridCol w:w="655"/>
        <w:gridCol w:w="744"/>
        <w:gridCol w:w="437"/>
        <w:gridCol w:w="437"/>
        <w:gridCol w:w="690"/>
        <w:gridCol w:w="1556"/>
      </w:tblGrid>
      <w:tr w:rsidR="00463C04" w:rsidRPr="007472A3" w14:paraId="4F05AD02" w14:textId="77777777" w:rsidTr="00AD2FF9">
        <w:trPr>
          <w:tblHeader/>
          <w:jc w:val="center"/>
        </w:trPr>
        <w:tc>
          <w:tcPr>
            <w:tcW w:w="305" w:type="pct"/>
            <w:vMerge w:val="restart"/>
            <w:shd w:val="clear" w:color="auto" w:fill="D9D9D9" w:themeFill="background1" w:themeFillShade="D9"/>
            <w:vAlign w:val="center"/>
          </w:tcPr>
          <w:p w14:paraId="19D310EA" w14:textId="77777777" w:rsidR="00F57C76" w:rsidRPr="007472A3" w:rsidRDefault="00F57C76" w:rsidP="00AD2FF9">
            <w:pPr>
              <w:tabs>
                <w:tab w:val="left" w:pos="10800"/>
              </w:tabs>
              <w:spacing w:line="276" w:lineRule="auto"/>
              <w:ind w:left="-115" w:right="-68"/>
              <w:jc w:val="center"/>
              <w:rPr>
                <w:rFonts w:ascii="GHEA Grapalat" w:hAnsi="GHEA Grapalat"/>
                <w:b/>
                <w:color w:val="000000" w:themeColor="text1"/>
                <w:sz w:val="22"/>
                <w:szCs w:val="22"/>
              </w:rPr>
            </w:pPr>
            <w:r w:rsidRPr="007472A3">
              <w:rPr>
                <w:rFonts w:ascii="GHEA Grapalat" w:hAnsi="GHEA Grapalat"/>
                <w:b/>
                <w:color w:val="000000" w:themeColor="text1"/>
                <w:sz w:val="22"/>
                <w:szCs w:val="22"/>
              </w:rPr>
              <w:t>Հ/հ</w:t>
            </w:r>
          </w:p>
        </w:tc>
        <w:tc>
          <w:tcPr>
            <w:tcW w:w="1354" w:type="pct"/>
            <w:vMerge w:val="restart"/>
            <w:shd w:val="clear" w:color="auto" w:fill="D9D9D9" w:themeFill="background1" w:themeFillShade="D9"/>
            <w:vAlign w:val="center"/>
          </w:tcPr>
          <w:p w14:paraId="513CA724" w14:textId="77777777" w:rsidR="00F57C76" w:rsidRPr="007472A3" w:rsidRDefault="00F57C76" w:rsidP="00AD2FF9">
            <w:pPr>
              <w:tabs>
                <w:tab w:val="left" w:pos="10800"/>
              </w:tabs>
              <w:spacing w:line="276" w:lineRule="auto"/>
              <w:jc w:val="center"/>
              <w:rPr>
                <w:rFonts w:ascii="GHEA Grapalat" w:hAnsi="GHEA Grapalat"/>
                <w:b/>
                <w:color w:val="000000" w:themeColor="text1"/>
                <w:sz w:val="22"/>
                <w:szCs w:val="22"/>
              </w:rPr>
            </w:pPr>
            <w:proofErr w:type="spellStart"/>
            <w:r w:rsidRPr="007472A3">
              <w:rPr>
                <w:rFonts w:ascii="GHEA Grapalat" w:hAnsi="GHEA Grapalat"/>
                <w:b/>
                <w:color w:val="000000" w:themeColor="text1"/>
                <w:sz w:val="22"/>
                <w:szCs w:val="22"/>
              </w:rPr>
              <w:t>Կարողություն</w:t>
            </w:r>
            <w:proofErr w:type="spellEnd"/>
          </w:p>
        </w:tc>
        <w:tc>
          <w:tcPr>
            <w:tcW w:w="3341" w:type="pct"/>
            <w:gridSpan w:val="16"/>
            <w:tcBorders>
              <w:right w:val="single" w:sz="4" w:space="0" w:color="auto"/>
            </w:tcBorders>
            <w:shd w:val="clear" w:color="auto" w:fill="D9D9D9" w:themeFill="background1" w:themeFillShade="D9"/>
          </w:tcPr>
          <w:p w14:paraId="1EE4EA85" w14:textId="77777777" w:rsidR="00F57C76" w:rsidRPr="007472A3" w:rsidRDefault="00F57C76" w:rsidP="00AD2FF9">
            <w:pPr>
              <w:tabs>
                <w:tab w:val="left" w:pos="10800"/>
              </w:tabs>
              <w:spacing w:line="276" w:lineRule="auto"/>
              <w:jc w:val="center"/>
              <w:rPr>
                <w:rFonts w:ascii="GHEA Grapalat" w:hAnsi="GHEA Grapalat"/>
                <w:b/>
                <w:color w:val="000000" w:themeColor="text1"/>
                <w:sz w:val="22"/>
                <w:szCs w:val="22"/>
              </w:rPr>
            </w:pPr>
            <w:proofErr w:type="spellStart"/>
            <w:r w:rsidRPr="007472A3">
              <w:rPr>
                <w:rFonts w:ascii="GHEA Grapalat" w:hAnsi="GHEA Grapalat"/>
                <w:b/>
                <w:color w:val="000000" w:themeColor="text1"/>
                <w:sz w:val="22"/>
                <w:szCs w:val="22"/>
              </w:rPr>
              <w:t>Վտանգ</w:t>
            </w:r>
            <w:proofErr w:type="spellEnd"/>
          </w:p>
        </w:tc>
      </w:tr>
      <w:tr w:rsidR="00BA06B4" w:rsidRPr="007472A3" w14:paraId="72D01D10" w14:textId="77777777" w:rsidTr="00AD2FF9">
        <w:trPr>
          <w:cantSplit/>
          <w:trHeight w:val="2519"/>
          <w:tblHeader/>
          <w:jc w:val="center"/>
        </w:trPr>
        <w:tc>
          <w:tcPr>
            <w:tcW w:w="305" w:type="pct"/>
            <w:vMerge/>
            <w:shd w:val="clear" w:color="auto" w:fill="D9D9D9" w:themeFill="background1" w:themeFillShade="D9"/>
            <w:vAlign w:val="center"/>
          </w:tcPr>
          <w:p w14:paraId="27CB0483" w14:textId="77777777" w:rsidR="00E7202A" w:rsidRPr="007472A3" w:rsidRDefault="00E7202A" w:rsidP="00AD2FF9">
            <w:pPr>
              <w:tabs>
                <w:tab w:val="left" w:pos="10800"/>
              </w:tabs>
              <w:spacing w:line="276" w:lineRule="auto"/>
              <w:ind w:left="360"/>
              <w:jc w:val="center"/>
              <w:rPr>
                <w:rFonts w:ascii="GHEA Grapalat" w:hAnsi="GHEA Grapalat"/>
                <w:b/>
                <w:color w:val="000000" w:themeColor="text1"/>
                <w:sz w:val="22"/>
                <w:szCs w:val="22"/>
              </w:rPr>
            </w:pPr>
          </w:p>
        </w:tc>
        <w:tc>
          <w:tcPr>
            <w:tcW w:w="1354" w:type="pct"/>
            <w:vMerge/>
            <w:shd w:val="clear" w:color="auto" w:fill="D9D9D9" w:themeFill="background1" w:themeFillShade="D9"/>
          </w:tcPr>
          <w:p w14:paraId="3278E6D0" w14:textId="77777777" w:rsidR="00E7202A" w:rsidRPr="007472A3" w:rsidRDefault="00E7202A" w:rsidP="00AD2FF9">
            <w:pPr>
              <w:tabs>
                <w:tab w:val="left" w:pos="10800"/>
              </w:tabs>
              <w:spacing w:line="276" w:lineRule="auto"/>
              <w:rPr>
                <w:rFonts w:ascii="GHEA Grapalat" w:hAnsi="GHEA Grapalat"/>
                <w:b/>
                <w:color w:val="000000" w:themeColor="text1"/>
                <w:sz w:val="22"/>
                <w:szCs w:val="22"/>
              </w:rPr>
            </w:pPr>
          </w:p>
        </w:tc>
        <w:tc>
          <w:tcPr>
            <w:tcW w:w="157" w:type="pct"/>
            <w:shd w:val="clear" w:color="auto" w:fill="D9D9D9" w:themeFill="background1" w:themeFillShade="D9"/>
            <w:textDirection w:val="btLr"/>
            <w:vAlign w:val="center"/>
          </w:tcPr>
          <w:p w14:paraId="633B8F81" w14:textId="77777777" w:rsidR="00E7202A" w:rsidRPr="007472A3" w:rsidRDefault="00E7202A" w:rsidP="00AD2FF9">
            <w:pPr>
              <w:tabs>
                <w:tab w:val="left" w:pos="10800"/>
              </w:tabs>
              <w:spacing w:line="276" w:lineRule="auto"/>
              <w:jc w:val="center"/>
              <w:rPr>
                <w:rFonts w:ascii="GHEA Grapalat" w:hAnsi="GHEA Grapalat"/>
                <w:sz w:val="20"/>
                <w:szCs w:val="20"/>
              </w:rPr>
            </w:pPr>
            <w:r w:rsidRPr="007472A3">
              <w:rPr>
                <w:rFonts w:ascii="GHEA Grapalat" w:eastAsia="Calibri" w:hAnsi="GHEA Grapalat"/>
                <w:b/>
                <w:sz w:val="20"/>
                <w:szCs w:val="20"/>
                <w:lang w:val="hy-AM"/>
              </w:rPr>
              <w:t>Երկրաշարժ</w:t>
            </w:r>
          </w:p>
        </w:tc>
        <w:tc>
          <w:tcPr>
            <w:tcW w:w="147" w:type="pct"/>
            <w:shd w:val="clear" w:color="auto" w:fill="D9D9D9" w:themeFill="background1" w:themeFillShade="D9"/>
            <w:textDirection w:val="btLr"/>
            <w:vAlign w:val="center"/>
          </w:tcPr>
          <w:p w14:paraId="7EFD2ED0" w14:textId="77777777" w:rsidR="00E7202A" w:rsidRPr="007472A3" w:rsidRDefault="00E7202A" w:rsidP="00AD2FF9">
            <w:pPr>
              <w:tabs>
                <w:tab w:val="left" w:pos="10800"/>
              </w:tabs>
              <w:spacing w:line="276" w:lineRule="auto"/>
              <w:jc w:val="center"/>
              <w:rPr>
                <w:rFonts w:ascii="GHEA Grapalat" w:eastAsia="Calibri" w:hAnsi="GHEA Grapalat"/>
                <w:b/>
                <w:sz w:val="20"/>
                <w:szCs w:val="20"/>
                <w:lang w:val="hy-AM"/>
              </w:rPr>
            </w:pPr>
            <w:r w:rsidRPr="007472A3">
              <w:rPr>
                <w:rFonts w:ascii="GHEA Grapalat" w:eastAsia="Calibri" w:hAnsi="GHEA Grapalat"/>
                <w:b/>
                <w:sz w:val="20"/>
                <w:szCs w:val="20"/>
                <w:lang w:val="hy-AM"/>
              </w:rPr>
              <w:t>Սողանք</w:t>
            </w:r>
          </w:p>
        </w:tc>
        <w:tc>
          <w:tcPr>
            <w:tcW w:w="165" w:type="pct"/>
            <w:shd w:val="clear" w:color="auto" w:fill="D9D9D9" w:themeFill="background1" w:themeFillShade="D9"/>
            <w:textDirection w:val="btLr"/>
            <w:vAlign w:val="center"/>
          </w:tcPr>
          <w:p w14:paraId="51F9D16E" w14:textId="77777777" w:rsidR="00E7202A" w:rsidRPr="007472A3" w:rsidRDefault="00E7202A" w:rsidP="00AD2FF9">
            <w:pPr>
              <w:tabs>
                <w:tab w:val="left" w:pos="10800"/>
              </w:tabs>
              <w:spacing w:line="276" w:lineRule="auto"/>
              <w:jc w:val="center"/>
              <w:rPr>
                <w:rFonts w:ascii="GHEA Grapalat" w:eastAsia="Calibri" w:hAnsi="GHEA Grapalat"/>
                <w:b/>
                <w:sz w:val="20"/>
                <w:szCs w:val="20"/>
                <w:lang w:val="hy-AM"/>
              </w:rPr>
            </w:pPr>
            <w:r w:rsidRPr="007472A3">
              <w:rPr>
                <w:rFonts w:ascii="GHEA Grapalat" w:eastAsia="Calibri" w:hAnsi="GHEA Grapalat"/>
                <w:b/>
                <w:sz w:val="20"/>
                <w:szCs w:val="20"/>
                <w:lang w:val="hy-AM"/>
              </w:rPr>
              <w:t>Սելավ</w:t>
            </w:r>
          </w:p>
        </w:tc>
        <w:tc>
          <w:tcPr>
            <w:tcW w:w="173" w:type="pct"/>
            <w:shd w:val="clear" w:color="auto" w:fill="D9D9D9" w:themeFill="background1" w:themeFillShade="D9"/>
            <w:textDirection w:val="btLr"/>
            <w:vAlign w:val="center"/>
          </w:tcPr>
          <w:p w14:paraId="77E44A24"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rPr>
            </w:pPr>
            <w:r w:rsidRPr="007472A3">
              <w:rPr>
                <w:rFonts w:ascii="GHEA Grapalat" w:eastAsia="Calibri" w:hAnsi="GHEA Grapalat"/>
                <w:b/>
                <w:sz w:val="20"/>
                <w:szCs w:val="20"/>
                <w:lang w:val="hy-AM"/>
              </w:rPr>
              <w:t>Հրդեհներ/Պայթյուններ</w:t>
            </w:r>
          </w:p>
        </w:tc>
        <w:tc>
          <w:tcPr>
            <w:tcW w:w="220" w:type="pct"/>
            <w:shd w:val="clear" w:color="auto" w:fill="D9D9D9" w:themeFill="background1" w:themeFillShade="D9"/>
            <w:textDirection w:val="btLr"/>
            <w:vAlign w:val="center"/>
          </w:tcPr>
          <w:p w14:paraId="0BFD3779" w14:textId="77777777" w:rsidR="00E7202A" w:rsidRPr="007472A3" w:rsidRDefault="00E7202A" w:rsidP="00AD2FF9">
            <w:pPr>
              <w:tabs>
                <w:tab w:val="left" w:pos="10800"/>
              </w:tabs>
              <w:spacing w:line="276" w:lineRule="auto"/>
              <w:jc w:val="center"/>
              <w:rPr>
                <w:rFonts w:ascii="GHEA Grapalat" w:eastAsia="Calibri" w:hAnsi="GHEA Grapalat"/>
                <w:b/>
                <w:sz w:val="20"/>
                <w:szCs w:val="20"/>
                <w:lang w:val="hy-AM"/>
              </w:rPr>
            </w:pPr>
            <w:r w:rsidRPr="007472A3">
              <w:rPr>
                <w:rFonts w:ascii="GHEA Grapalat" w:eastAsia="Calibri" w:hAnsi="GHEA Grapalat"/>
                <w:b/>
                <w:sz w:val="20"/>
                <w:szCs w:val="20"/>
                <w:lang w:val="hy-AM"/>
              </w:rPr>
              <w:t>Խոտածածկ տարածք</w:t>
            </w:r>
            <w:r w:rsidRPr="007472A3">
              <w:rPr>
                <w:rFonts w:ascii="GHEA Grapalat" w:eastAsia="Calibri" w:hAnsi="GHEA Grapalat"/>
                <w:b/>
                <w:sz w:val="20"/>
                <w:szCs w:val="20"/>
                <w:lang w:val="hy-AM"/>
              </w:rPr>
              <w:softHyphen/>
              <w:t>ների հրդեհներ</w:t>
            </w:r>
          </w:p>
        </w:tc>
        <w:tc>
          <w:tcPr>
            <w:tcW w:w="220" w:type="pct"/>
            <w:shd w:val="clear" w:color="auto" w:fill="D9D9D9" w:themeFill="background1" w:themeFillShade="D9"/>
            <w:textDirection w:val="btLr"/>
            <w:vAlign w:val="center"/>
          </w:tcPr>
          <w:p w14:paraId="0C45E21F"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lang w:val="hy-AM"/>
              </w:rPr>
            </w:pPr>
            <w:r w:rsidRPr="007472A3">
              <w:rPr>
                <w:rFonts w:ascii="GHEA Grapalat" w:eastAsia="Calibri" w:hAnsi="GHEA Grapalat"/>
                <w:b/>
                <w:sz w:val="20"/>
                <w:szCs w:val="20"/>
                <w:lang w:val="hy-AM"/>
              </w:rPr>
              <w:t>Գետի վարարում (հեղեղում)</w:t>
            </w:r>
          </w:p>
        </w:tc>
        <w:tc>
          <w:tcPr>
            <w:tcW w:w="254" w:type="pct"/>
            <w:shd w:val="clear" w:color="auto" w:fill="D9D9D9" w:themeFill="background1" w:themeFillShade="D9"/>
            <w:textDirection w:val="btLr"/>
            <w:vAlign w:val="center"/>
          </w:tcPr>
          <w:p w14:paraId="70006579"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lang w:val="hy-AM"/>
              </w:rPr>
            </w:pPr>
            <w:r w:rsidRPr="007472A3">
              <w:rPr>
                <w:rFonts w:ascii="GHEA Grapalat" w:eastAsia="Calibri" w:hAnsi="GHEA Grapalat"/>
                <w:b/>
                <w:color w:val="000000" w:themeColor="text1"/>
                <w:sz w:val="20"/>
                <w:szCs w:val="20"/>
                <w:lang w:val="hy-AM"/>
              </w:rPr>
              <w:t>Գրունտների անհավա</w:t>
            </w:r>
            <w:r w:rsidR="008234F8" w:rsidRPr="007472A3">
              <w:rPr>
                <w:rFonts w:ascii="GHEA Grapalat" w:eastAsia="Calibri" w:hAnsi="GHEA Grapalat"/>
                <w:b/>
                <w:color w:val="000000" w:themeColor="text1"/>
                <w:sz w:val="20"/>
                <w:szCs w:val="20"/>
                <w:lang w:val="hy-AM"/>
              </w:rPr>
              <w:softHyphen/>
            </w:r>
            <w:r w:rsidRPr="007472A3">
              <w:rPr>
                <w:rFonts w:ascii="GHEA Grapalat" w:eastAsia="Calibri" w:hAnsi="GHEA Grapalat"/>
                <w:b/>
                <w:color w:val="000000" w:themeColor="text1"/>
                <w:sz w:val="20"/>
                <w:szCs w:val="20"/>
                <w:lang w:val="hy-AM"/>
              </w:rPr>
              <w:t>սարաչափ նստվածքներ</w:t>
            </w:r>
          </w:p>
        </w:tc>
        <w:tc>
          <w:tcPr>
            <w:tcW w:w="165" w:type="pct"/>
            <w:shd w:val="clear" w:color="auto" w:fill="D9D9D9" w:themeFill="background1" w:themeFillShade="D9"/>
            <w:textDirection w:val="btLr"/>
            <w:vAlign w:val="center"/>
          </w:tcPr>
          <w:p w14:paraId="5A41C539"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rPr>
            </w:pPr>
            <w:r w:rsidRPr="007472A3">
              <w:rPr>
                <w:rFonts w:ascii="GHEA Grapalat" w:hAnsi="GHEA Grapalat" w:cs="Sylfaen"/>
                <w:b/>
                <w:color w:val="000000" w:themeColor="text1"/>
                <w:sz w:val="20"/>
                <w:szCs w:val="20"/>
                <w:lang w:val="hy-AM"/>
              </w:rPr>
              <w:t>Ջրածածկում</w:t>
            </w:r>
          </w:p>
        </w:tc>
        <w:tc>
          <w:tcPr>
            <w:tcW w:w="165" w:type="pct"/>
            <w:shd w:val="clear" w:color="auto" w:fill="D9D9D9" w:themeFill="background1" w:themeFillShade="D9"/>
            <w:textDirection w:val="btLr"/>
            <w:vAlign w:val="center"/>
          </w:tcPr>
          <w:p w14:paraId="2837F5B3"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rPr>
            </w:pPr>
            <w:r w:rsidRPr="007472A3">
              <w:rPr>
                <w:rFonts w:ascii="GHEA Grapalat" w:eastAsia="Calibri" w:hAnsi="GHEA Grapalat"/>
                <w:b/>
                <w:sz w:val="20"/>
                <w:szCs w:val="20"/>
                <w:lang w:val="hy-AM"/>
              </w:rPr>
              <w:t>ՈՒժեղ քամիներ</w:t>
            </w:r>
          </w:p>
        </w:tc>
        <w:tc>
          <w:tcPr>
            <w:tcW w:w="156" w:type="pct"/>
            <w:shd w:val="clear" w:color="auto" w:fill="D9D9D9" w:themeFill="background1" w:themeFillShade="D9"/>
            <w:textDirection w:val="btLr"/>
            <w:vAlign w:val="center"/>
          </w:tcPr>
          <w:p w14:paraId="05D98D47"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rPr>
            </w:pPr>
            <w:r w:rsidRPr="007472A3">
              <w:rPr>
                <w:rFonts w:ascii="GHEA Grapalat" w:eastAsia="Calibri" w:hAnsi="GHEA Grapalat"/>
                <w:b/>
                <w:sz w:val="20"/>
                <w:szCs w:val="20"/>
                <w:lang w:val="hy-AM"/>
              </w:rPr>
              <w:t>Կարկուտ</w:t>
            </w:r>
          </w:p>
        </w:tc>
        <w:tc>
          <w:tcPr>
            <w:tcW w:w="220" w:type="pct"/>
            <w:shd w:val="clear" w:color="auto" w:fill="D9D9D9" w:themeFill="background1" w:themeFillShade="D9"/>
            <w:textDirection w:val="btLr"/>
            <w:vAlign w:val="center"/>
          </w:tcPr>
          <w:p w14:paraId="060D8795"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rPr>
            </w:pPr>
            <w:r w:rsidRPr="007472A3">
              <w:rPr>
                <w:rFonts w:ascii="GHEA Grapalat" w:eastAsia="Calibri" w:hAnsi="GHEA Grapalat"/>
                <w:b/>
                <w:sz w:val="20"/>
                <w:szCs w:val="20"/>
                <w:lang w:val="hy-AM"/>
              </w:rPr>
              <w:t xml:space="preserve">Ջրամբարի պատվարի </w:t>
            </w:r>
            <w:proofErr w:type="spellStart"/>
            <w:r w:rsidRPr="007472A3">
              <w:rPr>
                <w:rFonts w:ascii="GHEA Grapalat" w:eastAsia="Calibri" w:hAnsi="GHEA Grapalat"/>
                <w:b/>
                <w:sz w:val="20"/>
                <w:szCs w:val="20"/>
              </w:rPr>
              <w:t>փլուզում</w:t>
            </w:r>
            <w:proofErr w:type="spellEnd"/>
          </w:p>
        </w:tc>
        <w:tc>
          <w:tcPr>
            <w:tcW w:w="250" w:type="pct"/>
            <w:shd w:val="clear" w:color="auto" w:fill="D9D9D9" w:themeFill="background1" w:themeFillShade="D9"/>
            <w:textDirection w:val="btLr"/>
            <w:vAlign w:val="center"/>
          </w:tcPr>
          <w:p w14:paraId="501707BD" w14:textId="77777777" w:rsidR="00E7202A" w:rsidRPr="007472A3" w:rsidRDefault="00333E1B" w:rsidP="00AD2FF9">
            <w:pPr>
              <w:tabs>
                <w:tab w:val="left" w:pos="10800"/>
              </w:tabs>
              <w:spacing w:line="276" w:lineRule="auto"/>
              <w:jc w:val="center"/>
              <w:rPr>
                <w:rFonts w:ascii="GHEA Grapalat" w:hAnsi="GHEA Grapalat" w:cs="Sylfaen"/>
                <w:b/>
                <w:color w:val="000000" w:themeColor="text1"/>
                <w:sz w:val="20"/>
                <w:szCs w:val="20"/>
              </w:rPr>
            </w:pPr>
            <w:proofErr w:type="spellStart"/>
            <w:r w:rsidRPr="007472A3">
              <w:rPr>
                <w:rFonts w:ascii="GHEA Grapalat" w:hAnsi="GHEA Grapalat"/>
                <w:b/>
                <w:sz w:val="20"/>
                <w:szCs w:val="20"/>
              </w:rPr>
              <w:t>Վարակիչ</w:t>
            </w:r>
            <w:proofErr w:type="spellEnd"/>
            <w:r w:rsidRPr="007472A3">
              <w:rPr>
                <w:rFonts w:ascii="GHEA Grapalat" w:hAnsi="GHEA Grapalat"/>
                <w:b/>
                <w:sz w:val="20"/>
                <w:szCs w:val="20"/>
              </w:rPr>
              <w:t xml:space="preserve"> </w:t>
            </w:r>
            <w:proofErr w:type="spellStart"/>
            <w:r w:rsidRPr="007472A3">
              <w:rPr>
                <w:rFonts w:ascii="GHEA Grapalat" w:hAnsi="GHEA Grapalat"/>
                <w:b/>
                <w:sz w:val="20"/>
                <w:szCs w:val="20"/>
              </w:rPr>
              <w:t>հիվանդու</w:t>
            </w:r>
            <w:r w:rsidRPr="007472A3">
              <w:rPr>
                <w:rFonts w:ascii="GHEA Grapalat" w:hAnsi="GHEA Grapalat"/>
                <w:b/>
                <w:sz w:val="20"/>
                <w:szCs w:val="20"/>
              </w:rPr>
              <w:softHyphen/>
              <w:t>թյուն</w:t>
            </w:r>
            <w:r w:rsidRPr="007472A3">
              <w:rPr>
                <w:rFonts w:ascii="GHEA Grapalat" w:hAnsi="GHEA Grapalat"/>
                <w:b/>
                <w:sz w:val="20"/>
                <w:szCs w:val="20"/>
              </w:rPr>
              <w:softHyphen/>
            </w:r>
            <w:r w:rsidRPr="007472A3">
              <w:rPr>
                <w:rFonts w:ascii="GHEA Grapalat" w:hAnsi="GHEA Grapalat"/>
                <w:b/>
                <w:sz w:val="20"/>
                <w:szCs w:val="20"/>
              </w:rPr>
              <w:softHyphen/>
              <w:t>ներ</w:t>
            </w:r>
            <w:proofErr w:type="spellEnd"/>
            <w:r w:rsidRPr="007472A3">
              <w:rPr>
                <w:rFonts w:ascii="GHEA Grapalat" w:hAnsi="GHEA Grapalat"/>
                <w:b/>
                <w:sz w:val="20"/>
                <w:szCs w:val="20"/>
              </w:rPr>
              <w:t xml:space="preserve">, </w:t>
            </w:r>
            <w:proofErr w:type="spellStart"/>
            <w:r w:rsidRPr="007472A3">
              <w:rPr>
                <w:rFonts w:ascii="GHEA Grapalat" w:hAnsi="GHEA Grapalat"/>
                <w:b/>
                <w:sz w:val="20"/>
                <w:szCs w:val="20"/>
              </w:rPr>
              <w:t>համաճարակներ</w:t>
            </w:r>
            <w:proofErr w:type="spellEnd"/>
          </w:p>
        </w:tc>
        <w:tc>
          <w:tcPr>
            <w:tcW w:w="147" w:type="pct"/>
            <w:shd w:val="clear" w:color="auto" w:fill="D9D9D9" w:themeFill="background1" w:themeFillShade="D9"/>
            <w:textDirection w:val="btLr"/>
            <w:vAlign w:val="center"/>
          </w:tcPr>
          <w:p w14:paraId="1E90C8BC"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rPr>
            </w:pPr>
            <w:r w:rsidRPr="007472A3">
              <w:rPr>
                <w:rFonts w:ascii="GHEA Grapalat" w:eastAsia="Calibri" w:hAnsi="GHEA Grapalat"/>
                <w:b/>
                <w:sz w:val="20"/>
                <w:szCs w:val="20"/>
                <w:lang w:val="hy-AM"/>
              </w:rPr>
              <w:t>Երաշտ</w:t>
            </w:r>
          </w:p>
        </w:tc>
        <w:tc>
          <w:tcPr>
            <w:tcW w:w="147" w:type="pct"/>
            <w:shd w:val="clear" w:color="auto" w:fill="D9D9D9" w:themeFill="background1" w:themeFillShade="D9"/>
            <w:textDirection w:val="btLr"/>
            <w:vAlign w:val="center"/>
          </w:tcPr>
          <w:p w14:paraId="33719D6E"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rPr>
            </w:pPr>
            <w:r w:rsidRPr="007472A3">
              <w:rPr>
                <w:rFonts w:ascii="GHEA Grapalat" w:eastAsia="Calibri" w:hAnsi="GHEA Grapalat"/>
                <w:b/>
                <w:sz w:val="20"/>
                <w:szCs w:val="20"/>
                <w:lang w:val="hy-AM"/>
              </w:rPr>
              <w:t>Ցրտահարություն</w:t>
            </w:r>
          </w:p>
        </w:tc>
        <w:tc>
          <w:tcPr>
            <w:tcW w:w="232" w:type="pct"/>
            <w:shd w:val="clear" w:color="auto" w:fill="D9D9D9" w:themeFill="background1" w:themeFillShade="D9"/>
            <w:textDirection w:val="btLr"/>
            <w:vAlign w:val="center"/>
          </w:tcPr>
          <w:p w14:paraId="28B1433A"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rPr>
            </w:pPr>
            <w:r w:rsidRPr="007472A3">
              <w:rPr>
                <w:rFonts w:ascii="GHEA Grapalat" w:eastAsia="Calibri" w:hAnsi="GHEA Grapalat"/>
                <w:b/>
                <w:sz w:val="20"/>
                <w:szCs w:val="20"/>
                <w:lang w:val="hy-AM"/>
              </w:rPr>
              <w:t>Անասունների հիվանդություններ</w:t>
            </w:r>
          </w:p>
        </w:tc>
        <w:tc>
          <w:tcPr>
            <w:tcW w:w="525" w:type="pct"/>
            <w:tcBorders>
              <w:right w:val="single" w:sz="4" w:space="0" w:color="auto"/>
            </w:tcBorders>
            <w:shd w:val="clear" w:color="auto" w:fill="D9D9D9" w:themeFill="background1" w:themeFillShade="D9"/>
            <w:textDirection w:val="btLr"/>
            <w:vAlign w:val="center"/>
          </w:tcPr>
          <w:p w14:paraId="336CDFBD" w14:textId="77777777" w:rsidR="00E7202A" w:rsidRPr="007472A3" w:rsidRDefault="00E7202A" w:rsidP="00AD2FF9">
            <w:pPr>
              <w:tabs>
                <w:tab w:val="left" w:pos="10800"/>
              </w:tabs>
              <w:spacing w:line="276" w:lineRule="auto"/>
              <w:jc w:val="center"/>
              <w:rPr>
                <w:rFonts w:ascii="GHEA Grapalat" w:hAnsi="GHEA Grapalat" w:cs="Sylfaen"/>
                <w:b/>
                <w:color w:val="000000" w:themeColor="text1"/>
                <w:sz w:val="20"/>
                <w:szCs w:val="20"/>
              </w:rPr>
            </w:pPr>
            <w:r w:rsidRPr="007472A3">
              <w:rPr>
                <w:rFonts w:ascii="GHEA Grapalat" w:eastAsia="Calibri" w:hAnsi="GHEA Grapalat"/>
                <w:b/>
                <w:sz w:val="20"/>
                <w:szCs w:val="20"/>
                <w:lang w:val="hy-AM"/>
              </w:rPr>
              <w:t>Բույսերի</w:t>
            </w:r>
            <w:r w:rsidRPr="007472A3">
              <w:rPr>
                <w:rFonts w:ascii="GHEA Grapalat" w:eastAsia="Calibri" w:hAnsi="GHEA Grapalat"/>
                <w:b/>
                <w:sz w:val="20"/>
                <w:szCs w:val="20"/>
              </w:rPr>
              <w:t xml:space="preserve"> </w:t>
            </w:r>
            <w:r w:rsidRPr="007472A3">
              <w:rPr>
                <w:rFonts w:ascii="GHEA Grapalat" w:eastAsia="Calibri" w:hAnsi="GHEA Grapalat"/>
                <w:b/>
                <w:sz w:val="20"/>
                <w:szCs w:val="20"/>
                <w:lang w:val="hy-AM"/>
              </w:rPr>
              <w:t>հիվանդություններ</w:t>
            </w:r>
          </w:p>
        </w:tc>
      </w:tr>
      <w:tr w:rsidR="00463C04" w:rsidRPr="007472A3" w14:paraId="70D8A16C" w14:textId="77777777" w:rsidTr="00AD2FF9">
        <w:trPr>
          <w:tblHeader/>
          <w:jc w:val="center"/>
        </w:trPr>
        <w:tc>
          <w:tcPr>
            <w:tcW w:w="305" w:type="pct"/>
            <w:vMerge/>
            <w:shd w:val="clear" w:color="auto" w:fill="D9D9D9" w:themeFill="background1" w:themeFillShade="D9"/>
            <w:vAlign w:val="center"/>
          </w:tcPr>
          <w:p w14:paraId="34F7F2FD" w14:textId="77777777" w:rsidR="00F57C76" w:rsidRPr="007472A3" w:rsidRDefault="00F57C76" w:rsidP="00AD2FF9">
            <w:pPr>
              <w:tabs>
                <w:tab w:val="left" w:pos="10800"/>
              </w:tabs>
              <w:spacing w:line="276" w:lineRule="auto"/>
              <w:ind w:left="360"/>
              <w:jc w:val="center"/>
              <w:rPr>
                <w:rFonts w:ascii="GHEA Grapalat" w:hAnsi="GHEA Grapalat"/>
                <w:b/>
                <w:color w:val="000000" w:themeColor="text1"/>
                <w:sz w:val="22"/>
                <w:szCs w:val="22"/>
              </w:rPr>
            </w:pPr>
          </w:p>
        </w:tc>
        <w:tc>
          <w:tcPr>
            <w:tcW w:w="1354" w:type="pct"/>
            <w:vMerge/>
            <w:shd w:val="clear" w:color="auto" w:fill="D9D9D9" w:themeFill="background1" w:themeFillShade="D9"/>
          </w:tcPr>
          <w:p w14:paraId="27319746" w14:textId="77777777" w:rsidR="00F57C76" w:rsidRPr="007472A3" w:rsidRDefault="00F57C76" w:rsidP="00AD2FF9">
            <w:pPr>
              <w:tabs>
                <w:tab w:val="left" w:pos="10800"/>
              </w:tabs>
              <w:spacing w:line="276" w:lineRule="auto"/>
              <w:rPr>
                <w:rFonts w:ascii="GHEA Grapalat" w:hAnsi="GHEA Grapalat"/>
                <w:b/>
                <w:color w:val="000000" w:themeColor="text1"/>
                <w:sz w:val="22"/>
                <w:szCs w:val="22"/>
              </w:rPr>
            </w:pPr>
          </w:p>
        </w:tc>
        <w:tc>
          <w:tcPr>
            <w:tcW w:w="3341" w:type="pct"/>
            <w:gridSpan w:val="16"/>
            <w:tcBorders>
              <w:right w:val="single" w:sz="4" w:space="0" w:color="auto"/>
            </w:tcBorders>
            <w:shd w:val="clear" w:color="auto" w:fill="D9D9D9" w:themeFill="background1" w:themeFillShade="D9"/>
          </w:tcPr>
          <w:p w14:paraId="34851738" w14:textId="77777777" w:rsidR="00F57C76" w:rsidRPr="007472A3" w:rsidRDefault="00F57C76" w:rsidP="00AD2FF9">
            <w:pPr>
              <w:tabs>
                <w:tab w:val="left" w:pos="5290"/>
                <w:tab w:val="left" w:pos="10800"/>
              </w:tabs>
              <w:spacing w:line="276" w:lineRule="auto"/>
              <w:jc w:val="center"/>
              <w:rPr>
                <w:rFonts w:ascii="GHEA Grapalat" w:hAnsi="GHEA Grapalat"/>
                <w:b/>
                <w:bCs/>
                <w:color w:val="000000" w:themeColor="text1"/>
                <w:sz w:val="22"/>
                <w:szCs w:val="22"/>
              </w:rPr>
            </w:pPr>
            <w:proofErr w:type="spellStart"/>
            <w:r w:rsidRPr="007472A3">
              <w:rPr>
                <w:rFonts w:ascii="GHEA Grapalat" w:hAnsi="GHEA Grapalat"/>
                <w:b/>
                <w:bCs/>
                <w:color w:val="000000" w:themeColor="text1"/>
                <w:sz w:val="22"/>
                <w:szCs w:val="22"/>
              </w:rPr>
              <w:t>Խոցելիություն</w:t>
            </w:r>
            <w:proofErr w:type="spellEnd"/>
          </w:p>
        </w:tc>
      </w:tr>
      <w:tr w:rsidR="00463C04" w:rsidRPr="007472A3" w14:paraId="6547D1CE" w14:textId="77777777" w:rsidTr="00AD2FF9">
        <w:trPr>
          <w:jc w:val="center"/>
        </w:trPr>
        <w:tc>
          <w:tcPr>
            <w:tcW w:w="305" w:type="pct"/>
            <w:vMerge w:val="restart"/>
            <w:vAlign w:val="center"/>
          </w:tcPr>
          <w:p w14:paraId="41B5A385" w14:textId="77777777" w:rsidR="00F57C76" w:rsidRPr="007472A3" w:rsidRDefault="00F57C76" w:rsidP="00AD2FF9">
            <w:pPr>
              <w:pStyle w:val="ListParagraph"/>
              <w:numPr>
                <w:ilvl w:val="0"/>
                <w:numId w:val="1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704F05BF" w14:textId="77777777" w:rsidR="00F57C76" w:rsidRPr="007472A3" w:rsidRDefault="00F57C76" w:rsidP="00AD2FF9">
            <w:pPr>
              <w:widowControl w:val="0"/>
              <w:tabs>
                <w:tab w:val="left" w:pos="317"/>
                <w:tab w:val="left" w:pos="10800"/>
              </w:tabs>
              <w:autoSpaceDE w:val="0"/>
              <w:autoSpaceDN w:val="0"/>
              <w:adjustRightInd w:val="0"/>
              <w:spacing w:line="276" w:lineRule="auto"/>
              <w:rPr>
                <w:rFonts w:ascii="GHEA Grapalat" w:eastAsia="MS Mincho" w:hAnsi="GHEA Grapalat" w:cs="Sylfaen"/>
                <w:b/>
                <w:color w:val="000000" w:themeColor="text1"/>
                <w:kern w:val="2"/>
                <w:sz w:val="22"/>
                <w:szCs w:val="22"/>
                <w:lang w:val="hy-AM"/>
              </w:rPr>
            </w:pPr>
            <w:proofErr w:type="spellStart"/>
            <w:r w:rsidRPr="007472A3">
              <w:rPr>
                <w:rFonts w:ascii="GHEA Grapalat" w:eastAsia="MS Mincho" w:hAnsi="GHEA Grapalat" w:cs="Sylfaen"/>
                <w:b/>
                <w:color w:val="000000" w:themeColor="text1"/>
                <w:kern w:val="2"/>
                <w:sz w:val="22"/>
                <w:szCs w:val="22"/>
              </w:rPr>
              <w:t>Մարդկային</w:t>
            </w:r>
            <w:proofErr w:type="spellEnd"/>
            <w:r w:rsidRPr="007472A3">
              <w:rPr>
                <w:rFonts w:ascii="GHEA Grapalat" w:eastAsia="MS Mincho" w:hAnsi="GHEA Grapalat" w:cs="Sylfaen"/>
                <w:b/>
                <w:color w:val="000000" w:themeColor="text1"/>
                <w:kern w:val="2"/>
                <w:sz w:val="22"/>
                <w:szCs w:val="22"/>
              </w:rPr>
              <w:t xml:space="preserve"> </w:t>
            </w:r>
            <w:proofErr w:type="spellStart"/>
            <w:r w:rsidRPr="007472A3">
              <w:rPr>
                <w:rFonts w:ascii="GHEA Grapalat" w:eastAsia="MS Mincho" w:hAnsi="GHEA Grapalat" w:cs="Sylfaen"/>
                <w:b/>
                <w:color w:val="000000" w:themeColor="text1"/>
                <w:kern w:val="2"/>
                <w:sz w:val="22"/>
                <w:szCs w:val="22"/>
              </w:rPr>
              <w:t>ներուժ</w:t>
            </w:r>
            <w:proofErr w:type="spellEnd"/>
          </w:p>
        </w:tc>
        <w:tc>
          <w:tcPr>
            <w:tcW w:w="3341" w:type="pct"/>
            <w:gridSpan w:val="16"/>
            <w:tcBorders>
              <w:right w:val="single" w:sz="4" w:space="0" w:color="auto"/>
            </w:tcBorders>
          </w:tcPr>
          <w:p w14:paraId="229C67D3" w14:textId="77777777" w:rsidR="00F57C76" w:rsidRPr="007472A3" w:rsidRDefault="00F57C76"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AFDD709" w14:textId="77777777" w:rsidTr="00AD2FF9">
        <w:trPr>
          <w:jc w:val="center"/>
        </w:trPr>
        <w:tc>
          <w:tcPr>
            <w:tcW w:w="305" w:type="pct"/>
            <w:vMerge/>
            <w:vAlign w:val="center"/>
          </w:tcPr>
          <w:p w14:paraId="0F48C8F8" w14:textId="77777777" w:rsidR="00E7202A" w:rsidRPr="007472A3" w:rsidRDefault="00E7202A" w:rsidP="00AD2FF9">
            <w:pPr>
              <w:pStyle w:val="ListParagraph"/>
              <w:numPr>
                <w:ilvl w:val="0"/>
                <w:numId w:val="1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7652929B"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Բնակչություն</w:t>
            </w:r>
          </w:p>
        </w:tc>
        <w:tc>
          <w:tcPr>
            <w:tcW w:w="157" w:type="pct"/>
            <w:vAlign w:val="center"/>
          </w:tcPr>
          <w:p w14:paraId="58CF2D35"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1F062F7C"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65" w:type="pct"/>
          </w:tcPr>
          <w:p w14:paraId="4B586ABC"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73" w:type="pct"/>
            <w:vAlign w:val="center"/>
          </w:tcPr>
          <w:p w14:paraId="1A037B1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12964EE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B5D4E6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594B90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58A261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FE337B0" w14:textId="77777777" w:rsidR="00E7202A" w:rsidRPr="007472A3" w:rsidRDefault="0063496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ADC28C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B159CA8" w14:textId="77777777" w:rsidR="00E7202A"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sz w:val="22"/>
                <w:szCs w:val="22"/>
              </w:rPr>
              <w:t>x</w:t>
            </w:r>
          </w:p>
        </w:tc>
        <w:tc>
          <w:tcPr>
            <w:tcW w:w="250" w:type="pct"/>
            <w:vAlign w:val="center"/>
          </w:tcPr>
          <w:p w14:paraId="4727B99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5A089B0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730DB2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4853243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525" w:type="pct"/>
            <w:tcBorders>
              <w:right w:val="single" w:sz="4" w:space="0" w:color="auto"/>
            </w:tcBorders>
            <w:vAlign w:val="center"/>
          </w:tcPr>
          <w:p w14:paraId="38A0C6F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A694FB0" w14:textId="77777777" w:rsidTr="00AD2FF9">
        <w:trPr>
          <w:jc w:val="center"/>
        </w:trPr>
        <w:tc>
          <w:tcPr>
            <w:tcW w:w="305" w:type="pct"/>
            <w:vMerge/>
            <w:vAlign w:val="center"/>
          </w:tcPr>
          <w:p w14:paraId="472F3DED" w14:textId="77777777" w:rsidR="00E7202A" w:rsidRPr="007472A3" w:rsidRDefault="00E7202A" w:rsidP="00AD2FF9">
            <w:pPr>
              <w:pStyle w:val="ListParagraph"/>
              <w:numPr>
                <w:ilvl w:val="0"/>
                <w:numId w:val="1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7A6775C6"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Համայնքապետարանի աշխատակազմ</w:t>
            </w:r>
          </w:p>
        </w:tc>
        <w:tc>
          <w:tcPr>
            <w:tcW w:w="157" w:type="pct"/>
            <w:vAlign w:val="center"/>
          </w:tcPr>
          <w:p w14:paraId="6E1E3479"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17CFF66D"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202D7FCD"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0C8CAAE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B8501B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89F79E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913B9F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4D294B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DA03C1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572D679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3EBD8A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9E385D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789256A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11344C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B4310F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56EE98D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D1D36EF" w14:textId="77777777" w:rsidTr="00AD2FF9">
        <w:trPr>
          <w:jc w:val="center"/>
        </w:trPr>
        <w:tc>
          <w:tcPr>
            <w:tcW w:w="305" w:type="pct"/>
            <w:vAlign w:val="center"/>
          </w:tcPr>
          <w:p w14:paraId="5522CA89" w14:textId="77777777" w:rsidR="00E7202A" w:rsidRPr="007472A3" w:rsidRDefault="00E7202A" w:rsidP="00AD2FF9">
            <w:pPr>
              <w:pStyle w:val="ListParagraph"/>
              <w:numPr>
                <w:ilvl w:val="0"/>
                <w:numId w:val="1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32C0BB11"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Համայնքապետարանի</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շենք</w:t>
            </w:r>
            <w:proofErr w:type="spellEnd"/>
          </w:p>
        </w:tc>
        <w:tc>
          <w:tcPr>
            <w:tcW w:w="157" w:type="pct"/>
            <w:vAlign w:val="center"/>
          </w:tcPr>
          <w:p w14:paraId="26D5581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61A126D2"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7E5B3687"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0C47DCF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3BF5D12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06630B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B68C5D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D7B64C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1D64105" w14:textId="77777777" w:rsidR="00E7202A" w:rsidRPr="007472A3" w:rsidRDefault="0063496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23893A0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283F6E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7BA31BD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B70A60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B9D618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FB3913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76D60F7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6CEA19B4" w14:textId="77777777" w:rsidTr="00AD2FF9">
        <w:trPr>
          <w:jc w:val="center"/>
        </w:trPr>
        <w:tc>
          <w:tcPr>
            <w:tcW w:w="305" w:type="pct"/>
            <w:vMerge w:val="restart"/>
            <w:vAlign w:val="center"/>
          </w:tcPr>
          <w:p w14:paraId="34D12081" w14:textId="77777777" w:rsidR="00F57C76" w:rsidRPr="00BA06B4" w:rsidRDefault="00BA06B4" w:rsidP="00AD2FF9">
            <w:pPr>
              <w:tabs>
                <w:tab w:val="left" w:pos="810"/>
                <w:tab w:val="left" w:pos="10800"/>
              </w:tabs>
              <w:spacing w:line="276" w:lineRule="auto"/>
              <w:jc w:val="center"/>
              <w:rPr>
                <w:rFonts w:ascii="GHEA Grapalat" w:hAnsi="GHEA Grapalat"/>
                <w:color w:val="000000" w:themeColor="text1"/>
                <w:sz w:val="22"/>
                <w:szCs w:val="22"/>
              </w:rPr>
            </w:pPr>
            <w:r>
              <w:rPr>
                <w:rFonts w:ascii="GHEA Grapalat" w:hAnsi="GHEA Grapalat"/>
                <w:color w:val="000000" w:themeColor="text1"/>
                <w:sz w:val="22"/>
                <w:szCs w:val="22"/>
              </w:rPr>
              <w:t>3.</w:t>
            </w:r>
          </w:p>
          <w:p w14:paraId="55D8B8BF" w14:textId="77777777" w:rsidR="00E761C9" w:rsidRPr="007472A3" w:rsidRDefault="00E761C9" w:rsidP="00AD2FF9">
            <w:pPr>
              <w:tabs>
                <w:tab w:val="left" w:pos="810"/>
                <w:tab w:val="left" w:pos="10800"/>
              </w:tabs>
              <w:spacing w:line="276" w:lineRule="auto"/>
              <w:jc w:val="center"/>
              <w:rPr>
                <w:rFonts w:ascii="GHEA Grapalat" w:hAnsi="GHEA Grapalat"/>
                <w:color w:val="000000" w:themeColor="text1"/>
                <w:sz w:val="22"/>
                <w:szCs w:val="22"/>
                <w:lang w:val="hy-AM"/>
              </w:rPr>
            </w:pPr>
          </w:p>
        </w:tc>
        <w:tc>
          <w:tcPr>
            <w:tcW w:w="1354" w:type="pct"/>
          </w:tcPr>
          <w:p w14:paraId="763466F4" w14:textId="77777777" w:rsidR="00F57C76" w:rsidRPr="007472A3" w:rsidRDefault="00F57C76" w:rsidP="00AD2FF9">
            <w:pPr>
              <w:widowControl w:val="0"/>
              <w:tabs>
                <w:tab w:val="left" w:pos="317"/>
                <w:tab w:val="left" w:pos="10800"/>
              </w:tabs>
              <w:autoSpaceDE w:val="0"/>
              <w:autoSpaceDN w:val="0"/>
              <w:adjustRightInd w:val="0"/>
              <w:spacing w:line="276" w:lineRule="auto"/>
              <w:rPr>
                <w:rFonts w:ascii="GHEA Grapalat" w:eastAsia="MS Mincho" w:hAnsi="GHEA Grapalat" w:cs="Sylfaen"/>
                <w:b/>
                <w:color w:val="000000" w:themeColor="text1"/>
                <w:kern w:val="2"/>
                <w:sz w:val="22"/>
                <w:szCs w:val="22"/>
              </w:rPr>
            </w:pPr>
            <w:proofErr w:type="spellStart"/>
            <w:r w:rsidRPr="007472A3">
              <w:rPr>
                <w:rFonts w:ascii="GHEA Grapalat" w:eastAsia="MS Mincho" w:hAnsi="GHEA Grapalat" w:cs="Sylfaen"/>
                <w:b/>
                <w:color w:val="000000" w:themeColor="text1"/>
                <w:kern w:val="2"/>
                <w:sz w:val="22"/>
                <w:szCs w:val="22"/>
              </w:rPr>
              <w:t>Բնակավայրում</w:t>
            </w:r>
            <w:proofErr w:type="spellEnd"/>
            <w:r w:rsidRPr="007472A3">
              <w:rPr>
                <w:rFonts w:ascii="GHEA Grapalat" w:eastAsia="MS Mincho" w:hAnsi="GHEA Grapalat" w:cs="Sylfaen"/>
                <w:b/>
                <w:color w:val="000000" w:themeColor="text1"/>
                <w:kern w:val="2"/>
                <w:sz w:val="22"/>
                <w:szCs w:val="22"/>
              </w:rPr>
              <w:t xml:space="preserve"> </w:t>
            </w:r>
            <w:proofErr w:type="spellStart"/>
            <w:r w:rsidRPr="007472A3">
              <w:rPr>
                <w:rFonts w:ascii="GHEA Grapalat" w:eastAsia="MS Mincho" w:hAnsi="GHEA Grapalat" w:cs="Sylfaen"/>
                <w:b/>
                <w:color w:val="000000" w:themeColor="text1"/>
                <w:kern w:val="2"/>
                <w:sz w:val="22"/>
                <w:szCs w:val="22"/>
              </w:rPr>
              <w:t>վարչական</w:t>
            </w:r>
            <w:proofErr w:type="spellEnd"/>
            <w:r w:rsidRPr="007472A3">
              <w:rPr>
                <w:rFonts w:ascii="GHEA Grapalat" w:eastAsia="MS Mincho" w:hAnsi="GHEA Grapalat" w:cs="Sylfaen"/>
                <w:b/>
                <w:color w:val="000000" w:themeColor="text1"/>
                <w:kern w:val="2"/>
                <w:sz w:val="22"/>
                <w:szCs w:val="22"/>
              </w:rPr>
              <w:t xml:space="preserve"> </w:t>
            </w:r>
            <w:proofErr w:type="spellStart"/>
            <w:r w:rsidRPr="007472A3">
              <w:rPr>
                <w:rFonts w:ascii="GHEA Grapalat" w:eastAsia="MS Mincho" w:hAnsi="GHEA Grapalat" w:cs="Sylfaen"/>
                <w:b/>
                <w:color w:val="000000" w:themeColor="text1"/>
                <w:kern w:val="2"/>
                <w:sz w:val="22"/>
                <w:szCs w:val="22"/>
              </w:rPr>
              <w:t>շենք</w:t>
            </w:r>
            <w:proofErr w:type="spellEnd"/>
            <w:r w:rsidRPr="007472A3">
              <w:rPr>
                <w:rFonts w:ascii="GHEA Grapalat" w:eastAsia="MS Mincho" w:hAnsi="GHEA Grapalat" w:cs="Sylfaen"/>
                <w:b/>
                <w:color w:val="000000" w:themeColor="text1"/>
                <w:kern w:val="2"/>
                <w:sz w:val="22"/>
                <w:szCs w:val="22"/>
              </w:rPr>
              <w:t xml:space="preserve"> </w:t>
            </w:r>
          </w:p>
        </w:tc>
        <w:tc>
          <w:tcPr>
            <w:tcW w:w="3341" w:type="pct"/>
            <w:gridSpan w:val="16"/>
            <w:tcBorders>
              <w:right w:val="single" w:sz="4" w:space="0" w:color="auto"/>
            </w:tcBorders>
          </w:tcPr>
          <w:p w14:paraId="535E8A3D" w14:textId="77777777" w:rsidR="00F57C76" w:rsidRPr="007472A3" w:rsidRDefault="00F57C76"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BC167BE" w14:textId="77777777" w:rsidTr="00AD2FF9">
        <w:trPr>
          <w:jc w:val="center"/>
        </w:trPr>
        <w:tc>
          <w:tcPr>
            <w:tcW w:w="305" w:type="pct"/>
            <w:vMerge/>
            <w:vAlign w:val="center"/>
          </w:tcPr>
          <w:p w14:paraId="6BE8FC88" w14:textId="77777777" w:rsidR="00E7202A" w:rsidRPr="007472A3" w:rsidRDefault="00E7202A" w:rsidP="00AD2FF9">
            <w:pPr>
              <w:tabs>
                <w:tab w:val="left" w:pos="10800"/>
              </w:tabs>
              <w:spacing w:line="276" w:lineRule="auto"/>
              <w:ind w:left="360"/>
              <w:jc w:val="center"/>
              <w:rPr>
                <w:rFonts w:ascii="GHEA Grapalat" w:hAnsi="GHEA Grapalat"/>
                <w:color w:val="000000" w:themeColor="text1"/>
                <w:sz w:val="22"/>
                <w:szCs w:val="22"/>
              </w:rPr>
            </w:pPr>
          </w:p>
        </w:tc>
        <w:tc>
          <w:tcPr>
            <w:tcW w:w="1354" w:type="pct"/>
            <w:vAlign w:val="center"/>
          </w:tcPr>
          <w:p w14:paraId="642CEE35" w14:textId="77777777" w:rsidR="00E7202A" w:rsidRPr="007472A3" w:rsidRDefault="002109F4" w:rsidP="00AD2FF9">
            <w:pPr>
              <w:pStyle w:val="ListParagraph"/>
              <w:widowControl w:val="0"/>
              <w:numPr>
                <w:ilvl w:val="0"/>
                <w:numId w:val="31"/>
              </w:numPr>
              <w:tabs>
                <w:tab w:val="left" w:pos="10800"/>
              </w:tabs>
              <w:autoSpaceDE w:val="0"/>
              <w:autoSpaceDN w:val="0"/>
              <w:adjustRightInd w:val="0"/>
              <w:spacing w:line="276" w:lineRule="auto"/>
              <w:ind w:left="432"/>
              <w:rPr>
                <w:rFonts w:ascii="GHEA Grapalat" w:eastAsia="MS Mincho" w:hAnsi="GHEA Grapalat" w:cs="Sylfaen"/>
                <w:color w:val="000000" w:themeColor="text1"/>
                <w:kern w:val="2"/>
                <w:sz w:val="22"/>
                <w:szCs w:val="22"/>
              </w:rPr>
            </w:pPr>
            <w:r w:rsidRPr="007472A3">
              <w:rPr>
                <w:rFonts w:ascii="GHEA Grapalat" w:hAnsi="GHEA Grapalat" w:cs="Sylfaen"/>
                <w:sz w:val="22"/>
                <w:szCs w:val="22"/>
                <w:lang w:val="hy-AM"/>
              </w:rPr>
              <w:t>Փարաքար</w:t>
            </w:r>
          </w:p>
        </w:tc>
        <w:tc>
          <w:tcPr>
            <w:tcW w:w="157" w:type="pct"/>
            <w:vAlign w:val="center"/>
          </w:tcPr>
          <w:p w14:paraId="2ABB4A6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6E21775A"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14ECAB2A"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66F1A4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7F504CE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6A3AA8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FD1470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A9E661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9BEF03F" w14:textId="77777777" w:rsidR="00E7202A" w:rsidRPr="007472A3" w:rsidRDefault="0063496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D1378B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F0A66B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D140FD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5B17BC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4E59F9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48281CB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45E2E03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38E7C56" w14:textId="77777777" w:rsidTr="00AD2FF9">
        <w:trPr>
          <w:jc w:val="center"/>
        </w:trPr>
        <w:tc>
          <w:tcPr>
            <w:tcW w:w="305" w:type="pct"/>
            <w:vMerge/>
            <w:vAlign w:val="center"/>
          </w:tcPr>
          <w:p w14:paraId="35B5A6DC" w14:textId="77777777" w:rsidR="00E7202A" w:rsidRPr="007472A3" w:rsidRDefault="00E7202A" w:rsidP="00AD2FF9">
            <w:pPr>
              <w:tabs>
                <w:tab w:val="left" w:pos="10800"/>
              </w:tabs>
              <w:spacing w:line="276" w:lineRule="auto"/>
              <w:ind w:left="360"/>
              <w:jc w:val="center"/>
              <w:rPr>
                <w:rFonts w:ascii="GHEA Grapalat" w:hAnsi="GHEA Grapalat"/>
                <w:color w:val="000000" w:themeColor="text1"/>
                <w:sz w:val="22"/>
                <w:szCs w:val="22"/>
              </w:rPr>
            </w:pPr>
          </w:p>
        </w:tc>
        <w:tc>
          <w:tcPr>
            <w:tcW w:w="1354" w:type="pct"/>
            <w:vAlign w:val="center"/>
          </w:tcPr>
          <w:p w14:paraId="14CF20AA" w14:textId="77777777" w:rsidR="00E7202A" w:rsidRPr="007472A3" w:rsidRDefault="002109F4" w:rsidP="00AD2FF9">
            <w:pPr>
              <w:pStyle w:val="ListParagraph"/>
              <w:widowControl w:val="0"/>
              <w:numPr>
                <w:ilvl w:val="0"/>
                <w:numId w:val="31"/>
              </w:numPr>
              <w:tabs>
                <w:tab w:val="left" w:pos="10800"/>
              </w:tabs>
              <w:autoSpaceDE w:val="0"/>
              <w:autoSpaceDN w:val="0"/>
              <w:adjustRightInd w:val="0"/>
              <w:spacing w:line="276" w:lineRule="auto"/>
              <w:ind w:left="432"/>
              <w:rPr>
                <w:rFonts w:ascii="GHEA Grapalat" w:eastAsia="MS Mincho" w:hAnsi="GHEA Grapalat" w:cs="Sylfaen"/>
                <w:color w:val="000000" w:themeColor="text1"/>
                <w:kern w:val="2"/>
                <w:sz w:val="22"/>
                <w:szCs w:val="22"/>
              </w:rPr>
            </w:pPr>
            <w:r w:rsidRPr="007472A3">
              <w:rPr>
                <w:rFonts w:ascii="GHEA Grapalat" w:hAnsi="GHEA Grapalat" w:cs="Sylfaen"/>
                <w:sz w:val="22"/>
                <w:szCs w:val="22"/>
                <w:lang w:val="hy-AM"/>
              </w:rPr>
              <w:t>Թաիրով</w:t>
            </w:r>
          </w:p>
        </w:tc>
        <w:tc>
          <w:tcPr>
            <w:tcW w:w="157" w:type="pct"/>
            <w:vAlign w:val="center"/>
          </w:tcPr>
          <w:p w14:paraId="6924CBF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43B16AAB"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855F4D8"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649ECA5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3AC4B36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723942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AF7107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3400BA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B0B3499" w14:textId="77777777" w:rsidR="00E7202A" w:rsidRPr="007472A3" w:rsidRDefault="008F1AE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17ED96E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0C2835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1358AA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4E141D2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4AF32C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03B5BA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0036DB7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27A449A" w14:textId="77777777" w:rsidTr="00AD2FF9">
        <w:trPr>
          <w:jc w:val="center"/>
        </w:trPr>
        <w:tc>
          <w:tcPr>
            <w:tcW w:w="305" w:type="pct"/>
            <w:vMerge/>
            <w:vAlign w:val="center"/>
          </w:tcPr>
          <w:p w14:paraId="1C44CD1E" w14:textId="77777777" w:rsidR="00E7202A" w:rsidRPr="007472A3" w:rsidRDefault="00E7202A" w:rsidP="00AD2FF9">
            <w:pPr>
              <w:tabs>
                <w:tab w:val="left" w:pos="10800"/>
              </w:tabs>
              <w:spacing w:line="276" w:lineRule="auto"/>
              <w:ind w:left="360"/>
              <w:jc w:val="center"/>
              <w:rPr>
                <w:rFonts w:ascii="GHEA Grapalat" w:hAnsi="GHEA Grapalat"/>
                <w:color w:val="000000" w:themeColor="text1"/>
                <w:sz w:val="22"/>
                <w:szCs w:val="22"/>
              </w:rPr>
            </w:pPr>
          </w:p>
        </w:tc>
        <w:tc>
          <w:tcPr>
            <w:tcW w:w="1354" w:type="pct"/>
            <w:vAlign w:val="center"/>
          </w:tcPr>
          <w:p w14:paraId="167DBC9C" w14:textId="77777777" w:rsidR="00E7202A" w:rsidRPr="007472A3" w:rsidRDefault="002109F4" w:rsidP="00AD2FF9">
            <w:pPr>
              <w:pStyle w:val="ListParagraph"/>
              <w:widowControl w:val="0"/>
              <w:numPr>
                <w:ilvl w:val="0"/>
                <w:numId w:val="31"/>
              </w:numPr>
              <w:tabs>
                <w:tab w:val="left" w:pos="10800"/>
              </w:tabs>
              <w:autoSpaceDE w:val="0"/>
              <w:autoSpaceDN w:val="0"/>
              <w:adjustRightInd w:val="0"/>
              <w:spacing w:line="276" w:lineRule="auto"/>
              <w:ind w:left="432"/>
              <w:rPr>
                <w:rFonts w:ascii="GHEA Grapalat" w:eastAsia="MS Mincho" w:hAnsi="GHEA Grapalat" w:cs="Sylfaen"/>
                <w:color w:val="000000" w:themeColor="text1"/>
                <w:kern w:val="2"/>
                <w:sz w:val="22"/>
                <w:szCs w:val="22"/>
              </w:rPr>
            </w:pPr>
            <w:r w:rsidRPr="007472A3">
              <w:rPr>
                <w:rFonts w:ascii="GHEA Grapalat" w:hAnsi="GHEA Grapalat" w:cs="Sylfaen"/>
                <w:sz w:val="22"/>
                <w:szCs w:val="22"/>
                <w:lang w:val="hy-AM"/>
              </w:rPr>
              <w:t>Մերձավան</w:t>
            </w:r>
          </w:p>
        </w:tc>
        <w:tc>
          <w:tcPr>
            <w:tcW w:w="157" w:type="pct"/>
            <w:vAlign w:val="center"/>
          </w:tcPr>
          <w:p w14:paraId="70B975C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5E91E1B"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2B34A330"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1D6536D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4EF4A34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A27B85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0D80FF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BE9443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EEA780D" w14:textId="77777777" w:rsidR="00E7202A" w:rsidRPr="007472A3" w:rsidRDefault="0063496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440C652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A91B8F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3371211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60E340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9EF133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3C0E59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A33DB8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C9819EE" w14:textId="77777777" w:rsidTr="00AD2FF9">
        <w:trPr>
          <w:jc w:val="center"/>
        </w:trPr>
        <w:tc>
          <w:tcPr>
            <w:tcW w:w="305" w:type="pct"/>
            <w:vMerge/>
            <w:vAlign w:val="center"/>
          </w:tcPr>
          <w:p w14:paraId="57A6B15E" w14:textId="77777777" w:rsidR="00E7202A" w:rsidRPr="007472A3" w:rsidRDefault="00E7202A" w:rsidP="00AD2FF9">
            <w:pPr>
              <w:tabs>
                <w:tab w:val="left" w:pos="10800"/>
              </w:tabs>
              <w:spacing w:line="276" w:lineRule="auto"/>
              <w:ind w:left="360"/>
              <w:jc w:val="center"/>
              <w:rPr>
                <w:rFonts w:ascii="GHEA Grapalat" w:hAnsi="GHEA Grapalat"/>
                <w:color w:val="000000" w:themeColor="text1"/>
                <w:sz w:val="22"/>
                <w:szCs w:val="22"/>
              </w:rPr>
            </w:pPr>
          </w:p>
        </w:tc>
        <w:tc>
          <w:tcPr>
            <w:tcW w:w="1354" w:type="pct"/>
            <w:vAlign w:val="center"/>
          </w:tcPr>
          <w:p w14:paraId="30EF52DE" w14:textId="77777777" w:rsidR="00E7202A" w:rsidRPr="007472A3" w:rsidRDefault="002109F4" w:rsidP="00AD2FF9">
            <w:pPr>
              <w:pStyle w:val="ListParagraph"/>
              <w:widowControl w:val="0"/>
              <w:numPr>
                <w:ilvl w:val="0"/>
                <w:numId w:val="31"/>
              </w:numPr>
              <w:tabs>
                <w:tab w:val="left" w:pos="10800"/>
              </w:tabs>
              <w:autoSpaceDE w:val="0"/>
              <w:autoSpaceDN w:val="0"/>
              <w:adjustRightInd w:val="0"/>
              <w:spacing w:line="276" w:lineRule="auto"/>
              <w:ind w:left="432"/>
              <w:rPr>
                <w:rFonts w:ascii="GHEA Grapalat" w:eastAsia="MS Mincho" w:hAnsi="GHEA Grapalat" w:cs="Sylfaen"/>
                <w:color w:val="000000" w:themeColor="text1"/>
                <w:kern w:val="2"/>
                <w:sz w:val="22"/>
                <w:szCs w:val="22"/>
              </w:rPr>
            </w:pPr>
            <w:r w:rsidRPr="007472A3">
              <w:rPr>
                <w:rFonts w:ascii="GHEA Grapalat" w:hAnsi="GHEA Grapalat" w:cs="Sylfaen"/>
                <w:sz w:val="22"/>
                <w:szCs w:val="22"/>
                <w:lang w:val="hy-AM"/>
              </w:rPr>
              <w:t>Այգեկ</w:t>
            </w:r>
          </w:p>
        </w:tc>
        <w:tc>
          <w:tcPr>
            <w:tcW w:w="157" w:type="pct"/>
            <w:vAlign w:val="center"/>
          </w:tcPr>
          <w:p w14:paraId="684AE1D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BC60098"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16118FC1"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3AC48BF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13B87E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3D9BA0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2C37EB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0E0B48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7798F08" w14:textId="77777777" w:rsidR="00E7202A" w:rsidRPr="007472A3" w:rsidRDefault="0063496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4D70FB6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2695B9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EEA5F2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052469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F6A3E3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9E24C8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799FA55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F045B01" w14:textId="77777777" w:rsidTr="00AD2FF9">
        <w:trPr>
          <w:jc w:val="center"/>
        </w:trPr>
        <w:tc>
          <w:tcPr>
            <w:tcW w:w="305" w:type="pct"/>
            <w:vMerge/>
            <w:vAlign w:val="center"/>
          </w:tcPr>
          <w:p w14:paraId="7227B95E" w14:textId="77777777" w:rsidR="00E7202A" w:rsidRPr="007472A3" w:rsidRDefault="00E7202A" w:rsidP="00AD2FF9">
            <w:pPr>
              <w:tabs>
                <w:tab w:val="left" w:pos="10800"/>
              </w:tabs>
              <w:spacing w:line="276" w:lineRule="auto"/>
              <w:ind w:left="360"/>
              <w:jc w:val="center"/>
              <w:rPr>
                <w:rFonts w:ascii="GHEA Grapalat" w:hAnsi="GHEA Grapalat"/>
                <w:color w:val="000000" w:themeColor="text1"/>
                <w:sz w:val="22"/>
                <w:szCs w:val="22"/>
              </w:rPr>
            </w:pPr>
          </w:p>
        </w:tc>
        <w:tc>
          <w:tcPr>
            <w:tcW w:w="1354" w:type="pct"/>
            <w:vAlign w:val="center"/>
          </w:tcPr>
          <w:p w14:paraId="78FF395D" w14:textId="77777777" w:rsidR="00E7202A" w:rsidRPr="007472A3" w:rsidRDefault="002109F4" w:rsidP="00AD2FF9">
            <w:pPr>
              <w:widowControl w:val="0"/>
              <w:tabs>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 xml:space="preserve"> 5</w:t>
            </w:r>
            <w:r w:rsidR="002D16E2" w:rsidRPr="007472A3">
              <w:rPr>
                <w:rFonts w:ascii="GHEA Grapalat" w:eastAsia="MS Mincho" w:hAnsi="GHEA Grapalat" w:cs="Sylfaen"/>
                <w:color w:val="000000" w:themeColor="text1"/>
                <w:kern w:val="2"/>
                <w:sz w:val="22"/>
                <w:szCs w:val="22"/>
                <w:lang w:val="hy-AM"/>
              </w:rPr>
              <w:t xml:space="preserve"> Բաղրամյան</w:t>
            </w:r>
          </w:p>
        </w:tc>
        <w:tc>
          <w:tcPr>
            <w:tcW w:w="157" w:type="pct"/>
            <w:vAlign w:val="center"/>
          </w:tcPr>
          <w:p w14:paraId="7248AC7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690DC2B9"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4FF41D88"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631DBA9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68BA73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69BC97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18BDEA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DEA588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253306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2C748E7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E8A947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756F8C1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35F861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2A8BBF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E3F936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1806916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C914FD5" w14:textId="77777777" w:rsidTr="00AD2FF9">
        <w:trPr>
          <w:jc w:val="center"/>
        </w:trPr>
        <w:tc>
          <w:tcPr>
            <w:tcW w:w="305" w:type="pct"/>
            <w:vMerge/>
            <w:vAlign w:val="center"/>
          </w:tcPr>
          <w:p w14:paraId="75241F9C" w14:textId="77777777" w:rsidR="00E7202A" w:rsidRPr="007472A3" w:rsidRDefault="00E7202A" w:rsidP="00AD2FF9">
            <w:pPr>
              <w:tabs>
                <w:tab w:val="left" w:pos="10800"/>
              </w:tabs>
              <w:spacing w:line="276" w:lineRule="auto"/>
              <w:ind w:left="360"/>
              <w:jc w:val="center"/>
              <w:rPr>
                <w:rFonts w:ascii="GHEA Grapalat" w:hAnsi="GHEA Grapalat"/>
                <w:color w:val="000000" w:themeColor="text1"/>
                <w:sz w:val="22"/>
                <w:szCs w:val="22"/>
              </w:rPr>
            </w:pPr>
          </w:p>
        </w:tc>
        <w:tc>
          <w:tcPr>
            <w:tcW w:w="1354" w:type="pct"/>
            <w:vAlign w:val="center"/>
          </w:tcPr>
          <w:p w14:paraId="05DD933E" w14:textId="77777777" w:rsidR="00E7202A" w:rsidRPr="007472A3" w:rsidRDefault="002D16E2" w:rsidP="00AD2FF9">
            <w:pPr>
              <w:widowControl w:val="0"/>
              <w:tabs>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 xml:space="preserve"> 6 Նորակերտ</w:t>
            </w:r>
          </w:p>
        </w:tc>
        <w:tc>
          <w:tcPr>
            <w:tcW w:w="157" w:type="pct"/>
            <w:vAlign w:val="center"/>
          </w:tcPr>
          <w:p w14:paraId="206676D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5E9A3E5"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3F414BDA"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4707C4D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1017FD8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365A9B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E2D8A0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4143A1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705ED7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39737E9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ECB4B3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7811E60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1B1B0D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8D936E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401B910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7C98CA2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F4EC088" w14:textId="77777777" w:rsidTr="00AD2FF9">
        <w:trPr>
          <w:jc w:val="center"/>
        </w:trPr>
        <w:tc>
          <w:tcPr>
            <w:tcW w:w="305" w:type="pct"/>
            <w:vMerge/>
            <w:vAlign w:val="center"/>
          </w:tcPr>
          <w:p w14:paraId="3DB06171" w14:textId="77777777" w:rsidR="00E7202A" w:rsidRPr="007472A3" w:rsidRDefault="00E7202A" w:rsidP="00AD2FF9">
            <w:pPr>
              <w:tabs>
                <w:tab w:val="left" w:pos="10800"/>
              </w:tabs>
              <w:spacing w:line="276" w:lineRule="auto"/>
              <w:ind w:left="360"/>
              <w:jc w:val="center"/>
              <w:rPr>
                <w:rFonts w:ascii="GHEA Grapalat" w:hAnsi="GHEA Grapalat"/>
                <w:color w:val="000000" w:themeColor="text1"/>
                <w:sz w:val="22"/>
                <w:szCs w:val="22"/>
              </w:rPr>
            </w:pPr>
          </w:p>
        </w:tc>
        <w:tc>
          <w:tcPr>
            <w:tcW w:w="1354" w:type="pct"/>
            <w:vAlign w:val="center"/>
          </w:tcPr>
          <w:p w14:paraId="3296F555" w14:textId="77777777" w:rsidR="00E7202A" w:rsidRPr="007472A3" w:rsidRDefault="002D16E2" w:rsidP="00AD2FF9">
            <w:pPr>
              <w:widowControl w:val="0"/>
              <w:tabs>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 xml:space="preserve"> 7 Պտղունք</w:t>
            </w:r>
          </w:p>
        </w:tc>
        <w:tc>
          <w:tcPr>
            <w:tcW w:w="157" w:type="pct"/>
            <w:vAlign w:val="center"/>
          </w:tcPr>
          <w:p w14:paraId="644E8A1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3414170E"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1C53C3F"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06A4ED4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03016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FE6105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80ED96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CB7B51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EAAF751" w14:textId="77777777" w:rsidR="00E7202A" w:rsidRPr="007472A3" w:rsidRDefault="002157B3"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6FDEAEA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CDFEAE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5447C6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F659AB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7ED3E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538DA86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7C82C1B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7B06214" w14:textId="77777777" w:rsidTr="00AD2FF9">
        <w:trPr>
          <w:jc w:val="center"/>
        </w:trPr>
        <w:tc>
          <w:tcPr>
            <w:tcW w:w="305" w:type="pct"/>
            <w:vMerge/>
            <w:vAlign w:val="center"/>
          </w:tcPr>
          <w:p w14:paraId="4B3CF1A7" w14:textId="77777777" w:rsidR="00E7202A" w:rsidRPr="007472A3" w:rsidRDefault="00E7202A" w:rsidP="00AD2FF9">
            <w:pPr>
              <w:tabs>
                <w:tab w:val="left" w:pos="10800"/>
              </w:tabs>
              <w:spacing w:line="276" w:lineRule="auto"/>
              <w:ind w:left="360"/>
              <w:jc w:val="center"/>
              <w:rPr>
                <w:rFonts w:ascii="GHEA Grapalat" w:hAnsi="GHEA Grapalat"/>
                <w:color w:val="000000" w:themeColor="text1"/>
                <w:sz w:val="22"/>
                <w:szCs w:val="22"/>
              </w:rPr>
            </w:pPr>
          </w:p>
        </w:tc>
        <w:tc>
          <w:tcPr>
            <w:tcW w:w="1354" w:type="pct"/>
            <w:vAlign w:val="center"/>
          </w:tcPr>
          <w:p w14:paraId="7C0F821C" w14:textId="77777777" w:rsidR="00E7202A" w:rsidRPr="007472A3" w:rsidRDefault="002D16E2" w:rsidP="00AD2FF9">
            <w:pPr>
              <w:pStyle w:val="ListParagraph"/>
              <w:widowControl w:val="0"/>
              <w:numPr>
                <w:ilvl w:val="0"/>
                <w:numId w:val="35"/>
              </w:numPr>
              <w:tabs>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r w:rsidRPr="007472A3">
              <w:rPr>
                <w:rFonts w:ascii="GHEA Grapalat" w:hAnsi="GHEA Grapalat" w:cs="Sylfaen"/>
                <w:sz w:val="22"/>
                <w:szCs w:val="22"/>
                <w:lang w:val="hy-AM"/>
              </w:rPr>
              <w:t>Մուսալեռ</w:t>
            </w:r>
          </w:p>
        </w:tc>
        <w:tc>
          <w:tcPr>
            <w:tcW w:w="157" w:type="pct"/>
            <w:vAlign w:val="center"/>
          </w:tcPr>
          <w:p w14:paraId="79FF625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56C41F3"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352AF6D9"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4C4CA81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33D867B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00FEBF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DDD233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79C30A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E0310F7" w14:textId="77777777" w:rsidR="00E7202A" w:rsidRPr="007472A3" w:rsidRDefault="002157B3"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6AECA9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A9DF9D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698571E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F70C1B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3C3F51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F9EB0B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5ED9D1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2ABA150" w14:textId="77777777" w:rsidTr="00AD2FF9">
        <w:trPr>
          <w:jc w:val="center"/>
        </w:trPr>
        <w:tc>
          <w:tcPr>
            <w:tcW w:w="305" w:type="pct"/>
            <w:vMerge/>
            <w:vAlign w:val="center"/>
          </w:tcPr>
          <w:p w14:paraId="44AF9A98" w14:textId="77777777" w:rsidR="00E7202A" w:rsidRPr="007472A3" w:rsidRDefault="00E7202A" w:rsidP="00AD2FF9">
            <w:pPr>
              <w:tabs>
                <w:tab w:val="left" w:pos="10800"/>
              </w:tabs>
              <w:spacing w:line="276" w:lineRule="auto"/>
              <w:ind w:left="360"/>
              <w:jc w:val="center"/>
              <w:rPr>
                <w:rFonts w:ascii="GHEA Grapalat" w:hAnsi="GHEA Grapalat"/>
                <w:color w:val="000000" w:themeColor="text1"/>
                <w:sz w:val="22"/>
                <w:szCs w:val="22"/>
              </w:rPr>
            </w:pPr>
          </w:p>
        </w:tc>
        <w:tc>
          <w:tcPr>
            <w:tcW w:w="1354" w:type="pct"/>
            <w:vAlign w:val="center"/>
          </w:tcPr>
          <w:p w14:paraId="1FCA807A" w14:textId="77777777" w:rsidR="00E7202A" w:rsidRPr="007472A3" w:rsidRDefault="002D16E2" w:rsidP="00AD2FF9">
            <w:pPr>
              <w:pStyle w:val="ListParagraph"/>
              <w:widowControl w:val="0"/>
              <w:numPr>
                <w:ilvl w:val="0"/>
                <w:numId w:val="35"/>
              </w:numPr>
              <w:tabs>
                <w:tab w:val="left" w:pos="10800"/>
              </w:tabs>
              <w:autoSpaceDE w:val="0"/>
              <w:autoSpaceDN w:val="0"/>
              <w:adjustRightInd w:val="0"/>
              <w:spacing w:line="276" w:lineRule="auto"/>
              <w:rPr>
                <w:rFonts w:ascii="GHEA Grapalat" w:hAnsi="GHEA Grapalat"/>
                <w:sz w:val="22"/>
                <w:szCs w:val="22"/>
                <w:lang w:val="hy-AM"/>
              </w:rPr>
            </w:pPr>
            <w:r w:rsidRPr="007472A3">
              <w:rPr>
                <w:rFonts w:ascii="GHEA Grapalat" w:hAnsi="GHEA Grapalat" w:cs="Sylfaen"/>
                <w:sz w:val="22"/>
                <w:szCs w:val="22"/>
                <w:lang w:val="hy-AM"/>
              </w:rPr>
              <w:t>Արևաշատ</w:t>
            </w:r>
          </w:p>
        </w:tc>
        <w:tc>
          <w:tcPr>
            <w:tcW w:w="157" w:type="pct"/>
            <w:vAlign w:val="center"/>
          </w:tcPr>
          <w:p w14:paraId="36AF9832"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096E81C5"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6F75209B"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7B70C36E"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30064D2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CCB4E5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E89A37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151053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C42DC69" w14:textId="77777777" w:rsidR="00E7202A" w:rsidRPr="007472A3" w:rsidRDefault="002157B3"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6C0E8D8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5581E4E" w14:textId="77777777" w:rsidR="00E7202A"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50" w:type="pct"/>
            <w:vAlign w:val="center"/>
          </w:tcPr>
          <w:p w14:paraId="208F5AE6"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47" w:type="pct"/>
            <w:vAlign w:val="center"/>
          </w:tcPr>
          <w:p w14:paraId="369EE4C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8BA604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10B9AE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654211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763EB2DE" w14:textId="77777777" w:rsidTr="00AD2FF9">
        <w:trPr>
          <w:jc w:val="center"/>
        </w:trPr>
        <w:tc>
          <w:tcPr>
            <w:tcW w:w="305" w:type="pct"/>
            <w:vMerge w:val="restart"/>
            <w:vAlign w:val="center"/>
          </w:tcPr>
          <w:p w14:paraId="7D5840A4" w14:textId="77777777" w:rsidR="00F57C76" w:rsidRPr="00BA06B4" w:rsidRDefault="00BA06B4" w:rsidP="00AD2FF9">
            <w:pPr>
              <w:tabs>
                <w:tab w:val="left" w:pos="810"/>
                <w:tab w:val="left" w:pos="10800"/>
              </w:tabs>
              <w:spacing w:line="276" w:lineRule="auto"/>
              <w:ind w:left="270"/>
              <w:jc w:val="center"/>
              <w:rPr>
                <w:rFonts w:ascii="GHEA Grapalat" w:hAnsi="GHEA Grapalat"/>
                <w:color w:val="000000" w:themeColor="text1"/>
                <w:sz w:val="22"/>
                <w:szCs w:val="22"/>
              </w:rPr>
            </w:pPr>
            <w:r>
              <w:rPr>
                <w:rFonts w:ascii="GHEA Grapalat" w:hAnsi="GHEA Grapalat"/>
                <w:color w:val="000000" w:themeColor="text1"/>
                <w:sz w:val="22"/>
                <w:szCs w:val="22"/>
              </w:rPr>
              <w:t>4.</w:t>
            </w:r>
          </w:p>
        </w:tc>
        <w:tc>
          <w:tcPr>
            <w:tcW w:w="1354" w:type="pct"/>
            <w:vAlign w:val="center"/>
          </w:tcPr>
          <w:p w14:paraId="3DB4D7D4" w14:textId="77777777" w:rsidR="00F57C76" w:rsidRPr="007472A3" w:rsidRDefault="00F57C76" w:rsidP="00AD2FF9">
            <w:pPr>
              <w:widowControl w:val="0"/>
              <w:tabs>
                <w:tab w:val="left" w:pos="317"/>
                <w:tab w:val="left" w:pos="10800"/>
              </w:tabs>
              <w:autoSpaceDE w:val="0"/>
              <w:autoSpaceDN w:val="0"/>
              <w:adjustRightInd w:val="0"/>
              <w:spacing w:line="276" w:lineRule="auto"/>
              <w:rPr>
                <w:rFonts w:ascii="GHEA Grapalat" w:eastAsia="MS Mincho" w:hAnsi="GHEA Grapalat" w:cs="Sylfaen"/>
                <w:b/>
                <w:color w:val="000000" w:themeColor="text1"/>
                <w:kern w:val="2"/>
                <w:sz w:val="22"/>
                <w:szCs w:val="22"/>
                <w:lang w:val="hy-AM"/>
              </w:rPr>
            </w:pPr>
            <w:r w:rsidRPr="007472A3">
              <w:rPr>
                <w:rFonts w:ascii="GHEA Grapalat" w:eastAsia="MS Mincho" w:hAnsi="GHEA Grapalat" w:cs="Sylfaen"/>
                <w:b/>
                <w:color w:val="000000" w:themeColor="text1"/>
                <w:kern w:val="2"/>
                <w:sz w:val="22"/>
                <w:szCs w:val="22"/>
                <w:lang w:val="hy-AM"/>
              </w:rPr>
              <w:t xml:space="preserve">Հանրակրթական ուսումնական </w:t>
            </w:r>
            <w:r w:rsidRPr="007472A3">
              <w:rPr>
                <w:rFonts w:ascii="GHEA Grapalat" w:eastAsia="MS Mincho" w:hAnsi="GHEA Grapalat" w:cs="Sylfaen"/>
                <w:b/>
                <w:color w:val="000000" w:themeColor="text1"/>
                <w:kern w:val="2"/>
                <w:sz w:val="22"/>
                <w:szCs w:val="22"/>
                <w:lang w:val="hy-AM"/>
              </w:rPr>
              <w:lastRenderedPageBreak/>
              <w:t>հաստատություն</w:t>
            </w:r>
          </w:p>
        </w:tc>
        <w:tc>
          <w:tcPr>
            <w:tcW w:w="3341" w:type="pct"/>
            <w:gridSpan w:val="16"/>
            <w:tcBorders>
              <w:right w:val="single" w:sz="4" w:space="0" w:color="auto"/>
            </w:tcBorders>
          </w:tcPr>
          <w:p w14:paraId="5DC8AA6B" w14:textId="77777777" w:rsidR="00F57C76" w:rsidRPr="007472A3" w:rsidRDefault="00F57C76" w:rsidP="00AD2FF9">
            <w:pPr>
              <w:tabs>
                <w:tab w:val="left" w:pos="10800"/>
              </w:tabs>
              <w:spacing w:line="276" w:lineRule="auto"/>
              <w:jc w:val="center"/>
              <w:rPr>
                <w:rFonts w:ascii="GHEA Grapalat" w:hAnsi="GHEA Grapalat"/>
                <w:color w:val="000000" w:themeColor="text1"/>
                <w:sz w:val="22"/>
                <w:szCs w:val="22"/>
                <w:lang w:val="hy-AM"/>
              </w:rPr>
            </w:pPr>
          </w:p>
        </w:tc>
      </w:tr>
      <w:tr w:rsidR="00BA06B4" w:rsidRPr="007472A3" w14:paraId="200B3B0C" w14:textId="77777777" w:rsidTr="00AD2FF9">
        <w:trPr>
          <w:jc w:val="center"/>
        </w:trPr>
        <w:tc>
          <w:tcPr>
            <w:tcW w:w="305" w:type="pct"/>
            <w:vMerge/>
            <w:vAlign w:val="center"/>
          </w:tcPr>
          <w:p w14:paraId="5E60F358"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lang w:val="hy-AM"/>
              </w:rPr>
            </w:pPr>
          </w:p>
        </w:tc>
        <w:tc>
          <w:tcPr>
            <w:tcW w:w="1354" w:type="pct"/>
            <w:vAlign w:val="center"/>
          </w:tcPr>
          <w:p w14:paraId="48646B2F" w14:textId="77777777" w:rsidR="00E7202A" w:rsidRPr="007472A3" w:rsidRDefault="001D42CA" w:rsidP="00AD2FF9">
            <w:pPr>
              <w:widowControl w:val="0"/>
              <w:tabs>
                <w:tab w:val="left" w:pos="317"/>
                <w:tab w:val="left" w:pos="10800"/>
              </w:tabs>
              <w:autoSpaceDE w:val="0"/>
              <w:autoSpaceDN w:val="0"/>
              <w:adjustRightInd w:val="0"/>
              <w:spacing w:line="276" w:lineRule="auto"/>
              <w:rPr>
                <w:rFonts w:ascii="GHEA Grapalat" w:hAnsi="GHEA Grapalat" w:cs="Calibri"/>
                <w:color w:val="000000"/>
                <w:sz w:val="22"/>
                <w:szCs w:val="22"/>
                <w:lang w:val="hy-AM" w:eastAsia="ru-RU"/>
              </w:rPr>
            </w:pPr>
            <w:r w:rsidRPr="007472A3">
              <w:rPr>
                <w:rFonts w:ascii="GHEA Grapalat" w:hAnsi="GHEA Grapalat" w:cs="Calibri"/>
                <w:color w:val="000000"/>
                <w:sz w:val="22"/>
                <w:szCs w:val="22"/>
                <w:lang w:val="hy-AM" w:eastAsia="ru-RU"/>
              </w:rPr>
              <w:t>Փարաքարի մ/դ</w:t>
            </w:r>
          </w:p>
        </w:tc>
        <w:tc>
          <w:tcPr>
            <w:tcW w:w="157" w:type="pct"/>
            <w:vAlign w:val="center"/>
          </w:tcPr>
          <w:p w14:paraId="4F70B959"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32836BEA"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76CFCF04"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1D45B295"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15E0C7C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B5D32B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716EDE3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54F87B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7169069" w14:textId="77777777" w:rsidR="00E7202A" w:rsidRPr="007472A3" w:rsidRDefault="003329A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7AEDB9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A2A383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70BAACEE"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44890D5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8D1853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8F07B2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CB2524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6FAD618" w14:textId="77777777" w:rsidTr="00AD2FF9">
        <w:trPr>
          <w:jc w:val="center"/>
        </w:trPr>
        <w:tc>
          <w:tcPr>
            <w:tcW w:w="305" w:type="pct"/>
            <w:vMerge/>
            <w:vAlign w:val="center"/>
          </w:tcPr>
          <w:p w14:paraId="69E4F93F"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03AE771" w14:textId="77777777" w:rsidR="00E7202A" w:rsidRPr="007472A3" w:rsidRDefault="001D42CA" w:rsidP="00AD2FF9">
            <w:pPr>
              <w:widowControl w:val="0"/>
              <w:tabs>
                <w:tab w:val="left" w:pos="317"/>
                <w:tab w:val="left" w:pos="10800"/>
              </w:tabs>
              <w:autoSpaceDE w:val="0"/>
              <w:autoSpaceDN w:val="0"/>
              <w:adjustRightInd w:val="0"/>
              <w:spacing w:line="276" w:lineRule="auto"/>
              <w:rPr>
                <w:rFonts w:ascii="GHEA Grapalat" w:hAnsi="GHEA Grapalat" w:cs="Calibri"/>
                <w:color w:val="000000"/>
                <w:sz w:val="22"/>
                <w:szCs w:val="22"/>
                <w:lang w:val="hy-AM" w:eastAsia="ru-RU"/>
              </w:rPr>
            </w:pPr>
            <w:r w:rsidRPr="007472A3">
              <w:rPr>
                <w:rFonts w:ascii="GHEA Grapalat" w:hAnsi="GHEA Grapalat" w:cs="Calibri"/>
                <w:color w:val="000000"/>
                <w:sz w:val="22"/>
                <w:szCs w:val="22"/>
                <w:lang w:val="hy-AM" w:eastAsia="ru-RU"/>
              </w:rPr>
              <w:t>Թաիրովի մ/դ</w:t>
            </w:r>
          </w:p>
        </w:tc>
        <w:tc>
          <w:tcPr>
            <w:tcW w:w="157" w:type="pct"/>
            <w:vAlign w:val="center"/>
          </w:tcPr>
          <w:p w14:paraId="3ECD8FB3"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6F0EA1F6"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1F6855B4"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00AC8D45"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76B4505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E7B870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3F8FAE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1BF440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1A13934" w14:textId="77777777" w:rsidR="00E7202A" w:rsidRPr="007472A3" w:rsidRDefault="003329A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211C3B0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310A1A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0158407"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1476DD4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F14CE3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4C387F8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2E82476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95D7B7F" w14:textId="77777777" w:rsidTr="00AD2FF9">
        <w:trPr>
          <w:jc w:val="center"/>
        </w:trPr>
        <w:tc>
          <w:tcPr>
            <w:tcW w:w="305" w:type="pct"/>
            <w:vMerge/>
            <w:vAlign w:val="center"/>
          </w:tcPr>
          <w:p w14:paraId="6FF44B14"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09F141D8" w14:textId="77777777" w:rsidR="00E7202A" w:rsidRPr="007472A3" w:rsidRDefault="001D42CA" w:rsidP="00AD2FF9">
            <w:pPr>
              <w:widowControl w:val="0"/>
              <w:tabs>
                <w:tab w:val="left" w:pos="317"/>
                <w:tab w:val="left" w:pos="10800"/>
              </w:tabs>
              <w:autoSpaceDE w:val="0"/>
              <w:autoSpaceDN w:val="0"/>
              <w:adjustRightInd w:val="0"/>
              <w:spacing w:line="276" w:lineRule="auto"/>
              <w:rPr>
                <w:rFonts w:ascii="GHEA Grapalat" w:hAnsi="GHEA Grapalat" w:cs="Calibri"/>
                <w:color w:val="000000"/>
                <w:sz w:val="22"/>
                <w:szCs w:val="22"/>
                <w:lang w:val="hy-AM" w:eastAsia="ru-RU"/>
              </w:rPr>
            </w:pPr>
            <w:r w:rsidRPr="007472A3">
              <w:rPr>
                <w:rFonts w:ascii="GHEA Grapalat" w:hAnsi="GHEA Grapalat" w:cs="Calibri"/>
                <w:color w:val="000000"/>
                <w:sz w:val="22"/>
                <w:szCs w:val="22"/>
                <w:lang w:val="hy-AM" w:eastAsia="ru-RU"/>
              </w:rPr>
              <w:t>Մերձավանի մ/դ</w:t>
            </w:r>
          </w:p>
        </w:tc>
        <w:tc>
          <w:tcPr>
            <w:tcW w:w="157" w:type="pct"/>
            <w:vAlign w:val="center"/>
          </w:tcPr>
          <w:p w14:paraId="0777AD73"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1545CE2D"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32034D12"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43B07245"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631CACE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E2168E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2C2BAC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384B2C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4CC06A9" w14:textId="77777777" w:rsidR="00E7202A" w:rsidRPr="007472A3" w:rsidRDefault="003329A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3228775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576CDF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9C897FB"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2F7B5FD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B176A0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C4C7D7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5D762B0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2B2786D" w14:textId="77777777" w:rsidTr="00AD2FF9">
        <w:trPr>
          <w:jc w:val="center"/>
        </w:trPr>
        <w:tc>
          <w:tcPr>
            <w:tcW w:w="305" w:type="pct"/>
            <w:vMerge/>
            <w:vAlign w:val="center"/>
          </w:tcPr>
          <w:p w14:paraId="32576358"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D8B0740" w14:textId="77777777" w:rsidR="00E7202A" w:rsidRPr="007472A3" w:rsidRDefault="001D42CA" w:rsidP="00AD2FF9">
            <w:pPr>
              <w:widowControl w:val="0"/>
              <w:tabs>
                <w:tab w:val="left" w:pos="317"/>
                <w:tab w:val="left" w:pos="10800"/>
              </w:tabs>
              <w:autoSpaceDE w:val="0"/>
              <w:autoSpaceDN w:val="0"/>
              <w:adjustRightInd w:val="0"/>
              <w:spacing w:line="276" w:lineRule="auto"/>
              <w:ind w:left="70"/>
              <w:rPr>
                <w:rFonts w:ascii="GHEA Grapalat" w:eastAsia="MS Mincho" w:hAnsi="GHEA Grapalat" w:cs="Sylfaen"/>
                <w:color w:val="000000" w:themeColor="text1"/>
                <w:kern w:val="2"/>
                <w:sz w:val="22"/>
                <w:szCs w:val="22"/>
                <w:lang w:val="hy-AM"/>
              </w:rPr>
            </w:pPr>
            <w:r w:rsidRPr="007472A3">
              <w:rPr>
                <w:rFonts w:ascii="GHEA Grapalat" w:hAnsi="GHEA Grapalat" w:cs="Calibri"/>
                <w:color w:val="000000"/>
                <w:sz w:val="22"/>
                <w:szCs w:val="22"/>
                <w:lang w:val="hy-AM" w:eastAsia="ru-RU"/>
              </w:rPr>
              <w:t>Այգեկի մ/դ</w:t>
            </w:r>
          </w:p>
        </w:tc>
        <w:tc>
          <w:tcPr>
            <w:tcW w:w="157" w:type="pct"/>
            <w:vAlign w:val="center"/>
          </w:tcPr>
          <w:p w14:paraId="39A20BC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8A99500"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3CC5E915"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0F8B9A6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79B0329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791D9B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15B36D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354012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8BD9C66" w14:textId="77777777" w:rsidR="00E7202A" w:rsidRPr="007472A3" w:rsidRDefault="005F79D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3D25BD5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BDE572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BC1454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508ADEB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A8E5E2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42BFECC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57EBF8B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F733AA1" w14:textId="77777777" w:rsidTr="00AD2FF9">
        <w:trPr>
          <w:jc w:val="center"/>
        </w:trPr>
        <w:tc>
          <w:tcPr>
            <w:tcW w:w="305" w:type="pct"/>
            <w:vMerge/>
            <w:vAlign w:val="center"/>
          </w:tcPr>
          <w:p w14:paraId="63C2BA8C"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407B7B9B" w14:textId="77777777" w:rsidR="00E7202A" w:rsidRPr="007472A3" w:rsidRDefault="001D42CA" w:rsidP="00AD2FF9">
            <w:pPr>
              <w:widowControl w:val="0"/>
              <w:tabs>
                <w:tab w:val="left" w:pos="317"/>
                <w:tab w:val="left" w:pos="10800"/>
              </w:tabs>
              <w:autoSpaceDE w:val="0"/>
              <w:autoSpaceDN w:val="0"/>
              <w:adjustRightInd w:val="0"/>
              <w:spacing w:line="276" w:lineRule="auto"/>
              <w:ind w:left="70"/>
              <w:rPr>
                <w:rFonts w:ascii="GHEA Grapalat" w:eastAsia="MS Mincho" w:hAnsi="GHEA Grapalat" w:cs="Sylfaen"/>
                <w:color w:val="000000" w:themeColor="text1"/>
                <w:kern w:val="2"/>
                <w:sz w:val="22"/>
                <w:szCs w:val="22"/>
                <w:lang w:val="hy-AM"/>
              </w:rPr>
            </w:pPr>
            <w:r w:rsidRPr="007472A3">
              <w:rPr>
                <w:rFonts w:ascii="GHEA Grapalat" w:hAnsi="GHEA Grapalat" w:cs="Calibri"/>
                <w:color w:val="000000"/>
                <w:sz w:val="22"/>
                <w:szCs w:val="22"/>
                <w:lang w:val="hy-AM" w:eastAsia="ru-RU"/>
              </w:rPr>
              <w:t>Բաղրամյանի մ/դ</w:t>
            </w:r>
          </w:p>
        </w:tc>
        <w:tc>
          <w:tcPr>
            <w:tcW w:w="157" w:type="pct"/>
            <w:vAlign w:val="center"/>
          </w:tcPr>
          <w:p w14:paraId="5C41AE9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ED4BDE9"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22867DAC"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1C8FE3C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5722679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DEDEAD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B564C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8C6D49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ED69AB8" w14:textId="77777777" w:rsidR="00E7202A" w:rsidRPr="007472A3" w:rsidRDefault="003329A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19FA53F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37423B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98BF0E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58A6000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35BB6C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080C16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0688215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0947C0E" w14:textId="77777777" w:rsidTr="00AD2FF9">
        <w:trPr>
          <w:jc w:val="center"/>
        </w:trPr>
        <w:tc>
          <w:tcPr>
            <w:tcW w:w="305" w:type="pct"/>
            <w:vMerge/>
            <w:vAlign w:val="center"/>
          </w:tcPr>
          <w:p w14:paraId="729D0548"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0CE09059" w14:textId="77777777" w:rsidR="00E7202A" w:rsidRPr="007472A3" w:rsidRDefault="001D42C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hAnsi="GHEA Grapalat" w:cs="Calibri"/>
                <w:color w:val="000000"/>
                <w:sz w:val="22"/>
                <w:szCs w:val="22"/>
                <w:lang w:val="hy-AM" w:eastAsia="ru-RU"/>
              </w:rPr>
              <w:t>Նորակերտի մ/դ</w:t>
            </w:r>
          </w:p>
        </w:tc>
        <w:tc>
          <w:tcPr>
            <w:tcW w:w="157" w:type="pct"/>
            <w:vAlign w:val="center"/>
          </w:tcPr>
          <w:p w14:paraId="1E0E5D1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816A62F"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7F21698"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6D597D9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1D32EDE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5DE9D9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850E42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24C8EE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E12B6EA" w14:textId="77777777" w:rsidR="00E7202A" w:rsidRPr="007472A3" w:rsidRDefault="003329A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F00130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0E72CF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5FB5D54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5DC2F54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B49913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055E48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2A2D8D5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15D3557" w14:textId="77777777" w:rsidTr="00AD2FF9">
        <w:trPr>
          <w:jc w:val="center"/>
        </w:trPr>
        <w:tc>
          <w:tcPr>
            <w:tcW w:w="305" w:type="pct"/>
            <w:vMerge/>
            <w:vAlign w:val="center"/>
          </w:tcPr>
          <w:p w14:paraId="4B67EE11"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D24D8DE" w14:textId="77777777" w:rsidR="00E7202A" w:rsidRPr="007472A3" w:rsidRDefault="001D42CA" w:rsidP="00AD2FF9">
            <w:pPr>
              <w:widowControl w:val="0"/>
              <w:tabs>
                <w:tab w:val="left" w:pos="317"/>
                <w:tab w:val="left" w:pos="10800"/>
              </w:tabs>
              <w:autoSpaceDE w:val="0"/>
              <w:autoSpaceDN w:val="0"/>
              <w:adjustRightInd w:val="0"/>
              <w:spacing w:line="276" w:lineRule="auto"/>
              <w:ind w:left="70"/>
              <w:rPr>
                <w:rFonts w:ascii="GHEA Grapalat" w:eastAsia="MS Mincho" w:hAnsi="GHEA Grapalat" w:cs="Sylfaen"/>
                <w:color w:val="000000" w:themeColor="text1"/>
                <w:kern w:val="2"/>
                <w:sz w:val="22"/>
                <w:szCs w:val="22"/>
              </w:rPr>
            </w:pPr>
            <w:r w:rsidRPr="007472A3">
              <w:rPr>
                <w:rFonts w:ascii="GHEA Grapalat" w:hAnsi="GHEA Grapalat" w:cs="Calibri"/>
                <w:color w:val="000000"/>
                <w:sz w:val="22"/>
                <w:szCs w:val="22"/>
                <w:lang w:val="hy-AM" w:eastAsia="ru-RU"/>
              </w:rPr>
              <w:t xml:space="preserve">Պտղունքի </w:t>
            </w:r>
            <w:r w:rsidR="00E7202A" w:rsidRPr="007472A3">
              <w:rPr>
                <w:rFonts w:ascii="GHEA Grapalat" w:hAnsi="GHEA Grapalat" w:cs="Calibri"/>
                <w:color w:val="000000"/>
                <w:sz w:val="22"/>
                <w:szCs w:val="22"/>
                <w:lang w:val="ru-RU" w:eastAsia="ru-RU"/>
              </w:rPr>
              <w:t xml:space="preserve"> մ/դ</w:t>
            </w:r>
          </w:p>
        </w:tc>
        <w:tc>
          <w:tcPr>
            <w:tcW w:w="157" w:type="pct"/>
            <w:vAlign w:val="center"/>
          </w:tcPr>
          <w:p w14:paraId="39A09C8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61A2E09B"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408F7F2A"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C0E347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7FF9A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3DC3E2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34916F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602CF6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4DC96A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2D8CD13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E434CE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6EA018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1A4A4A9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F1BC6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57A50D1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71F50F6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FEDA74A" w14:textId="77777777" w:rsidTr="00AD2FF9">
        <w:trPr>
          <w:jc w:val="center"/>
        </w:trPr>
        <w:tc>
          <w:tcPr>
            <w:tcW w:w="305" w:type="pct"/>
            <w:vMerge/>
            <w:vAlign w:val="center"/>
          </w:tcPr>
          <w:p w14:paraId="4FD430BB"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A5E65E1" w14:textId="77777777" w:rsidR="00E7202A" w:rsidRPr="007472A3" w:rsidRDefault="001D42CA" w:rsidP="00AD2FF9">
            <w:pPr>
              <w:widowControl w:val="0"/>
              <w:tabs>
                <w:tab w:val="left" w:pos="317"/>
                <w:tab w:val="left" w:pos="10800"/>
              </w:tabs>
              <w:autoSpaceDE w:val="0"/>
              <w:autoSpaceDN w:val="0"/>
              <w:adjustRightInd w:val="0"/>
              <w:spacing w:line="276" w:lineRule="auto"/>
              <w:ind w:left="70"/>
              <w:rPr>
                <w:rFonts w:ascii="GHEA Grapalat" w:eastAsia="MS Mincho" w:hAnsi="GHEA Grapalat" w:cs="Sylfaen"/>
                <w:color w:val="000000" w:themeColor="text1"/>
                <w:kern w:val="2"/>
                <w:sz w:val="22"/>
                <w:szCs w:val="22"/>
              </w:rPr>
            </w:pPr>
            <w:r w:rsidRPr="007472A3">
              <w:rPr>
                <w:rFonts w:ascii="GHEA Grapalat" w:hAnsi="GHEA Grapalat" w:cs="Calibri"/>
                <w:color w:val="000000"/>
                <w:sz w:val="22"/>
                <w:szCs w:val="22"/>
                <w:lang w:val="hy-AM" w:eastAsia="ru-RU"/>
              </w:rPr>
              <w:t xml:space="preserve">Մուսալեռի </w:t>
            </w:r>
            <w:r w:rsidR="00E7202A" w:rsidRPr="007472A3">
              <w:rPr>
                <w:rFonts w:ascii="GHEA Grapalat" w:hAnsi="GHEA Grapalat" w:cs="Calibri"/>
                <w:color w:val="000000"/>
                <w:sz w:val="22"/>
                <w:szCs w:val="22"/>
                <w:lang w:val="ru-RU" w:eastAsia="ru-RU"/>
              </w:rPr>
              <w:t xml:space="preserve"> մ/դ</w:t>
            </w:r>
          </w:p>
        </w:tc>
        <w:tc>
          <w:tcPr>
            <w:tcW w:w="157" w:type="pct"/>
            <w:vAlign w:val="center"/>
          </w:tcPr>
          <w:p w14:paraId="32772A7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0A46315"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5D79E648"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2884473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75AC50B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EA1202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65B16F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F8CCE6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7D65879" w14:textId="77777777" w:rsidR="00E7202A" w:rsidRPr="007472A3" w:rsidRDefault="003329A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350CEFC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C5671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2B573DF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4CF073A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F90FE5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8795BE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22C80ED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F93BBA3" w14:textId="77777777" w:rsidTr="00AD2FF9">
        <w:trPr>
          <w:jc w:val="center"/>
        </w:trPr>
        <w:tc>
          <w:tcPr>
            <w:tcW w:w="305" w:type="pct"/>
            <w:vMerge/>
            <w:vAlign w:val="center"/>
          </w:tcPr>
          <w:p w14:paraId="0B37BEA4"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4995DAF" w14:textId="77777777" w:rsidR="00E7202A" w:rsidRPr="007472A3" w:rsidRDefault="001D42CA" w:rsidP="00AD2FF9">
            <w:pPr>
              <w:spacing w:line="276" w:lineRule="auto"/>
              <w:ind w:left="70"/>
              <w:rPr>
                <w:rFonts w:ascii="GHEA Grapalat" w:hAnsi="GHEA Grapalat" w:cs="Calibri"/>
                <w:color w:val="000000"/>
                <w:sz w:val="22"/>
                <w:szCs w:val="22"/>
                <w:lang w:val="ru-RU" w:eastAsia="ru-RU"/>
              </w:rPr>
            </w:pPr>
            <w:r w:rsidRPr="007472A3">
              <w:rPr>
                <w:rFonts w:ascii="GHEA Grapalat" w:hAnsi="GHEA Grapalat" w:cs="Calibri"/>
                <w:color w:val="000000"/>
                <w:sz w:val="22"/>
                <w:szCs w:val="22"/>
                <w:lang w:val="hy-AM" w:eastAsia="ru-RU"/>
              </w:rPr>
              <w:t xml:space="preserve">Արևաշատի </w:t>
            </w:r>
            <w:r w:rsidR="00E7202A" w:rsidRPr="007472A3">
              <w:rPr>
                <w:rFonts w:ascii="GHEA Grapalat" w:hAnsi="GHEA Grapalat" w:cs="Calibri"/>
                <w:color w:val="000000"/>
                <w:sz w:val="22"/>
                <w:szCs w:val="22"/>
                <w:lang w:val="ru-RU" w:eastAsia="ru-RU"/>
              </w:rPr>
              <w:t xml:space="preserve"> մ/դ</w:t>
            </w:r>
          </w:p>
        </w:tc>
        <w:tc>
          <w:tcPr>
            <w:tcW w:w="157" w:type="pct"/>
            <w:vAlign w:val="center"/>
          </w:tcPr>
          <w:p w14:paraId="3AAC070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74973697"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681639E3"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37B79D3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1A1657F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63864A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C7B66E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527001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43B1BDF" w14:textId="77777777" w:rsidR="00E7202A" w:rsidRPr="007472A3" w:rsidRDefault="003329A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6AA8DF4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B897EA7" w14:textId="77777777" w:rsidR="00E7202A"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50" w:type="pct"/>
            <w:vAlign w:val="center"/>
          </w:tcPr>
          <w:p w14:paraId="14CCB5C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0C67009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68E848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47E5F6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7F1E7C4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02D4B8E2" w14:textId="77777777" w:rsidTr="00AD2FF9">
        <w:trPr>
          <w:jc w:val="center"/>
        </w:trPr>
        <w:tc>
          <w:tcPr>
            <w:tcW w:w="305" w:type="pct"/>
            <w:vMerge w:val="restart"/>
            <w:vAlign w:val="center"/>
          </w:tcPr>
          <w:p w14:paraId="71924D6E" w14:textId="77777777" w:rsidR="00F57C76" w:rsidRPr="00BA06B4" w:rsidRDefault="00BA06B4" w:rsidP="00AD2FF9">
            <w:pPr>
              <w:tabs>
                <w:tab w:val="left" w:pos="810"/>
                <w:tab w:val="left" w:pos="10800"/>
              </w:tabs>
              <w:spacing w:line="276" w:lineRule="auto"/>
              <w:ind w:left="270"/>
              <w:jc w:val="center"/>
              <w:rPr>
                <w:rFonts w:ascii="GHEA Grapalat" w:hAnsi="GHEA Grapalat"/>
                <w:color w:val="000000" w:themeColor="text1"/>
                <w:sz w:val="22"/>
                <w:szCs w:val="22"/>
              </w:rPr>
            </w:pPr>
            <w:r>
              <w:rPr>
                <w:rFonts w:ascii="GHEA Grapalat" w:hAnsi="GHEA Grapalat"/>
                <w:color w:val="000000" w:themeColor="text1"/>
                <w:sz w:val="22"/>
                <w:szCs w:val="22"/>
              </w:rPr>
              <w:t>5.</w:t>
            </w:r>
          </w:p>
        </w:tc>
        <w:tc>
          <w:tcPr>
            <w:tcW w:w="1354" w:type="pct"/>
            <w:vAlign w:val="center"/>
          </w:tcPr>
          <w:p w14:paraId="14B16069" w14:textId="77777777" w:rsidR="00F57C76" w:rsidRPr="007472A3" w:rsidRDefault="00F57C76" w:rsidP="00AD2FF9">
            <w:pPr>
              <w:widowControl w:val="0"/>
              <w:tabs>
                <w:tab w:val="left" w:pos="317"/>
                <w:tab w:val="left" w:pos="10800"/>
              </w:tabs>
              <w:autoSpaceDE w:val="0"/>
              <w:autoSpaceDN w:val="0"/>
              <w:adjustRightInd w:val="0"/>
              <w:spacing w:line="276" w:lineRule="auto"/>
              <w:rPr>
                <w:rFonts w:ascii="GHEA Grapalat" w:eastAsia="MS Mincho" w:hAnsi="GHEA Grapalat" w:cs="Sylfaen"/>
                <w:b/>
                <w:color w:val="000000" w:themeColor="text1"/>
                <w:kern w:val="2"/>
                <w:sz w:val="22"/>
                <w:szCs w:val="22"/>
                <w:lang w:val="hy-AM"/>
              </w:rPr>
            </w:pPr>
            <w:r w:rsidRPr="007472A3">
              <w:rPr>
                <w:rFonts w:ascii="GHEA Grapalat" w:eastAsia="MS Mincho" w:hAnsi="GHEA Grapalat" w:cs="Sylfaen"/>
                <w:b/>
                <w:color w:val="000000" w:themeColor="text1"/>
                <w:kern w:val="2"/>
                <w:sz w:val="22"/>
                <w:szCs w:val="22"/>
                <w:lang w:val="hy-AM"/>
              </w:rPr>
              <w:t>Նախադպրոցական ուսումնական հաստատություն</w:t>
            </w:r>
          </w:p>
        </w:tc>
        <w:tc>
          <w:tcPr>
            <w:tcW w:w="3341" w:type="pct"/>
            <w:gridSpan w:val="16"/>
            <w:tcBorders>
              <w:right w:val="single" w:sz="4" w:space="0" w:color="auto"/>
            </w:tcBorders>
          </w:tcPr>
          <w:p w14:paraId="73CC61E6" w14:textId="77777777" w:rsidR="00F57C76" w:rsidRPr="007472A3" w:rsidRDefault="00F57C76" w:rsidP="00AD2FF9">
            <w:pPr>
              <w:tabs>
                <w:tab w:val="left" w:pos="10800"/>
              </w:tabs>
              <w:spacing w:line="276" w:lineRule="auto"/>
              <w:jc w:val="center"/>
              <w:rPr>
                <w:rFonts w:ascii="GHEA Grapalat" w:hAnsi="GHEA Grapalat"/>
                <w:color w:val="000000" w:themeColor="text1"/>
                <w:sz w:val="22"/>
                <w:szCs w:val="22"/>
                <w:lang w:val="hy-AM"/>
              </w:rPr>
            </w:pPr>
          </w:p>
        </w:tc>
      </w:tr>
      <w:tr w:rsidR="00BA06B4" w:rsidRPr="007472A3" w14:paraId="76801D83" w14:textId="77777777" w:rsidTr="00AD2FF9">
        <w:trPr>
          <w:jc w:val="center"/>
        </w:trPr>
        <w:tc>
          <w:tcPr>
            <w:tcW w:w="305" w:type="pct"/>
            <w:vMerge/>
            <w:vAlign w:val="center"/>
          </w:tcPr>
          <w:p w14:paraId="35C56130"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lang w:val="hy-AM"/>
              </w:rPr>
            </w:pPr>
          </w:p>
        </w:tc>
        <w:tc>
          <w:tcPr>
            <w:tcW w:w="1354" w:type="pct"/>
            <w:vAlign w:val="center"/>
          </w:tcPr>
          <w:p w14:paraId="702E32EC" w14:textId="77777777" w:rsidR="00E7202A" w:rsidRPr="007472A3" w:rsidRDefault="00DA3949" w:rsidP="00AD2FF9">
            <w:pPr>
              <w:widowControl w:val="0"/>
              <w:tabs>
                <w:tab w:val="left" w:pos="317"/>
                <w:tab w:val="left" w:pos="10800"/>
              </w:tabs>
              <w:autoSpaceDE w:val="0"/>
              <w:autoSpaceDN w:val="0"/>
              <w:adjustRightInd w:val="0"/>
              <w:spacing w:line="276" w:lineRule="auto"/>
              <w:ind w:left="72"/>
              <w:rPr>
                <w:rFonts w:ascii="GHEA Grapalat" w:eastAsia="MS Mincho" w:hAnsi="GHEA Grapalat" w:cs="Sylfaen"/>
                <w:kern w:val="2"/>
                <w:sz w:val="22"/>
                <w:szCs w:val="22"/>
                <w:lang w:val="hy-AM"/>
              </w:rPr>
            </w:pPr>
            <w:r w:rsidRPr="007472A3">
              <w:rPr>
                <w:rFonts w:ascii="GHEA Grapalat" w:hAnsi="GHEA Grapalat"/>
                <w:sz w:val="22"/>
                <w:szCs w:val="22"/>
                <w:lang w:val="hy-AM"/>
              </w:rPr>
              <w:t>«Փարաքարի Մ</w:t>
            </w:r>
            <w:r w:rsidR="00585B0F" w:rsidRPr="007472A3">
              <w:rPr>
                <w:rFonts w:ascii="GHEA Grapalat" w:hAnsi="GHEA Grapalat"/>
                <w:sz w:val="22"/>
                <w:szCs w:val="22"/>
                <w:lang w:val="hy-AM"/>
              </w:rPr>
              <w:t>անկապարտե</w:t>
            </w:r>
            <w:r w:rsidR="009A2ECA" w:rsidRPr="007472A3">
              <w:rPr>
                <w:rFonts w:ascii="GHEA Grapalat" w:hAnsi="GHEA Grapalat"/>
                <w:sz w:val="22"/>
                <w:szCs w:val="22"/>
                <w:lang w:val="hy-AM"/>
              </w:rPr>
              <w:t>զ</w:t>
            </w:r>
            <w:r w:rsidR="00E7202A" w:rsidRPr="007472A3">
              <w:rPr>
                <w:rFonts w:ascii="GHEA Grapalat" w:hAnsi="GHEA Grapalat"/>
                <w:sz w:val="22"/>
                <w:szCs w:val="22"/>
                <w:lang w:val="hy-AM"/>
              </w:rPr>
              <w:t>»</w:t>
            </w:r>
            <w:r w:rsidR="00B04220" w:rsidRPr="007472A3">
              <w:rPr>
                <w:rFonts w:ascii="GHEA Grapalat" w:hAnsi="GHEA Grapalat"/>
                <w:sz w:val="22"/>
                <w:szCs w:val="22"/>
                <w:lang w:val="hy-AM"/>
              </w:rPr>
              <w:t xml:space="preserve"> </w:t>
            </w:r>
            <w:r w:rsidR="00E7202A" w:rsidRPr="007472A3">
              <w:rPr>
                <w:rFonts w:ascii="GHEA Grapalat" w:hAnsi="GHEA Grapalat"/>
                <w:sz w:val="22"/>
                <w:szCs w:val="22"/>
                <w:lang w:val="hy-AM"/>
              </w:rPr>
              <w:t xml:space="preserve"> ՀՈԱԿ </w:t>
            </w:r>
          </w:p>
        </w:tc>
        <w:tc>
          <w:tcPr>
            <w:tcW w:w="157" w:type="pct"/>
            <w:vAlign w:val="center"/>
          </w:tcPr>
          <w:p w14:paraId="3764795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48F4D14"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288CCFA2"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3D064BC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3594CCA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87D177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1F8F09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631AC1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AA3B7C9" w14:textId="77777777" w:rsidR="00E7202A" w:rsidRPr="007472A3" w:rsidRDefault="003329A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5CE742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C4B101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6B4982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293E9FC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284A6A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5FA3D3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3C0A698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AE196F6" w14:textId="77777777" w:rsidTr="00AD2FF9">
        <w:trPr>
          <w:jc w:val="center"/>
        </w:trPr>
        <w:tc>
          <w:tcPr>
            <w:tcW w:w="305" w:type="pct"/>
            <w:vMerge/>
            <w:vAlign w:val="center"/>
          </w:tcPr>
          <w:p w14:paraId="2BF91BE2"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0EAF7928" w14:textId="77777777" w:rsidR="00B728F3" w:rsidRPr="00BA06B4" w:rsidRDefault="00585B0F" w:rsidP="00AD2FF9">
            <w:pPr>
              <w:widowControl w:val="0"/>
              <w:tabs>
                <w:tab w:val="left" w:pos="317"/>
                <w:tab w:val="left" w:pos="10800"/>
              </w:tabs>
              <w:autoSpaceDE w:val="0"/>
              <w:autoSpaceDN w:val="0"/>
              <w:adjustRightInd w:val="0"/>
              <w:spacing w:line="276" w:lineRule="auto"/>
              <w:ind w:left="72"/>
              <w:rPr>
                <w:rFonts w:ascii="GHEA Grapalat" w:hAnsi="GHEA Grapalat"/>
                <w:sz w:val="22"/>
                <w:szCs w:val="22"/>
              </w:rPr>
            </w:pPr>
            <w:r w:rsidRPr="007472A3">
              <w:rPr>
                <w:rFonts w:ascii="GHEA Grapalat" w:hAnsi="GHEA Grapalat"/>
                <w:sz w:val="22"/>
                <w:szCs w:val="22"/>
              </w:rPr>
              <w:t>«</w:t>
            </w:r>
            <w:r w:rsidR="009A2ECA" w:rsidRPr="007472A3">
              <w:rPr>
                <w:rFonts w:ascii="GHEA Grapalat" w:hAnsi="GHEA Grapalat"/>
                <w:sz w:val="22"/>
                <w:szCs w:val="22"/>
                <w:lang w:val="hy-AM"/>
              </w:rPr>
              <w:t>Թաիրովի մանկապարտեզ&gt;&gt;</w:t>
            </w:r>
            <w:r w:rsidR="00B04220" w:rsidRPr="007472A3">
              <w:rPr>
                <w:rFonts w:ascii="GHEA Grapalat" w:hAnsi="GHEA Grapalat"/>
                <w:sz w:val="22"/>
                <w:szCs w:val="22"/>
                <w:lang w:val="hy-AM"/>
              </w:rPr>
              <w:t xml:space="preserve"> </w:t>
            </w:r>
            <w:r w:rsidR="009A2ECA" w:rsidRPr="007472A3">
              <w:rPr>
                <w:rFonts w:ascii="GHEA Grapalat" w:hAnsi="GHEA Grapalat"/>
                <w:sz w:val="22"/>
                <w:szCs w:val="22"/>
                <w:lang w:val="hy-AM"/>
              </w:rPr>
              <w:t xml:space="preserve"> ՀՈԱԿ</w:t>
            </w:r>
          </w:p>
        </w:tc>
        <w:tc>
          <w:tcPr>
            <w:tcW w:w="157" w:type="pct"/>
            <w:vAlign w:val="center"/>
          </w:tcPr>
          <w:p w14:paraId="7CC7B50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4785138"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66D08112"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67F4846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A89313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C32399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DD72BB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2B4122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129F8E6" w14:textId="77777777" w:rsidR="00E7202A" w:rsidRPr="007472A3" w:rsidRDefault="003329A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723E845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368EAE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B07A6C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7F95455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C91941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7EAF17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2B3E94D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9B3B62A" w14:textId="77777777" w:rsidTr="00AD2FF9">
        <w:trPr>
          <w:jc w:val="center"/>
        </w:trPr>
        <w:tc>
          <w:tcPr>
            <w:tcW w:w="305" w:type="pct"/>
            <w:vMerge/>
            <w:vAlign w:val="center"/>
          </w:tcPr>
          <w:p w14:paraId="5B692971" w14:textId="77777777" w:rsidR="00BA06B4" w:rsidRPr="007472A3" w:rsidRDefault="00BA06B4"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C67B83A" w14:textId="77777777" w:rsidR="00BA06B4" w:rsidRPr="00BA06B4" w:rsidRDefault="00BA06B4" w:rsidP="00AD2FF9">
            <w:pPr>
              <w:widowControl w:val="0"/>
              <w:tabs>
                <w:tab w:val="left" w:pos="317"/>
                <w:tab w:val="left" w:pos="10800"/>
              </w:tabs>
              <w:autoSpaceDE w:val="0"/>
              <w:autoSpaceDN w:val="0"/>
              <w:adjustRightInd w:val="0"/>
              <w:spacing w:line="276" w:lineRule="auto"/>
              <w:ind w:left="72"/>
              <w:rPr>
                <w:rFonts w:ascii="GHEA Grapalat" w:hAnsi="GHEA Grapalat"/>
                <w:sz w:val="22"/>
                <w:szCs w:val="22"/>
              </w:rPr>
            </w:pPr>
            <w:r w:rsidRPr="007472A3">
              <w:rPr>
                <w:rFonts w:ascii="GHEA Grapalat" w:hAnsi="GHEA Grapalat"/>
                <w:sz w:val="22"/>
                <w:szCs w:val="22"/>
                <w:lang w:val="hy-AM"/>
              </w:rPr>
              <w:t>Այգեկի մանկապարտեզ  ՀՈԱԿ</w:t>
            </w:r>
          </w:p>
        </w:tc>
        <w:tc>
          <w:tcPr>
            <w:tcW w:w="157" w:type="pct"/>
          </w:tcPr>
          <w:p w14:paraId="621383A7" w14:textId="77777777" w:rsidR="00BA06B4" w:rsidRDefault="00BA06B4" w:rsidP="00AD2FF9">
            <w:pPr>
              <w:spacing w:line="276" w:lineRule="auto"/>
            </w:pPr>
            <w:r w:rsidRPr="00217191">
              <w:rPr>
                <w:rFonts w:ascii="GHEA Grapalat" w:hAnsi="GHEA Grapalat"/>
                <w:sz w:val="22"/>
                <w:szCs w:val="22"/>
              </w:rPr>
              <w:t>x</w:t>
            </w:r>
          </w:p>
        </w:tc>
        <w:tc>
          <w:tcPr>
            <w:tcW w:w="147" w:type="pct"/>
          </w:tcPr>
          <w:p w14:paraId="21AE7DCE"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3E1CFD09"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79241AC2" w14:textId="77777777" w:rsidR="00BA06B4" w:rsidRDefault="00BA06B4" w:rsidP="00AD2FF9">
            <w:pPr>
              <w:spacing w:line="276" w:lineRule="auto"/>
            </w:pPr>
            <w:r w:rsidRPr="00041CCF">
              <w:rPr>
                <w:rFonts w:ascii="GHEA Grapalat" w:hAnsi="GHEA Grapalat"/>
                <w:sz w:val="22"/>
                <w:szCs w:val="22"/>
              </w:rPr>
              <w:t>x</w:t>
            </w:r>
          </w:p>
        </w:tc>
        <w:tc>
          <w:tcPr>
            <w:tcW w:w="220" w:type="pct"/>
            <w:vAlign w:val="center"/>
          </w:tcPr>
          <w:p w14:paraId="7923722B"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FDFD8D3"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98E0493"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85240C9"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168C4081" w14:textId="77777777" w:rsidR="00BA06B4" w:rsidRDefault="00BA06B4" w:rsidP="00AD2FF9">
            <w:pPr>
              <w:spacing w:line="276" w:lineRule="auto"/>
            </w:pPr>
            <w:r w:rsidRPr="00CF6D93">
              <w:rPr>
                <w:rFonts w:ascii="GHEA Grapalat" w:hAnsi="GHEA Grapalat"/>
                <w:sz w:val="22"/>
                <w:szCs w:val="22"/>
              </w:rPr>
              <w:t>x</w:t>
            </w:r>
          </w:p>
        </w:tc>
        <w:tc>
          <w:tcPr>
            <w:tcW w:w="156" w:type="pct"/>
            <w:vAlign w:val="center"/>
          </w:tcPr>
          <w:p w14:paraId="1D935468"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819CE75"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0" w:type="pct"/>
          </w:tcPr>
          <w:p w14:paraId="51122C94" w14:textId="77777777" w:rsidR="00BA06B4" w:rsidRDefault="00BA06B4" w:rsidP="00AD2FF9">
            <w:pPr>
              <w:spacing w:line="276" w:lineRule="auto"/>
            </w:pPr>
            <w:r w:rsidRPr="00DF4834">
              <w:rPr>
                <w:rFonts w:ascii="GHEA Grapalat" w:hAnsi="GHEA Grapalat"/>
                <w:sz w:val="22"/>
                <w:szCs w:val="22"/>
              </w:rPr>
              <w:t>x</w:t>
            </w:r>
          </w:p>
        </w:tc>
        <w:tc>
          <w:tcPr>
            <w:tcW w:w="147" w:type="pct"/>
            <w:vAlign w:val="center"/>
          </w:tcPr>
          <w:p w14:paraId="41450DF2"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134D123"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247E57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0B3BA19D"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C86CD69" w14:textId="77777777" w:rsidTr="00AD2FF9">
        <w:trPr>
          <w:jc w:val="center"/>
        </w:trPr>
        <w:tc>
          <w:tcPr>
            <w:tcW w:w="305" w:type="pct"/>
            <w:vMerge/>
            <w:vAlign w:val="center"/>
          </w:tcPr>
          <w:p w14:paraId="4E603097" w14:textId="77777777" w:rsidR="00BA06B4" w:rsidRPr="007472A3" w:rsidRDefault="00BA06B4"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B34E7B2" w14:textId="77777777" w:rsidR="00BA06B4" w:rsidRPr="00BA06B4" w:rsidRDefault="00BA06B4" w:rsidP="00AD2FF9">
            <w:pPr>
              <w:widowControl w:val="0"/>
              <w:tabs>
                <w:tab w:val="left" w:pos="317"/>
                <w:tab w:val="left" w:pos="10800"/>
              </w:tabs>
              <w:autoSpaceDE w:val="0"/>
              <w:autoSpaceDN w:val="0"/>
              <w:adjustRightInd w:val="0"/>
              <w:spacing w:line="276" w:lineRule="auto"/>
              <w:ind w:left="72"/>
              <w:rPr>
                <w:rFonts w:ascii="GHEA Grapalat" w:hAnsi="GHEA Grapalat"/>
                <w:sz w:val="22"/>
                <w:szCs w:val="22"/>
              </w:rPr>
            </w:pPr>
            <w:r w:rsidRPr="007472A3">
              <w:rPr>
                <w:rFonts w:ascii="GHEA Grapalat" w:hAnsi="GHEA Grapalat"/>
                <w:sz w:val="22"/>
                <w:szCs w:val="22"/>
                <w:lang w:val="hy-AM"/>
              </w:rPr>
              <w:t xml:space="preserve">Բաղրամյանի մանկապարտեզ  </w:t>
            </w:r>
            <w:r w:rsidRPr="007472A3">
              <w:rPr>
                <w:rFonts w:ascii="GHEA Grapalat" w:hAnsi="GHEA Grapalat"/>
                <w:sz w:val="22"/>
                <w:szCs w:val="22"/>
                <w:lang w:val="hy-AM"/>
              </w:rPr>
              <w:lastRenderedPageBreak/>
              <w:t>ՀՈԱԿ</w:t>
            </w:r>
          </w:p>
        </w:tc>
        <w:tc>
          <w:tcPr>
            <w:tcW w:w="157" w:type="pct"/>
          </w:tcPr>
          <w:p w14:paraId="17A98583" w14:textId="77777777" w:rsidR="00BA06B4" w:rsidRDefault="00BA06B4" w:rsidP="00AD2FF9">
            <w:pPr>
              <w:spacing w:line="276" w:lineRule="auto"/>
            </w:pPr>
            <w:r w:rsidRPr="00217191">
              <w:rPr>
                <w:rFonts w:ascii="GHEA Grapalat" w:hAnsi="GHEA Grapalat"/>
                <w:sz w:val="22"/>
                <w:szCs w:val="22"/>
              </w:rPr>
              <w:lastRenderedPageBreak/>
              <w:t>x</w:t>
            </w:r>
          </w:p>
        </w:tc>
        <w:tc>
          <w:tcPr>
            <w:tcW w:w="147" w:type="pct"/>
          </w:tcPr>
          <w:p w14:paraId="5D73B101"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3A5A58F7"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3713E142" w14:textId="77777777" w:rsidR="00BA06B4" w:rsidRDefault="00BA06B4" w:rsidP="00AD2FF9">
            <w:pPr>
              <w:spacing w:line="276" w:lineRule="auto"/>
            </w:pPr>
            <w:r w:rsidRPr="00041CCF">
              <w:rPr>
                <w:rFonts w:ascii="GHEA Grapalat" w:hAnsi="GHEA Grapalat"/>
                <w:sz w:val="22"/>
                <w:szCs w:val="22"/>
              </w:rPr>
              <w:t>x</w:t>
            </w:r>
          </w:p>
        </w:tc>
        <w:tc>
          <w:tcPr>
            <w:tcW w:w="220" w:type="pct"/>
            <w:vAlign w:val="center"/>
          </w:tcPr>
          <w:p w14:paraId="10B57F8A"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DEA8D74"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A415715"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7B6A675"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451CAA93" w14:textId="77777777" w:rsidR="00BA06B4" w:rsidRDefault="00BA06B4" w:rsidP="00AD2FF9">
            <w:pPr>
              <w:spacing w:line="276" w:lineRule="auto"/>
            </w:pPr>
            <w:r w:rsidRPr="00CF6D93">
              <w:rPr>
                <w:rFonts w:ascii="GHEA Grapalat" w:hAnsi="GHEA Grapalat"/>
                <w:sz w:val="22"/>
                <w:szCs w:val="22"/>
              </w:rPr>
              <w:t>x</w:t>
            </w:r>
          </w:p>
        </w:tc>
        <w:tc>
          <w:tcPr>
            <w:tcW w:w="156" w:type="pct"/>
            <w:vAlign w:val="center"/>
          </w:tcPr>
          <w:p w14:paraId="77C89B98"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6062062"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0" w:type="pct"/>
          </w:tcPr>
          <w:p w14:paraId="14154DB5" w14:textId="77777777" w:rsidR="00BA06B4" w:rsidRDefault="00BA06B4" w:rsidP="00AD2FF9">
            <w:pPr>
              <w:spacing w:line="276" w:lineRule="auto"/>
            </w:pPr>
            <w:r w:rsidRPr="00DF4834">
              <w:rPr>
                <w:rFonts w:ascii="GHEA Grapalat" w:hAnsi="GHEA Grapalat"/>
                <w:sz w:val="22"/>
                <w:szCs w:val="22"/>
              </w:rPr>
              <w:t>x</w:t>
            </w:r>
          </w:p>
        </w:tc>
        <w:tc>
          <w:tcPr>
            <w:tcW w:w="147" w:type="pct"/>
            <w:vAlign w:val="center"/>
          </w:tcPr>
          <w:p w14:paraId="1052E722"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779B6AD"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361F4F1"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0FFEC98D"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287F4A6" w14:textId="77777777" w:rsidTr="00AD2FF9">
        <w:trPr>
          <w:jc w:val="center"/>
        </w:trPr>
        <w:tc>
          <w:tcPr>
            <w:tcW w:w="305" w:type="pct"/>
            <w:vMerge/>
            <w:vAlign w:val="center"/>
          </w:tcPr>
          <w:p w14:paraId="1A830EE9" w14:textId="77777777" w:rsidR="00BA06B4" w:rsidRPr="007472A3" w:rsidRDefault="00BA06B4"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30DFCB59" w14:textId="77777777" w:rsidR="00BA06B4" w:rsidRPr="00BA06B4" w:rsidRDefault="00BA06B4" w:rsidP="00AD2FF9">
            <w:pPr>
              <w:widowControl w:val="0"/>
              <w:tabs>
                <w:tab w:val="left" w:pos="317"/>
                <w:tab w:val="left" w:pos="10800"/>
              </w:tabs>
              <w:autoSpaceDE w:val="0"/>
              <w:autoSpaceDN w:val="0"/>
              <w:adjustRightInd w:val="0"/>
              <w:spacing w:line="276" w:lineRule="auto"/>
              <w:ind w:left="72"/>
              <w:rPr>
                <w:rFonts w:ascii="GHEA Grapalat" w:hAnsi="GHEA Grapalat"/>
                <w:sz w:val="22"/>
                <w:szCs w:val="22"/>
              </w:rPr>
            </w:pPr>
            <w:r w:rsidRPr="007472A3">
              <w:rPr>
                <w:rFonts w:ascii="GHEA Grapalat" w:hAnsi="GHEA Grapalat"/>
                <w:sz w:val="22"/>
                <w:szCs w:val="22"/>
                <w:lang w:val="hy-AM"/>
              </w:rPr>
              <w:t>Մերձավանի մանկապարտեզ  ՀՈԱԿ</w:t>
            </w:r>
          </w:p>
        </w:tc>
        <w:tc>
          <w:tcPr>
            <w:tcW w:w="157" w:type="pct"/>
          </w:tcPr>
          <w:p w14:paraId="1488F2D8" w14:textId="77777777" w:rsidR="00BA06B4" w:rsidRDefault="00BA06B4" w:rsidP="00AD2FF9">
            <w:pPr>
              <w:spacing w:line="276" w:lineRule="auto"/>
            </w:pPr>
            <w:r w:rsidRPr="00217191">
              <w:rPr>
                <w:rFonts w:ascii="GHEA Grapalat" w:hAnsi="GHEA Grapalat"/>
                <w:sz w:val="22"/>
                <w:szCs w:val="22"/>
              </w:rPr>
              <w:t>x</w:t>
            </w:r>
          </w:p>
        </w:tc>
        <w:tc>
          <w:tcPr>
            <w:tcW w:w="147" w:type="pct"/>
          </w:tcPr>
          <w:p w14:paraId="64D91651"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773A170F"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0A93A166" w14:textId="77777777" w:rsidR="00BA06B4" w:rsidRDefault="00BA06B4" w:rsidP="00AD2FF9">
            <w:pPr>
              <w:spacing w:line="276" w:lineRule="auto"/>
            </w:pPr>
            <w:r w:rsidRPr="00041CCF">
              <w:rPr>
                <w:rFonts w:ascii="GHEA Grapalat" w:hAnsi="GHEA Grapalat"/>
                <w:sz w:val="22"/>
                <w:szCs w:val="22"/>
              </w:rPr>
              <w:t>x</w:t>
            </w:r>
          </w:p>
        </w:tc>
        <w:tc>
          <w:tcPr>
            <w:tcW w:w="220" w:type="pct"/>
            <w:vAlign w:val="center"/>
          </w:tcPr>
          <w:p w14:paraId="5CA37EC6"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7435F07"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EA15500"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E46C973"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0CAB2290" w14:textId="77777777" w:rsidR="00BA06B4" w:rsidRDefault="00BA06B4" w:rsidP="00AD2FF9">
            <w:pPr>
              <w:spacing w:line="276" w:lineRule="auto"/>
            </w:pPr>
            <w:r w:rsidRPr="00CF6D93">
              <w:rPr>
                <w:rFonts w:ascii="GHEA Grapalat" w:hAnsi="GHEA Grapalat"/>
                <w:sz w:val="22"/>
                <w:szCs w:val="22"/>
              </w:rPr>
              <w:t>x</w:t>
            </w:r>
          </w:p>
        </w:tc>
        <w:tc>
          <w:tcPr>
            <w:tcW w:w="156" w:type="pct"/>
            <w:vAlign w:val="center"/>
          </w:tcPr>
          <w:p w14:paraId="1C59A35D"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5DCF157"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0" w:type="pct"/>
          </w:tcPr>
          <w:p w14:paraId="7823662D" w14:textId="77777777" w:rsidR="00BA06B4" w:rsidRDefault="00BA06B4" w:rsidP="00AD2FF9">
            <w:pPr>
              <w:spacing w:line="276" w:lineRule="auto"/>
            </w:pPr>
            <w:r w:rsidRPr="00DF4834">
              <w:rPr>
                <w:rFonts w:ascii="GHEA Grapalat" w:hAnsi="GHEA Grapalat"/>
                <w:sz w:val="22"/>
                <w:szCs w:val="22"/>
              </w:rPr>
              <w:t>x</w:t>
            </w:r>
          </w:p>
        </w:tc>
        <w:tc>
          <w:tcPr>
            <w:tcW w:w="147" w:type="pct"/>
            <w:vAlign w:val="center"/>
          </w:tcPr>
          <w:p w14:paraId="0113C8CF"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F0B556F"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0D971E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50F42DA5"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8C73A6C" w14:textId="77777777" w:rsidTr="00AD2FF9">
        <w:trPr>
          <w:jc w:val="center"/>
        </w:trPr>
        <w:tc>
          <w:tcPr>
            <w:tcW w:w="305" w:type="pct"/>
            <w:vMerge/>
            <w:vAlign w:val="center"/>
          </w:tcPr>
          <w:p w14:paraId="74C158BF" w14:textId="77777777" w:rsidR="00BA06B4" w:rsidRPr="007472A3" w:rsidRDefault="00BA06B4"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38768C6D" w14:textId="77777777" w:rsidR="00BA06B4" w:rsidRPr="00BA06B4" w:rsidRDefault="00BA06B4" w:rsidP="00AD2FF9">
            <w:pPr>
              <w:widowControl w:val="0"/>
              <w:tabs>
                <w:tab w:val="left" w:pos="317"/>
                <w:tab w:val="left" w:pos="10800"/>
              </w:tabs>
              <w:autoSpaceDE w:val="0"/>
              <w:autoSpaceDN w:val="0"/>
              <w:adjustRightInd w:val="0"/>
              <w:spacing w:line="276" w:lineRule="auto"/>
              <w:ind w:left="72"/>
              <w:rPr>
                <w:rFonts w:ascii="GHEA Grapalat" w:hAnsi="GHEA Grapalat"/>
                <w:sz w:val="22"/>
                <w:szCs w:val="22"/>
              </w:rPr>
            </w:pPr>
            <w:r w:rsidRPr="007472A3">
              <w:rPr>
                <w:rFonts w:ascii="GHEA Grapalat" w:hAnsi="GHEA Grapalat"/>
                <w:sz w:val="22"/>
                <w:szCs w:val="22"/>
                <w:lang w:val="hy-AM"/>
              </w:rPr>
              <w:t>Նորակերտի մանկապարտեզ  ՀՈԱԿ</w:t>
            </w:r>
          </w:p>
        </w:tc>
        <w:tc>
          <w:tcPr>
            <w:tcW w:w="157" w:type="pct"/>
          </w:tcPr>
          <w:p w14:paraId="36F600F3" w14:textId="77777777" w:rsidR="00BA06B4" w:rsidRDefault="00BA06B4" w:rsidP="00AD2FF9">
            <w:pPr>
              <w:spacing w:line="276" w:lineRule="auto"/>
            </w:pPr>
            <w:r w:rsidRPr="00217191">
              <w:rPr>
                <w:rFonts w:ascii="GHEA Grapalat" w:hAnsi="GHEA Grapalat"/>
                <w:sz w:val="22"/>
                <w:szCs w:val="22"/>
              </w:rPr>
              <w:t>x</w:t>
            </w:r>
          </w:p>
        </w:tc>
        <w:tc>
          <w:tcPr>
            <w:tcW w:w="147" w:type="pct"/>
          </w:tcPr>
          <w:p w14:paraId="168F2B78"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0D834F1F"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017F1868" w14:textId="77777777" w:rsidR="00BA06B4" w:rsidRDefault="00BA06B4" w:rsidP="00AD2FF9">
            <w:pPr>
              <w:spacing w:line="276" w:lineRule="auto"/>
            </w:pPr>
            <w:r w:rsidRPr="00041CCF">
              <w:rPr>
                <w:rFonts w:ascii="GHEA Grapalat" w:hAnsi="GHEA Grapalat"/>
                <w:sz w:val="22"/>
                <w:szCs w:val="22"/>
              </w:rPr>
              <w:t>x</w:t>
            </w:r>
          </w:p>
        </w:tc>
        <w:tc>
          <w:tcPr>
            <w:tcW w:w="220" w:type="pct"/>
            <w:vAlign w:val="center"/>
          </w:tcPr>
          <w:p w14:paraId="03D7ED7B"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DBE34C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4FC1C0E"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6CD2A85"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67E50FC6" w14:textId="77777777" w:rsidR="00BA06B4" w:rsidRDefault="00BA06B4" w:rsidP="00AD2FF9">
            <w:pPr>
              <w:spacing w:line="276" w:lineRule="auto"/>
            </w:pPr>
            <w:r w:rsidRPr="00CF6D93">
              <w:rPr>
                <w:rFonts w:ascii="GHEA Grapalat" w:hAnsi="GHEA Grapalat"/>
                <w:sz w:val="22"/>
                <w:szCs w:val="22"/>
              </w:rPr>
              <w:t>x</w:t>
            </w:r>
          </w:p>
        </w:tc>
        <w:tc>
          <w:tcPr>
            <w:tcW w:w="156" w:type="pct"/>
            <w:vAlign w:val="center"/>
          </w:tcPr>
          <w:p w14:paraId="599B0881"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BA21415"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0" w:type="pct"/>
          </w:tcPr>
          <w:p w14:paraId="03E92D98" w14:textId="77777777" w:rsidR="00BA06B4" w:rsidRDefault="00BA06B4" w:rsidP="00AD2FF9">
            <w:pPr>
              <w:spacing w:line="276" w:lineRule="auto"/>
            </w:pPr>
            <w:r w:rsidRPr="00DF4834">
              <w:rPr>
                <w:rFonts w:ascii="GHEA Grapalat" w:hAnsi="GHEA Grapalat"/>
                <w:sz w:val="22"/>
                <w:szCs w:val="22"/>
              </w:rPr>
              <w:t>x</w:t>
            </w:r>
          </w:p>
        </w:tc>
        <w:tc>
          <w:tcPr>
            <w:tcW w:w="147" w:type="pct"/>
            <w:vAlign w:val="center"/>
          </w:tcPr>
          <w:p w14:paraId="2386CA08"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5015606"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F4DD1BD"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077403E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8BEF5EC" w14:textId="77777777" w:rsidTr="00AD2FF9">
        <w:trPr>
          <w:jc w:val="center"/>
        </w:trPr>
        <w:tc>
          <w:tcPr>
            <w:tcW w:w="305" w:type="pct"/>
            <w:vMerge/>
            <w:vAlign w:val="center"/>
          </w:tcPr>
          <w:p w14:paraId="5E18F1DD" w14:textId="77777777" w:rsidR="00BA06B4" w:rsidRPr="007472A3" w:rsidRDefault="00BA06B4"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E0380B3" w14:textId="77777777" w:rsidR="00BA06B4" w:rsidRPr="00BA06B4" w:rsidRDefault="00BA06B4" w:rsidP="00AD2FF9">
            <w:pPr>
              <w:widowControl w:val="0"/>
              <w:tabs>
                <w:tab w:val="left" w:pos="317"/>
                <w:tab w:val="left" w:pos="10800"/>
              </w:tabs>
              <w:autoSpaceDE w:val="0"/>
              <w:autoSpaceDN w:val="0"/>
              <w:adjustRightInd w:val="0"/>
              <w:spacing w:line="276" w:lineRule="auto"/>
              <w:ind w:left="72"/>
              <w:rPr>
                <w:rFonts w:ascii="GHEA Grapalat" w:hAnsi="GHEA Grapalat"/>
                <w:sz w:val="22"/>
                <w:szCs w:val="22"/>
              </w:rPr>
            </w:pPr>
            <w:r w:rsidRPr="007472A3">
              <w:rPr>
                <w:rFonts w:ascii="GHEA Grapalat" w:hAnsi="GHEA Grapalat"/>
                <w:sz w:val="22"/>
                <w:szCs w:val="22"/>
                <w:lang w:val="hy-AM"/>
              </w:rPr>
              <w:t>Պտղունքի մանկապարտեզ  ՀՈԱԿ</w:t>
            </w:r>
          </w:p>
        </w:tc>
        <w:tc>
          <w:tcPr>
            <w:tcW w:w="157" w:type="pct"/>
          </w:tcPr>
          <w:p w14:paraId="676D55ED" w14:textId="77777777" w:rsidR="00BA06B4" w:rsidRDefault="00BA06B4" w:rsidP="00AD2FF9">
            <w:pPr>
              <w:spacing w:line="276" w:lineRule="auto"/>
            </w:pPr>
            <w:r w:rsidRPr="00217191">
              <w:rPr>
                <w:rFonts w:ascii="GHEA Grapalat" w:hAnsi="GHEA Grapalat"/>
                <w:sz w:val="22"/>
                <w:szCs w:val="22"/>
              </w:rPr>
              <w:t>x</w:t>
            </w:r>
          </w:p>
        </w:tc>
        <w:tc>
          <w:tcPr>
            <w:tcW w:w="147" w:type="pct"/>
          </w:tcPr>
          <w:p w14:paraId="68864B86"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030C3923"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06F8A4F2" w14:textId="77777777" w:rsidR="00BA06B4" w:rsidRDefault="00BA06B4" w:rsidP="00AD2FF9">
            <w:pPr>
              <w:spacing w:line="276" w:lineRule="auto"/>
            </w:pPr>
            <w:r w:rsidRPr="00041CCF">
              <w:rPr>
                <w:rFonts w:ascii="GHEA Grapalat" w:hAnsi="GHEA Grapalat"/>
                <w:sz w:val="22"/>
                <w:szCs w:val="22"/>
              </w:rPr>
              <w:t>x</w:t>
            </w:r>
          </w:p>
        </w:tc>
        <w:tc>
          <w:tcPr>
            <w:tcW w:w="220" w:type="pct"/>
            <w:vAlign w:val="center"/>
          </w:tcPr>
          <w:p w14:paraId="0BDC985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8CDAD9F"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758A7DC9"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D0876D6"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28C3E276" w14:textId="77777777" w:rsidR="00BA06B4" w:rsidRDefault="00BA06B4" w:rsidP="00AD2FF9">
            <w:pPr>
              <w:spacing w:line="276" w:lineRule="auto"/>
            </w:pPr>
            <w:r w:rsidRPr="00CF6D93">
              <w:rPr>
                <w:rFonts w:ascii="GHEA Grapalat" w:hAnsi="GHEA Grapalat"/>
                <w:sz w:val="22"/>
                <w:szCs w:val="22"/>
              </w:rPr>
              <w:t>x</w:t>
            </w:r>
          </w:p>
        </w:tc>
        <w:tc>
          <w:tcPr>
            <w:tcW w:w="156" w:type="pct"/>
            <w:vAlign w:val="center"/>
          </w:tcPr>
          <w:p w14:paraId="7DD37FD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5DD2790"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0" w:type="pct"/>
          </w:tcPr>
          <w:p w14:paraId="004396E8" w14:textId="77777777" w:rsidR="00BA06B4" w:rsidRDefault="00BA06B4" w:rsidP="00AD2FF9">
            <w:pPr>
              <w:spacing w:line="276" w:lineRule="auto"/>
            </w:pPr>
            <w:r w:rsidRPr="00DF4834">
              <w:rPr>
                <w:rFonts w:ascii="GHEA Grapalat" w:hAnsi="GHEA Grapalat"/>
                <w:sz w:val="22"/>
                <w:szCs w:val="22"/>
              </w:rPr>
              <w:t>x</w:t>
            </w:r>
          </w:p>
        </w:tc>
        <w:tc>
          <w:tcPr>
            <w:tcW w:w="147" w:type="pct"/>
            <w:vAlign w:val="center"/>
          </w:tcPr>
          <w:p w14:paraId="3C0102B8"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DD22EC8"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535959AA"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25D1B2A4"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8D04410" w14:textId="77777777" w:rsidTr="00AD2FF9">
        <w:trPr>
          <w:jc w:val="center"/>
        </w:trPr>
        <w:tc>
          <w:tcPr>
            <w:tcW w:w="305" w:type="pct"/>
            <w:vMerge/>
            <w:vAlign w:val="center"/>
          </w:tcPr>
          <w:p w14:paraId="50ED4F5A" w14:textId="77777777" w:rsidR="00BA06B4" w:rsidRPr="007472A3" w:rsidRDefault="00BA06B4"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3B0A09D6" w14:textId="77777777" w:rsidR="00BA06B4" w:rsidRPr="00BA06B4" w:rsidRDefault="00BA06B4" w:rsidP="00AD2FF9">
            <w:pPr>
              <w:widowControl w:val="0"/>
              <w:tabs>
                <w:tab w:val="left" w:pos="317"/>
                <w:tab w:val="left" w:pos="10800"/>
              </w:tabs>
              <w:autoSpaceDE w:val="0"/>
              <w:autoSpaceDN w:val="0"/>
              <w:adjustRightInd w:val="0"/>
              <w:spacing w:line="276" w:lineRule="auto"/>
              <w:ind w:left="72"/>
              <w:rPr>
                <w:rFonts w:ascii="GHEA Grapalat" w:hAnsi="GHEA Grapalat"/>
                <w:sz w:val="22"/>
                <w:szCs w:val="22"/>
              </w:rPr>
            </w:pPr>
            <w:r w:rsidRPr="007472A3">
              <w:rPr>
                <w:rFonts w:ascii="GHEA Grapalat" w:hAnsi="GHEA Grapalat"/>
                <w:sz w:val="22"/>
                <w:szCs w:val="22"/>
                <w:lang w:val="hy-AM"/>
              </w:rPr>
              <w:t>Մուսալեռի  մանկապարտեզ  ՀՈԱԿ</w:t>
            </w:r>
          </w:p>
        </w:tc>
        <w:tc>
          <w:tcPr>
            <w:tcW w:w="157" w:type="pct"/>
          </w:tcPr>
          <w:p w14:paraId="0B281DED" w14:textId="77777777" w:rsidR="00BA06B4" w:rsidRDefault="00BA06B4" w:rsidP="00AD2FF9">
            <w:pPr>
              <w:spacing w:line="276" w:lineRule="auto"/>
            </w:pPr>
            <w:r w:rsidRPr="00217191">
              <w:rPr>
                <w:rFonts w:ascii="GHEA Grapalat" w:hAnsi="GHEA Grapalat"/>
                <w:sz w:val="22"/>
                <w:szCs w:val="22"/>
              </w:rPr>
              <w:t>x</w:t>
            </w:r>
          </w:p>
        </w:tc>
        <w:tc>
          <w:tcPr>
            <w:tcW w:w="147" w:type="pct"/>
          </w:tcPr>
          <w:p w14:paraId="1D10D601"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29EEB417"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457F9405" w14:textId="77777777" w:rsidR="00BA06B4" w:rsidRDefault="00BA06B4" w:rsidP="00AD2FF9">
            <w:pPr>
              <w:spacing w:line="276" w:lineRule="auto"/>
            </w:pPr>
            <w:r w:rsidRPr="00041CCF">
              <w:rPr>
                <w:rFonts w:ascii="GHEA Grapalat" w:hAnsi="GHEA Grapalat"/>
                <w:sz w:val="22"/>
                <w:szCs w:val="22"/>
              </w:rPr>
              <w:t>x</w:t>
            </w:r>
          </w:p>
        </w:tc>
        <w:tc>
          <w:tcPr>
            <w:tcW w:w="220" w:type="pct"/>
            <w:vAlign w:val="center"/>
          </w:tcPr>
          <w:p w14:paraId="4A5E7076"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40D473F"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C72F057"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07AF2C6"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17C0867A" w14:textId="77777777" w:rsidR="00BA06B4" w:rsidRDefault="00BA06B4" w:rsidP="00AD2FF9">
            <w:pPr>
              <w:spacing w:line="276" w:lineRule="auto"/>
            </w:pPr>
            <w:r w:rsidRPr="00CF6D93">
              <w:rPr>
                <w:rFonts w:ascii="GHEA Grapalat" w:hAnsi="GHEA Grapalat"/>
                <w:sz w:val="22"/>
                <w:szCs w:val="22"/>
              </w:rPr>
              <w:t>x</w:t>
            </w:r>
          </w:p>
        </w:tc>
        <w:tc>
          <w:tcPr>
            <w:tcW w:w="156" w:type="pct"/>
            <w:vAlign w:val="center"/>
          </w:tcPr>
          <w:p w14:paraId="4FF3A30D"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0C3146B"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0" w:type="pct"/>
          </w:tcPr>
          <w:p w14:paraId="66F33FE2" w14:textId="77777777" w:rsidR="00BA06B4" w:rsidRDefault="00BA06B4" w:rsidP="00AD2FF9">
            <w:pPr>
              <w:spacing w:line="276" w:lineRule="auto"/>
            </w:pPr>
            <w:r w:rsidRPr="00DF4834">
              <w:rPr>
                <w:rFonts w:ascii="GHEA Grapalat" w:hAnsi="GHEA Grapalat"/>
                <w:sz w:val="22"/>
                <w:szCs w:val="22"/>
              </w:rPr>
              <w:t>x</w:t>
            </w:r>
          </w:p>
        </w:tc>
        <w:tc>
          <w:tcPr>
            <w:tcW w:w="147" w:type="pct"/>
            <w:vAlign w:val="center"/>
          </w:tcPr>
          <w:p w14:paraId="1CE6BA57"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A874B09"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356714A"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7644CF43"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90F7672" w14:textId="77777777" w:rsidTr="00AD2FF9">
        <w:trPr>
          <w:jc w:val="center"/>
        </w:trPr>
        <w:tc>
          <w:tcPr>
            <w:tcW w:w="305" w:type="pct"/>
            <w:vMerge/>
            <w:vAlign w:val="center"/>
          </w:tcPr>
          <w:p w14:paraId="78CFE410"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A6D3A3D" w14:textId="77777777" w:rsidR="00E7202A" w:rsidRPr="007472A3" w:rsidRDefault="00BA06B4" w:rsidP="00AD2FF9">
            <w:pPr>
              <w:widowControl w:val="0"/>
              <w:tabs>
                <w:tab w:val="left" w:pos="317"/>
                <w:tab w:val="left" w:pos="10800"/>
              </w:tabs>
              <w:autoSpaceDE w:val="0"/>
              <w:autoSpaceDN w:val="0"/>
              <w:adjustRightInd w:val="0"/>
              <w:spacing w:line="276" w:lineRule="auto"/>
              <w:ind w:left="72"/>
              <w:rPr>
                <w:rFonts w:ascii="GHEA Grapalat" w:hAnsi="GHEA Grapalat"/>
                <w:sz w:val="22"/>
                <w:szCs w:val="22"/>
              </w:rPr>
            </w:pPr>
            <w:r w:rsidRPr="007472A3">
              <w:rPr>
                <w:rFonts w:ascii="GHEA Grapalat" w:hAnsi="GHEA Grapalat"/>
                <w:sz w:val="22"/>
                <w:szCs w:val="22"/>
                <w:lang w:val="hy-AM"/>
              </w:rPr>
              <w:t>Արևաշատի մանկապարտեզ  ՀՈԱԿ</w:t>
            </w:r>
          </w:p>
        </w:tc>
        <w:tc>
          <w:tcPr>
            <w:tcW w:w="157" w:type="pct"/>
            <w:vAlign w:val="center"/>
          </w:tcPr>
          <w:p w14:paraId="2B601CE3" w14:textId="77777777" w:rsidR="00E7202A"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21410B6E"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57604211"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22D36E7A" w14:textId="77777777" w:rsidR="00E7202A"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2442122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5BFB8E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7725B2C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C49AC2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15F39A7" w14:textId="77777777" w:rsidR="00E7202A" w:rsidRPr="007472A3" w:rsidRDefault="00BA06B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2D33868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CBC87C4" w14:textId="77777777" w:rsidR="00E7202A" w:rsidRPr="007472A3" w:rsidRDefault="00BA06B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50" w:type="pct"/>
            <w:vAlign w:val="center"/>
          </w:tcPr>
          <w:p w14:paraId="57B12FCF" w14:textId="77777777" w:rsidR="00E7202A"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43840E9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C306A0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860911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1BAA230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55FA6DAF" w14:textId="77777777" w:rsidTr="00AD2FF9">
        <w:trPr>
          <w:jc w:val="center"/>
        </w:trPr>
        <w:tc>
          <w:tcPr>
            <w:tcW w:w="305" w:type="pct"/>
            <w:vMerge w:val="restart"/>
            <w:vAlign w:val="center"/>
          </w:tcPr>
          <w:p w14:paraId="113FF39F" w14:textId="77777777" w:rsidR="00F57C76" w:rsidRPr="00BA06B4" w:rsidRDefault="00BA06B4" w:rsidP="00AD2FF9">
            <w:pPr>
              <w:tabs>
                <w:tab w:val="left" w:pos="810"/>
                <w:tab w:val="left" w:pos="10800"/>
              </w:tabs>
              <w:spacing w:line="276" w:lineRule="auto"/>
              <w:ind w:left="270"/>
              <w:jc w:val="center"/>
              <w:rPr>
                <w:rFonts w:ascii="GHEA Grapalat" w:hAnsi="GHEA Grapalat"/>
                <w:color w:val="000000" w:themeColor="text1"/>
                <w:sz w:val="22"/>
                <w:szCs w:val="22"/>
              </w:rPr>
            </w:pPr>
            <w:r>
              <w:rPr>
                <w:rFonts w:ascii="GHEA Grapalat" w:hAnsi="GHEA Grapalat"/>
                <w:color w:val="000000" w:themeColor="text1"/>
                <w:sz w:val="22"/>
                <w:szCs w:val="22"/>
              </w:rPr>
              <w:t>6</w:t>
            </w:r>
          </w:p>
        </w:tc>
        <w:tc>
          <w:tcPr>
            <w:tcW w:w="1354" w:type="pct"/>
            <w:vAlign w:val="center"/>
          </w:tcPr>
          <w:p w14:paraId="5D71C612" w14:textId="77777777" w:rsidR="00F57C76" w:rsidRPr="007472A3" w:rsidRDefault="00F57C76" w:rsidP="00AD2FF9">
            <w:pPr>
              <w:widowControl w:val="0"/>
              <w:tabs>
                <w:tab w:val="left" w:pos="317"/>
                <w:tab w:val="left" w:pos="10800"/>
              </w:tabs>
              <w:autoSpaceDE w:val="0"/>
              <w:autoSpaceDN w:val="0"/>
              <w:adjustRightInd w:val="0"/>
              <w:spacing w:line="276" w:lineRule="auto"/>
              <w:ind w:right="-90"/>
              <w:rPr>
                <w:rFonts w:ascii="GHEA Grapalat" w:eastAsia="MS Mincho" w:hAnsi="GHEA Grapalat" w:cs="Sylfaen"/>
                <w:b/>
                <w:color w:val="000000" w:themeColor="text1"/>
                <w:kern w:val="2"/>
                <w:sz w:val="22"/>
                <w:szCs w:val="22"/>
              </w:rPr>
            </w:pPr>
            <w:proofErr w:type="spellStart"/>
            <w:r w:rsidRPr="007472A3">
              <w:rPr>
                <w:rFonts w:ascii="GHEA Grapalat" w:eastAsia="MS Mincho" w:hAnsi="GHEA Grapalat" w:cs="Sylfaen"/>
                <w:b/>
                <w:color w:val="000000" w:themeColor="text1"/>
                <w:kern w:val="2"/>
                <w:sz w:val="22"/>
                <w:szCs w:val="22"/>
              </w:rPr>
              <w:t>Արտադպրոցական</w:t>
            </w:r>
            <w:proofErr w:type="spellEnd"/>
            <w:r w:rsidRPr="007472A3">
              <w:rPr>
                <w:rFonts w:ascii="GHEA Grapalat" w:eastAsia="MS Mincho" w:hAnsi="GHEA Grapalat" w:cs="Sylfaen"/>
                <w:b/>
                <w:color w:val="000000" w:themeColor="text1"/>
                <w:kern w:val="2"/>
                <w:sz w:val="22"/>
                <w:szCs w:val="22"/>
              </w:rPr>
              <w:t xml:space="preserve"> </w:t>
            </w:r>
            <w:proofErr w:type="spellStart"/>
            <w:r w:rsidRPr="007472A3">
              <w:rPr>
                <w:rFonts w:ascii="GHEA Grapalat" w:eastAsia="MS Mincho" w:hAnsi="GHEA Grapalat" w:cs="Sylfaen"/>
                <w:b/>
                <w:color w:val="000000" w:themeColor="text1"/>
                <w:kern w:val="2"/>
                <w:sz w:val="22"/>
                <w:szCs w:val="22"/>
              </w:rPr>
              <w:t>ուսումնական</w:t>
            </w:r>
            <w:proofErr w:type="spellEnd"/>
            <w:r w:rsidRPr="007472A3">
              <w:rPr>
                <w:rFonts w:ascii="GHEA Grapalat" w:eastAsia="MS Mincho" w:hAnsi="GHEA Grapalat" w:cs="Sylfaen"/>
                <w:b/>
                <w:color w:val="000000" w:themeColor="text1"/>
                <w:kern w:val="2"/>
                <w:sz w:val="22"/>
                <w:szCs w:val="22"/>
              </w:rPr>
              <w:t xml:space="preserve"> </w:t>
            </w:r>
            <w:proofErr w:type="spellStart"/>
            <w:r w:rsidRPr="007472A3">
              <w:rPr>
                <w:rFonts w:ascii="GHEA Grapalat" w:eastAsia="MS Mincho" w:hAnsi="GHEA Grapalat" w:cs="Sylfaen"/>
                <w:b/>
                <w:color w:val="000000" w:themeColor="text1"/>
                <w:kern w:val="2"/>
                <w:sz w:val="22"/>
                <w:szCs w:val="22"/>
              </w:rPr>
              <w:t>հաստատություններ</w:t>
            </w:r>
            <w:proofErr w:type="spellEnd"/>
          </w:p>
        </w:tc>
        <w:tc>
          <w:tcPr>
            <w:tcW w:w="3341" w:type="pct"/>
            <w:gridSpan w:val="16"/>
            <w:tcBorders>
              <w:right w:val="single" w:sz="4" w:space="0" w:color="auto"/>
            </w:tcBorders>
          </w:tcPr>
          <w:p w14:paraId="70C879ED" w14:textId="77777777" w:rsidR="00F57C76" w:rsidRPr="007472A3" w:rsidRDefault="00F57C76"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72E6AE3" w14:textId="77777777" w:rsidTr="00AD2FF9">
        <w:trPr>
          <w:jc w:val="center"/>
        </w:trPr>
        <w:tc>
          <w:tcPr>
            <w:tcW w:w="305" w:type="pct"/>
            <w:vMerge/>
            <w:vAlign w:val="center"/>
          </w:tcPr>
          <w:p w14:paraId="034EC4B2"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FDC8646"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hAnsi="GHEA Grapalat"/>
                <w:color w:val="000000" w:themeColor="text1"/>
                <w:sz w:val="22"/>
                <w:szCs w:val="22"/>
                <w:shd w:val="clear" w:color="auto" w:fill="FFFFFF"/>
                <w:lang w:val="hy-AM"/>
              </w:rPr>
            </w:pPr>
            <w:r w:rsidRPr="007472A3">
              <w:rPr>
                <w:rFonts w:ascii="GHEA Grapalat" w:hAnsi="GHEA Grapalat"/>
                <w:sz w:val="22"/>
                <w:szCs w:val="22"/>
              </w:rPr>
              <w:t>«</w:t>
            </w:r>
            <w:r w:rsidR="00B728F3" w:rsidRPr="007472A3">
              <w:rPr>
                <w:rFonts w:ascii="GHEA Grapalat" w:hAnsi="GHEA Grapalat"/>
                <w:color w:val="000000" w:themeColor="text1"/>
                <w:sz w:val="22"/>
                <w:szCs w:val="22"/>
                <w:shd w:val="clear" w:color="auto" w:fill="FFFFFF"/>
                <w:lang w:val="hy-AM"/>
              </w:rPr>
              <w:t>Փարաքարի Հովիկ Էդգարյանի</w:t>
            </w:r>
            <w:r w:rsidRPr="007472A3">
              <w:rPr>
                <w:rFonts w:ascii="GHEA Grapalat" w:hAnsi="GHEA Grapalat"/>
                <w:color w:val="000000" w:themeColor="text1"/>
                <w:sz w:val="22"/>
                <w:szCs w:val="22"/>
                <w:shd w:val="clear" w:color="auto" w:fill="FFFFFF"/>
                <w:lang w:val="hy-AM"/>
              </w:rPr>
              <w:t xml:space="preserve"> անվան արվեստի դպրոց</w:t>
            </w:r>
            <w:r w:rsidRPr="007472A3">
              <w:rPr>
                <w:rFonts w:ascii="GHEA Grapalat" w:hAnsi="GHEA Grapalat"/>
                <w:sz w:val="22"/>
                <w:szCs w:val="22"/>
              </w:rPr>
              <w:t>» ՀՈԱԿ</w:t>
            </w:r>
          </w:p>
        </w:tc>
        <w:tc>
          <w:tcPr>
            <w:tcW w:w="157" w:type="pct"/>
            <w:vAlign w:val="center"/>
          </w:tcPr>
          <w:p w14:paraId="4A1832AD"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1D5D025F"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1430C317"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2DB91542"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30715EE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852297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30DB5D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006ADE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B49A5B3"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43667B6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D98DAC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7C0F2078"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6B5DA3A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25C853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26EEA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642C6BB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9AC5A1E" w14:textId="77777777" w:rsidTr="00AD2FF9">
        <w:trPr>
          <w:jc w:val="center"/>
        </w:trPr>
        <w:tc>
          <w:tcPr>
            <w:tcW w:w="305" w:type="pct"/>
            <w:vMerge/>
            <w:vAlign w:val="center"/>
          </w:tcPr>
          <w:p w14:paraId="6AC73A8A"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81DA32F"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r w:rsidRPr="007472A3">
              <w:rPr>
                <w:rFonts w:ascii="GHEA Grapalat" w:hAnsi="GHEA Grapalat"/>
                <w:sz w:val="22"/>
                <w:szCs w:val="22"/>
              </w:rPr>
              <w:t>«</w:t>
            </w:r>
            <w:r w:rsidR="00180DD0" w:rsidRPr="007472A3">
              <w:rPr>
                <w:rFonts w:ascii="GHEA Grapalat" w:hAnsi="GHEA Grapalat"/>
                <w:color w:val="000000" w:themeColor="text1"/>
                <w:sz w:val="22"/>
                <w:szCs w:val="22"/>
                <w:shd w:val="clear" w:color="auto" w:fill="FFFFFF"/>
                <w:lang w:val="hy-AM"/>
              </w:rPr>
              <w:t>Փարաքար համայնքի մարզադպրոց</w:t>
            </w:r>
            <w:r w:rsidR="00180DD0" w:rsidRPr="007472A3">
              <w:rPr>
                <w:rFonts w:ascii="GHEA Grapalat" w:hAnsi="GHEA Grapalat"/>
                <w:color w:val="000000" w:themeColor="text1"/>
                <w:sz w:val="22"/>
                <w:szCs w:val="22"/>
                <w:shd w:val="clear" w:color="auto" w:fill="FFFFFF"/>
              </w:rPr>
              <w:t xml:space="preserve"> </w:t>
            </w:r>
            <w:r w:rsidRPr="007472A3">
              <w:rPr>
                <w:rFonts w:ascii="GHEA Grapalat" w:hAnsi="GHEA Grapalat"/>
                <w:sz w:val="22"/>
                <w:szCs w:val="22"/>
              </w:rPr>
              <w:t>» ՀՈԱԿ</w:t>
            </w:r>
          </w:p>
        </w:tc>
        <w:tc>
          <w:tcPr>
            <w:tcW w:w="157" w:type="pct"/>
            <w:vAlign w:val="center"/>
          </w:tcPr>
          <w:p w14:paraId="240A476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3960E6BF"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5581020E"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138B6A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7C480F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89411B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3797E9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6FA352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7D61241"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A870F7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A694FD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5292F3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1804523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8D261D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A0063D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C0367A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26234EC9" w14:textId="77777777" w:rsidTr="00AD2FF9">
        <w:trPr>
          <w:jc w:val="center"/>
        </w:trPr>
        <w:tc>
          <w:tcPr>
            <w:tcW w:w="305" w:type="pct"/>
            <w:vMerge w:val="restart"/>
            <w:vAlign w:val="center"/>
          </w:tcPr>
          <w:p w14:paraId="140A12AF" w14:textId="77777777" w:rsidR="00F57C76" w:rsidRPr="00BA06B4" w:rsidRDefault="00BA06B4" w:rsidP="00AD2FF9">
            <w:pPr>
              <w:tabs>
                <w:tab w:val="left" w:pos="810"/>
                <w:tab w:val="left" w:pos="10800"/>
              </w:tabs>
              <w:spacing w:line="276" w:lineRule="auto"/>
              <w:ind w:left="270"/>
              <w:jc w:val="center"/>
              <w:rPr>
                <w:rFonts w:ascii="GHEA Grapalat" w:hAnsi="GHEA Grapalat"/>
                <w:color w:val="000000" w:themeColor="text1"/>
                <w:sz w:val="22"/>
                <w:szCs w:val="22"/>
              </w:rPr>
            </w:pPr>
            <w:r>
              <w:rPr>
                <w:rFonts w:ascii="GHEA Grapalat" w:hAnsi="GHEA Grapalat"/>
                <w:color w:val="000000" w:themeColor="text1"/>
                <w:sz w:val="22"/>
                <w:szCs w:val="22"/>
              </w:rPr>
              <w:t>7</w:t>
            </w:r>
          </w:p>
        </w:tc>
        <w:tc>
          <w:tcPr>
            <w:tcW w:w="1354" w:type="pct"/>
            <w:vAlign w:val="center"/>
          </w:tcPr>
          <w:p w14:paraId="617B789F" w14:textId="77777777" w:rsidR="00F57C76" w:rsidRPr="007472A3" w:rsidRDefault="00F57C76" w:rsidP="00AD2FF9">
            <w:pPr>
              <w:widowControl w:val="0"/>
              <w:tabs>
                <w:tab w:val="left" w:pos="317"/>
                <w:tab w:val="left" w:pos="10800"/>
              </w:tabs>
              <w:autoSpaceDE w:val="0"/>
              <w:autoSpaceDN w:val="0"/>
              <w:adjustRightInd w:val="0"/>
              <w:spacing w:line="276" w:lineRule="auto"/>
              <w:rPr>
                <w:rFonts w:ascii="GHEA Grapalat" w:eastAsia="MS Mincho" w:hAnsi="GHEA Grapalat" w:cs="Sylfaen"/>
                <w:b/>
                <w:color w:val="000000" w:themeColor="text1"/>
                <w:kern w:val="2"/>
                <w:sz w:val="22"/>
                <w:szCs w:val="22"/>
              </w:rPr>
            </w:pPr>
            <w:proofErr w:type="spellStart"/>
            <w:r w:rsidRPr="007472A3">
              <w:rPr>
                <w:rFonts w:ascii="GHEA Grapalat" w:eastAsia="MS Mincho" w:hAnsi="GHEA Grapalat" w:cs="Sylfaen"/>
                <w:b/>
                <w:color w:val="000000" w:themeColor="text1"/>
                <w:kern w:val="2"/>
                <w:sz w:val="22"/>
                <w:szCs w:val="22"/>
              </w:rPr>
              <w:t>Մշակույթի</w:t>
            </w:r>
            <w:proofErr w:type="spellEnd"/>
            <w:r w:rsidRPr="007472A3">
              <w:rPr>
                <w:rFonts w:ascii="GHEA Grapalat" w:eastAsia="MS Mincho" w:hAnsi="GHEA Grapalat" w:cs="Sylfaen"/>
                <w:b/>
                <w:color w:val="000000" w:themeColor="text1"/>
                <w:kern w:val="2"/>
                <w:sz w:val="22"/>
                <w:szCs w:val="22"/>
              </w:rPr>
              <w:t xml:space="preserve"> </w:t>
            </w:r>
            <w:proofErr w:type="spellStart"/>
            <w:r w:rsidRPr="007472A3">
              <w:rPr>
                <w:rFonts w:ascii="GHEA Grapalat" w:eastAsia="MS Mincho" w:hAnsi="GHEA Grapalat" w:cs="Sylfaen"/>
                <w:b/>
                <w:color w:val="000000" w:themeColor="text1"/>
                <w:kern w:val="2"/>
                <w:sz w:val="22"/>
                <w:szCs w:val="22"/>
              </w:rPr>
              <w:t>տուն</w:t>
            </w:r>
            <w:proofErr w:type="spellEnd"/>
          </w:p>
        </w:tc>
        <w:tc>
          <w:tcPr>
            <w:tcW w:w="3341" w:type="pct"/>
            <w:gridSpan w:val="16"/>
            <w:tcBorders>
              <w:right w:val="single" w:sz="4" w:space="0" w:color="auto"/>
            </w:tcBorders>
          </w:tcPr>
          <w:p w14:paraId="58CF5CAD" w14:textId="77777777" w:rsidR="00F57C76" w:rsidRPr="007472A3" w:rsidRDefault="00F57C76" w:rsidP="00AD2FF9">
            <w:pPr>
              <w:tabs>
                <w:tab w:val="left" w:pos="10800"/>
              </w:tabs>
              <w:spacing w:line="276" w:lineRule="auto"/>
              <w:jc w:val="center"/>
              <w:rPr>
                <w:rFonts w:ascii="GHEA Grapalat" w:hAnsi="GHEA Grapalat"/>
                <w:bCs/>
                <w:color w:val="000000" w:themeColor="text1"/>
                <w:sz w:val="22"/>
                <w:szCs w:val="22"/>
              </w:rPr>
            </w:pPr>
          </w:p>
        </w:tc>
      </w:tr>
      <w:tr w:rsidR="00BA06B4" w:rsidRPr="007472A3" w14:paraId="1B55D1B2" w14:textId="77777777" w:rsidTr="00AD2FF9">
        <w:trPr>
          <w:jc w:val="center"/>
        </w:trPr>
        <w:tc>
          <w:tcPr>
            <w:tcW w:w="305" w:type="pct"/>
            <w:vMerge/>
            <w:vAlign w:val="center"/>
          </w:tcPr>
          <w:p w14:paraId="33924B1D"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0E586610"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hAnsi="GHEA Grapalat"/>
                <w:sz w:val="22"/>
                <w:szCs w:val="22"/>
              </w:rPr>
              <w:t>«</w:t>
            </w:r>
            <w:r w:rsidR="00180DD0" w:rsidRPr="007472A3">
              <w:rPr>
                <w:rFonts w:ascii="GHEA Grapalat" w:hAnsi="GHEA Grapalat"/>
                <w:color w:val="000000" w:themeColor="text1"/>
                <w:sz w:val="22"/>
                <w:szCs w:val="22"/>
                <w:shd w:val="clear" w:color="auto" w:fill="FFFFFF"/>
                <w:lang w:val="hy-AM"/>
              </w:rPr>
              <w:t>Փարաքար համայնքի Մշակույթի և երիտասարդության պալատ</w:t>
            </w:r>
            <w:r w:rsidRPr="007472A3">
              <w:rPr>
                <w:rFonts w:ascii="GHEA Grapalat" w:hAnsi="GHEA Grapalat"/>
                <w:sz w:val="22"/>
                <w:szCs w:val="22"/>
              </w:rPr>
              <w:t>» ՀՈԱԿ</w:t>
            </w:r>
          </w:p>
        </w:tc>
        <w:tc>
          <w:tcPr>
            <w:tcW w:w="157" w:type="pct"/>
            <w:vAlign w:val="center"/>
          </w:tcPr>
          <w:p w14:paraId="7050351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010FBC2"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36972402"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F4D351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FFAC7C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2CF63B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930C9A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FB40C2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9429513"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1A5DC52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1A606AE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7FF26A5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11E7B6C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15B91F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0FA6D0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1235219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2C6949A" w14:textId="77777777" w:rsidTr="00AD2FF9">
        <w:trPr>
          <w:jc w:val="center"/>
        </w:trPr>
        <w:tc>
          <w:tcPr>
            <w:tcW w:w="305" w:type="pct"/>
            <w:vMerge/>
            <w:vAlign w:val="center"/>
          </w:tcPr>
          <w:p w14:paraId="465A47DB"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08388DF" w14:textId="197656CC" w:rsidR="00E7202A" w:rsidRPr="00077E2A" w:rsidRDefault="00180DD0"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hAnsi="GHEA Grapalat"/>
                <w:color w:val="000000" w:themeColor="text1"/>
                <w:sz w:val="22"/>
                <w:szCs w:val="22"/>
                <w:shd w:val="clear" w:color="auto" w:fill="FFFFFF"/>
                <w:lang w:val="hy-AM"/>
              </w:rPr>
              <w:t>Թաիրովի</w:t>
            </w:r>
            <w:r w:rsidR="00E7202A" w:rsidRPr="007472A3">
              <w:rPr>
                <w:rFonts w:ascii="GHEA Grapalat" w:hAnsi="GHEA Grapalat"/>
                <w:color w:val="000000" w:themeColor="text1"/>
                <w:sz w:val="22"/>
                <w:szCs w:val="22"/>
                <w:shd w:val="clear" w:color="auto" w:fill="FFFFFF"/>
                <w:lang w:val="hy-AM"/>
              </w:rPr>
              <w:t xml:space="preserve"> մշակույթի տուն</w:t>
            </w:r>
            <w:r w:rsidR="00077E2A">
              <w:rPr>
                <w:rFonts w:ascii="GHEA Grapalat" w:hAnsi="GHEA Grapalat"/>
                <w:color w:val="000000" w:themeColor="text1"/>
                <w:sz w:val="22"/>
                <w:szCs w:val="22"/>
                <w:shd w:val="clear" w:color="auto" w:fill="FFFFFF"/>
                <w:lang w:val="hy-AM"/>
              </w:rPr>
              <w:t xml:space="preserve">  մ/ճ</w:t>
            </w:r>
          </w:p>
        </w:tc>
        <w:tc>
          <w:tcPr>
            <w:tcW w:w="157" w:type="pct"/>
            <w:vAlign w:val="center"/>
          </w:tcPr>
          <w:p w14:paraId="212688D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E5B5712"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712840A0"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30443A54" w14:textId="77777777" w:rsidR="00E7202A" w:rsidRPr="007472A3" w:rsidRDefault="007449AE"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447E7A4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3253CB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696692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34C097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7147C24"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7EB3D5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769DA27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86E002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4F09957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DB8BF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3A1967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19176D3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CB73674" w14:textId="77777777" w:rsidTr="00AD2FF9">
        <w:trPr>
          <w:jc w:val="center"/>
        </w:trPr>
        <w:tc>
          <w:tcPr>
            <w:tcW w:w="305" w:type="pct"/>
            <w:vMerge/>
            <w:vAlign w:val="center"/>
          </w:tcPr>
          <w:p w14:paraId="073FB0D0"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316EDF60" w14:textId="4599D510" w:rsidR="00E7202A" w:rsidRPr="00077E2A" w:rsidRDefault="00180DD0" w:rsidP="00AD2FF9">
            <w:pPr>
              <w:widowControl w:val="0"/>
              <w:tabs>
                <w:tab w:val="left" w:pos="317"/>
                <w:tab w:val="left" w:pos="10800"/>
              </w:tabs>
              <w:autoSpaceDE w:val="0"/>
              <w:autoSpaceDN w:val="0"/>
              <w:adjustRightInd w:val="0"/>
              <w:spacing w:line="276" w:lineRule="auto"/>
              <w:rPr>
                <w:rFonts w:ascii="GHEA Grapalat" w:hAnsi="GHEA Grapalat"/>
                <w:bCs/>
                <w:iCs/>
                <w:sz w:val="22"/>
                <w:szCs w:val="22"/>
                <w:lang w:val="hy-AM"/>
              </w:rPr>
            </w:pPr>
            <w:r w:rsidRPr="007472A3">
              <w:rPr>
                <w:rFonts w:ascii="GHEA Grapalat" w:hAnsi="GHEA Grapalat"/>
                <w:bCs/>
                <w:iCs/>
                <w:sz w:val="22"/>
                <w:szCs w:val="22"/>
                <w:lang w:val="hy-AM"/>
              </w:rPr>
              <w:t>Մերձավան</w:t>
            </w:r>
            <w:r w:rsidR="00E7202A" w:rsidRPr="007472A3">
              <w:rPr>
                <w:rFonts w:ascii="GHEA Grapalat" w:hAnsi="GHEA Grapalat"/>
                <w:bCs/>
                <w:iCs/>
                <w:sz w:val="22"/>
                <w:szCs w:val="22"/>
                <w:lang w:val="hy-AM"/>
              </w:rPr>
              <w:t xml:space="preserve">ի </w:t>
            </w:r>
            <w:r w:rsidR="00E7202A" w:rsidRPr="007472A3">
              <w:rPr>
                <w:rFonts w:ascii="GHEA Grapalat" w:hAnsi="GHEA Grapalat"/>
                <w:color w:val="000000" w:themeColor="text1"/>
                <w:sz w:val="22"/>
                <w:szCs w:val="22"/>
                <w:shd w:val="clear" w:color="auto" w:fill="FFFFFF"/>
                <w:lang w:val="hy-AM"/>
              </w:rPr>
              <w:t>մշակույթի տուն</w:t>
            </w:r>
            <w:r w:rsidR="00077E2A">
              <w:rPr>
                <w:rFonts w:ascii="GHEA Grapalat" w:hAnsi="GHEA Grapalat"/>
                <w:color w:val="000000" w:themeColor="text1"/>
                <w:sz w:val="22"/>
                <w:szCs w:val="22"/>
                <w:shd w:val="clear" w:color="auto" w:fill="FFFFFF"/>
                <w:lang w:val="hy-AM"/>
              </w:rPr>
              <w:t xml:space="preserve"> մ/ճ</w:t>
            </w:r>
          </w:p>
        </w:tc>
        <w:tc>
          <w:tcPr>
            <w:tcW w:w="157" w:type="pct"/>
            <w:vAlign w:val="center"/>
          </w:tcPr>
          <w:p w14:paraId="057C281E"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tcPr>
          <w:p w14:paraId="071BA9E5"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4B516300"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0C4FC24E" w14:textId="77777777" w:rsidR="00E7202A" w:rsidRPr="007472A3" w:rsidRDefault="007449AE"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6ADDF2D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FBB01E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444808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303F98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A87E616" w14:textId="77777777" w:rsidR="00E7202A" w:rsidRPr="007472A3" w:rsidRDefault="00381CA7"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4A92CF8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7D31544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687AEB87"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vAlign w:val="center"/>
          </w:tcPr>
          <w:p w14:paraId="4EAA7BA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D57695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D7067F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7C50A42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BF4A2C0" w14:textId="77777777" w:rsidTr="00AD2FF9">
        <w:trPr>
          <w:jc w:val="center"/>
        </w:trPr>
        <w:tc>
          <w:tcPr>
            <w:tcW w:w="305" w:type="pct"/>
            <w:vMerge/>
            <w:vAlign w:val="center"/>
          </w:tcPr>
          <w:p w14:paraId="5BB0CD64"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28C45995" w14:textId="7B16856D" w:rsidR="00E7202A" w:rsidRPr="007472A3" w:rsidRDefault="00180DD0" w:rsidP="00AD2FF9">
            <w:pPr>
              <w:widowControl w:val="0"/>
              <w:tabs>
                <w:tab w:val="left" w:pos="317"/>
                <w:tab w:val="left" w:pos="10800"/>
              </w:tabs>
              <w:autoSpaceDE w:val="0"/>
              <w:autoSpaceDN w:val="0"/>
              <w:adjustRightInd w:val="0"/>
              <w:spacing w:line="276" w:lineRule="auto"/>
              <w:rPr>
                <w:rFonts w:ascii="GHEA Grapalat" w:hAnsi="GHEA Grapalat"/>
                <w:bCs/>
                <w:iCs/>
                <w:sz w:val="22"/>
                <w:szCs w:val="22"/>
              </w:rPr>
            </w:pPr>
            <w:r w:rsidRPr="007472A3">
              <w:rPr>
                <w:rFonts w:ascii="GHEA Grapalat" w:hAnsi="GHEA Grapalat"/>
                <w:bCs/>
                <w:iCs/>
                <w:sz w:val="22"/>
                <w:szCs w:val="22"/>
                <w:lang w:val="hy-AM"/>
              </w:rPr>
              <w:t>Այգեկի</w:t>
            </w:r>
            <w:r w:rsidR="00E7202A" w:rsidRPr="007472A3">
              <w:rPr>
                <w:rFonts w:ascii="GHEA Grapalat" w:hAnsi="GHEA Grapalat"/>
                <w:color w:val="000000" w:themeColor="text1"/>
                <w:sz w:val="22"/>
                <w:szCs w:val="22"/>
                <w:shd w:val="clear" w:color="auto" w:fill="FFFFFF"/>
                <w:lang w:val="hy-AM"/>
              </w:rPr>
              <w:t xml:space="preserve"> մշակույթի տուն</w:t>
            </w:r>
            <w:r w:rsidR="00077E2A">
              <w:rPr>
                <w:rFonts w:ascii="GHEA Grapalat" w:hAnsi="GHEA Grapalat"/>
                <w:color w:val="000000" w:themeColor="text1"/>
                <w:sz w:val="22"/>
                <w:szCs w:val="22"/>
                <w:shd w:val="clear" w:color="auto" w:fill="FFFFFF"/>
                <w:lang w:val="hy-AM"/>
              </w:rPr>
              <w:t xml:space="preserve"> </w:t>
            </w:r>
            <w:r w:rsidR="00E7202A" w:rsidRPr="007472A3">
              <w:rPr>
                <w:rFonts w:ascii="GHEA Grapalat" w:hAnsi="GHEA Grapalat"/>
                <w:sz w:val="22"/>
                <w:szCs w:val="22"/>
              </w:rPr>
              <w:t xml:space="preserve"> </w:t>
            </w:r>
            <w:r w:rsidR="00077E2A">
              <w:rPr>
                <w:rFonts w:ascii="GHEA Grapalat" w:hAnsi="GHEA Grapalat"/>
                <w:color w:val="000000" w:themeColor="text1"/>
                <w:sz w:val="22"/>
                <w:szCs w:val="22"/>
                <w:shd w:val="clear" w:color="auto" w:fill="FFFFFF"/>
                <w:lang w:val="hy-AM"/>
              </w:rPr>
              <w:t>մ/ճ</w:t>
            </w:r>
          </w:p>
        </w:tc>
        <w:tc>
          <w:tcPr>
            <w:tcW w:w="157" w:type="pct"/>
            <w:vAlign w:val="center"/>
          </w:tcPr>
          <w:p w14:paraId="0FAD8452"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tcPr>
          <w:p w14:paraId="0EB9F371"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EBCEBA1"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00A82E19" w14:textId="77777777" w:rsidR="00E7202A" w:rsidRPr="007472A3" w:rsidRDefault="007449AE"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4EFD27C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0ED08E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07BE0B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B68689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F80D406"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6C52E2D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42D5A04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873CBBF"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vAlign w:val="center"/>
          </w:tcPr>
          <w:p w14:paraId="2D5C181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4114B23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5206115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4DD33DB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FFF73B9" w14:textId="77777777" w:rsidTr="00AD2FF9">
        <w:trPr>
          <w:jc w:val="center"/>
        </w:trPr>
        <w:tc>
          <w:tcPr>
            <w:tcW w:w="305" w:type="pct"/>
            <w:vMerge/>
            <w:vAlign w:val="center"/>
          </w:tcPr>
          <w:p w14:paraId="33147BD7"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33DFA3A6" w14:textId="65023B2E" w:rsidR="00E7202A" w:rsidRPr="007472A3" w:rsidRDefault="00696546" w:rsidP="00AD2FF9">
            <w:pPr>
              <w:widowControl w:val="0"/>
              <w:tabs>
                <w:tab w:val="left" w:pos="317"/>
                <w:tab w:val="left" w:pos="10800"/>
              </w:tabs>
              <w:autoSpaceDE w:val="0"/>
              <w:autoSpaceDN w:val="0"/>
              <w:adjustRightInd w:val="0"/>
              <w:spacing w:line="276" w:lineRule="auto"/>
              <w:rPr>
                <w:rFonts w:ascii="GHEA Grapalat" w:hAnsi="GHEA Grapalat"/>
                <w:bCs/>
                <w:iCs/>
                <w:sz w:val="22"/>
                <w:szCs w:val="22"/>
                <w:lang w:val="hy-AM"/>
              </w:rPr>
            </w:pPr>
            <w:r w:rsidRPr="007472A3">
              <w:rPr>
                <w:rFonts w:ascii="GHEA Grapalat" w:hAnsi="GHEA Grapalat"/>
                <w:bCs/>
                <w:iCs/>
                <w:sz w:val="22"/>
                <w:szCs w:val="22"/>
                <w:lang w:val="hy-AM"/>
              </w:rPr>
              <w:t>Բաղրամյան</w:t>
            </w:r>
            <w:r w:rsidR="00E7202A" w:rsidRPr="007472A3">
              <w:rPr>
                <w:rFonts w:ascii="GHEA Grapalat" w:hAnsi="GHEA Grapalat"/>
                <w:color w:val="000000" w:themeColor="text1"/>
                <w:sz w:val="22"/>
                <w:szCs w:val="22"/>
                <w:shd w:val="clear" w:color="auto" w:fill="FFFFFF"/>
                <w:lang w:val="hy-AM"/>
              </w:rPr>
              <w:t>ի մշակույթի տուն</w:t>
            </w:r>
            <w:r w:rsidR="00E7202A" w:rsidRPr="007472A3">
              <w:rPr>
                <w:rFonts w:ascii="GHEA Grapalat" w:hAnsi="GHEA Grapalat"/>
                <w:sz w:val="22"/>
                <w:szCs w:val="22"/>
              </w:rPr>
              <w:t xml:space="preserve"> </w:t>
            </w:r>
            <w:r w:rsidR="00077E2A">
              <w:rPr>
                <w:rFonts w:ascii="GHEA Grapalat" w:hAnsi="GHEA Grapalat"/>
                <w:color w:val="000000" w:themeColor="text1"/>
                <w:sz w:val="22"/>
                <w:szCs w:val="22"/>
                <w:shd w:val="clear" w:color="auto" w:fill="FFFFFF"/>
                <w:lang w:val="hy-AM"/>
              </w:rPr>
              <w:t>մ/ճ</w:t>
            </w:r>
          </w:p>
        </w:tc>
        <w:tc>
          <w:tcPr>
            <w:tcW w:w="157" w:type="pct"/>
            <w:vAlign w:val="center"/>
          </w:tcPr>
          <w:p w14:paraId="2595E827"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tcPr>
          <w:p w14:paraId="02F7F9A3"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7E30910B"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283940FF" w14:textId="77777777" w:rsidR="00E7202A" w:rsidRPr="007472A3" w:rsidRDefault="007449AE"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377F33B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5EF5BA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A9BF8A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C9ED01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3A30A9A"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0DAB1F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70E9A8C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EFD54B4"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vAlign w:val="center"/>
          </w:tcPr>
          <w:p w14:paraId="67A7590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A0F410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563D869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11608C9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3CB1F69" w14:textId="77777777" w:rsidTr="00AD2FF9">
        <w:trPr>
          <w:jc w:val="center"/>
        </w:trPr>
        <w:tc>
          <w:tcPr>
            <w:tcW w:w="305" w:type="pct"/>
            <w:vMerge/>
            <w:vAlign w:val="center"/>
          </w:tcPr>
          <w:p w14:paraId="46075061"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21A380B7" w14:textId="42FA4A6A" w:rsidR="00E7202A" w:rsidRPr="00077E2A" w:rsidRDefault="00696546" w:rsidP="00AD2FF9">
            <w:pPr>
              <w:widowControl w:val="0"/>
              <w:tabs>
                <w:tab w:val="left" w:pos="317"/>
                <w:tab w:val="left" w:pos="10800"/>
              </w:tabs>
              <w:autoSpaceDE w:val="0"/>
              <w:autoSpaceDN w:val="0"/>
              <w:adjustRightInd w:val="0"/>
              <w:spacing w:line="276" w:lineRule="auto"/>
              <w:rPr>
                <w:rFonts w:ascii="GHEA Grapalat" w:hAnsi="GHEA Grapalat"/>
                <w:bCs/>
                <w:iCs/>
                <w:sz w:val="22"/>
                <w:szCs w:val="22"/>
                <w:lang w:val="hy-AM"/>
              </w:rPr>
            </w:pPr>
            <w:r w:rsidRPr="007472A3">
              <w:rPr>
                <w:rFonts w:ascii="GHEA Grapalat" w:hAnsi="GHEA Grapalat"/>
                <w:bCs/>
                <w:iCs/>
                <w:sz w:val="22"/>
                <w:szCs w:val="22"/>
                <w:lang w:val="hy-AM"/>
              </w:rPr>
              <w:t>Նորակերտ</w:t>
            </w:r>
            <w:r w:rsidR="00E7202A" w:rsidRPr="007472A3">
              <w:rPr>
                <w:rFonts w:ascii="GHEA Grapalat" w:hAnsi="GHEA Grapalat"/>
                <w:color w:val="000000" w:themeColor="text1"/>
                <w:sz w:val="22"/>
                <w:szCs w:val="22"/>
                <w:shd w:val="clear" w:color="auto" w:fill="FFFFFF"/>
                <w:lang w:val="hy-AM"/>
              </w:rPr>
              <w:t>ի մշակույթի տուն</w:t>
            </w:r>
            <w:r w:rsidR="00077E2A">
              <w:rPr>
                <w:rFonts w:ascii="GHEA Grapalat" w:hAnsi="GHEA Grapalat"/>
                <w:color w:val="000000" w:themeColor="text1"/>
                <w:sz w:val="22"/>
                <w:szCs w:val="22"/>
                <w:shd w:val="clear" w:color="auto" w:fill="FFFFFF"/>
                <w:lang w:val="hy-AM"/>
              </w:rPr>
              <w:t xml:space="preserve"> մ/ճ</w:t>
            </w:r>
          </w:p>
        </w:tc>
        <w:tc>
          <w:tcPr>
            <w:tcW w:w="157" w:type="pct"/>
            <w:vAlign w:val="center"/>
          </w:tcPr>
          <w:p w14:paraId="188DC067"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tcPr>
          <w:p w14:paraId="111AF3AE"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52031FE5"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CEB6B2F" w14:textId="77777777" w:rsidR="00E7202A" w:rsidRPr="007472A3" w:rsidRDefault="007449AE"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4E7BBF7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C6E214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800BA0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EEE635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A6683B5"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29D794F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4E79A16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2B3149E1"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vAlign w:val="center"/>
          </w:tcPr>
          <w:p w14:paraId="1CEBFA5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3EF4E3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E979A4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0907300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4C2EF66" w14:textId="77777777" w:rsidTr="00AD2FF9">
        <w:trPr>
          <w:jc w:val="center"/>
        </w:trPr>
        <w:tc>
          <w:tcPr>
            <w:tcW w:w="305" w:type="pct"/>
            <w:vMerge/>
            <w:vAlign w:val="center"/>
          </w:tcPr>
          <w:p w14:paraId="5281044B"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3A8E828B" w14:textId="5E0A4C06" w:rsidR="00E7202A" w:rsidRPr="007472A3" w:rsidRDefault="00696546" w:rsidP="00AD2FF9">
            <w:pPr>
              <w:widowControl w:val="0"/>
              <w:tabs>
                <w:tab w:val="left" w:pos="317"/>
                <w:tab w:val="left" w:pos="10800"/>
              </w:tabs>
              <w:autoSpaceDE w:val="0"/>
              <w:autoSpaceDN w:val="0"/>
              <w:adjustRightInd w:val="0"/>
              <w:spacing w:line="276" w:lineRule="auto"/>
              <w:rPr>
                <w:rFonts w:ascii="GHEA Grapalat" w:hAnsi="GHEA Grapalat"/>
                <w:bCs/>
                <w:iCs/>
                <w:sz w:val="22"/>
                <w:szCs w:val="22"/>
              </w:rPr>
            </w:pPr>
            <w:r w:rsidRPr="007472A3">
              <w:rPr>
                <w:rFonts w:ascii="GHEA Grapalat" w:hAnsi="GHEA Grapalat"/>
                <w:bCs/>
                <w:iCs/>
                <w:sz w:val="22"/>
                <w:szCs w:val="22"/>
                <w:lang w:val="hy-AM"/>
              </w:rPr>
              <w:t>Պտղունք</w:t>
            </w:r>
            <w:r w:rsidR="00E7202A" w:rsidRPr="007472A3">
              <w:rPr>
                <w:rFonts w:ascii="GHEA Grapalat" w:hAnsi="GHEA Grapalat"/>
                <w:color w:val="000000" w:themeColor="text1"/>
                <w:sz w:val="22"/>
                <w:szCs w:val="22"/>
                <w:shd w:val="clear" w:color="auto" w:fill="FFFFFF"/>
                <w:lang w:val="hy-AM"/>
              </w:rPr>
              <w:t>ի մշակույթի տու</w:t>
            </w:r>
            <w:r w:rsidR="00077E2A">
              <w:rPr>
                <w:rFonts w:ascii="GHEA Grapalat" w:hAnsi="GHEA Grapalat"/>
                <w:color w:val="000000" w:themeColor="text1"/>
                <w:sz w:val="22"/>
                <w:szCs w:val="22"/>
                <w:shd w:val="clear" w:color="auto" w:fill="FFFFFF"/>
                <w:lang w:val="hy-AM"/>
              </w:rPr>
              <w:t>ն մ/ճ</w:t>
            </w:r>
          </w:p>
        </w:tc>
        <w:tc>
          <w:tcPr>
            <w:tcW w:w="157" w:type="pct"/>
            <w:vAlign w:val="center"/>
          </w:tcPr>
          <w:p w14:paraId="0832EB69"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tcPr>
          <w:p w14:paraId="247DD79D"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AC56BEB"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2C9CD98" w14:textId="77777777" w:rsidR="00E7202A" w:rsidRPr="007472A3" w:rsidRDefault="007449AE"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22E1150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FF0EBC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8925EF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252784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0DE4039"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952962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4057795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76D7AFC9"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vAlign w:val="center"/>
          </w:tcPr>
          <w:p w14:paraId="4B7FAB6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BDF722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462AEC9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77C2BC6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7E992DD" w14:textId="77777777" w:rsidTr="00AD2FF9">
        <w:trPr>
          <w:jc w:val="center"/>
        </w:trPr>
        <w:tc>
          <w:tcPr>
            <w:tcW w:w="305" w:type="pct"/>
            <w:vMerge/>
            <w:vAlign w:val="center"/>
          </w:tcPr>
          <w:p w14:paraId="4566DB38"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15F4D1E8" w14:textId="4B1381BD" w:rsidR="00696546" w:rsidRPr="00077E2A" w:rsidRDefault="00696546" w:rsidP="00AD2FF9">
            <w:pPr>
              <w:widowControl w:val="0"/>
              <w:tabs>
                <w:tab w:val="left" w:pos="317"/>
                <w:tab w:val="left" w:pos="10800"/>
              </w:tabs>
              <w:autoSpaceDE w:val="0"/>
              <w:autoSpaceDN w:val="0"/>
              <w:adjustRightInd w:val="0"/>
              <w:spacing w:line="276" w:lineRule="auto"/>
              <w:rPr>
                <w:rFonts w:ascii="GHEA Grapalat" w:hAnsi="GHEA Grapalat"/>
                <w:sz w:val="22"/>
                <w:szCs w:val="22"/>
                <w:lang w:val="hy-AM"/>
              </w:rPr>
            </w:pPr>
            <w:r w:rsidRPr="007472A3">
              <w:rPr>
                <w:rFonts w:ascii="GHEA Grapalat" w:hAnsi="GHEA Grapalat"/>
                <w:bCs/>
                <w:iCs/>
                <w:sz w:val="22"/>
                <w:szCs w:val="22"/>
                <w:lang w:val="hy-AM"/>
              </w:rPr>
              <w:t xml:space="preserve">Մուսալեռի </w:t>
            </w:r>
            <w:r w:rsidR="00E7202A" w:rsidRPr="007472A3">
              <w:rPr>
                <w:rFonts w:ascii="GHEA Grapalat" w:hAnsi="GHEA Grapalat"/>
                <w:color w:val="000000" w:themeColor="text1"/>
                <w:sz w:val="22"/>
                <w:szCs w:val="22"/>
                <w:shd w:val="clear" w:color="auto" w:fill="FFFFFF"/>
                <w:lang w:val="hy-AM"/>
              </w:rPr>
              <w:t>մշակույթի տուն</w:t>
            </w:r>
            <w:r w:rsidR="00E7202A" w:rsidRPr="007472A3">
              <w:rPr>
                <w:rFonts w:ascii="GHEA Grapalat" w:hAnsi="GHEA Grapalat"/>
                <w:sz w:val="22"/>
                <w:szCs w:val="22"/>
              </w:rPr>
              <w:t xml:space="preserve"> </w:t>
            </w:r>
            <w:r w:rsidR="00077E2A">
              <w:rPr>
                <w:rFonts w:ascii="GHEA Grapalat" w:hAnsi="GHEA Grapalat"/>
                <w:sz w:val="22"/>
                <w:szCs w:val="22"/>
                <w:lang w:val="hy-AM"/>
              </w:rPr>
              <w:t xml:space="preserve"> </w:t>
            </w:r>
            <w:r w:rsidR="00077E2A">
              <w:rPr>
                <w:rFonts w:ascii="GHEA Grapalat" w:hAnsi="GHEA Grapalat"/>
                <w:color w:val="000000" w:themeColor="text1"/>
                <w:sz w:val="22"/>
                <w:szCs w:val="22"/>
                <w:shd w:val="clear" w:color="auto" w:fill="FFFFFF"/>
                <w:lang w:val="hy-AM"/>
              </w:rPr>
              <w:t>մ/ճ</w:t>
            </w:r>
          </w:p>
        </w:tc>
        <w:tc>
          <w:tcPr>
            <w:tcW w:w="157" w:type="pct"/>
            <w:vAlign w:val="center"/>
          </w:tcPr>
          <w:p w14:paraId="6C256D99"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tcPr>
          <w:p w14:paraId="72EA68E3"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25C6B24B"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2B2BB64"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220" w:type="pct"/>
            <w:vAlign w:val="center"/>
          </w:tcPr>
          <w:p w14:paraId="2DCBC47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D3DF57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CFE619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5F3DB9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73D017C" w14:textId="77777777" w:rsidR="00E7202A" w:rsidRPr="007472A3" w:rsidRDefault="001D5402"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w:t>
            </w:r>
          </w:p>
        </w:tc>
        <w:tc>
          <w:tcPr>
            <w:tcW w:w="156" w:type="pct"/>
            <w:vAlign w:val="center"/>
          </w:tcPr>
          <w:p w14:paraId="4A6EB7A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488780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52728AA0"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vAlign w:val="center"/>
          </w:tcPr>
          <w:p w14:paraId="0F3CF84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10DF26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F18D96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7759B7B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EFEC910" w14:textId="77777777" w:rsidTr="00AD2FF9">
        <w:trPr>
          <w:jc w:val="center"/>
        </w:trPr>
        <w:tc>
          <w:tcPr>
            <w:tcW w:w="305" w:type="pct"/>
            <w:vMerge/>
            <w:vAlign w:val="center"/>
          </w:tcPr>
          <w:p w14:paraId="66B408B7"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23BF4BEB" w14:textId="567568E8" w:rsidR="00E7202A" w:rsidRPr="00077E2A" w:rsidRDefault="00696546" w:rsidP="00AD2FF9">
            <w:pPr>
              <w:widowControl w:val="0"/>
              <w:tabs>
                <w:tab w:val="left" w:pos="317"/>
                <w:tab w:val="left" w:pos="10800"/>
              </w:tabs>
              <w:autoSpaceDE w:val="0"/>
              <w:autoSpaceDN w:val="0"/>
              <w:adjustRightInd w:val="0"/>
              <w:spacing w:line="276" w:lineRule="auto"/>
              <w:rPr>
                <w:rFonts w:ascii="GHEA Grapalat" w:hAnsi="GHEA Grapalat"/>
                <w:bCs/>
                <w:iCs/>
                <w:sz w:val="22"/>
                <w:szCs w:val="22"/>
                <w:lang w:val="hy-AM"/>
              </w:rPr>
            </w:pPr>
            <w:r w:rsidRPr="007472A3">
              <w:rPr>
                <w:rFonts w:ascii="GHEA Grapalat" w:hAnsi="GHEA Grapalat"/>
                <w:bCs/>
                <w:iCs/>
                <w:sz w:val="22"/>
                <w:szCs w:val="22"/>
                <w:lang w:val="hy-AM"/>
              </w:rPr>
              <w:t>Արևաշատ</w:t>
            </w:r>
            <w:r w:rsidR="00E7202A" w:rsidRPr="007472A3">
              <w:rPr>
                <w:rFonts w:ascii="GHEA Grapalat" w:hAnsi="GHEA Grapalat"/>
                <w:color w:val="000000" w:themeColor="text1"/>
                <w:sz w:val="22"/>
                <w:szCs w:val="22"/>
                <w:shd w:val="clear" w:color="auto" w:fill="FFFFFF"/>
                <w:lang w:val="hy-AM"/>
              </w:rPr>
              <w:t>ի մշակույթի տուն</w:t>
            </w:r>
            <w:r w:rsidR="00077E2A">
              <w:rPr>
                <w:rFonts w:ascii="GHEA Grapalat" w:hAnsi="GHEA Grapalat"/>
                <w:color w:val="000000" w:themeColor="text1"/>
                <w:sz w:val="22"/>
                <w:szCs w:val="22"/>
                <w:shd w:val="clear" w:color="auto" w:fill="FFFFFF"/>
                <w:lang w:val="hy-AM"/>
              </w:rPr>
              <w:t xml:space="preserve"> մ/ճ</w:t>
            </w:r>
          </w:p>
        </w:tc>
        <w:tc>
          <w:tcPr>
            <w:tcW w:w="157" w:type="pct"/>
            <w:vAlign w:val="center"/>
          </w:tcPr>
          <w:p w14:paraId="7CD03E60" w14:textId="77777777" w:rsidR="00E7202A" w:rsidRPr="007472A3" w:rsidRDefault="001D5402"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lang w:val="hy-AM"/>
              </w:rPr>
              <w:t>+</w:t>
            </w:r>
          </w:p>
        </w:tc>
        <w:tc>
          <w:tcPr>
            <w:tcW w:w="147" w:type="pct"/>
          </w:tcPr>
          <w:p w14:paraId="5BF5D811"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16EF34C"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18786C66" w14:textId="77777777" w:rsidR="00E7202A" w:rsidRPr="007472A3" w:rsidRDefault="007449AE"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5EE34AF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0BFB6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5D354D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76BB66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A4204AE"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1BA70E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88B660D" w14:textId="77777777" w:rsidR="00E7202A"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50" w:type="pct"/>
            <w:vAlign w:val="center"/>
          </w:tcPr>
          <w:p w14:paraId="16D6E9C6" w14:textId="77777777" w:rsidR="00E7202A" w:rsidRPr="007472A3" w:rsidRDefault="00AE736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w:t>
            </w:r>
          </w:p>
        </w:tc>
        <w:tc>
          <w:tcPr>
            <w:tcW w:w="147" w:type="pct"/>
            <w:vAlign w:val="center"/>
          </w:tcPr>
          <w:p w14:paraId="4DD31DE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72E2F7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1E06D5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19D0169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5B85AB57" w14:textId="77777777" w:rsidTr="00AD2FF9">
        <w:trPr>
          <w:jc w:val="center"/>
        </w:trPr>
        <w:tc>
          <w:tcPr>
            <w:tcW w:w="305" w:type="pct"/>
            <w:vMerge w:val="restart"/>
            <w:vAlign w:val="center"/>
          </w:tcPr>
          <w:p w14:paraId="6F745C7A" w14:textId="77777777" w:rsidR="00F57C76" w:rsidRPr="00BA06B4" w:rsidRDefault="00BA06B4" w:rsidP="00AD2FF9">
            <w:pPr>
              <w:tabs>
                <w:tab w:val="left" w:pos="810"/>
                <w:tab w:val="left" w:pos="10800"/>
              </w:tabs>
              <w:spacing w:line="276" w:lineRule="auto"/>
              <w:ind w:left="270"/>
              <w:jc w:val="center"/>
              <w:rPr>
                <w:rFonts w:ascii="GHEA Grapalat" w:hAnsi="GHEA Grapalat"/>
                <w:color w:val="000000" w:themeColor="text1"/>
                <w:sz w:val="22"/>
                <w:szCs w:val="22"/>
              </w:rPr>
            </w:pPr>
            <w:r>
              <w:rPr>
                <w:rFonts w:ascii="GHEA Grapalat" w:hAnsi="GHEA Grapalat"/>
                <w:color w:val="000000" w:themeColor="text1"/>
                <w:sz w:val="22"/>
                <w:szCs w:val="22"/>
              </w:rPr>
              <w:t>8</w:t>
            </w:r>
          </w:p>
        </w:tc>
        <w:tc>
          <w:tcPr>
            <w:tcW w:w="1354" w:type="pct"/>
            <w:vAlign w:val="center"/>
          </w:tcPr>
          <w:p w14:paraId="5E0CA336" w14:textId="77777777" w:rsidR="00F57C76" w:rsidRPr="007472A3" w:rsidRDefault="00F57C76"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b/>
                <w:color w:val="000000" w:themeColor="text1"/>
                <w:kern w:val="2"/>
                <w:sz w:val="22"/>
                <w:szCs w:val="22"/>
              </w:rPr>
              <w:t>Հիվանդանոց</w:t>
            </w:r>
            <w:proofErr w:type="spellEnd"/>
            <w:r w:rsidRPr="007472A3">
              <w:rPr>
                <w:rFonts w:ascii="GHEA Grapalat" w:eastAsia="MS Mincho" w:hAnsi="GHEA Grapalat" w:cs="Sylfaen"/>
                <w:b/>
                <w:color w:val="000000" w:themeColor="text1"/>
                <w:kern w:val="2"/>
                <w:sz w:val="22"/>
                <w:szCs w:val="22"/>
                <w:lang w:val="hy-AM"/>
              </w:rPr>
              <w:t xml:space="preserve"> </w:t>
            </w:r>
            <w:r w:rsidRPr="007472A3">
              <w:rPr>
                <w:rFonts w:ascii="GHEA Grapalat" w:eastAsia="MS Mincho" w:hAnsi="GHEA Grapalat" w:cs="Sylfaen"/>
                <w:b/>
                <w:color w:val="000000" w:themeColor="text1"/>
                <w:kern w:val="2"/>
                <w:sz w:val="22"/>
                <w:szCs w:val="22"/>
              </w:rPr>
              <w:t>(</w:t>
            </w:r>
            <w:proofErr w:type="spellStart"/>
            <w:r w:rsidRPr="007472A3">
              <w:rPr>
                <w:rFonts w:ascii="GHEA Grapalat" w:eastAsia="MS Mincho" w:hAnsi="GHEA Grapalat" w:cs="Sylfaen"/>
                <w:b/>
                <w:color w:val="000000" w:themeColor="text1"/>
                <w:kern w:val="2"/>
                <w:sz w:val="22"/>
                <w:szCs w:val="22"/>
              </w:rPr>
              <w:t>բուժկետ</w:t>
            </w:r>
            <w:proofErr w:type="spellEnd"/>
            <w:r w:rsidRPr="007472A3">
              <w:rPr>
                <w:rFonts w:ascii="GHEA Grapalat" w:eastAsia="MS Mincho" w:hAnsi="GHEA Grapalat" w:cs="Sylfaen"/>
                <w:b/>
                <w:color w:val="000000" w:themeColor="text1"/>
                <w:kern w:val="2"/>
                <w:sz w:val="22"/>
                <w:szCs w:val="22"/>
                <w:lang w:val="hy-AM"/>
              </w:rPr>
              <w:t>, ամբուլատորիա</w:t>
            </w:r>
            <w:r w:rsidRPr="007472A3">
              <w:rPr>
                <w:rFonts w:ascii="GHEA Grapalat" w:eastAsia="MS Mincho" w:hAnsi="GHEA Grapalat" w:cs="Sylfaen"/>
                <w:b/>
                <w:color w:val="000000" w:themeColor="text1"/>
                <w:kern w:val="2"/>
                <w:sz w:val="22"/>
                <w:szCs w:val="22"/>
              </w:rPr>
              <w:t>)</w:t>
            </w:r>
          </w:p>
        </w:tc>
        <w:tc>
          <w:tcPr>
            <w:tcW w:w="3341" w:type="pct"/>
            <w:gridSpan w:val="16"/>
            <w:tcBorders>
              <w:right w:val="single" w:sz="4" w:space="0" w:color="auto"/>
            </w:tcBorders>
          </w:tcPr>
          <w:p w14:paraId="25DE483A" w14:textId="77777777" w:rsidR="00F57C76" w:rsidRPr="007472A3" w:rsidRDefault="00F57C76"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9D3B0D6" w14:textId="77777777" w:rsidTr="00AD2FF9">
        <w:trPr>
          <w:jc w:val="center"/>
        </w:trPr>
        <w:tc>
          <w:tcPr>
            <w:tcW w:w="305" w:type="pct"/>
            <w:vMerge/>
            <w:vAlign w:val="center"/>
          </w:tcPr>
          <w:p w14:paraId="320B1361"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DF343DB" w14:textId="77777777" w:rsidR="00E7202A" w:rsidRPr="007472A3" w:rsidRDefault="001A197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r w:rsidRPr="007472A3">
              <w:rPr>
                <w:rFonts w:ascii="GHEA Grapalat" w:hAnsi="GHEA Grapalat"/>
                <w:sz w:val="22"/>
                <w:szCs w:val="22"/>
                <w:lang w:val="hy-AM"/>
              </w:rPr>
              <w:t>Փարաքար</w:t>
            </w:r>
            <w:r w:rsidR="00E7202A" w:rsidRPr="007472A3">
              <w:rPr>
                <w:rFonts w:ascii="GHEA Grapalat" w:hAnsi="GHEA Grapalat"/>
                <w:sz w:val="22"/>
                <w:szCs w:val="22"/>
                <w:lang w:val="hy-AM"/>
              </w:rPr>
              <w:t>ի բժշկական ամբուլատորիա</w:t>
            </w:r>
          </w:p>
        </w:tc>
        <w:tc>
          <w:tcPr>
            <w:tcW w:w="157" w:type="pct"/>
            <w:vAlign w:val="center"/>
          </w:tcPr>
          <w:p w14:paraId="287F1DA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FA225BA"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7A8E2D07"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3B626B4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49BAD89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012EE9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159093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FC3CA2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52E9947"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7BAF63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3A85338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2317038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44EE6BE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9AEDA1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3F21F7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4AACFF8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ED20030" w14:textId="77777777" w:rsidTr="00AD2FF9">
        <w:trPr>
          <w:jc w:val="center"/>
        </w:trPr>
        <w:tc>
          <w:tcPr>
            <w:tcW w:w="305" w:type="pct"/>
            <w:vMerge/>
            <w:vAlign w:val="center"/>
          </w:tcPr>
          <w:p w14:paraId="7933F6ED"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994E598" w14:textId="77777777" w:rsidR="00E7202A" w:rsidRPr="007472A3" w:rsidRDefault="002C0453" w:rsidP="00AD2FF9">
            <w:pPr>
              <w:widowControl w:val="0"/>
              <w:tabs>
                <w:tab w:val="left" w:pos="317"/>
                <w:tab w:val="left" w:pos="10800"/>
              </w:tabs>
              <w:autoSpaceDE w:val="0"/>
              <w:autoSpaceDN w:val="0"/>
              <w:adjustRightInd w:val="0"/>
              <w:spacing w:line="276" w:lineRule="auto"/>
              <w:rPr>
                <w:rFonts w:ascii="GHEA Grapalat" w:hAnsi="GHEA Grapalat"/>
                <w:sz w:val="22"/>
                <w:szCs w:val="22"/>
              </w:rPr>
            </w:pPr>
            <w:r w:rsidRPr="007472A3">
              <w:rPr>
                <w:rFonts w:ascii="GHEA Grapalat" w:hAnsi="GHEA Grapalat"/>
                <w:sz w:val="22"/>
                <w:szCs w:val="22"/>
                <w:lang w:val="hy-AM"/>
              </w:rPr>
              <w:t>Թաիրով</w:t>
            </w:r>
            <w:r w:rsidR="00E7202A" w:rsidRPr="007472A3">
              <w:rPr>
                <w:rFonts w:ascii="GHEA Grapalat" w:hAnsi="GHEA Grapalat"/>
                <w:sz w:val="22"/>
                <w:szCs w:val="22"/>
                <w:lang w:val="hy-AM"/>
              </w:rPr>
              <w:t>ի բժշկական ամբուլատորիա</w:t>
            </w:r>
          </w:p>
        </w:tc>
        <w:tc>
          <w:tcPr>
            <w:tcW w:w="157" w:type="pct"/>
            <w:vAlign w:val="center"/>
          </w:tcPr>
          <w:p w14:paraId="4038F00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635D2764"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7BD01EC"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78FF5EF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77EC598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133FB8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245D97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CB384A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DF45116" w14:textId="77777777" w:rsidR="00E7202A" w:rsidRPr="007472A3" w:rsidRDefault="00BF30A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40D78AB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27F2550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6B46AE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2276ABD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DAC05B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B65164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40155E5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07A7C4A" w14:textId="77777777" w:rsidTr="00AD2FF9">
        <w:trPr>
          <w:jc w:val="center"/>
        </w:trPr>
        <w:tc>
          <w:tcPr>
            <w:tcW w:w="305" w:type="pct"/>
            <w:vMerge/>
            <w:vAlign w:val="center"/>
          </w:tcPr>
          <w:p w14:paraId="295DE238"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1BC3B57" w14:textId="77777777" w:rsidR="00E7202A" w:rsidRPr="007472A3" w:rsidRDefault="002C0453" w:rsidP="00AD2FF9">
            <w:pPr>
              <w:widowControl w:val="0"/>
              <w:tabs>
                <w:tab w:val="left" w:pos="317"/>
                <w:tab w:val="left" w:pos="10800"/>
              </w:tabs>
              <w:autoSpaceDE w:val="0"/>
              <w:autoSpaceDN w:val="0"/>
              <w:adjustRightInd w:val="0"/>
              <w:spacing w:line="276" w:lineRule="auto"/>
              <w:rPr>
                <w:rFonts w:ascii="GHEA Grapalat" w:hAnsi="GHEA Grapalat"/>
                <w:sz w:val="22"/>
                <w:szCs w:val="22"/>
                <w:lang w:val="hy-AM"/>
              </w:rPr>
            </w:pPr>
            <w:r w:rsidRPr="007472A3">
              <w:rPr>
                <w:rFonts w:ascii="GHEA Grapalat" w:hAnsi="GHEA Grapalat"/>
                <w:sz w:val="22"/>
                <w:szCs w:val="22"/>
                <w:lang w:val="hy-AM"/>
              </w:rPr>
              <w:t>Մերձավան</w:t>
            </w:r>
            <w:r w:rsidR="00E7202A" w:rsidRPr="007472A3">
              <w:rPr>
                <w:rFonts w:ascii="GHEA Grapalat" w:hAnsi="GHEA Grapalat"/>
                <w:sz w:val="22"/>
                <w:szCs w:val="22"/>
                <w:lang w:val="hy-AM"/>
              </w:rPr>
              <w:t>ի բժշկական ամբուլատորիա,</w:t>
            </w:r>
          </w:p>
        </w:tc>
        <w:tc>
          <w:tcPr>
            <w:tcW w:w="157" w:type="pct"/>
            <w:vAlign w:val="center"/>
          </w:tcPr>
          <w:p w14:paraId="7D3D2688"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2DFC3CDF"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40B80E74"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700F5101"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16A37D8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913D97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989BAB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3CDB3B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57418CC"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71E80F1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6E98D6E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7879300F"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5C35AF0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2896C7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D1252B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02FD0A2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273F6E9" w14:textId="77777777" w:rsidTr="00AD2FF9">
        <w:trPr>
          <w:jc w:val="center"/>
        </w:trPr>
        <w:tc>
          <w:tcPr>
            <w:tcW w:w="305" w:type="pct"/>
            <w:vMerge/>
            <w:vAlign w:val="center"/>
          </w:tcPr>
          <w:p w14:paraId="35FEF6BB"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14C383B" w14:textId="77777777" w:rsidR="00E7202A" w:rsidRPr="007472A3" w:rsidRDefault="002C0453" w:rsidP="00AD2FF9">
            <w:pPr>
              <w:widowControl w:val="0"/>
              <w:tabs>
                <w:tab w:val="left" w:pos="317"/>
                <w:tab w:val="left" w:pos="10800"/>
              </w:tabs>
              <w:autoSpaceDE w:val="0"/>
              <w:autoSpaceDN w:val="0"/>
              <w:adjustRightInd w:val="0"/>
              <w:spacing w:line="276" w:lineRule="auto"/>
              <w:rPr>
                <w:rFonts w:ascii="GHEA Grapalat" w:hAnsi="GHEA Grapalat"/>
                <w:sz w:val="22"/>
                <w:szCs w:val="22"/>
                <w:lang w:val="hy-AM"/>
              </w:rPr>
            </w:pPr>
            <w:r w:rsidRPr="007472A3">
              <w:rPr>
                <w:rFonts w:ascii="GHEA Grapalat" w:hAnsi="GHEA Grapalat"/>
                <w:sz w:val="22"/>
                <w:szCs w:val="22"/>
                <w:lang w:val="hy-AM"/>
              </w:rPr>
              <w:t>Մուսալեռ</w:t>
            </w:r>
            <w:r w:rsidR="00E7202A" w:rsidRPr="007472A3">
              <w:rPr>
                <w:rFonts w:ascii="GHEA Grapalat" w:hAnsi="GHEA Grapalat"/>
                <w:sz w:val="22"/>
                <w:szCs w:val="22"/>
                <w:lang w:val="hy-AM"/>
              </w:rPr>
              <w:t>ի բժշկական ամբուլատորիա</w:t>
            </w:r>
          </w:p>
        </w:tc>
        <w:tc>
          <w:tcPr>
            <w:tcW w:w="157" w:type="pct"/>
            <w:vAlign w:val="center"/>
          </w:tcPr>
          <w:p w14:paraId="3415F02C"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48AB9F6D"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7B0FF176"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2DAF260B"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3353364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A57450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0FFC63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F64911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01FCA8C"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7EAA1B7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5EEDD1A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6490802E"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16924B5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56202C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C117DE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66172F0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A3628A8" w14:textId="77777777" w:rsidTr="00AD2FF9">
        <w:trPr>
          <w:jc w:val="center"/>
        </w:trPr>
        <w:tc>
          <w:tcPr>
            <w:tcW w:w="305" w:type="pct"/>
            <w:vMerge/>
            <w:vAlign w:val="center"/>
          </w:tcPr>
          <w:p w14:paraId="55D41A8A"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450B0E6D" w14:textId="77777777" w:rsidR="00E7202A" w:rsidRPr="007472A3" w:rsidRDefault="002C0453" w:rsidP="00AD2FF9">
            <w:pPr>
              <w:widowControl w:val="0"/>
              <w:tabs>
                <w:tab w:val="left" w:pos="317"/>
                <w:tab w:val="left" w:pos="10800"/>
              </w:tabs>
              <w:autoSpaceDE w:val="0"/>
              <w:autoSpaceDN w:val="0"/>
              <w:adjustRightInd w:val="0"/>
              <w:spacing w:line="276" w:lineRule="auto"/>
              <w:rPr>
                <w:rFonts w:ascii="GHEA Grapalat" w:hAnsi="GHEA Grapalat"/>
                <w:sz w:val="22"/>
                <w:szCs w:val="22"/>
              </w:rPr>
            </w:pPr>
            <w:r w:rsidRPr="007472A3">
              <w:rPr>
                <w:rFonts w:ascii="GHEA Grapalat" w:hAnsi="GHEA Grapalat"/>
                <w:sz w:val="22"/>
                <w:szCs w:val="22"/>
                <w:lang w:val="hy-AM"/>
              </w:rPr>
              <w:t>Թաիրով</w:t>
            </w:r>
            <w:r w:rsidR="00E7202A" w:rsidRPr="007472A3">
              <w:rPr>
                <w:rFonts w:ascii="GHEA Grapalat" w:hAnsi="GHEA Grapalat"/>
                <w:sz w:val="22"/>
                <w:szCs w:val="22"/>
                <w:lang w:val="hy-AM"/>
              </w:rPr>
              <w:t>ի</w:t>
            </w:r>
            <w:r w:rsidRPr="007472A3">
              <w:rPr>
                <w:rFonts w:ascii="GHEA Grapalat" w:hAnsi="GHEA Grapalat"/>
                <w:sz w:val="22"/>
                <w:szCs w:val="22"/>
                <w:lang w:val="hy-AM"/>
              </w:rPr>
              <w:t xml:space="preserve"> Բժշկական ամբուլատորիա</w:t>
            </w:r>
          </w:p>
        </w:tc>
        <w:tc>
          <w:tcPr>
            <w:tcW w:w="157" w:type="pct"/>
            <w:vAlign w:val="center"/>
          </w:tcPr>
          <w:p w14:paraId="543553D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CDD9288"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7B4B2CD1"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0E033DB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D6395F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07DABB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031EDD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67E20D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FBE490B" w14:textId="77777777" w:rsidR="00E7202A" w:rsidRPr="007472A3" w:rsidRDefault="00D9606B"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20517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868D6F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590B297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1C4226A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0D2850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74630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7AC4C7E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5189951" w14:textId="77777777" w:rsidTr="00AD2FF9">
        <w:trPr>
          <w:jc w:val="center"/>
        </w:trPr>
        <w:tc>
          <w:tcPr>
            <w:tcW w:w="305" w:type="pct"/>
            <w:vMerge/>
            <w:vAlign w:val="center"/>
          </w:tcPr>
          <w:p w14:paraId="3AC2AE57"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9A71C5E" w14:textId="77777777" w:rsidR="00E7202A" w:rsidRPr="007472A3" w:rsidRDefault="002C0453" w:rsidP="00AD2FF9">
            <w:pPr>
              <w:widowControl w:val="0"/>
              <w:tabs>
                <w:tab w:val="left" w:pos="317"/>
                <w:tab w:val="left" w:pos="10800"/>
              </w:tabs>
              <w:autoSpaceDE w:val="0"/>
              <w:autoSpaceDN w:val="0"/>
              <w:adjustRightInd w:val="0"/>
              <w:spacing w:line="276" w:lineRule="auto"/>
              <w:rPr>
                <w:rFonts w:ascii="GHEA Grapalat" w:hAnsi="GHEA Grapalat"/>
                <w:sz w:val="22"/>
                <w:szCs w:val="22"/>
              </w:rPr>
            </w:pPr>
            <w:r w:rsidRPr="007472A3">
              <w:rPr>
                <w:rFonts w:ascii="GHEA Grapalat" w:hAnsi="GHEA Grapalat"/>
                <w:sz w:val="22"/>
                <w:szCs w:val="22"/>
                <w:lang w:val="hy-AM"/>
              </w:rPr>
              <w:t>Բաղրամյանի բժշկական ամբուլատորիա</w:t>
            </w:r>
          </w:p>
        </w:tc>
        <w:tc>
          <w:tcPr>
            <w:tcW w:w="157" w:type="pct"/>
            <w:vAlign w:val="center"/>
          </w:tcPr>
          <w:p w14:paraId="7AF8170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A98D31F"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73E802BB"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26BDC22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58CE6D0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23A2A2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C6F9D8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0FB97A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EF55D9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661521F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3C505A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4876BA5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0DD7CA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A85B50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67F3B1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A09CD5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091E66F" w14:textId="77777777" w:rsidTr="00AD2FF9">
        <w:trPr>
          <w:jc w:val="center"/>
        </w:trPr>
        <w:tc>
          <w:tcPr>
            <w:tcW w:w="305" w:type="pct"/>
            <w:vMerge/>
            <w:vAlign w:val="center"/>
          </w:tcPr>
          <w:p w14:paraId="3BBE902B"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8AD9000" w14:textId="77777777" w:rsidR="00E7202A" w:rsidRPr="007472A3" w:rsidRDefault="00F26DC8" w:rsidP="00AD2FF9">
            <w:pPr>
              <w:widowControl w:val="0"/>
              <w:tabs>
                <w:tab w:val="left" w:pos="317"/>
                <w:tab w:val="left" w:pos="10800"/>
              </w:tabs>
              <w:autoSpaceDE w:val="0"/>
              <w:autoSpaceDN w:val="0"/>
              <w:adjustRightInd w:val="0"/>
              <w:spacing w:line="276" w:lineRule="auto"/>
              <w:rPr>
                <w:rFonts w:ascii="GHEA Grapalat" w:hAnsi="GHEA Grapalat"/>
                <w:sz w:val="22"/>
                <w:szCs w:val="22"/>
              </w:rPr>
            </w:pPr>
            <w:r w:rsidRPr="007472A3">
              <w:rPr>
                <w:rFonts w:ascii="GHEA Grapalat" w:hAnsi="GHEA Grapalat"/>
                <w:sz w:val="22"/>
                <w:szCs w:val="22"/>
                <w:lang w:val="hy-AM"/>
              </w:rPr>
              <w:t>Նորակերտի բժշկական ամբուլատորիա</w:t>
            </w:r>
          </w:p>
        </w:tc>
        <w:tc>
          <w:tcPr>
            <w:tcW w:w="157" w:type="pct"/>
            <w:vAlign w:val="center"/>
          </w:tcPr>
          <w:p w14:paraId="557A035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44DE7140"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24AB85E2"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633BFC9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F558C9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FFE3F2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7C8FED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4E5C29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D66188E"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0C8DE4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504D3D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5409F5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6B2E0B6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07896D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D3EC61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C4224F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2D46945" w14:textId="77777777" w:rsidTr="00AD2FF9">
        <w:trPr>
          <w:jc w:val="center"/>
        </w:trPr>
        <w:tc>
          <w:tcPr>
            <w:tcW w:w="305" w:type="pct"/>
            <w:vMerge/>
            <w:vAlign w:val="center"/>
          </w:tcPr>
          <w:p w14:paraId="08421914"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AC8C531" w14:textId="77777777" w:rsidR="00F26DC8" w:rsidRPr="00BA06B4" w:rsidRDefault="00F26DC8" w:rsidP="00AD2FF9">
            <w:pPr>
              <w:widowControl w:val="0"/>
              <w:tabs>
                <w:tab w:val="left" w:pos="317"/>
                <w:tab w:val="left" w:pos="10800"/>
              </w:tabs>
              <w:autoSpaceDE w:val="0"/>
              <w:autoSpaceDN w:val="0"/>
              <w:adjustRightInd w:val="0"/>
              <w:spacing w:line="276" w:lineRule="auto"/>
              <w:rPr>
                <w:rFonts w:ascii="GHEA Grapalat" w:hAnsi="GHEA Grapalat"/>
                <w:sz w:val="22"/>
                <w:szCs w:val="22"/>
              </w:rPr>
            </w:pPr>
            <w:r w:rsidRPr="007472A3">
              <w:rPr>
                <w:rFonts w:ascii="GHEA Grapalat" w:hAnsi="GHEA Grapalat"/>
                <w:sz w:val="22"/>
                <w:szCs w:val="22"/>
                <w:lang w:val="hy-AM"/>
              </w:rPr>
              <w:t>Այգեկի բմկ</w:t>
            </w:r>
          </w:p>
        </w:tc>
        <w:tc>
          <w:tcPr>
            <w:tcW w:w="157" w:type="pct"/>
            <w:vAlign w:val="center"/>
          </w:tcPr>
          <w:p w14:paraId="3341DA1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005896C6"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619CEB6A"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C00384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F7B937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2D54BB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BC6A59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ECC54B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FDB0B21"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4146ED9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915BCC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31F71E7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705899B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20DDD3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8EB873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EAFA18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FFC7437" w14:textId="77777777" w:rsidTr="00AD2FF9">
        <w:trPr>
          <w:jc w:val="center"/>
        </w:trPr>
        <w:tc>
          <w:tcPr>
            <w:tcW w:w="305" w:type="pct"/>
            <w:vMerge w:val="restart"/>
            <w:tcBorders>
              <w:top w:val="nil"/>
            </w:tcBorders>
            <w:vAlign w:val="center"/>
          </w:tcPr>
          <w:p w14:paraId="59D762DE" w14:textId="77777777" w:rsidR="00BA06B4" w:rsidRPr="00BA06B4" w:rsidRDefault="00BA06B4" w:rsidP="00AD2FF9">
            <w:pPr>
              <w:tabs>
                <w:tab w:val="left" w:pos="810"/>
                <w:tab w:val="left" w:pos="10800"/>
              </w:tabs>
              <w:spacing w:line="276" w:lineRule="auto"/>
              <w:ind w:left="270"/>
              <w:jc w:val="center"/>
              <w:rPr>
                <w:rFonts w:ascii="GHEA Grapalat" w:hAnsi="GHEA Grapalat"/>
                <w:color w:val="000000" w:themeColor="text1"/>
                <w:sz w:val="22"/>
                <w:szCs w:val="22"/>
              </w:rPr>
            </w:pPr>
          </w:p>
        </w:tc>
        <w:tc>
          <w:tcPr>
            <w:tcW w:w="1354" w:type="pct"/>
            <w:vAlign w:val="center"/>
          </w:tcPr>
          <w:p w14:paraId="36F8C095" w14:textId="77777777" w:rsidR="00BA06B4" w:rsidRPr="00BA06B4" w:rsidRDefault="00BA06B4" w:rsidP="00AD2FF9">
            <w:pPr>
              <w:widowControl w:val="0"/>
              <w:tabs>
                <w:tab w:val="left" w:pos="317"/>
                <w:tab w:val="left" w:pos="10800"/>
              </w:tabs>
              <w:autoSpaceDE w:val="0"/>
              <w:autoSpaceDN w:val="0"/>
              <w:adjustRightInd w:val="0"/>
              <w:spacing w:line="276" w:lineRule="auto"/>
              <w:rPr>
                <w:rFonts w:ascii="GHEA Grapalat" w:hAnsi="GHEA Grapalat"/>
                <w:sz w:val="22"/>
                <w:szCs w:val="22"/>
              </w:rPr>
            </w:pPr>
            <w:r w:rsidRPr="007472A3">
              <w:rPr>
                <w:rFonts w:ascii="GHEA Grapalat" w:hAnsi="GHEA Grapalat"/>
                <w:sz w:val="22"/>
                <w:szCs w:val="22"/>
                <w:lang w:val="hy-AM"/>
              </w:rPr>
              <w:t>Պտղունքի բմկ</w:t>
            </w:r>
          </w:p>
        </w:tc>
        <w:tc>
          <w:tcPr>
            <w:tcW w:w="157" w:type="pct"/>
          </w:tcPr>
          <w:p w14:paraId="0000D71E" w14:textId="77777777" w:rsidR="00BA06B4" w:rsidRDefault="00BA06B4" w:rsidP="00AD2FF9">
            <w:pPr>
              <w:spacing w:line="276" w:lineRule="auto"/>
            </w:pPr>
            <w:r w:rsidRPr="00886290">
              <w:rPr>
                <w:rFonts w:ascii="GHEA Grapalat" w:hAnsi="GHEA Grapalat"/>
                <w:sz w:val="22"/>
                <w:szCs w:val="22"/>
              </w:rPr>
              <w:t>x</w:t>
            </w:r>
          </w:p>
        </w:tc>
        <w:tc>
          <w:tcPr>
            <w:tcW w:w="147" w:type="pct"/>
          </w:tcPr>
          <w:p w14:paraId="3B495C36"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086353F2"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65982163" w14:textId="77777777" w:rsidR="00BA06B4" w:rsidRDefault="00BA06B4" w:rsidP="00AD2FF9">
            <w:pPr>
              <w:spacing w:line="276" w:lineRule="auto"/>
            </w:pPr>
            <w:r w:rsidRPr="0097208B">
              <w:rPr>
                <w:rFonts w:ascii="GHEA Grapalat" w:hAnsi="GHEA Grapalat"/>
                <w:sz w:val="22"/>
                <w:szCs w:val="22"/>
              </w:rPr>
              <w:t>x</w:t>
            </w:r>
          </w:p>
        </w:tc>
        <w:tc>
          <w:tcPr>
            <w:tcW w:w="220" w:type="pct"/>
            <w:vAlign w:val="center"/>
          </w:tcPr>
          <w:p w14:paraId="1845AED4"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450C904"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A3C7BA9"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D61011A"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7D73FBD6" w14:textId="77777777" w:rsidR="00BA06B4" w:rsidRDefault="00BA06B4" w:rsidP="00AD2FF9">
            <w:pPr>
              <w:spacing w:line="276" w:lineRule="auto"/>
            </w:pPr>
            <w:r w:rsidRPr="00B34761">
              <w:rPr>
                <w:rFonts w:ascii="GHEA Grapalat" w:hAnsi="GHEA Grapalat"/>
                <w:sz w:val="22"/>
                <w:szCs w:val="22"/>
              </w:rPr>
              <w:t>x</w:t>
            </w:r>
          </w:p>
        </w:tc>
        <w:tc>
          <w:tcPr>
            <w:tcW w:w="156" w:type="pct"/>
            <w:vAlign w:val="center"/>
          </w:tcPr>
          <w:p w14:paraId="65914630"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13E8C9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lang w:val="hy-AM"/>
              </w:rPr>
            </w:pPr>
          </w:p>
        </w:tc>
        <w:tc>
          <w:tcPr>
            <w:tcW w:w="250" w:type="pct"/>
          </w:tcPr>
          <w:p w14:paraId="27A5091A" w14:textId="77777777" w:rsidR="00BA06B4" w:rsidRDefault="00BA06B4" w:rsidP="00AD2FF9">
            <w:pPr>
              <w:spacing w:line="276" w:lineRule="auto"/>
            </w:pPr>
            <w:r w:rsidRPr="00736E11">
              <w:rPr>
                <w:rFonts w:ascii="GHEA Grapalat" w:hAnsi="GHEA Grapalat"/>
                <w:sz w:val="22"/>
                <w:szCs w:val="22"/>
              </w:rPr>
              <w:t>x</w:t>
            </w:r>
          </w:p>
        </w:tc>
        <w:tc>
          <w:tcPr>
            <w:tcW w:w="147" w:type="pct"/>
            <w:vAlign w:val="center"/>
          </w:tcPr>
          <w:p w14:paraId="015AE86A"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792E64E"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999EFDD"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2193D91A"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97C6164" w14:textId="77777777" w:rsidTr="00AD2FF9">
        <w:trPr>
          <w:jc w:val="center"/>
        </w:trPr>
        <w:tc>
          <w:tcPr>
            <w:tcW w:w="305" w:type="pct"/>
            <w:vMerge/>
            <w:tcBorders>
              <w:top w:val="nil"/>
            </w:tcBorders>
            <w:vAlign w:val="center"/>
          </w:tcPr>
          <w:p w14:paraId="53033D8B" w14:textId="77777777" w:rsidR="00BA06B4" w:rsidRPr="007472A3" w:rsidRDefault="00BA06B4"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3E5CD5FD" w14:textId="77777777" w:rsidR="00BA06B4" w:rsidRPr="007472A3" w:rsidRDefault="00BA06B4" w:rsidP="00AD2FF9">
            <w:pPr>
              <w:widowControl w:val="0"/>
              <w:tabs>
                <w:tab w:val="left" w:pos="317"/>
                <w:tab w:val="left" w:pos="10800"/>
              </w:tabs>
              <w:autoSpaceDE w:val="0"/>
              <w:autoSpaceDN w:val="0"/>
              <w:adjustRightInd w:val="0"/>
              <w:spacing w:line="276" w:lineRule="auto"/>
              <w:rPr>
                <w:rFonts w:ascii="GHEA Grapalat" w:hAnsi="GHEA Grapalat"/>
                <w:sz w:val="22"/>
                <w:szCs w:val="22"/>
                <w:lang w:val="hy-AM"/>
              </w:rPr>
            </w:pPr>
            <w:r w:rsidRPr="007472A3">
              <w:rPr>
                <w:rFonts w:ascii="GHEA Grapalat" w:hAnsi="GHEA Grapalat"/>
                <w:sz w:val="22"/>
                <w:szCs w:val="22"/>
                <w:lang w:val="hy-AM"/>
              </w:rPr>
              <w:t>Արևաշատի բմկ</w:t>
            </w:r>
          </w:p>
        </w:tc>
        <w:tc>
          <w:tcPr>
            <w:tcW w:w="157" w:type="pct"/>
          </w:tcPr>
          <w:p w14:paraId="0A8A123F" w14:textId="77777777" w:rsidR="00BA06B4" w:rsidRDefault="00BA06B4" w:rsidP="00AD2FF9">
            <w:pPr>
              <w:spacing w:line="276" w:lineRule="auto"/>
            </w:pPr>
            <w:r w:rsidRPr="00886290">
              <w:rPr>
                <w:rFonts w:ascii="GHEA Grapalat" w:hAnsi="GHEA Grapalat"/>
                <w:sz w:val="22"/>
                <w:szCs w:val="22"/>
              </w:rPr>
              <w:t>x</w:t>
            </w:r>
          </w:p>
        </w:tc>
        <w:tc>
          <w:tcPr>
            <w:tcW w:w="147" w:type="pct"/>
          </w:tcPr>
          <w:p w14:paraId="6DEAAB5D"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5EBCFCA1"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1334916B" w14:textId="77777777" w:rsidR="00BA06B4" w:rsidRDefault="00BA06B4" w:rsidP="00AD2FF9">
            <w:pPr>
              <w:spacing w:line="276" w:lineRule="auto"/>
            </w:pPr>
            <w:r w:rsidRPr="0097208B">
              <w:rPr>
                <w:rFonts w:ascii="GHEA Grapalat" w:hAnsi="GHEA Grapalat"/>
                <w:sz w:val="22"/>
                <w:szCs w:val="22"/>
              </w:rPr>
              <w:t>x</w:t>
            </w:r>
          </w:p>
        </w:tc>
        <w:tc>
          <w:tcPr>
            <w:tcW w:w="220" w:type="pct"/>
            <w:vAlign w:val="center"/>
          </w:tcPr>
          <w:p w14:paraId="62BB830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E9F40A5"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E7FD940"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9BE47E4"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33D8AEED" w14:textId="77777777" w:rsidR="00BA06B4" w:rsidRDefault="00BA06B4" w:rsidP="00AD2FF9">
            <w:pPr>
              <w:spacing w:line="276" w:lineRule="auto"/>
            </w:pPr>
            <w:r w:rsidRPr="00B34761">
              <w:rPr>
                <w:rFonts w:ascii="GHEA Grapalat" w:hAnsi="GHEA Grapalat"/>
                <w:sz w:val="22"/>
                <w:szCs w:val="22"/>
              </w:rPr>
              <w:t>x</w:t>
            </w:r>
          </w:p>
        </w:tc>
        <w:tc>
          <w:tcPr>
            <w:tcW w:w="156" w:type="pct"/>
            <w:vAlign w:val="center"/>
          </w:tcPr>
          <w:p w14:paraId="1ABB7D50"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5C316EB" w14:textId="77777777" w:rsidR="00BA06B4"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sz w:val="22"/>
                <w:szCs w:val="22"/>
              </w:rPr>
              <w:t>x</w:t>
            </w:r>
          </w:p>
        </w:tc>
        <w:tc>
          <w:tcPr>
            <w:tcW w:w="250" w:type="pct"/>
          </w:tcPr>
          <w:p w14:paraId="4852F955" w14:textId="77777777" w:rsidR="00BA06B4" w:rsidRDefault="00BA06B4" w:rsidP="00AD2FF9">
            <w:pPr>
              <w:spacing w:line="276" w:lineRule="auto"/>
            </w:pPr>
            <w:r w:rsidRPr="00736E11">
              <w:rPr>
                <w:rFonts w:ascii="GHEA Grapalat" w:hAnsi="GHEA Grapalat"/>
                <w:sz w:val="22"/>
                <w:szCs w:val="22"/>
              </w:rPr>
              <w:t>x</w:t>
            </w:r>
          </w:p>
        </w:tc>
        <w:tc>
          <w:tcPr>
            <w:tcW w:w="147" w:type="pct"/>
            <w:vAlign w:val="center"/>
          </w:tcPr>
          <w:p w14:paraId="3234020E"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03F9434"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2253C72"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198CCC0A"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05726E99" w14:textId="77777777" w:rsidTr="00AD2FF9">
        <w:trPr>
          <w:jc w:val="center"/>
        </w:trPr>
        <w:tc>
          <w:tcPr>
            <w:tcW w:w="305" w:type="pct"/>
            <w:vMerge w:val="restart"/>
            <w:vAlign w:val="center"/>
          </w:tcPr>
          <w:p w14:paraId="43B1174A" w14:textId="77777777" w:rsidR="00F57C76" w:rsidRPr="00BA06B4" w:rsidRDefault="00BA06B4" w:rsidP="00AD2FF9">
            <w:pPr>
              <w:tabs>
                <w:tab w:val="left" w:pos="810"/>
                <w:tab w:val="left" w:pos="10800"/>
              </w:tabs>
              <w:spacing w:line="276" w:lineRule="auto"/>
              <w:ind w:left="270"/>
              <w:jc w:val="center"/>
              <w:rPr>
                <w:rFonts w:ascii="GHEA Grapalat" w:hAnsi="GHEA Grapalat"/>
                <w:color w:val="000000" w:themeColor="text1"/>
                <w:sz w:val="22"/>
                <w:szCs w:val="22"/>
              </w:rPr>
            </w:pPr>
            <w:r>
              <w:rPr>
                <w:rFonts w:ascii="GHEA Grapalat" w:hAnsi="GHEA Grapalat"/>
                <w:color w:val="000000" w:themeColor="text1"/>
                <w:sz w:val="22"/>
                <w:szCs w:val="22"/>
              </w:rPr>
              <w:t>9</w:t>
            </w:r>
          </w:p>
        </w:tc>
        <w:tc>
          <w:tcPr>
            <w:tcW w:w="1354" w:type="pct"/>
            <w:tcBorders>
              <w:right w:val="single" w:sz="4" w:space="0" w:color="auto"/>
            </w:tcBorders>
          </w:tcPr>
          <w:p w14:paraId="7BD7432D" w14:textId="77777777" w:rsidR="00F57C76" w:rsidRPr="007472A3" w:rsidRDefault="00F57C76" w:rsidP="00AD2FF9">
            <w:pPr>
              <w:widowControl w:val="0"/>
              <w:tabs>
                <w:tab w:val="left" w:pos="317"/>
                <w:tab w:val="left" w:pos="10800"/>
              </w:tabs>
              <w:autoSpaceDE w:val="0"/>
              <w:autoSpaceDN w:val="0"/>
              <w:adjustRightInd w:val="0"/>
              <w:spacing w:line="276" w:lineRule="auto"/>
              <w:rPr>
                <w:rFonts w:ascii="GHEA Grapalat" w:eastAsia="MS Mincho" w:hAnsi="GHEA Grapalat" w:cs="Sylfaen"/>
                <w:b/>
                <w:color w:val="000000" w:themeColor="text1"/>
                <w:kern w:val="2"/>
                <w:sz w:val="22"/>
                <w:szCs w:val="22"/>
              </w:rPr>
            </w:pPr>
            <w:proofErr w:type="spellStart"/>
            <w:r w:rsidRPr="007472A3">
              <w:rPr>
                <w:rFonts w:ascii="GHEA Grapalat" w:eastAsia="MS Mincho" w:hAnsi="GHEA Grapalat" w:cs="Sylfaen"/>
                <w:b/>
                <w:color w:val="000000" w:themeColor="text1"/>
                <w:kern w:val="2"/>
                <w:sz w:val="22"/>
                <w:szCs w:val="22"/>
              </w:rPr>
              <w:t>Խանութ</w:t>
            </w:r>
            <w:proofErr w:type="spellEnd"/>
          </w:p>
        </w:tc>
        <w:tc>
          <w:tcPr>
            <w:tcW w:w="3341" w:type="pct"/>
            <w:gridSpan w:val="16"/>
            <w:tcBorders>
              <w:right w:val="single" w:sz="4" w:space="0" w:color="auto"/>
            </w:tcBorders>
          </w:tcPr>
          <w:p w14:paraId="0C3918A0" w14:textId="77777777" w:rsidR="00F57C76" w:rsidRPr="007472A3" w:rsidRDefault="00F57C76" w:rsidP="00AD2FF9">
            <w:pPr>
              <w:tabs>
                <w:tab w:val="left" w:pos="10800"/>
              </w:tabs>
              <w:spacing w:line="276" w:lineRule="auto"/>
              <w:rPr>
                <w:rFonts w:ascii="GHEA Grapalat" w:hAnsi="GHEA Grapalat"/>
                <w:sz w:val="22"/>
                <w:szCs w:val="22"/>
              </w:rPr>
            </w:pPr>
          </w:p>
        </w:tc>
      </w:tr>
      <w:tr w:rsidR="00BA06B4" w:rsidRPr="007472A3" w14:paraId="2D5DA086" w14:textId="77777777" w:rsidTr="00AD2FF9">
        <w:trPr>
          <w:jc w:val="center"/>
        </w:trPr>
        <w:tc>
          <w:tcPr>
            <w:tcW w:w="305" w:type="pct"/>
            <w:vMerge/>
            <w:vAlign w:val="center"/>
          </w:tcPr>
          <w:p w14:paraId="1209871A"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290A7AC" w14:textId="77777777" w:rsidR="00E7202A" w:rsidRPr="007472A3" w:rsidRDefault="00FB4C58"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 xml:space="preserve">Փարաքար </w:t>
            </w:r>
          </w:p>
        </w:tc>
        <w:tc>
          <w:tcPr>
            <w:tcW w:w="157" w:type="pct"/>
            <w:vAlign w:val="center"/>
          </w:tcPr>
          <w:p w14:paraId="527D1FF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53F2BB5"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37C795A"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94826D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400617D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4CC520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D7339E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881DDB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9246EC2"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75B9CCE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3F5F41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3DA1BEB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011F554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A16EE2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4CBBA0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550EA1A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063D812" w14:textId="77777777" w:rsidTr="00AD2FF9">
        <w:trPr>
          <w:jc w:val="center"/>
        </w:trPr>
        <w:tc>
          <w:tcPr>
            <w:tcW w:w="305" w:type="pct"/>
            <w:vMerge/>
            <w:vAlign w:val="center"/>
          </w:tcPr>
          <w:p w14:paraId="7BE4085F"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6222097" w14:textId="77777777" w:rsidR="00E7202A" w:rsidRPr="007472A3" w:rsidRDefault="00FB4C58"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Թաիրով</w:t>
            </w:r>
          </w:p>
        </w:tc>
        <w:tc>
          <w:tcPr>
            <w:tcW w:w="157" w:type="pct"/>
            <w:vAlign w:val="center"/>
          </w:tcPr>
          <w:p w14:paraId="1649394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226BBA6"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72F98FE4"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6B120DB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EA446D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F3EBCE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4E30F5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5CF5EE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F77D062" w14:textId="77777777" w:rsidR="00E7202A" w:rsidRPr="007472A3" w:rsidRDefault="00D9606B"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281EFA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DD2DDE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7D97249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2A6431A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0D21B3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76A689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483A51E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BFC1DFE" w14:textId="77777777" w:rsidTr="00AD2FF9">
        <w:trPr>
          <w:jc w:val="center"/>
        </w:trPr>
        <w:tc>
          <w:tcPr>
            <w:tcW w:w="305" w:type="pct"/>
            <w:vMerge/>
            <w:vAlign w:val="center"/>
          </w:tcPr>
          <w:p w14:paraId="1164C7EA"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2561747" w14:textId="77777777" w:rsidR="00E7202A" w:rsidRPr="007472A3" w:rsidRDefault="00FB4C58"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Մերձավան</w:t>
            </w:r>
          </w:p>
        </w:tc>
        <w:tc>
          <w:tcPr>
            <w:tcW w:w="157" w:type="pct"/>
            <w:vAlign w:val="center"/>
          </w:tcPr>
          <w:p w14:paraId="1BC7DA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D1B7515"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167869E"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7BA402A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5E06EE2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AEA3A2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6C700E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B798F7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182300F"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6A7A894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9F1AD8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79BF9F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45D1BA1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9DE09F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631D06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7014E0A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2209C8D" w14:textId="77777777" w:rsidTr="00AD2FF9">
        <w:trPr>
          <w:jc w:val="center"/>
        </w:trPr>
        <w:tc>
          <w:tcPr>
            <w:tcW w:w="305" w:type="pct"/>
            <w:vMerge/>
            <w:vAlign w:val="center"/>
          </w:tcPr>
          <w:p w14:paraId="42178EB0"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CC9C1B1" w14:textId="77777777" w:rsidR="00E7202A" w:rsidRPr="007472A3" w:rsidRDefault="00FB4C58"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Այգեկ</w:t>
            </w:r>
          </w:p>
        </w:tc>
        <w:tc>
          <w:tcPr>
            <w:tcW w:w="157" w:type="pct"/>
            <w:vAlign w:val="center"/>
          </w:tcPr>
          <w:p w14:paraId="03186F4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B71D7AD"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396BDC5F"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79F1EEC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5162CA1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5F0E22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520B24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26546C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25853F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3199521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1EF1AC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2CE2A5F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0E051F7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594D6F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A06DD0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245A2A9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1674966" w14:textId="77777777" w:rsidTr="00AD2FF9">
        <w:trPr>
          <w:jc w:val="center"/>
        </w:trPr>
        <w:tc>
          <w:tcPr>
            <w:tcW w:w="305" w:type="pct"/>
            <w:vMerge/>
            <w:vAlign w:val="center"/>
          </w:tcPr>
          <w:p w14:paraId="2822A1D2"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3A6AB89" w14:textId="77777777" w:rsidR="00E7202A" w:rsidRPr="007472A3" w:rsidRDefault="00FB4C58" w:rsidP="00AD2FF9">
            <w:pPr>
              <w:widowControl w:val="0"/>
              <w:tabs>
                <w:tab w:val="left" w:pos="317"/>
                <w:tab w:val="left" w:pos="10800"/>
              </w:tabs>
              <w:autoSpaceDE w:val="0"/>
              <w:autoSpaceDN w:val="0"/>
              <w:adjustRightInd w:val="0"/>
              <w:spacing w:line="276" w:lineRule="auto"/>
              <w:rPr>
                <w:rFonts w:ascii="GHEA Grapalat" w:hAnsi="GHEA Grapalat"/>
                <w:color w:val="000000" w:themeColor="text1"/>
                <w:sz w:val="22"/>
                <w:szCs w:val="22"/>
                <w:lang w:val="hy-AM"/>
              </w:rPr>
            </w:pPr>
            <w:r w:rsidRPr="007472A3">
              <w:rPr>
                <w:rFonts w:ascii="GHEA Grapalat" w:hAnsi="GHEA Grapalat" w:cs="Sylfaen"/>
                <w:sz w:val="22"/>
                <w:szCs w:val="22"/>
                <w:lang w:val="hy-AM"/>
              </w:rPr>
              <w:t>Բաղրամյան</w:t>
            </w:r>
          </w:p>
        </w:tc>
        <w:tc>
          <w:tcPr>
            <w:tcW w:w="157" w:type="pct"/>
            <w:vAlign w:val="center"/>
          </w:tcPr>
          <w:p w14:paraId="3C0F941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3CB110B8"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6FDB3EEE"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490A135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295CE0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80C891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3F47FA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5D17E3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0E3A9F9"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8FC6C7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6D9846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1B9D46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1115B9C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985AD2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850E6D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02B5BED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E7FD5B7" w14:textId="77777777" w:rsidTr="00AD2FF9">
        <w:trPr>
          <w:jc w:val="center"/>
        </w:trPr>
        <w:tc>
          <w:tcPr>
            <w:tcW w:w="305" w:type="pct"/>
            <w:vMerge/>
            <w:vAlign w:val="center"/>
          </w:tcPr>
          <w:p w14:paraId="42779B3C"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018B1ABA" w14:textId="77777777" w:rsidR="00E7202A" w:rsidRPr="007472A3" w:rsidRDefault="00FB4C58"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Նորակերտ</w:t>
            </w:r>
          </w:p>
        </w:tc>
        <w:tc>
          <w:tcPr>
            <w:tcW w:w="157" w:type="pct"/>
            <w:vAlign w:val="center"/>
          </w:tcPr>
          <w:p w14:paraId="508D017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4C7D753D"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4079003"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312C775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11EA290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F35D4A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F2AF67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E3DDBC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624D24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0DA4EDF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B49678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A15A79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4BCB4E3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185095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7C5567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689385C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C5BC1A9" w14:textId="77777777" w:rsidTr="00AD2FF9">
        <w:trPr>
          <w:jc w:val="center"/>
        </w:trPr>
        <w:tc>
          <w:tcPr>
            <w:tcW w:w="305" w:type="pct"/>
            <w:vMerge/>
            <w:vAlign w:val="center"/>
          </w:tcPr>
          <w:p w14:paraId="0936D70D"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7E4D415" w14:textId="77777777" w:rsidR="00E7202A" w:rsidRPr="007472A3" w:rsidRDefault="00FB4C58" w:rsidP="00AD2FF9">
            <w:pPr>
              <w:widowControl w:val="0"/>
              <w:tabs>
                <w:tab w:val="left" w:pos="317"/>
                <w:tab w:val="left" w:pos="10800"/>
              </w:tabs>
              <w:autoSpaceDE w:val="0"/>
              <w:autoSpaceDN w:val="0"/>
              <w:adjustRightInd w:val="0"/>
              <w:spacing w:line="276" w:lineRule="auto"/>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Պտղունք</w:t>
            </w:r>
          </w:p>
        </w:tc>
        <w:tc>
          <w:tcPr>
            <w:tcW w:w="157" w:type="pct"/>
            <w:vAlign w:val="center"/>
          </w:tcPr>
          <w:p w14:paraId="40A8F29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C70215E"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64BCCCB1"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3A058F5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25821A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A0F7D2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F40FC3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B18998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9C756B5"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3F561A7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541663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8FA83C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5D9D32B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2AE974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EED621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63D9FA1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56317CE" w14:textId="77777777" w:rsidTr="00AD2FF9">
        <w:trPr>
          <w:trHeight w:val="62"/>
          <w:jc w:val="center"/>
        </w:trPr>
        <w:tc>
          <w:tcPr>
            <w:tcW w:w="305" w:type="pct"/>
            <w:vMerge/>
            <w:vAlign w:val="center"/>
          </w:tcPr>
          <w:p w14:paraId="2721358E"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4010552A" w14:textId="77777777" w:rsidR="00E7202A" w:rsidRPr="007472A3" w:rsidRDefault="00FB4C58"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Մուսալեռ</w:t>
            </w:r>
          </w:p>
        </w:tc>
        <w:tc>
          <w:tcPr>
            <w:tcW w:w="157" w:type="pct"/>
            <w:vAlign w:val="center"/>
          </w:tcPr>
          <w:p w14:paraId="4D9FF82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0D0016D0"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5777DBD7"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2C399C6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3930DD7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2AD598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F5153F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E0EC0C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705BBE7"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7206563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825AEB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58AD0B6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019C708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9959E4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BE6866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45BE021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01BAC62" w14:textId="77777777" w:rsidTr="00AD2FF9">
        <w:trPr>
          <w:jc w:val="center"/>
        </w:trPr>
        <w:tc>
          <w:tcPr>
            <w:tcW w:w="305" w:type="pct"/>
            <w:vMerge/>
            <w:vAlign w:val="center"/>
          </w:tcPr>
          <w:p w14:paraId="6594FF71" w14:textId="77777777" w:rsidR="001E2028" w:rsidRPr="007472A3" w:rsidRDefault="001E2028"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20188871" w14:textId="77777777" w:rsidR="001E2028" w:rsidRPr="007472A3" w:rsidRDefault="00FB4C58" w:rsidP="00AD2FF9">
            <w:pPr>
              <w:widowControl w:val="0"/>
              <w:tabs>
                <w:tab w:val="left" w:pos="317"/>
                <w:tab w:val="left" w:pos="10800"/>
              </w:tabs>
              <w:autoSpaceDE w:val="0"/>
              <w:autoSpaceDN w:val="0"/>
              <w:adjustRightInd w:val="0"/>
              <w:spacing w:line="276" w:lineRule="auto"/>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Արևաշատ</w:t>
            </w:r>
          </w:p>
        </w:tc>
        <w:tc>
          <w:tcPr>
            <w:tcW w:w="157" w:type="pct"/>
            <w:vAlign w:val="center"/>
          </w:tcPr>
          <w:p w14:paraId="68370A3A"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2902F3C" w14:textId="77777777" w:rsidR="001E2028" w:rsidRPr="007472A3" w:rsidRDefault="001E2028" w:rsidP="00AD2FF9">
            <w:pPr>
              <w:tabs>
                <w:tab w:val="left" w:pos="10800"/>
              </w:tabs>
              <w:spacing w:line="276" w:lineRule="auto"/>
              <w:jc w:val="center"/>
              <w:rPr>
                <w:rFonts w:ascii="GHEA Grapalat" w:hAnsi="GHEA Grapalat"/>
                <w:sz w:val="22"/>
                <w:szCs w:val="22"/>
              </w:rPr>
            </w:pPr>
          </w:p>
        </w:tc>
        <w:tc>
          <w:tcPr>
            <w:tcW w:w="165" w:type="pct"/>
          </w:tcPr>
          <w:p w14:paraId="1070D44F" w14:textId="77777777" w:rsidR="001E2028" w:rsidRPr="007472A3" w:rsidRDefault="001E2028" w:rsidP="00AD2FF9">
            <w:pPr>
              <w:tabs>
                <w:tab w:val="left" w:pos="10800"/>
              </w:tabs>
              <w:spacing w:line="276" w:lineRule="auto"/>
              <w:jc w:val="center"/>
              <w:rPr>
                <w:rFonts w:ascii="GHEA Grapalat" w:hAnsi="GHEA Grapalat"/>
                <w:sz w:val="22"/>
                <w:szCs w:val="22"/>
              </w:rPr>
            </w:pPr>
          </w:p>
        </w:tc>
        <w:tc>
          <w:tcPr>
            <w:tcW w:w="173" w:type="pct"/>
            <w:vAlign w:val="center"/>
          </w:tcPr>
          <w:p w14:paraId="538DA76D"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7C5CDA6F"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134CC5D"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190BEF6"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8FABF88"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669287EA"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1E750F1A"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BD10BED" w14:textId="77777777" w:rsidR="001E2028" w:rsidRPr="007472A3" w:rsidRDefault="00BA06B4"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sz w:val="22"/>
                <w:szCs w:val="22"/>
              </w:rPr>
              <w:t>x</w:t>
            </w:r>
          </w:p>
        </w:tc>
        <w:tc>
          <w:tcPr>
            <w:tcW w:w="250" w:type="pct"/>
            <w:vAlign w:val="center"/>
          </w:tcPr>
          <w:p w14:paraId="6DC32E67"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73D8252B"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4616D749"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54DDE50"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47569840" w14:textId="77777777" w:rsidR="001E2028" w:rsidRPr="007472A3" w:rsidRDefault="001E2028"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31F69FB6" w14:textId="77777777" w:rsidTr="00AD2FF9">
        <w:trPr>
          <w:jc w:val="center"/>
        </w:trPr>
        <w:tc>
          <w:tcPr>
            <w:tcW w:w="305" w:type="pct"/>
            <w:vMerge w:val="restart"/>
            <w:tcBorders>
              <w:top w:val="single" w:sz="4" w:space="0" w:color="auto"/>
            </w:tcBorders>
            <w:vAlign w:val="center"/>
          </w:tcPr>
          <w:p w14:paraId="20B12357" w14:textId="77777777" w:rsidR="00F57C76" w:rsidRPr="007472A3" w:rsidRDefault="00F57C76"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46A57E1F" w14:textId="77777777" w:rsidR="00F57C76" w:rsidRPr="007472A3" w:rsidRDefault="00F57C76"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proofErr w:type="spellStart"/>
            <w:r w:rsidRPr="007472A3">
              <w:rPr>
                <w:rFonts w:ascii="GHEA Grapalat" w:eastAsia="MS Mincho" w:hAnsi="GHEA Grapalat" w:cs="Sylfaen"/>
                <w:b/>
                <w:color w:val="000000" w:themeColor="text1"/>
                <w:kern w:val="2"/>
                <w:sz w:val="22"/>
                <w:szCs w:val="22"/>
              </w:rPr>
              <w:t>Հացի</w:t>
            </w:r>
            <w:proofErr w:type="spellEnd"/>
            <w:r w:rsidRPr="007472A3">
              <w:rPr>
                <w:rFonts w:ascii="GHEA Grapalat" w:eastAsia="MS Mincho" w:hAnsi="GHEA Grapalat" w:cs="Sylfaen"/>
                <w:b/>
                <w:color w:val="000000" w:themeColor="text1"/>
                <w:kern w:val="2"/>
                <w:sz w:val="22"/>
                <w:szCs w:val="22"/>
              </w:rPr>
              <w:t xml:space="preserve"> </w:t>
            </w:r>
            <w:proofErr w:type="spellStart"/>
            <w:r w:rsidRPr="007472A3">
              <w:rPr>
                <w:rFonts w:ascii="GHEA Grapalat" w:eastAsia="MS Mincho" w:hAnsi="GHEA Grapalat" w:cs="Sylfaen"/>
                <w:b/>
                <w:color w:val="000000" w:themeColor="text1"/>
                <w:kern w:val="2"/>
                <w:sz w:val="22"/>
                <w:szCs w:val="22"/>
              </w:rPr>
              <w:t>փուռ</w:t>
            </w:r>
            <w:proofErr w:type="spellEnd"/>
          </w:p>
        </w:tc>
        <w:tc>
          <w:tcPr>
            <w:tcW w:w="3341" w:type="pct"/>
            <w:gridSpan w:val="16"/>
            <w:tcBorders>
              <w:right w:val="single" w:sz="4" w:space="0" w:color="auto"/>
            </w:tcBorders>
          </w:tcPr>
          <w:p w14:paraId="55E449F8" w14:textId="77777777" w:rsidR="00F57C76" w:rsidRPr="007472A3" w:rsidRDefault="00F57C76" w:rsidP="00AD2FF9">
            <w:pPr>
              <w:tabs>
                <w:tab w:val="left" w:pos="10800"/>
              </w:tabs>
              <w:spacing w:line="276" w:lineRule="auto"/>
              <w:jc w:val="center"/>
              <w:rPr>
                <w:rFonts w:ascii="GHEA Grapalat" w:hAnsi="GHEA Grapalat"/>
                <w:color w:val="000000" w:themeColor="text1"/>
                <w:sz w:val="22"/>
                <w:szCs w:val="22"/>
                <w:lang w:val="hy-AM"/>
              </w:rPr>
            </w:pPr>
          </w:p>
        </w:tc>
      </w:tr>
      <w:tr w:rsidR="00BA06B4" w:rsidRPr="007472A3" w14:paraId="5D5E3695" w14:textId="77777777" w:rsidTr="00AD2FF9">
        <w:trPr>
          <w:jc w:val="center"/>
        </w:trPr>
        <w:tc>
          <w:tcPr>
            <w:tcW w:w="305" w:type="pct"/>
            <w:vMerge/>
            <w:vAlign w:val="center"/>
          </w:tcPr>
          <w:p w14:paraId="5D59E32E"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lang w:val="hy-AM"/>
              </w:rPr>
            </w:pPr>
          </w:p>
        </w:tc>
        <w:tc>
          <w:tcPr>
            <w:tcW w:w="1354" w:type="pct"/>
            <w:vAlign w:val="center"/>
          </w:tcPr>
          <w:p w14:paraId="5C6D4249" w14:textId="77777777" w:rsidR="00E7202A" w:rsidRPr="007472A3" w:rsidRDefault="00302F49"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Փարաքար</w:t>
            </w:r>
          </w:p>
        </w:tc>
        <w:tc>
          <w:tcPr>
            <w:tcW w:w="157" w:type="pct"/>
            <w:vAlign w:val="center"/>
          </w:tcPr>
          <w:p w14:paraId="6694DDE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781202FE"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6609B1D3"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1CF7C6B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688E426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495410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CED8A4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FDFB27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3CE8127"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43DB40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Borders>
              <w:left w:val="single" w:sz="4" w:space="0" w:color="auto"/>
            </w:tcBorders>
          </w:tcPr>
          <w:p w14:paraId="4E30118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251CA56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57035AC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6BF759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A0FEDA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001C6BB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E33A0A4" w14:textId="77777777" w:rsidTr="00AD2FF9">
        <w:trPr>
          <w:jc w:val="center"/>
        </w:trPr>
        <w:tc>
          <w:tcPr>
            <w:tcW w:w="305" w:type="pct"/>
            <w:vMerge/>
            <w:vAlign w:val="center"/>
          </w:tcPr>
          <w:p w14:paraId="0260D4D1"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7D0F9E4" w14:textId="77777777" w:rsidR="00E7202A" w:rsidRPr="007472A3" w:rsidRDefault="00302F49"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Թաիրով</w:t>
            </w:r>
          </w:p>
        </w:tc>
        <w:tc>
          <w:tcPr>
            <w:tcW w:w="157" w:type="pct"/>
            <w:vAlign w:val="center"/>
          </w:tcPr>
          <w:p w14:paraId="070F80DE" w14:textId="77777777" w:rsidR="00E7202A" w:rsidRPr="007472A3" w:rsidRDefault="00F64E5C"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78CF7161"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493D80F0"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78843D7" w14:textId="77777777" w:rsidR="00E7202A"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219F61F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A7E899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372250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D04357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5841CF4" w14:textId="77777777" w:rsidR="00E7202A" w:rsidRPr="007472A3" w:rsidRDefault="00D9606B"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85786C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Borders>
              <w:left w:val="single" w:sz="4" w:space="0" w:color="auto"/>
            </w:tcBorders>
          </w:tcPr>
          <w:p w14:paraId="20D9198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3B4A569" w14:textId="77777777" w:rsidR="00E7202A" w:rsidRPr="007472A3" w:rsidRDefault="005B347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043A796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250FAA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7ABB68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618609D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E211BB4" w14:textId="77777777" w:rsidTr="00AD2FF9">
        <w:trPr>
          <w:jc w:val="center"/>
        </w:trPr>
        <w:tc>
          <w:tcPr>
            <w:tcW w:w="305" w:type="pct"/>
            <w:vMerge/>
            <w:vAlign w:val="center"/>
          </w:tcPr>
          <w:p w14:paraId="4DA6AE3C" w14:textId="77777777" w:rsidR="00D86995" w:rsidRPr="007472A3" w:rsidRDefault="00D86995"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0E771AFA" w14:textId="77777777" w:rsidR="00302F49" w:rsidRPr="00BA06B4" w:rsidRDefault="00302F49" w:rsidP="00AD2FF9">
            <w:pPr>
              <w:widowControl w:val="0"/>
              <w:tabs>
                <w:tab w:val="left" w:pos="317"/>
                <w:tab w:val="left" w:pos="10800"/>
              </w:tabs>
              <w:autoSpaceDE w:val="0"/>
              <w:autoSpaceDN w:val="0"/>
              <w:adjustRightInd w:val="0"/>
              <w:spacing w:line="276" w:lineRule="auto"/>
              <w:rPr>
                <w:rFonts w:ascii="GHEA Grapalat" w:hAnsi="GHEA Grapalat" w:cs="Sylfaen"/>
                <w:sz w:val="22"/>
                <w:szCs w:val="22"/>
              </w:rPr>
            </w:pPr>
            <w:r w:rsidRPr="007472A3">
              <w:rPr>
                <w:rFonts w:ascii="GHEA Grapalat" w:hAnsi="GHEA Grapalat" w:cs="Sylfaen"/>
                <w:sz w:val="22"/>
                <w:szCs w:val="22"/>
                <w:lang w:val="hy-AM"/>
              </w:rPr>
              <w:t>Բաղրամյան</w:t>
            </w:r>
          </w:p>
        </w:tc>
        <w:tc>
          <w:tcPr>
            <w:tcW w:w="157" w:type="pct"/>
            <w:vAlign w:val="center"/>
          </w:tcPr>
          <w:p w14:paraId="0A52A0DF" w14:textId="77777777" w:rsidR="00D86995" w:rsidRPr="007472A3" w:rsidRDefault="00F64E5C"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1EF23965"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65" w:type="pct"/>
          </w:tcPr>
          <w:p w14:paraId="4D909BE0"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73" w:type="pct"/>
          </w:tcPr>
          <w:p w14:paraId="3FB8C574"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2E7BCE41"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EA468A8"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44FD516"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5AEA7F3"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86DF1E3"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2CE57EC9"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tcBorders>
              <w:left w:val="single" w:sz="4" w:space="0" w:color="auto"/>
            </w:tcBorders>
          </w:tcPr>
          <w:p w14:paraId="7B3DBF74"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AE6CE90" w14:textId="77777777" w:rsidR="00D86995" w:rsidRPr="007472A3" w:rsidRDefault="005B347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538F22E2"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53A1743"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09B330B"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2D01EE56"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832F594" w14:textId="77777777" w:rsidTr="00AD2FF9">
        <w:trPr>
          <w:jc w:val="center"/>
        </w:trPr>
        <w:tc>
          <w:tcPr>
            <w:tcW w:w="305" w:type="pct"/>
            <w:vMerge/>
            <w:vAlign w:val="center"/>
          </w:tcPr>
          <w:p w14:paraId="1730A6A7" w14:textId="77777777" w:rsidR="00D86995" w:rsidRPr="007472A3" w:rsidRDefault="00D86995"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40761B7A" w14:textId="77777777" w:rsidR="00D86995" w:rsidRPr="007472A3" w:rsidRDefault="00302F49"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Նորակերտ</w:t>
            </w:r>
            <w:r w:rsidR="00D86995" w:rsidRPr="007472A3">
              <w:rPr>
                <w:rFonts w:ascii="GHEA Grapalat" w:eastAsia="MS Mincho" w:hAnsi="GHEA Grapalat" w:cs="Sylfaen"/>
                <w:color w:val="000000" w:themeColor="text1"/>
                <w:kern w:val="2"/>
                <w:sz w:val="22"/>
                <w:szCs w:val="22"/>
                <w:lang w:val="hy-AM"/>
              </w:rPr>
              <w:t xml:space="preserve"> </w:t>
            </w:r>
          </w:p>
        </w:tc>
        <w:tc>
          <w:tcPr>
            <w:tcW w:w="157" w:type="pct"/>
            <w:vAlign w:val="center"/>
          </w:tcPr>
          <w:p w14:paraId="0E08E3C0" w14:textId="77777777" w:rsidR="00D86995" w:rsidRPr="007472A3" w:rsidRDefault="00F64E5C"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0615FAB8"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65" w:type="pct"/>
          </w:tcPr>
          <w:p w14:paraId="144020A4"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73" w:type="pct"/>
          </w:tcPr>
          <w:p w14:paraId="7B30E51A"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1DD2191F"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01A8BB6"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56E899A"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CA1B388"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12715967"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217F7499"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tcBorders>
              <w:left w:val="single" w:sz="4" w:space="0" w:color="auto"/>
            </w:tcBorders>
          </w:tcPr>
          <w:p w14:paraId="31A8E38E"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372E8D7C" w14:textId="77777777" w:rsidR="00D86995" w:rsidRPr="007472A3" w:rsidRDefault="005B347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0FF6B228"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61D4F6C"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D7CA020"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2117C6D1"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074E835" w14:textId="77777777" w:rsidTr="00AD2FF9">
        <w:trPr>
          <w:jc w:val="center"/>
        </w:trPr>
        <w:tc>
          <w:tcPr>
            <w:tcW w:w="305" w:type="pct"/>
            <w:vMerge/>
            <w:vAlign w:val="center"/>
          </w:tcPr>
          <w:p w14:paraId="4603E457" w14:textId="77777777" w:rsidR="00D86995" w:rsidRPr="007472A3" w:rsidRDefault="00D86995"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E5BB294" w14:textId="77777777" w:rsidR="00D86995" w:rsidRPr="007472A3" w:rsidRDefault="00302F49"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hAnsi="GHEA Grapalat"/>
                <w:color w:val="000000" w:themeColor="text1"/>
                <w:sz w:val="22"/>
                <w:szCs w:val="22"/>
                <w:lang w:val="hy-AM"/>
              </w:rPr>
              <w:t>Մուսալեռ</w:t>
            </w:r>
          </w:p>
        </w:tc>
        <w:tc>
          <w:tcPr>
            <w:tcW w:w="157" w:type="pct"/>
            <w:vAlign w:val="center"/>
          </w:tcPr>
          <w:p w14:paraId="3EDE8A7E" w14:textId="77777777" w:rsidR="00D86995" w:rsidRPr="007472A3" w:rsidRDefault="00F64E5C"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7A73DC7C"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65" w:type="pct"/>
          </w:tcPr>
          <w:p w14:paraId="49DE83A6"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73" w:type="pct"/>
          </w:tcPr>
          <w:p w14:paraId="786D41DB"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12846480"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C103260"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4698FB4"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0BAA590"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036E4F7F"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39EC67DF"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tcBorders>
              <w:left w:val="single" w:sz="4" w:space="0" w:color="auto"/>
            </w:tcBorders>
          </w:tcPr>
          <w:p w14:paraId="3D599A59"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318314FC" w14:textId="77777777" w:rsidR="00D86995" w:rsidRPr="007472A3" w:rsidRDefault="005B347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0CC8DA6C"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07010AB"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63C22C6"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3C0ED7AD"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C249038" w14:textId="77777777" w:rsidTr="00AD2FF9">
        <w:trPr>
          <w:jc w:val="center"/>
        </w:trPr>
        <w:tc>
          <w:tcPr>
            <w:tcW w:w="305" w:type="pct"/>
            <w:vMerge/>
            <w:vAlign w:val="center"/>
          </w:tcPr>
          <w:p w14:paraId="3FFD035C" w14:textId="77777777" w:rsidR="00D86995" w:rsidRPr="007472A3" w:rsidRDefault="00D86995"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876AC8C" w14:textId="77777777" w:rsidR="00D86995" w:rsidRPr="007472A3" w:rsidRDefault="00BA06B4"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hAnsi="GHEA Grapalat" w:cs="Sylfaen"/>
                <w:sz w:val="22"/>
                <w:szCs w:val="22"/>
                <w:lang w:val="hy-AM"/>
              </w:rPr>
              <w:t>Մերձավան</w:t>
            </w:r>
          </w:p>
        </w:tc>
        <w:tc>
          <w:tcPr>
            <w:tcW w:w="157" w:type="pct"/>
            <w:vAlign w:val="center"/>
          </w:tcPr>
          <w:p w14:paraId="2BC665AE" w14:textId="77777777" w:rsidR="00D86995"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7537907C"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65" w:type="pct"/>
          </w:tcPr>
          <w:p w14:paraId="6FAEE1CD"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73" w:type="pct"/>
          </w:tcPr>
          <w:p w14:paraId="23195FF3" w14:textId="77777777" w:rsidR="00D86995"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1F82A51A"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2049648"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5063F12"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BAE5334"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79BADE89" w14:textId="77777777" w:rsidR="00D86995" w:rsidRPr="007472A3" w:rsidRDefault="00BA06B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10F81626"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tcBorders>
              <w:left w:val="single" w:sz="4" w:space="0" w:color="auto"/>
            </w:tcBorders>
          </w:tcPr>
          <w:p w14:paraId="18766455"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10F3D105" w14:textId="77777777" w:rsidR="00D86995"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vAlign w:val="center"/>
          </w:tcPr>
          <w:p w14:paraId="74A672DF"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091CED9"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4B91BCB"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2C6C2718"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E35E408" w14:textId="77777777" w:rsidTr="00AD2FF9">
        <w:trPr>
          <w:jc w:val="center"/>
        </w:trPr>
        <w:tc>
          <w:tcPr>
            <w:tcW w:w="305" w:type="pct"/>
            <w:vAlign w:val="center"/>
          </w:tcPr>
          <w:p w14:paraId="31BD9FA4"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2A2349D" w14:textId="77777777" w:rsidR="00E7202A" w:rsidRPr="00D54ABD" w:rsidRDefault="00783D4C" w:rsidP="00AD2FF9">
            <w:pPr>
              <w:widowControl w:val="0"/>
              <w:tabs>
                <w:tab w:val="left" w:pos="317"/>
                <w:tab w:val="left" w:pos="10800"/>
              </w:tabs>
              <w:autoSpaceDE w:val="0"/>
              <w:autoSpaceDN w:val="0"/>
              <w:adjustRightInd w:val="0"/>
              <w:spacing w:line="276" w:lineRule="auto"/>
              <w:ind w:right="-110"/>
              <w:rPr>
                <w:rFonts w:ascii="GHEA Grapalat" w:eastAsia="MS Mincho" w:hAnsi="GHEA Grapalat" w:cs="Sylfaen"/>
                <w:color w:val="000000" w:themeColor="text1"/>
                <w:kern w:val="2"/>
                <w:sz w:val="22"/>
                <w:szCs w:val="22"/>
              </w:rPr>
            </w:pPr>
            <w:r w:rsidRPr="007472A3">
              <w:rPr>
                <w:rFonts w:ascii="GHEA Grapalat" w:hAnsi="GHEA Grapalat" w:cs="Sylfaen"/>
                <w:sz w:val="22"/>
                <w:szCs w:val="22"/>
                <w:lang w:val="hy-AM"/>
              </w:rPr>
              <w:t xml:space="preserve">Խոշոր եղջերավոր անասուններ՝ </w:t>
            </w:r>
            <w:r w:rsidR="00D54ABD">
              <w:rPr>
                <w:rFonts w:ascii="GHEA Grapalat" w:hAnsi="GHEA Grapalat" w:cs="Sylfaen"/>
                <w:sz w:val="22"/>
                <w:szCs w:val="22"/>
                <w:lang w:val="hy-AM"/>
              </w:rPr>
              <w:t>181</w:t>
            </w:r>
            <w:r w:rsidR="00D54ABD">
              <w:rPr>
                <w:rFonts w:ascii="GHEA Grapalat" w:hAnsi="GHEA Grapalat" w:cs="Sylfaen"/>
                <w:sz w:val="22"/>
                <w:szCs w:val="22"/>
              </w:rPr>
              <w:t>2</w:t>
            </w:r>
            <w:r w:rsidRPr="007472A3">
              <w:rPr>
                <w:rFonts w:ascii="GHEA Grapalat" w:hAnsi="GHEA Grapalat" w:cs="Sylfaen"/>
                <w:sz w:val="22"/>
                <w:szCs w:val="22"/>
                <w:lang w:val="hy-AM"/>
              </w:rPr>
              <w:t xml:space="preserve">, մանր եղջերավոր անասուններ՝ </w:t>
            </w:r>
            <w:r w:rsidR="004C5157" w:rsidRPr="007472A3">
              <w:rPr>
                <w:rFonts w:ascii="GHEA Grapalat" w:hAnsi="GHEA Grapalat" w:cs="Sylfaen"/>
                <w:sz w:val="22"/>
                <w:szCs w:val="22"/>
                <w:lang w:val="hy-AM"/>
              </w:rPr>
              <w:t>40</w:t>
            </w:r>
            <w:r w:rsidR="00D54ABD">
              <w:rPr>
                <w:rFonts w:ascii="GHEA Grapalat" w:hAnsi="GHEA Grapalat" w:cs="Sylfaen"/>
                <w:sz w:val="22"/>
                <w:szCs w:val="22"/>
              </w:rPr>
              <w:t>98</w:t>
            </w:r>
            <w:r w:rsidRPr="007472A3">
              <w:rPr>
                <w:rFonts w:ascii="GHEA Grapalat" w:hAnsi="GHEA Grapalat" w:cs="Sylfaen"/>
                <w:sz w:val="22"/>
                <w:szCs w:val="22"/>
                <w:lang w:val="hy-AM"/>
              </w:rPr>
              <w:t xml:space="preserve">, խոզ՝ </w:t>
            </w:r>
            <w:r w:rsidR="00D54ABD">
              <w:rPr>
                <w:rFonts w:ascii="GHEA Grapalat" w:hAnsi="GHEA Grapalat" w:cs="Sylfaen"/>
                <w:sz w:val="22"/>
                <w:szCs w:val="22"/>
              </w:rPr>
              <w:t>290</w:t>
            </w:r>
            <w:r w:rsidRPr="007472A3">
              <w:rPr>
                <w:rFonts w:ascii="GHEA Grapalat" w:hAnsi="GHEA Grapalat" w:cs="Sylfaen"/>
                <w:sz w:val="22"/>
                <w:szCs w:val="22"/>
                <w:lang w:val="hy-AM"/>
              </w:rPr>
              <w:t xml:space="preserve">, թռչուն՝ </w:t>
            </w:r>
            <w:r w:rsidR="004C5157" w:rsidRPr="007472A3">
              <w:rPr>
                <w:rFonts w:ascii="GHEA Grapalat" w:hAnsi="GHEA Grapalat" w:cs="Sylfaen"/>
                <w:sz w:val="22"/>
                <w:szCs w:val="22"/>
              </w:rPr>
              <w:t>7</w:t>
            </w:r>
            <w:r w:rsidR="00D54ABD">
              <w:rPr>
                <w:rFonts w:ascii="GHEA Grapalat" w:hAnsi="GHEA Grapalat" w:cs="Sylfaen"/>
                <w:sz w:val="22"/>
                <w:szCs w:val="22"/>
              </w:rPr>
              <w:t>213</w:t>
            </w:r>
          </w:p>
        </w:tc>
        <w:tc>
          <w:tcPr>
            <w:tcW w:w="157" w:type="pct"/>
            <w:vAlign w:val="center"/>
          </w:tcPr>
          <w:p w14:paraId="33C9434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4B27B9C3"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4E0E510B"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1647FFB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6329FED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D21BB5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54" w:type="pct"/>
          </w:tcPr>
          <w:p w14:paraId="721CFEE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D6AC46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3FD3B9E" w14:textId="77777777" w:rsidR="00E7202A" w:rsidRPr="007472A3" w:rsidRDefault="001E202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4E50FF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2A1477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603FCC4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A8C285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DF4711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5A25C6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525" w:type="pct"/>
            <w:vAlign w:val="center"/>
          </w:tcPr>
          <w:p w14:paraId="20BF192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C563FD" w:rsidRPr="007472A3" w14:paraId="54BCD4FD" w14:textId="77777777" w:rsidTr="00AD2FF9">
        <w:trPr>
          <w:jc w:val="center"/>
        </w:trPr>
        <w:tc>
          <w:tcPr>
            <w:tcW w:w="305" w:type="pct"/>
            <w:vMerge w:val="restart"/>
            <w:vAlign w:val="center"/>
          </w:tcPr>
          <w:p w14:paraId="5479FD71"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6FCBF86" w14:textId="77777777" w:rsidR="00C563FD" w:rsidRPr="007472A3" w:rsidRDefault="00C563FD" w:rsidP="00AD2FF9">
            <w:pPr>
              <w:widowControl w:val="0"/>
              <w:tabs>
                <w:tab w:val="left" w:pos="317"/>
                <w:tab w:val="left" w:pos="10800"/>
              </w:tabs>
              <w:autoSpaceDE w:val="0"/>
              <w:autoSpaceDN w:val="0"/>
              <w:adjustRightInd w:val="0"/>
              <w:spacing w:line="276" w:lineRule="auto"/>
              <w:ind w:right="-110"/>
              <w:rPr>
                <w:rFonts w:ascii="GHEA Grapalat" w:hAnsi="GHEA Grapalat"/>
                <w:b/>
                <w:color w:val="000000"/>
                <w:sz w:val="22"/>
                <w:szCs w:val="22"/>
                <w:lang w:val="hy-AM" w:eastAsia="ru-RU"/>
              </w:rPr>
            </w:pPr>
            <w:r w:rsidRPr="007472A3">
              <w:rPr>
                <w:rFonts w:ascii="GHEA Grapalat" w:hAnsi="GHEA Grapalat"/>
                <w:b/>
                <w:color w:val="000000"/>
                <w:sz w:val="22"/>
                <w:szCs w:val="22"/>
                <w:lang w:val="hy-AM" w:eastAsia="ru-RU"/>
              </w:rPr>
              <w:t>Ջերմոցներ</w:t>
            </w:r>
          </w:p>
        </w:tc>
        <w:tc>
          <w:tcPr>
            <w:tcW w:w="3341" w:type="pct"/>
            <w:gridSpan w:val="16"/>
          </w:tcPr>
          <w:p w14:paraId="094C71F7"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r>
      <w:tr w:rsidR="00C563FD" w:rsidRPr="007472A3" w14:paraId="57BDB1E8" w14:textId="77777777" w:rsidTr="00AD2FF9">
        <w:trPr>
          <w:jc w:val="center"/>
        </w:trPr>
        <w:tc>
          <w:tcPr>
            <w:tcW w:w="305" w:type="pct"/>
            <w:vMerge/>
            <w:vAlign w:val="center"/>
          </w:tcPr>
          <w:p w14:paraId="6B43D9F4"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250D62FF" w14:textId="77777777" w:rsidR="00C563FD" w:rsidRPr="007472A3" w:rsidRDefault="00C563FD" w:rsidP="00AD2FF9">
            <w:pPr>
              <w:widowControl w:val="0"/>
              <w:tabs>
                <w:tab w:val="left" w:pos="317"/>
                <w:tab w:val="left" w:pos="10800"/>
              </w:tabs>
              <w:autoSpaceDE w:val="0"/>
              <w:autoSpaceDN w:val="0"/>
              <w:adjustRightInd w:val="0"/>
              <w:spacing w:line="276" w:lineRule="auto"/>
              <w:ind w:left="-20" w:right="-110"/>
              <w:rPr>
                <w:rFonts w:ascii="GHEA Grapalat" w:hAnsi="GHEA Grapalat"/>
                <w:color w:val="000000"/>
                <w:sz w:val="22"/>
                <w:szCs w:val="22"/>
                <w:lang w:val="hy-AM" w:eastAsia="ru-RU"/>
              </w:rPr>
            </w:pPr>
            <w:r w:rsidRPr="007472A3">
              <w:rPr>
                <w:rFonts w:ascii="GHEA Grapalat" w:hAnsi="GHEA Grapalat"/>
                <w:color w:val="000000"/>
                <w:sz w:val="22"/>
                <w:szCs w:val="22"/>
                <w:lang w:val="hy-AM" w:eastAsia="ru-RU"/>
              </w:rPr>
              <w:t>Փարաքար</w:t>
            </w:r>
          </w:p>
        </w:tc>
        <w:tc>
          <w:tcPr>
            <w:tcW w:w="157" w:type="pct"/>
            <w:vAlign w:val="center"/>
          </w:tcPr>
          <w:p w14:paraId="0D9BA622"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741237F"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08FB7B02"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73" w:type="pct"/>
          </w:tcPr>
          <w:p w14:paraId="32AAB439"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59D0C6E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96B3761"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1384533"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6C3A1E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A25DAE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794AAEAB"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411BDA8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649AF8A8"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84224CB"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0C8A3878"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sz w:val="22"/>
                <w:szCs w:val="22"/>
              </w:rPr>
              <w:t>x</w:t>
            </w:r>
          </w:p>
        </w:tc>
        <w:tc>
          <w:tcPr>
            <w:tcW w:w="232" w:type="pct"/>
            <w:vAlign w:val="center"/>
          </w:tcPr>
          <w:p w14:paraId="2DA51A54"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1EFCDFA"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r>
      <w:tr w:rsidR="00C563FD" w:rsidRPr="007472A3" w14:paraId="1DF573AE" w14:textId="77777777" w:rsidTr="00AD2FF9">
        <w:trPr>
          <w:jc w:val="center"/>
        </w:trPr>
        <w:tc>
          <w:tcPr>
            <w:tcW w:w="305" w:type="pct"/>
            <w:vMerge/>
            <w:vAlign w:val="center"/>
          </w:tcPr>
          <w:p w14:paraId="235EF311"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0C9F883A" w14:textId="77777777" w:rsidR="00C563FD" w:rsidRPr="007472A3" w:rsidRDefault="00C563FD" w:rsidP="00AD2FF9">
            <w:pPr>
              <w:widowControl w:val="0"/>
              <w:tabs>
                <w:tab w:val="left" w:pos="317"/>
                <w:tab w:val="left" w:pos="10800"/>
              </w:tabs>
              <w:autoSpaceDE w:val="0"/>
              <w:autoSpaceDN w:val="0"/>
              <w:adjustRightInd w:val="0"/>
              <w:spacing w:line="276" w:lineRule="auto"/>
              <w:ind w:left="-20" w:right="-203"/>
              <w:rPr>
                <w:rFonts w:ascii="GHEA Grapalat" w:hAnsi="GHEA Grapalat"/>
                <w:color w:val="000000"/>
                <w:sz w:val="22"/>
                <w:szCs w:val="22"/>
                <w:lang w:val="hy-AM" w:eastAsia="ru-RU"/>
              </w:rPr>
            </w:pPr>
            <w:r w:rsidRPr="007472A3">
              <w:rPr>
                <w:rFonts w:ascii="GHEA Grapalat" w:hAnsi="GHEA Grapalat"/>
                <w:color w:val="000000"/>
                <w:sz w:val="22"/>
                <w:szCs w:val="22"/>
                <w:lang w:val="hy-AM" w:eastAsia="ru-RU"/>
              </w:rPr>
              <w:t>Թաիրով</w:t>
            </w:r>
          </w:p>
        </w:tc>
        <w:tc>
          <w:tcPr>
            <w:tcW w:w="157" w:type="pct"/>
            <w:vAlign w:val="center"/>
          </w:tcPr>
          <w:p w14:paraId="5F39E39F"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4ADE40B3"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4B64E91F"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73" w:type="pct"/>
          </w:tcPr>
          <w:p w14:paraId="795018C9"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10D3BEA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645A1E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85FD15C"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EEF9F18"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9B75267"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56" w:type="pct"/>
            <w:vAlign w:val="center"/>
          </w:tcPr>
          <w:p w14:paraId="08E12ED6"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41CE6D22"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273D7D5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CFDE06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x</w:t>
            </w:r>
          </w:p>
        </w:tc>
        <w:tc>
          <w:tcPr>
            <w:tcW w:w="147" w:type="pct"/>
            <w:vAlign w:val="center"/>
          </w:tcPr>
          <w:p w14:paraId="32967D93"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32" w:type="pct"/>
            <w:vAlign w:val="center"/>
          </w:tcPr>
          <w:p w14:paraId="525C460B"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8F8057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r>
      <w:tr w:rsidR="00C563FD" w:rsidRPr="007472A3" w14:paraId="4A709C24" w14:textId="77777777" w:rsidTr="00AD2FF9">
        <w:trPr>
          <w:jc w:val="center"/>
        </w:trPr>
        <w:tc>
          <w:tcPr>
            <w:tcW w:w="305" w:type="pct"/>
            <w:vMerge/>
            <w:vAlign w:val="center"/>
          </w:tcPr>
          <w:p w14:paraId="6C639374"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431CC0A7" w14:textId="77777777" w:rsidR="00C563FD" w:rsidRPr="007472A3" w:rsidRDefault="00C563FD" w:rsidP="00AD2FF9">
            <w:pPr>
              <w:widowControl w:val="0"/>
              <w:tabs>
                <w:tab w:val="left" w:pos="317"/>
                <w:tab w:val="left" w:pos="10800"/>
              </w:tabs>
              <w:autoSpaceDE w:val="0"/>
              <w:autoSpaceDN w:val="0"/>
              <w:adjustRightInd w:val="0"/>
              <w:spacing w:line="276" w:lineRule="auto"/>
              <w:ind w:left="-20" w:right="-203"/>
              <w:rPr>
                <w:rFonts w:ascii="GHEA Grapalat" w:hAnsi="GHEA Grapalat"/>
                <w:color w:val="000000"/>
                <w:sz w:val="22"/>
                <w:szCs w:val="22"/>
                <w:lang w:val="hy-AM" w:eastAsia="ru-RU"/>
              </w:rPr>
            </w:pPr>
            <w:r w:rsidRPr="007472A3">
              <w:rPr>
                <w:rFonts w:ascii="GHEA Grapalat" w:hAnsi="GHEA Grapalat"/>
                <w:color w:val="000000"/>
                <w:sz w:val="22"/>
                <w:szCs w:val="22"/>
                <w:lang w:val="hy-AM" w:eastAsia="ru-RU"/>
              </w:rPr>
              <w:t>Մերձավան</w:t>
            </w:r>
          </w:p>
        </w:tc>
        <w:tc>
          <w:tcPr>
            <w:tcW w:w="157" w:type="pct"/>
            <w:vAlign w:val="center"/>
          </w:tcPr>
          <w:p w14:paraId="411795B8"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40D77F8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2643FCB1"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p>
        </w:tc>
        <w:tc>
          <w:tcPr>
            <w:tcW w:w="173" w:type="pct"/>
          </w:tcPr>
          <w:p w14:paraId="1941D0F2"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CF981B3"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AF162D4"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79693EB2"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5973124"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445234C" w14:textId="77777777" w:rsidR="00C563FD" w:rsidRPr="007472A3" w:rsidRDefault="00C563FD" w:rsidP="00AD2FF9">
            <w:pPr>
              <w:tabs>
                <w:tab w:val="left" w:pos="10800"/>
              </w:tabs>
              <w:spacing w:line="276" w:lineRule="auto"/>
              <w:jc w:val="center"/>
              <w:rPr>
                <w:rFonts w:ascii="GHEA Grapalat" w:hAnsi="GHEA Grapalat"/>
                <w:sz w:val="22"/>
                <w:szCs w:val="22"/>
                <w:lang w:val="hy-AM"/>
              </w:rPr>
            </w:pPr>
            <w:r w:rsidRPr="007472A3">
              <w:rPr>
                <w:rFonts w:ascii="GHEA Grapalat" w:hAnsi="GHEA Grapalat"/>
                <w:sz w:val="22"/>
                <w:szCs w:val="22"/>
              </w:rPr>
              <w:t>x</w:t>
            </w:r>
          </w:p>
        </w:tc>
        <w:tc>
          <w:tcPr>
            <w:tcW w:w="156" w:type="pct"/>
            <w:vAlign w:val="center"/>
          </w:tcPr>
          <w:p w14:paraId="0B67DFB2"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2AFD754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5888CE74"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36511AF"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27641C60"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32" w:type="pct"/>
            <w:vAlign w:val="center"/>
          </w:tcPr>
          <w:p w14:paraId="46A15263"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5E26CB1"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r>
      <w:tr w:rsidR="00C563FD" w:rsidRPr="007472A3" w14:paraId="1647C36D" w14:textId="77777777" w:rsidTr="00AD2FF9">
        <w:trPr>
          <w:jc w:val="center"/>
        </w:trPr>
        <w:tc>
          <w:tcPr>
            <w:tcW w:w="305" w:type="pct"/>
            <w:vMerge/>
            <w:vAlign w:val="center"/>
          </w:tcPr>
          <w:p w14:paraId="5D22E2C0"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E61B924" w14:textId="77777777" w:rsidR="00C563FD" w:rsidRPr="007472A3" w:rsidRDefault="00C563FD" w:rsidP="00AD2FF9">
            <w:pPr>
              <w:widowControl w:val="0"/>
              <w:tabs>
                <w:tab w:val="left" w:pos="317"/>
                <w:tab w:val="left" w:pos="10800"/>
              </w:tabs>
              <w:autoSpaceDE w:val="0"/>
              <w:autoSpaceDN w:val="0"/>
              <w:adjustRightInd w:val="0"/>
              <w:spacing w:line="276" w:lineRule="auto"/>
              <w:ind w:left="-20" w:right="-203"/>
              <w:rPr>
                <w:rFonts w:ascii="GHEA Grapalat" w:hAnsi="GHEA Grapalat"/>
                <w:color w:val="000000"/>
                <w:sz w:val="22"/>
                <w:szCs w:val="22"/>
                <w:lang w:val="hy-AM" w:eastAsia="ru-RU"/>
              </w:rPr>
            </w:pPr>
            <w:r w:rsidRPr="007472A3">
              <w:rPr>
                <w:rFonts w:ascii="GHEA Grapalat" w:hAnsi="GHEA Grapalat"/>
                <w:color w:val="000000"/>
                <w:sz w:val="22"/>
                <w:szCs w:val="22"/>
                <w:lang w:val="hy-AM" w:eastAsia="ru-RU"/>
              </w:rPr>
              <w:t>Այգեկ</w:t>
            </w:r>
          </w:p>
        </w:tc>
        <w:tc>
          <w:tcPr>
            <w:tcW w:w="157" w:type="pct"/>
            <w:vAlign w:val="center"/>
          </w:tcPr>
          <w:p w14:paraId="2608684E"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B964417"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3EBEF25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73" w:type="pct"/>
          </w:tcPr>
          <w:p w14:paraId="3E6387C3"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B5C185D"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71F571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85BF241"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A69819A"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C9DD08D"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4D56A8BC"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10940359"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9513903"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C04ED19"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x</w:t>
            </w:r>
          </w:p>
        </w:tc>
        <w:tc>
          <w:tcPr>
            <w:tcW w:w="147" w:type="pct"/>
            <w:vAlign w:val="center"/>
          </w:tcPr>
          <w:p w14:paraId="4408BD1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vAlign w:val="center"/>
          </w:tcPr>
          <w:p w14:paraId="1E4AC924"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36131CE1"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r>
      <w:tr w:rsidR="00C563FD" w:rsidRPr="007472A3" w14:paraId="532A6523" w14:textId="77777777" w:rsidTr="00AD2FF9">
        <w:trPr>
          <w:jc w:val="center"/>
        </w:trPr>
        <w:tc>
          <w:tcPr>
            <w:tcW w:w="305" w:type="pct"/>
            <w:vMerge/>
            <w:vAlign w:val="center"/>
          </w:tcPr>
          <w:p w14:paraId="5A20DE59"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39FEED8D" w14:textId="77777777" w:rsidR="00C563FD" w:rsidRPr="007472A3" w:rsidRDefault="00C563FD" w:rsidP="00AD2FF9">
            <w:pPr>
              <w:widowControl w:val="0"/>
              <w:tabs>
                <w:tab w:val="left" w:pos="317"/>
                <w:tab w:val="left" w:pos="10800"/>
              </w:tabs>
              <w:autoSpaceDE w:val="0"/>
              <w:autoSpaceDN w:val="0"/>
              <w:adjustRightInd w:val="0"/>
              <w:spacing w:line="276" w:lineRule="auto"/>
              <w:ind w:left="-20" w:right="-293"/>
              <w:rPr>
                <w:rFonts w:ascii="GHEA Grapalat" w:hAnsi="GHEA Grapalat"/>
                <w:color w:val="000000"/>
                <w:sz w:val="22"/>
                <w:szCs w:val="22"/>
                <w:lang w:val="hy-AM" w:eastAsia="ru-RU"/>
              </w:rPr>
            </w:pPr>
            <w:r w:rsidRPr="007472A3">
              <w:rPr>
                <w:rFonts w:ascii="GHEA Grapalat" w:hAnsi="GHEA Grapalat"/>
                <w:color w:val="000000"/>
                <w:sz w:val="22"/>
                <w:szCs w:val="22"/>
                <w:lang w:val="hy-AM" w:eastAsia="ru-RU"/>
              </w:rPr>
              <w:t>Բաղրամյան</w:t>
            </w:r>
          </w:p>
        </w:tc>
        <w:tc>
          <w:tcPr>
            <w:tcW w:w="157" w:type="pct"/>
            <w:vAlign w:val="center"/>
          </w:tcPr>
          <w:p w14:paraId="03EBFF4F"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0FAE3F5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2ABF89B9"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73" w:type="pct"/>
          </w:tcPr>
          <w:p w14:paraId="111357C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E1A168D"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9DFE2BC"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D0A130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688A704"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37C3C7E"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702960CC"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7E7366B2"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2C37ACC8"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EEC40B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787B479A"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vAlign w:val="center"/>
          </w:tcPr>
          <w:p w14:paraId="2C76D5DC"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65F7169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r>
      <w:tr w:rsidR="00C563FD" w:rsidRPr="007472A3" w14:paraId="32F6DE5D" w14:textId="77777777" w:rsidTr="00AD2FF9">
        <w:trPr>
          <w:jc w:val="center"/>
        </w:trPr>
        <w:tc>
          <w:tcPr>
            <w:tcW w:w="305" w:type="pct"/>
            <w:vMerge/>
            <w:vAlign w:val="center"/>
          </w:tcPr>
          <w:p w14:paraId="1C76D818"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164CC52C" w14:textId="77777777" w:rsidR="00C563FD" w:rsidRPr="007472A3" w:rsidRDefault="00C563FD" w:rsidP="00AD2FF9">
            <w:pPr>
              <w:widowControl w:val="0"/>
              <w:tabs>
                <w:tab w:val="left" w:pos="317"/>
                <w:tab w:val="left" w:pos="10800"/>
              </w:tabs>
              <w:autoSpaceDE w:val="0"/>
              <w:autoSpaceDN w:val="0"/>
              <w:adjustRightInd w:val="0"/>
              <w:spacing w:line="276" w:lineRule="auto"/>
              <w:ind w:right="-110"/>
              <w:rPr>
                <w:rFonts w:ascii="GHEA Grapalat" w:hAnsi="GHEA Grapalat"/>
                <w:color w:val="000000"/>
                <w:sz w:val="22"/>
                <w:szCs w:val="22"/>
                <w:lang w:val="hy-AM" w:eastAsia="ru-RU"/>
              </w:rPr>
            </w:pPr>
            <w:r w:rsidRPr="007472A3">
              <w:rPr>
                <w:rFonts w:ascii="GHEA Grapalat" w:hAnsi="GHEA Grapalat"/>
                <w:color w:val="000000"/>
                <w:sz w:val="22"/>
                <w:szCs w:val="22"/>
                <w:lang w:val="hy-AM" w:eastAsia="ru-RU"/>
              </w:rPr>
              <w:t>Նորակերտ</w:t>
            </w:r>
          </w:p>
        </w:tc>
        <w:tc>
          <w:tcPr>
            <w:tcW w:w="157" w:type="pct"/>
            <w:vAlign w:val="center"/>
          </w:tcPr>
          <w:p w14:paraId="1A34E228"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79D4E2B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770A333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73" w:type="pct"/>
          </w:tcPr>
          <w:p w14:paraId="5D5B8963"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1BB29507"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D0BDCE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B26359A"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3E32AD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CEE4D8B"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D21C17C"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730892C7"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2AF3C93E"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57C0731"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x</w:t>
            </w:r>
          </w:p>
        </w:tc>
        <w:tc>
          <w:tcPr>
            <w:tcW w:w="147" w:type="pct"/>
            <w:vAlign w:val="center"/>
          </w:tcPr>
          <w:p w14:paraId="622CE16E"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vAlign w:val="center"/>
          </w:tcPr>
          <w:p w14:paraId="6ED111C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65A2D5F4"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r>
      <w:tr w:rsidR="00C563FD" w:rsidRPr="007472A3" w14:paraId="69F47A7B" w14:textId="77777777" w:rsidTr="00AD2FF9">
        <w:trPr>
          <w:jc w:val="center"/>
        </w:trPr>
        <w:tc>
          <w:tcPr>
            <w:tcW w:w="305" w:type="pct"/>
            <w:vMerge/>
            <w:vAlign w:val="center"/>
          </w:tcPr>
          <w:p w14:paraId="43BD5EC4"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2E95BE5" w14:textId="77777777" w:rsidR="00C563FD" w:rsidRPr="007472A3" w:rsidRDefault="00C563FD" w:rsidP="00AD2FF9">
            <w:pPr>
              <w:widowControl w:val="0"/>
              <w:tabs>
                <w:tab w:val="left" w:pos="317"/>
                <w:tab w:val="left" w:pos="10800"/>
              </w:tabs>
              <w:autoSpaceDE w:val="0"/>
              <w:autoSpaceDN w:val="0"/>
              <w:adjustRightInd w:val="0"/>
              <w:spacing w:line="276" w:lineRule="auto"/>
              <w:ind w:left="-20" w:right="-110"/>
              <w:rPr>
                <w:rFonts w:ascii="GHEA Grapalat" w:hAnsi="GHEA Grapalat"/>
                <w:color w:val="000000"/>
                <w:sz w:val="22"/>
                <w:szCs w:val="22"/>
                <w:lang w:val="hy-AM" w:eastAsia="ru-RU"/>
              </w:rPr>
            </w:pPr>
            <w:r w:rsidRPr="007472A3">
              <w:rPr>
                <w:rFonts w:ascii="GHEA Grapalat" w:hAnsi="GHEA Grapalat"/>
                <w:color w:val="000000"/>
                <w:sz w:val="22"/>
                <w:szCs w:val="22"/>
                <w:lang w:val="hy-AM" w:eastAsia="ru-RU"/>
              </w:rPr>
              <w:t>Պտղունք</w:t>
            </w:r>
          </w:p>
        </w:tc>
        <w:tc>
          <w:tcPr>
            <w:tcW w:w="157" w:type="pct"/>
            <w:vAlign w:val="center"/>
          </w:tcPr>
          <w:p w14:paraId="5D774019"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42E2EC1A"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1688864D"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p>
        </w:tc>
        <w:tc>
          <w:tcPr>
            <w:tcW w:w="173" w:type="pct"/>
          </w:tcPr>
          <w:p w14:paraId="0E94FE2F"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4E80C1F"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525B9D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356FF8A"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B961ED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929B915"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56" w:type="pct"/>
            <w:vAlign w:val="center"/>
          </w:tcPr>
          <w:p w14:paraId="40AE1D17"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729ED99D"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530F4934"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C7842C2"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7CA5D168" w14:textId="77777777" w:rsidR="00C563FD" w:rsidRPr="007472A3" w:rsidRDefault="00C563FD"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32" w:type="pct"/>
            <w:vAlign w:val="center"/>
          </w:tcPr>
          <w:p w14:paraId="005F872F"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525" w:type="pct"/>
            <w:vAlign w:val="center"/>
          </w:tcPr>
          <w:p w14:paraId="6BD1C80D"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r>
      <w:tr w:rsidR="00C563FD" w:rsidRPr="007472A3" w14:paraId="27DA0B32" w14:textId="77777777" w:rsidTr="00AD2FF9">
        <w:trPr>
          <w:trHeight w:val="339"/>
          <w:jc w:val="center"/>
        </w:trPr>
        <w:tc>
          <w:tcPr>
            <w:tcW w:w="305" w:type="pct"/>
            <w:vMerge/>
            <w:vAlign w:val="center"/>
          </w:tcPr>
          <w:p w14:paraId="630BAE27"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Borders>
              <w:bottom w:val="single" w:sz="4" w:space="0" w:color="auto"/>
            </w:tcBorders>
            <w:vAlign w:val="center"/>
          </w:tcPr>
          <w:p w14:paraId="5224F678" w14:textId="77777777" w:rsidR="00C563FD" w:rsidRPr="007472A3" w:rsidRDefault="00C563FD" w:rsidP="00AD2FF9">
            <w:pPr>
              <w:widowControl w:val="0"/>
              <w:tabs>
                <w:tab w:val="left" w:pos="317"/>
                <w:tab w:val="left" w:pos="10800"/>
              </w:tabs>
              <w:autoSpaceDE w:val="0"/>
              <w:autoSpaceDN w:val="0"/>
              <w:adjustRightInd w:val="0"/>
              <w:spacing w:line="276" w:lineRule="auto"/>
              <w:ind w:left="-20" w:right="-110"/>
              <w:rPr>
                <w:rFonts w:ascii="GHEA Grapalat" w:hAnsi="GHEA Grapalat"/>
                <w:color w:val="000000"/>
                <w:sz w:val="22"/>
                <w:szCs w:val="22"/>
                <w:lang w:val="hy-AM" w:eastAsia="ru-RU"/>
              </w:rPr>
            </w:pPr>
            <w:r w:rsidRPr="007472A3">
              <w:rPr>
                <w:rFonts w:ascii="GHEA Grapalat" w:hAnsi="GHEA Grapalat"/>
                <w:color w:val="000000"/>
                <w:sz w:val="22"/>
                <w:szCs w:val="22"/>
                <w:lang w:val="hy-AM" w:eastAsia="ru-RU"/>
              </w:rPr>
              <w:t>Մուսալեռ</w:t>
            </w:r>
          </w:p>
        </w:tc>
        <w:tc>
          <w:tcPr>
            <w:tcW w:w="157" w:type="pct"/>
            <w:tcBorders>
              <w:bottom w:val="single" w:sz="4" w:space="0" w:color="auto"/>
            </w:tcBorders>
            <w:vAlign w:val="center"/>
          </w:tcPr>
          <w:p w14:paraId="6F102D7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Borders>
              <w:bottom w:val="single" w:sz="4" w:space="0" w:color="auto"/>
            </w:tcBorders>
          </w:tcPr>
          <w:p w14:paraId="5AAC0557"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Borders>
              <w:bottom w:val="single" w:sz="4" w:space="0" w:color="auto"/>
            </w:tcBorders>
          </w:tcPr>
          <w:p w14:paraId="1455CAED"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73" w:type="pct"/>
            <w:tcBorders>
              <w:bottom w:val="single" w:sz="4" w:space="0" w:color="auto"/>
            </w:tcBorders>
          </w:tcPr>
          <w:p w14:paraId="3A56A44A"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tcBorders>
              <w:bottom w:val="single" w:sz="4" w:space="0" w:color="auto"/>
            </w:tcBorders>
            <w:vAlign w:val="center"/>
          </w:tcPr>
          <w:p w14:paraId="28E97B9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20" w:type="pct"/>
            <w:tcBorders>
              <w:bottom w:val="single" w:sz="4" w:space="0" w:color="auto"/>
            </w:tcBorders>
            <w:vAlign w:val="center"/>
          </w:tcPr>
          <w:p w14:paraId="2036CEA9"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4" w:type="pct"/>
            <w:tcBorders>
              <w:bottom w:val="single" w:sz="4" w:space="0" w:color="auto"/>
            </w:tcBorders>
          </w:tcPr>
          <w:p w14:paraId="71A2E077"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Borders>
              <w:bottom w:val="single" w:sz="4" w:space="0" w:color="auto"/>
            </w:tcBorders>
            <w:vAlign w:val="center"/>
          </w:tcPr>
          <w:p w14:paraId="108A227B"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Borders>
              <w:bottom w:val="single" w:sz="4" w:space="0" w:color="auto"/>
            </w:tcBorders>
            <w:vAlign w:val="center"/>
          </w:tcPr>
          <w:p w14:paraId="1E5975DE"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tcBorders>
              <w:bottom w:val="single" w:sz="4" w:space="0" w:color="auto"/>
            </w:tcBorders>
            <w:vAlign w:val="center"/>
          </w:tcPr>
          <w:p w14:paraId="690B8D6D"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tcBorders>
              <w:bottom w:val="single" w:sz="4" w:space="0" w:color="auto"/>
            </w:tcBorders>
            <w:vAlign w:val="center"/>
          </w:tcPr>
          <w:p w14:paraId="7B3D8F3F"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tcBorders>
              <w:bottom w:val="single" w:sz="4" w:space="0" w:color="auto"/>
            </w:tcBorders>
            <w:vAlign w:val="center"/>
          </w:tcPr>
          <w:p w14:paraId="03AD5F5F"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47" w:type="pct"/>
            <w:tcBorders>
              <w:bottom w:val="single" w:sz="4" w:space="0" w:color="auto"/>
            </w:tcBorders>
            <w:vAlign w:val="center"/>
          </w:tcPr>
          <w:p w14:paraId="2D30802D"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Borders>
              <w:bottom w:val="single" w:sz="4" w:space="0" w:color="auto"/>
            </w:tcBorders>
            <w:vAlign w:val="center"/>
          </w:tcPr>
          <w:p w14:paraId="38B20ED2"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tcBorders>
              <w:bottom w:val="single" w:sz="4" w:space="0" w:color="auto"/>
            </w:tcBorders>
            <w:vAlign w:val="center"/>
          </w:tcPr>
          <w:p w14:paraId="21EF6B47"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525" w:type="pct"/>
            <w:tcBorders>
              <w:bottom w:val="single" w:sz="4" w:space="0" w:color="auto"/>
            </w:tcBorders>
            <w:vAlign w:val="center"/>
          </w:tcPr>
          <w:p w14:paraId="78F3463A"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r>
      <w:tr w:rsidR="00C563FD" w:rsidRPr="007472A3" w14:paraId="5EB5B51F" w14:textId="77777777" w:rsidTr="00AD2FF9">
        <w:trPr>
          <w:trHeight w:val="250"/>
          <w:jc w:val="center"/>
        </w:trPr>
        <w:tc>
          <w:tcPr>
            <w:tcW w:w="305" w:type="pct"/>
            <w:vMerge/>
            <w:vAlign w:val="center"/>
          </w:tcPr>
          <w:p w14:paraId="72EC34D5" w14:textId="77777777" w:rsidR="00C563FD" w:rsidRPr="007472A3" w:rsidRDefault="00C563F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Borders>
              <w:top w:val="single" w:sz="4" w:space="0" w:color="auto"/>
            </w:tcBorders>
            <w:vAlign w:val="center"/>
          </w:tcPr>
          <w:p w14:paraId="6AB3CE01" w14:textId="77777777" w:rsidR="00C563FD" w:rsidRPr="007472A3" w:rsidRDefault="00C563FD" w:rsidP="00AD2FF9">
            <w:pPr>
              <w:widowControl w:val="0"/>
              <w:tabs>
                <w:tab w:val="left" w:pos="317"/>
                <w:tab w:val="left" w:pos="10800"/>
              </w:tabs>
              <w:autoSpaceDE w:val="0"/>
              <w:autoSpaceDN w:val="0"/>
              <w:adjustRightInd w:val="0"/>
              <w:spacing w:line="276" w:lineRule="auto"/>
              <w:ind w:left="-20" w:right="-110"/>
              <w:rPr>
                <w:rFonts w:ascii="GHEA Grapalat" w:hAnsi="GHEA Grapalat"/>
                <w:color w:val="000000"/>
                <w:sz w:val="22"/>
                <w:szCs w:val="22"/>
                <w:lang w:val="hy-AM" w:eastAsia="ru-RU"/>
              </w:rPr>
            </w:pPr>
            <w:r w:rsidRPr="007472A3">
              <w:rPr>
                <w:rFonts w:ascii="GHEA Grapalat" w:hAnsi="GHEA Grapalat"/>
                <w:color w:val="000000"/>
                <w:sz w:val="22"/>
                <w:szCs w:val="22"/>
                <w:lang w:val="hy-AM" w:eastAsia="ru-RU"/>
              </w:rPr>
              <w:t>Արևաշատ</w:t>
            </w:r>
          </w:p>
        </w:tc>
        <w:tc>
          <w:tcPr>
            <w:tcW w:w="157" w:type="pct"/>
            <w:tcBorders>
              <w:top w:val="single" w:sz="4" w:space="0" w:color="auto"/>
            </w:tcBorders>
            <w:vAlign w:val="center"/>
          </w:tcPr>
          <w:p w14:paraId="0EF2FBAB"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Borders>
              <w:top w:val="single" w:sz="4" w:space="0" w:color="auto"/>
            </w:tcBorders>
          </w:tcPr>
          <w:p w14:paraId="1AAD99E7"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Borders>
              <w:top w:val="single" w:sz="4" w:space="0" w:color="auto"/>
            </w:tcBorders>
          </w:tcPr>
          <w:p w14:paraId="10F5F109"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73" w:type="pct"/>
            <w:tcBorders>
              <w:top w:val="single" w:sz="4" w:space="0" w:color="auto"/>
            </w:tcBorders>
          </w:tcPr>
          <w:p w14:paraId="462CB00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tcBorders>
              <w:top w:val="single" w:sz="4" w:space="0" w:color="auto"/>
            </w:tcBorders>
            <w:vAlign w:val="center"/>
          </w:tcPr>
          <w:p w14:paraId="3B68BFA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20" w:type="pct"/>
            <w:tcBorders>
              <w:top w:val="single" w:sz="4" w:space="0" w:color="auto"/>
            </w:tcBorders>
            <w:vAlign w:val="center"/>
          </w:tcPr>
          <w:p w14:paraId="3C8D205E"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254" w:type="pct"/>
            <w:tcBorders>
              <w:top w:val="single" w:sz="4" w:space="0" w:color="auto"/>
            </w:tcBorders>
          </w:tcPr>
          <w:p w14:paraId="0D1F808E"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Borders>
              <w:top w:val="single" w:sz="4" w:space="0" w:color="auto"/>
            </w:tcBorders>
            <w:vAlign w:val="center"/>
          </w:tcPr>
          <w:p w14:paraId="0C93893A"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65" w:type="pct"/>
            <w:tcBorders>
              <w:top w:val="single" w:sz="4" w:space="0" w:color="auto"/>
            </w:tcBorders>
            <w:vAlign w:val="center"/>
          </w:tcPr>
          <w:p w14:paraId="13042E0B"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tcBorders>
              <w:top w:val="single" w:sz="4" w:space="0" w:color="auto"/>
            </w:tcBorders>
            <w:vAlign w:val="center"/>
          </w:tcPr>
          <w:p w14:paraId="226729C6"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tcBorders>
              <w:top w:val="single" w:sz="4" w:space="0" w:color="auto"/>
            </w:tcBorders>
            <w:vAlign w:val="center"/>
          </w:tcPr>
          <w:p w14:paraId="6ABA593C"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sz w:val="22"/>
                <w:szCs w:val="22"/>
              </w:rPr>
              <w:t>x</w:t>
            </w:r>
          </w:p>
        </w:tc>
        <w:tc>
          <w:tcPr>
            <w:tcW w:w="250" w:type="pct"/>
            <w:tcBorders>
              <w:top w:val="single" w:sz="4" w:space="0" w:color="auto"/>
            </w:tcBorders>
            <w:vAlign w:val="center"/>
          </w:tcPr>
          <w:p w14:paraId="09FE3781"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147" w:type="pct"/>
            <w:tcBorders>
              <w:top w:val="single" w:sz="4" w:space="0" w:color="auto"/>
            </w:tcBorders>
            <w:vAlign w:val="center"/>
          </w:tcPr>
          <w:p w14:paraId="78A40822"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Borders>
              <w:top w:val="single" w:sz="4" w:space="0" w:color="auto"/>
            </w:tcBorders>
            <w:vAlign w:val="center"/>
          </w:tcPr>
          <w:p w14:paraId="47D8EA00"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tcBorders>
              <w:top w:val="single" w:sz="4" w:space="0" w:color="auto"/>
            </w:tcBorders>
            <w:vAlign w:val="center"/>
          </w:tcPr>
          <w:p w14:paraId="6795E055"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p>
        </w:tc>
        <w:tc>
          <w:tcPr>
            <w:tcW w:w="525" w:type="pct"/>
            <w:tcBorders>
              <w:top w:val="single" w:sz="4" w:space="0" w:color="auto"/>
            </w:tcBorders>
            <w:vAlign w:val="center"/>
          </w:tcPr>
          <w:p w14:paraId="7BCC1104" w14:textId="77777777" w:rsidR="00C563FD" w:rsidRPr="007472A3" w:rsidRDefault="00C563F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r>
      <w:tr w:rsidR="00463C04" w:rsidRPr="007472A3" w14:paraId="72F089B6" w14:textId="77777777" w:rsidTr="00AD2FF9">
        <w:trPr>
          <w:jc w:val="center"/>
        </w:trPr>
        <w:tc>
          <w:tcPr>
            <w:tcW w:w="305" w:type="pct"/>
            <w:vMerge w:val="restart"/>
            <w:vAlign w:val="center"/>
          </w:tcPr>
          <w:p w14:paraId="7BF24B09" w14:textId="77777777" w:rsidR="00F57C76" w:rsidRPr="007472A3" w:rsidRDefault="00F57C76"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r w:rsidRPr="007472A3">
              <w:rPr>
                <w:rFonts w:ascii="GHEA Grapalat" w:hAnsi="GHEA Grapalat"/>
                <w:color w:val="000000" w:themeColor="text1"/>
                <w:sz w:val="22"/>
                <w:szCs w:val="22"/>
                <w:lang w:val="hy-AM"/>
              </w:rPr>
              <w:t>Լ</w:t>
            </w:r>
          </w:p>
        </w:tc>
        <w:tc>
          <w:tcPr>
            <w:tcW w:w="1354" w:type="pct"/>
            <w:vAlign w:val="center"/>
          </w:tcPr>
          <w:p w14:paraId="1935A43D" w14:textId="77777777" w:rsidR="00F57C76" w:rsidRPr="007472A3" w:rsidRDefault="00F57C76" w:rsidP="00AD2FF9">
            <w:pPr>
              <w:widowControl w:val="0"/>
              <w:tabs>
                <w:tab w:val="left" w:pos="317"/>
                <w:tab w:val="left" w:pos="10800"/>
              </w:tabs>
              <w:autoSpaceDE w:val="0"/>
              <w:autoSpaceDN w:val="0"/>
              <w:adjustRightInd w:val="0"/>
              <w:spacing w:line="276" w:lineRule="auto"/>
              <w:ind w:right="-110"/>
              <w:rPr>
                <w:rFonts w:ascii="GHEA Grapalat" w:hAnsi="GHEA Grapalat"/>
                <w:b/>
                <w:color w:val="000000"/>
                <w:sz w:val="22"/>
                <w:szCs w:val="22"/>
                <w:lang w:val="hy-AM" w:eastAsia="ru-RU"/>
              </w:rPr>
            </w:pPr>
            <w:r w:rsidRPr="007472A3">
              <w:rPr>
                <w:rFonts w:ascii="GHEA Grapalat" w:hAnsi="GHEA Grapalat"/>
                <w:b/>
                <w:color w:val="000000"/>
                <w:sz w:val="22"/>
                <w:szCs w:val="22"/>
                <w:lang w:val="hy-AM" w:eastAsia="ru-RU"/>
              </w:rPr>
              <w:t>Ֆերմաներ (խոշոր)</w:t>
            </w:r>
          </w:p>
        </w:tc>
        <w:tc>
          <w:tcPr>
            <w:tcW w:w="3341" w:type="pct"/>
            <w:gridSpan w:val="16"/>
            <w:tcBorders>
              <w:right w:val="single" w:sz="4" w:space="0" w:color="auto"/>
            </w:tcBorders>
          </w:tcPr>
          <w:p w14:paraId="39EA7753" w14:textId="77777777" w:rsidR="00F57C76" w:rsidRPr="007472A3" w:rsidRDefault="00F57C76"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6B33C41" w14:textId="77777777" w:rsidTr="00AD2FF9">
        <w:trPr>
          <w:jc w:val="center"/>
        </w:trPr>
        <w:tc>
          <w:tcPr>
            <w:tcW w:w="305" w:type="pct"/>
            <w:vMerge/>
            <w:vAlign w:val="center"/>
          </w:tcPr>
          <w:p w14:paraId="10DFEDCD" w14:textId="77777777" w:rsidR="00AF3175" w:rsidRPr="007472A3" w:rsidRDefault="00AF3175"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9B28D7D" w14:textId="77777777" w:rsidR="00AF3175" w:rsidRPr="007472A3" w:rsidRDefault="00B8789F" w:rsidP="00AD2FF9">
            <w:pPr>
              <w:shd w:val="clear" w:color="auto" w:fill="FFFFFF"/>
              <w:tabs>
                <w:tab w:val="left" w:pos="10800"/>
              </w:tabs>
              <w:spacing w:line="276" w:lineRule="auto"/>
              <w:rPr>
                <w:rFonts w:ascii="GHEA Grapalat" w:hAnsi="GHEA Grapalat" w:cs="Arial"/>
                <w:color w:val="222222"/>
                <w:sz w:val="22"/>
                <w:szCs w:val="22"/>
                <w:lang w:val="hy-AM" w:eastAsia="ru-RU"/>
              </w:rPr>
            </w:pPr>
            <w:r w:rsidRPr="007472A3">
              <w:rPr>
                <w:rFonts w:ascii="GHEA Grapalat" w:hAnsi="GHEA Grapalat" w:cs="Arial"/>
                <w:color w:val="222222"/>
                <w:sz w:val="22"/>
                <w:szCs w:val="22"/>
                <w:lang w:val="hy-AM" w:eastAsia="ru-RU"/>
              </w:rPr>
              <w:t>Մերձավան</w:t>
            </w:r>
          </w:p>
        </w:tc>
        <w:tc>
          <w:tcPr>
            <w:tcW w:w="157" w:type="pct"/>
            <w:vAlign w:val="center"/>
          </w:tcPr>
          <w:p w14:paraId="51EAE135"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3ACE7E34" w14:textId="77777777" w:rsidR="00AF3175" w:rsidRPr="007472A3" w:rsidRDefault="00AF3175" w:rsidP="00AD2FF9">
            <w:pPr>
              <w:tabs>
                <w:tab w:val="left" w:pos="10800"/>
              </w:tabs>
              <w:spacing w:line="276" w:lineRule="auto"/>
              <w:jc w:val="center"/>
              <w:rPr>
                <w:rFonts w:ascii="GHEA Grapalat" w:hAnsi="GHEA Grapalat"/>
                <w:sz w:val="22"/>
                <w:szCs w:val="22"/>
              </w:rPr>
            </w:pPr>
          </w:p>
        </w:tc>
        <w:tc>
          <w:tcPr>
            <w:tcW w:w="165" w:type="pct"/>
          </w:tcPr>
          <w:p w14:paraId="1ECC6377" w14:textId="77777777" w:rsidR="00AF3175" w:rsidRPr="007472A3" w:rsidRDefault="00AF3175" w:rsidP="00AD2FF9">
            <w:pPr>
              <w:tabs>
                <w:tab w:val="left" w:pos="10800"/>
              </w:tabs>
              <w:spacing w:line="276" w:lineRule="auto"/>
              <w:jc w:val="center"/>
              <w:rPr>
                <w:rFonts w:ascii="GHEA Grapalat" w:hAnsi="GHEA Grapalat"/>
                <w:sz w:val="22"/>
                <w:szCs w:val="22"/>
              </w:rPr>
            </w:pPr>
          </w:p>
        </w:tc>
        <w:tc>
          <w:tcPr>
            <w:tcW w:w="173" w:type="pct"/>
            <w:vAlign w:val="center"/>
          </w:tcPr>
          <w:p w14:paraId="22108627"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6EF7494D"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FC40596"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E1713A6"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6599E13"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711FF6B"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58806E68"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2187102"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EB442C8"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4729918" w14:textId="77777777" w:rsidR="00AF3175" w:rsidRPr="007472A3" w:rsidRDefault="00AE384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x</w:t>
            </w:r>
          </w:p>
        </w:tc>
        <w:tc>
          <w:tcPr>
            <w:tcW w:w="147" w:type="pct"/>
          </w:tcPr>
          <w:p w14:paraId="2B680E87"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vAlign w:val="center"/>
          </w:tcPr>
          <w:p w14:paraId="52021E98"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525" w:type="pct"/>
            <w:tcBorders>
              <w:right w:val="single" w:sz="4" w:space="0" w:color="auto"/>
            </w:tcBorders>
            <w:vAlign w:val="center"/>
          </w:tcPr>
          <w:p w14:paraId="365C86FC" w14:textId="77777777" w:rsidR="00AF3175" w:rsidRPr="007472A3" w:rsidRDefault="00AF3175"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59F8600" w14:textId="77777777" w:rsidTr="00AD2FF9">
        <w:trPr>
          <w:jc w:val="center"/>
        </w:trPr>
        <w:tc>
          <w:tcPr>
            <w:tcW w:w="305" w:type="pct"/>
            <w:vMerge/>
            <w:vAlign w:val="center"/>
          </w:tcPr>
          <w:p w14:paraId="751B40C2" w14:textId="77777777" w:rsidR="00D86995" w:rsidRPr="007472A3" w:rsidRDefault="00D86995"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319046B1" w14:textId="77777777" w:rsidR="00D86995" w:rsidRPr="007472A3" w:rsidRDefault="00B8789F" w:rsidP="00AD2FF9">
            <w:pPr>
              <w:shd w:val="clear" w:color="auto" w:fill="FFFFFF"/>
              <w:tabs>
                <w:tab w:val="left" w:pos="10800"/>
              </w:tabs>
              <w:spacing w:line="276" w:lineRule="auto"/>
              <w:rPr>
                <w:rFonts w:ascii="GHEA Grapalat" w:hAnsi="GHEA Grapalat" w:cs="Arial"/>
                <w:color w:val="222222"/>
                <w:sz w:val="22"/>
                <w:szCs w:val="22"/>
                <w:lang w:val="hy-AM" w:eastAsia="ru-RU"/>
              </w:rPr>
            </w:pPr>
            <w:r w:rsidRPr="007472A3">
              <w:rPr>
                <w:rFonts w:ascii="GHEA Grapalat" w:hAnsi="GHEA Grapalat" w:cs="Arial"/>
                <w:color w:val="222222"/>
                <w:sz w:val="22"/>
                <w:szCs w:val="22"/>
                <w:lang w:val="hy-AM" w:eastAsia="ru-RU"/>
              </w:rPr>
              <w:t>Այգեկ</w:t>
            </w:r>
          </w:p>
        </w:tc>
        <w:tc>
          <w:tcPr>
            <w:tcW w:w="157" w:type="pct"/>
            <w:vAlign w:val="center"/>
          </w:tcPr>
          <w:p w14:paraId="06F4C3A7" w14:textId="77777777" w:rsidR="00D86995" w:rsidRPr="007472A3" w:rsidRDefault="00AE384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77029EDA"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65" w:type="pct"/>
          </w:tcPr>
          <w:p w14:paraId="3A951273"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73" w:type="pct"/>
          </w:tcPr>
          <w:p w14:paraId="03F185FF"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63AE2E4C"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C330F53"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DDFA457"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7B0787E"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80B6046" w14:textId="77777777" w:rsidR="00D86995" w:rsidRPr="007472A3" w:rsidRDefault="00AE384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56" w:type="pct"/>
            <w:vAlign w:val="center"/>
          </w:tcPr>
          <w:p w14:paraId="477949DA"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31303AB"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5B8077EF"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A85EA3B"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E77D48B"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vAlign w:val="center"/>
          </w:tcPr>
          <w:p w14:paraId="46219CAE"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525" w:type="pct"/>
            <w:tcBorders>
              <w:right w:val="single" w:sz="4" w:space="0" w:color="auto"/>
            </w:tcBorders>
            <w:vAlign w:val="center"/>
          </w:tcPr>
          <w:p w14:paraId="1284A44B"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0408D0D" w14:textId="77777777" w:rsidTr="00AD2FF9">
        <w:trPr>
          <w:jc w:val="center"/>
        </w:trPr>
        <w:tc>
          <w:tcPr>
            <w:tcW w:w="305" w:type="pct"/>
            <w:vMerge/>
            <w:vAlign w:val="center"/>
          </w:tcPr>
          <w:p w14:paraId="53E45CAE" w14:textId="77777777" w:rsidR="00D86995" w:rsidRPr="007472A3" w:rsidRDefault="00D86995"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AC45F44" w14:textId="77777777" w:rsidR="00D86995" w:rsidRPr="007472A3" w:rsidRDefault="00B8789F" w:rsidP="00AD2FF9">
            <w:pPr>
              <w:shd w:val="clear" w:color="auto" w:fill="FFFFFF"/>
              <w:tabs>
                <w:tab w:val="left" w:pos="10800"/>
              </w:tabs>
              <w:spacing w:line="276" w:lineRule="auto"/>
              <w:rPr>
                <w:rFonts w:ascii="GHEA Grapalat" w:hAnsi="GHEA Grapalat" w:cs="Arial"/>
                <w:color w:val="222222"/>
                <w:sz w:val="22"/>
                <w:szCs w:val="22"/>
                <w:lang w:val="hy-AM" w:eastAsia="ru-RU"/>
              </w:rPr>
            </w:pPr>
            <w:r w:rsidRPr="007472A3">
              <w:rPr>
                <w:rFonts w:ascii="GHEA Grapalat" w:hAnsi="GHEA Grapalat" w:cs="Arial"/>
                <w:color w:val="222222"/>
                <w:sz w:val="22"/>
                <w:szCs w:val="22"/>
                <w:lang w:val="hy-AM" w:eastAsia="ru-RU"/>
              </w:rPr>
              <w:t>Նորակերտ</w:t>
            </w:r>
          </w:p>
        </w:tc>
        <w:tc>
          <w:tcPr>
            <w:tcW w:w="157" w:type="pct"/>
            <w:vAlign w:val="center"/>
          </w:tcPr>
          <w:p w14:paraId="5A87AEA9" w14:textId="77777777" w:rsidR="00D86995" w:rsidRPr="007472A3" w:rsidRDefault="00AE384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22446615"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65" w:type="pct"/>
          </w:tcPr>
          <w:p w14:paraId="350D018E"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73" w:type="pct"/>
          </w:tcPr>
          <w:p w14:paraId="4F017AD4"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06D1F37B"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F766EB4"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D81D1FF"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861FEFA"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227F8068"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56" w:type="pct"/>
            <w:vAlign w:val="center"/>
          </w:tcPr>
          <w:p w14:paraId="106DE97B"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3A2C309"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762128AD"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1227113"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158EC66"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vAlign w:val="center"/>
          </w:tcPr>
          <w:p w14:paraId="5B71E0B1"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525" w:type="pct"/>
            <w:tcBorders>
              <w:right w:val="single" w:sz="4" w:space="0" w:color="auto"/>
            </w:tcBorders>
            <w:vAlign w:val="center"/>
          </w:tcPr>
          <w:p w14:paraId="3AC5C5C3"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B18DD3B" w14:textId="77777777" w:rsidTr="00AD2FF9">
        <w:trPr>
          <w:jc w:val="center"/>
        </w:trPr>
        <w:tc>
          <w:tcPr>
            <w:tcW w:w="305" w:type="pct"/>
            <w:vMerge/>
            <w:vAlign w:val="center"/>
          </w:tcPr>
          <w:p w14:paraId="577002F0" w14:textId="77777777" w:rsidR="00D86995" w:rsidRPr="007472A3" w:rsidRDefault="00D86995"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F2D9B82" w14:textId="77777777" w:rsidR="00D86995" w:rsidRPr="007472A3" w:rsidRDefault="00B8789F" w:rsidP="00AD2FF9">
            <w:pPr>
              <w:shd w:val="clear" w:color="auto" w:fill="FFFFFF"/>
              <w:tabs>
                <w:tab w:val="left" w:pos="10800"/>
              </w:tabs>
              <w:spacing w:line="276" w:lineRule="auto"/>
              <w:rPr>
                <w:rFonts w:ascii="GHEA Grapalat" w:hAnsi="GHEA Grapalat" w:cs="Arial"/>
                <w:color w:val="222222"/>
                <w:sz w:val="22"/>
                <w:szCs w:val="22"/>
                <w:lang w:val="hy-AM" w:eastAsia="ru-RU"/>
              </w:rPr>
            </w:pPr>
            <w:r w:rsidRPr="007472A3">
              <w:rPr>
                <w:rFonts w:ascii="GHEA Grapalat" w:hAnsi="GHEA Grapalat" w:cs="Arial"/>
                <w:color w:val="222222"/>
                <w:sz w:val="22"/>
                <w:szCs w:val="22"/>
                <w:lang w:val="hy-AM" w:eastAsia="ru-RU"/>
              </w:rPr>
              <w:t>Պտղունք</w:t>
            </w:r>
          </w:p>
        </w:tc>
        <w:tc>
          <w:tcPr>
            <w:tcW w:w="157" w:type="pct"/>
            <w:vAlign w:val="center"/>
          </w:tcPr>
          <w:p w14:paraId="13B3C0C4" w14:textId="77777777" w:rsidR="00D86995" w:rsidRPr="007472A3" w:rsidRDefault="00AE384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71F6E077"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65" w:type="pct"/>
          </w:tcPr>
          <w:p w14:paraId="270E1717"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73" w:type="pct"/>
          </w:tcPr>
          <w:p w14:paraId="62988985"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10E0AE0D"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681F06F"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1F17F49"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8ACC665"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1743F759"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56" w:type="pct"/>
            <w:vAlign w:val="center"/>
          </w:tcPr>
          <w:p w14:paraId="2574BF1D"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AD494B4"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185976B7"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B2BFC3C" w14:textId="77777777" w:rsidR="00D86995" w:rsidRPr="007472A3" w:rsidRDefault="00AE384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x</w:t>
            </w:r>
          </w:p>
        </w:tc>
        <w:tc>
          <w:tcPr>
            <w:tcW w:w="147" w:type="pct"/>
          </w:tcPr>
          <w:p w14:paraId="217854A7"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vAlign w:val="center"/>
          </w:tcPr>
          <w:p w14:paraId="20544FC1"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525" w:type="pct"/>
            <w:tcBorders>
              <w:right w:val="single" w:sz="4" w:space="0" w:color="auto"/>
            </w:tcBorders>
            <w:vAlign w:val="center"/>
          </w:tcPr>
          <w:p w14:paraId="5D8464B8"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214DEE9" w14:textId="77777777" w:rsidTr="00AD2FF9">
        <w:trPr>
          <w:jc w:val="center"/>
        </w:trPr>
        <w:tc>
          <w:tcPr>
            <w:tcW w:w="305" w:type="pct"/>
            <w:vMerge/>
            <w:vAlign w:val="center"/>
          </w:tcPr>
          <w:p w14:paraId="43EBF9F9" w14:textId="77777777" w:rsidR="00D86995" w:rsidRPr="007472A3" w:rsidRDefault="00D86995"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4EE1A19E" w14:textId="77777777" w:rsidR="00D86995" w:rsidRPr="007472A3" w:rsidRDefault="00B8789F" w:rsidP="00AD2FF9">
            <w:pPr>
              <w:shd w:val="clear" w:color="auto" w:fill="FFFFFF"/>
              <w:tabs>
                <w:tab w:val="left" w:pos="10800"/>
              </w:tabs>
              <w:spacing w:line="276" w:lineRule="auto"/>
              <w:rPr>
                <w:rFonts w:ascii="GHEA Grapalat" w:hAnsi="GHEA Grapalat" w:cs="Arial"/>
                <w:color w:val="222222"/>
                <w:sz w:val="22"/>
                <w:szCs w:val="22"/>
                <w:lang w:val="hy-AM" w:eastAsia="ru-RU"/>
              </w:rPr>
            </w:pPr>
            <w:r w:rsidRPr="007472A3">
              <w:rPr>
                <w:rFonts w:ascii="GHEA Grapalat" w:hAnsi="GHEA Grapalat" w:cs="Arial"/>
                <w:color w:val="222222"/>
                <w:sz w:val="22"/>
                <w:szCs w:val="22"/>
                <w:lang w:val="hy-AM" w:eastAsia="ru-RU"/>
              </w:rPr>
              <w:t>Արևաշատ</w:t>
            </w:r>
          </w:p>
        </w:tc>
        <w:tc>
          <w:tcPr>
            <w:tcW w:w="157" w:type="pct"/>
            <w:vAlign w:val="center"/>
          </w:tcPr>
          <w:p w14:paraId="41021446" w14:textId="77777777" w:rsidR="00D86995" w:rsidRPr="007472A3" w:rsidRDefault="00AE384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47" w:type="pct"/>
          </w:tcPr>
          <w:p w14:paraId="07D08E29"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65" w:type="pct"/>
          </w:tcPr>
          <w:p w14:paraId="66EA6E5E" w14:textId="77777777" w:rsidR="00D86995" w:rsidRPr="007472A3" w:rsidRDefault="00D86995" w:rsidP="00AD2FF9">
            <w:pPr>
              <w:tabs>
                <w:tab w:val="left" w:pos="10800"/>
              </w:tabs>
              <w:spacing w:line="276" w:lineRule="auto"/>
              <w:jc w:val="center"/>
              <w:rPr>
                <w:rFonts w:ascii="GHEA Grapalat" w:hAnsi="GHEA Grapalat"/>
                <w:sz w:val="22"/>
                <w:szCs w:val="22"/>
              </w:rPr>
            </w:pPr>
          </w:p>
        </w:tc>
        <w:tc>
          <w:tcPr>
            <w:tcW w:w="173" w:type="pct"/>
          </w:tcPr>
          <w:p w14:paraId="4A99042F"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6B425876"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B489B74"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B80A341"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103E707"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3DC2DF65"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56" w:type="pct"/>
            <w:vAlign w:val="center"/>
          </w:tcPr>
          <w:p w14:paraId="7800F63C"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7F3661D" w14:textId="77777777" w:rsidR="00D86995" w:rsidRPr="007472A3" w:rsidRDefault="00C563FD"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sz w:val="22"/>
                <w:szCs w:val="22"/>
              </w:rPr>
              <w:t>x</w:t>
            </w:r>
          </w:p>
        </w:tc>
        <w:tc>
          <w:tcPr>
            <w:tcW w:w="250" w:type="pct"/>
            <w:vAlign w:val="center"/>
          </w:tcPr>
          <w:p w14:paraId="2FA14C5D"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9FB5FDA" w14:textId="77777777" w:rsidR="00D86995" w:rsidRPr="007472A3" w:rsidRDefault="00AE384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x</w:t>
            </w:r>
          </w:p>
        </w:tc>
        <w:tc>
          <w:tcPr>
            <w:tcW w:w="147" w:type="pct"/>
          </w:tcPr>
          <w:p w14:paraId="1B9926C2"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vAlign w:val="center"/>
          </w:tcPr>
          <w:p w14:paraId="5D709DEB" w14:textId="77777777" w:rsidR="00D86995" w:rsidRPr="007472A3" w:rsidRDefault="00D86995"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525" w:type="pct"/>
            <w:tcBorders>
              <w:right w:val="single" w:sz="4" w:space="0" w:color="auto"/>
            </w:tcBorders>
            <w:vAlign w:val="center"/>
          </w:tcPr>
          <w:p w14:paraId="4467181D" w14:textId="77777777" w:rsidR="00D86995" w:rsidRPr="007472A3" w:rsidRDefault="00D86995"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03938FB2" w14:textId="77777777" w:rsidTr="00AD2FF9">
        <w:trPr>
          <w:jc w:val="center"/>
        </w:trPr>
        <w:tc>
          <w:tcPr>
            <w:tcW w:w="305" w:type="pct"/>
            <w:vMerge w:val="restart"/>
            <w:vAlign w:val="center"/>
          </w:tcPr>
          <w:p w14:paraId="35B86A56" w14:textId="77777777" w:rsidR="008A7E43" w:rsidRPr="007472A3" w:rsidRDefault="008A7E43" w:rsidP="00AD2FF9">
            <w:pPr>
              <w:pStyle w:val="ListParagraph"/>
              <w:numPr>
                <w:ilvl w:val="0"/>
                <w:numId w:val="35"/>
              </w:numPr>
              <w:tabs>
                <w:tab w:val="left" w:pos="810"/>
                <w:tab w:val="left" w:pos="10800"/>
              </w:tabs>
              <w:spacing w:line="276" w:lineRule="auto"/>
              <w:ind w:left="0" w:firstLine="60"/>
              <w:jc w:val="right"/>
              <w:rPr>
                <w:rFonts w:ascii="GHEA Grapalat" w:hAnsi="GHEA Grapalat"/>
                <w:color w:val="000000" w:themeColor="text1"/>
                <w:sz w:val="22"/>
                <w:szCs w:val="22"/>
              </w:rPr>
            </w:pPr>
          </w:p>
        </w:tc>
        <w:tc>
          <w:tcPr>
            <w:tcW w:w="1354" w:type="pct"/>
            <w:vAlign w:val="center"/>
          </w:tcPr>
          <w:p w14:paraId="7ED428F9" w14:textId="77777777" w:rsidR="008A7E43" w:rsidRPr="007472A3" w:rsidRDefault="008A7E43" w:rsidP="00AD2FF9">
            <w:pPr>
              <w:shd w:val="clear" w:color="auto" w:fill="FFFFFF"/>
              <w:tabs>
                <w:tab w:val="left" w:pos="10800"/>
              </w:tabs>
              <w:spacing w:line="276" w:lineRule="auto"/>
              <w:jc w:val="right"/>
              <w:rPr>
                <w:rFonts w:ascii="GHEA Grapalat" w:hAnsi="GHEA Grapalat" w:cs="Arial"/>
                <w:b/>
                <w:bCs/>
                <w:color w:val="222222"/>
                <w:sz w:val="22"/>
                <w:szCs w:val="22"/>
                <w:lang w:val="hy-AM" w:eastAsia="ru-RU"/>
              </w:rPr>
            </w:pPr>
            <w:r w:rsidRPr="007472A3">
              <w:rPr>
                <w:rFonts w:ascii="GHEA Grapalat" w:hAnsi="GHEA Grapalat" w:cs="Arial"/>
                <w:b/>
                <w:bCs/>
                <w:color w:val="222222"/>
                <w:sz w:val="22"/>
                <w:szCs w:val="22"/>
                <w:lang w:val="hy-AM" w:eastAsia="ru-RU"/>
              </w:rPr>
              <w:t xml:space="preserve">Արտադրամաս/գործարան </w:t>
            </w:r>
            <w:r w:rsidRPr="007472A3">
              <w:rPr>
                <w:rFonts w:ascii="GHEA Grapalat" w:hAnsi="GHEA Grapalat"/>
                <w:b/>
                <w:bCs/>
                <w:color w:val="000000"/>
                <w:sz w:val="22"/>
                <w:szCs w:val="22"/>
                <w:lang w:val="hy-AM" w:eastAsia="ru-RU"/>
              </w:rPr>
              <w:t>(խոշոր)</w:t>
            </w:r>
          </w:p>
        </w:tc>
        <w:tc>
          <w:tcPr>
            <w:tcW w:w="3341" w:type="pct"/>
            <w:gridSpan w:val="16"/>
            <w:tcBorders>
              <w:right w:val="single" w:sz="4" w:space="0" w:color="auto"/>
            </w:tcBorders>
            <w:vAlign w:val="center"/>
          </w:tcPr>
          <w:p w14:paraId="2C34E074" w14:textId="77777777" w:rsidR="008A7E43" w:rsidRPr="007472A3" w:rsidRDefault="008A7E43"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4661AE3" w14:textId="77777777" w:rsidTr="00AD2FF9">
        <w:trPr>
          <w:jc w:val="center"/>
        </w:trPr>
        <w:tc>
          <w:tcPr>
            <w:tcW w:w="305" w:type="pct"/>
            <w:vMerge/>
            <w:vAlign w:val="center"/>
          </w:tcPr>
          <w:p w14:paraId="4EFC5310" w14:textId="77777777" w:rsidR="00BA06B4" w:rsidRPr="007472A3" w:rsidRDefault="00BA06B4"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410B7DE1" w14:textId="77777777" w:rsidR="00BA06B4" w:rsidRPr="007472A3" w:rsidRDefault="00BA06B4" w:rsidP="00AD2FF9">
            <w:pPr>
              <w:shd w:val="clear" w:color="auto" w:fill="FFFFFF"/>
              <w:tabs>
                <w:tab w:val="left" w:pos="10800"/>
              </w:tabs>
              <w:spacing w:line="276" w:lineRule="auto"/>
              <w:rPr>
                <w:rFonts w:ascii="GHEA Grapalat" w:hAnsi="GHEA Grapalat" w:cs="Arial"/>
                <w:color w:val="222222"/>
                <w:sz w:val="22"/>
                <w:szCs w:val="22"/>
                <w:lang w:val="hy-AM" w:eastAsia="ru-RU"/>
              </w:rPr>
            </w:pPr>
            <w:r w:rsidRPr="007472A3">
              <w:rPr>
                <w:rFonts w:ascii="GHEA Grapalat" w:hAnsi="GHEA Grapalat" w:cs="Arial"/>
                <w:color w:val="222222"/>
                <w:sz w:val="22"/>
                <w:szCs w:val="22"/>
                <w:lang w:val="hy-AM" w:eastAsia="ru-RU"/>
              </w:rPr>
              <w:t xml:space="preserve">Մերձավան- գինու գործարան, </w:t>
            </w:r>
          </w:p>
        </w:tc>
        <w:tc>
          <w:tcPr>
            <w:tcW w:w="157" w:type="pct"/>
          </w:tcPr>
          <w:p w14:paraId="70E8FE3F" w14:textId="77777777" w:rsidR="00BA06B4" w:rsidRDefault="00BA06B4" w:rsidP="00AD2FF9">
            <w:pPr>
              <w:spacing w:line="276" w:lineRule="auto"/>
            </w:pPr>
            <w:r w:rsidRPr="00132CE0">
              <w:rPr>
                <w:rFonts w:ascii="GHEA Grapalat" w:hAnsi="GHEA Grapalat"/>
                <w:sz w:val="22"/>
                <w:szCs w:val="22"/>
              </w:rPr>
              <w:t>x</w:t>
            </w:r>
          </w:p>
        </w:tc>
        <w:tc>
          <w:tcPr>
            <w:tcW w:w="147" w:type="pct"/>
          </w:tcPr>
          <w:p w14:paraId="356EAB1A"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71A6D3CB"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2817FA4C" w14:textId="77777777" w:rsidR="00BA06B4"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3AEA10A6"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08D7E61"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F36336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D5F6418"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F8FA67D" w14:textId="77777777" w:rsidR="00BA06B4"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56" w:type="pct"/>
            <w:vAlign w:val="center"/>
          </w:tcPr>
          <w:p w14:paraId="04F2E4FA"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546FCF2"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3F62BD9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4A10E083"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47" w:type="pct"/>
            <w:vAlign w:val="center"/>
          </w:tcPr>
          <w:p w14:paraId="0481EF70"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7CB5A1B"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525" w:type="pct"/>
            <w:tcBorders>
              <w:right w:val="single" w:sz="4" w:space="0" w:color="auto"/>
            </w:tcBorders>
            <w:vAlign w:val="center"/>
          </w:tcPr>
          <w:p w14:paraId="1F4C7D0D"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EFA48D4" w14:textId="77777777" w:rsidTr="00AD2FF9">
        <w:trPr>
          <w:jc w:val="center"/>
        </w:trPr>
        <w:tc>
          <w:tcPr>
            <w:tcW w:w="305" w:type="pct"/>
            <w:vMerge/>
            <w:vAlign w:val="center"/>
          </w:tcPr>
          <w:p w14:paraId="6C225506" w14:textId="77777777" w:rsidR="00BA06B4" w:rsidRPr="007472A3" w:rsidRDefault="00BA06B4"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C24A9DB" w14:textId="77777777" w:rsidR="00BA06B4" w:rsidRPr="007472A3" w:rsidRDefault="00BA06B4" w:rsidP="00AD2FF9">
            <w:pPr>
              <w:shd w:val="clear" w:color="auto" w:fill="FFFFFF"/>
              <w:tabs>
                <w:tab w:val="left" w:pos="10800"/>
              </w:tabs>
              <w:spacing w:line="276" w:lineRule="auto"/>
              <w:rPr>
                <w:rFonts w:ascii="GHEA Grapalat" w:hAnsi="GHEA Grapalat" w:cs="Arial"/>
                <w:color w:val="222222"/>
                <w:sz w:val="22"/>
                <w:szCs w:val="22"/>
                <w:lang w:val="hy-AM" w:eastAsia="ru-RU"/>
              </w:rPr>
            </w:pPr>
            <w:r w:rsidRPr="007472A3">
              <w:rPr>
                <w:rFonts w:ascii="GHEA Grapalat" w:hAnsi="GHEA Grapalat" w:cs="Arial"/>
                <w:color w:val="222222"/>
                <w:sz w:val="22"/>
                <w:szCs w:val="22"/>
                <w:lang w:val="hy-AM" w:eastAsia="ru-RU"/>
              </w:rPr>
              <w:t>Մուսալեռ - գինու գործարան</w:t>
            </w:r>
          </w:p>
        </w:tc>
        <w:tc>
          <w:tcPr>
            <w:tcW w:w="157" w:type="pct"/>
          </w:tcPr>
          <w:p w14:paraId="25953F4E" w14:textId="77777777" w:rsidR="00BA06B4" w:rsidRDefault="00BA06B4" w:rsidP="00AD2FF9">
            <w:pPr>
              <w:spacing w:line="276" w:lineRule="auto"/>
            </w:pPr>
            <w:r w:rsidRPr="00132CE0">
              <w:rPr>
                <w:rFonts w:ascii="GHEA Grapalat" w:hAnsi="GHEA Grapalat"/>
                <w:sz w:val="22"/>
                <w:szCs w:val="22"/>
              </w:rPr>
              <w:t>x</w:t>
            </w:r>
          </w:p>
        </w:tc>
        <w:tc>
          <w:tcPr>
            <w:tcW w:w="147" w:type="pct"/>
          </w:tcPr>
          <w:p w14:paraId="69AA59D7"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65" w:type="pct"/>
          </w:tcPr>
          <w:p w14:paraId="47458A63"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73" w:type="pct"/>
          </w:tcPr>
          <w:p w14:paraId="51DAC66A" w14:textId="77777777" w:rsidR="00BA06B4"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50FAB12A"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C6B7E3C"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2D6A5CF"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FA399C9"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24FBEF0" w14:textId="77777777" w:rsidR="00BA06B4" w:rsidRPr="007472A3" w:rsidRDefault="00BA06B4"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156" w:type="pct"/>
            <w:vAlign w:val="center"/>
          </w:tcPr>
          <w:p w14:paraId="085CE4F8"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EC8A128"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21DB7C09"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C322C86"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147" w:type="pct"/>
            <w:vAlign w:val="center"/>
          </w:tcPr>
          <w:p w14:paraId="2BE306EB"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F8D3120" w14:textId="77777777" w:rsidR="00BA06B4" w:rsidRPr="007472A3" w:rsidRDefault="00BA06B4" w:rsidP="00AD2FF9">
            <w:pPr>
              <w:tabs>
                <w:tab w:val="left" w:pos="10800"/>
              </w:tabs>
              <w:spacing w:line="276" w:lineRule="auto"/>
              <w:jc w:val="center"/>
              <w:rPr>
                <w:rFonts w:ascii="GHEA Grapalat" w:hAnsi="GHEA Grapalat"/>
                <w:sz w:val="22"/>
                <w:szCs w:val="22"/>
              </w:rPr>
            </w:pPr>
          </w:p>
        </w:tc>
        <w:tc>
          <w:tcPr>
            <w:tcW w:w="525" w:type="pct"/>
            <w:tcBorders>
              <w:right w:val="single" w:sz="4" w:space="0" w:color="auto"/>
            </w:tcBorders>
            <w:vAlign w:val="center"/>
          </w:tcPr>
          <w:p w14:paraId="26A2649B" w14:textId="77777777" w:rsidR="00BA06B4" w:rsidRPr="007472A3" w:rsidRDefault="00BA06B4"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D9579E0" w14:textId="77777777" w:rsidTr="00AD2FF9">
        <w:trPr>
          <w:jc w:val="center"/>
        </w:trPr>
        <w:tc>
          <w:tcPr>
            <w:tcW w:w="305" w:type="pct"/>
            <w:vAlign w:val="center"/>
          </w:tcPr>
          <w:p w14:paraId="22C8C189" w14:textId="77777777" w:rsidR="00E7202A" w:rsidRPr="007472A3" w:rsidRDefault="00E7202A"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vAlign w:val="center"/>
          </w:tcPr>
          <w:p w14:paraId="0AB57A6B" w14:textId="77777777" w:rsidR="00E7202A" w:rsidRPr="007472A3" w:rsidRDefault="00E7202A" w:rsidP="00AD2FF9">
            <w:pPr>
              <w:widowControl w:val="0"/>
              <w:tabs>
                <w:tab w:val="left" w:pos="317"/>
                <w:tab w:val="left" w:pos="10800"/>
              </w:tabs>
              <w:autoSpaceDE w:val="0"/>
              <w:autoSpaceDN w:val="0"/>
              <w:adjustRightInd w:val="0"/>
              <w:spacing w:line="276" w:lineRule="auto"/>
              <w:ind w:right="-174"/>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Խմելու</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ջրի</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ցանցի</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առկայություն</w:t>
            </w:r>
            <w:proofErr w:type="spellEnd"/>
          </w:p>
        </w:tc>
        <w:tc>
          <w:tcPr>
            <w:tcW w:w="157" w:type="pct"/>
            <w:vAlign w:val="center"/>
          </w:tcPr>
          <w:p w14:paraId="6F25FF9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FCAF77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165" w:type="pct"/>
          </w:tcPr>
          <w:p w14:paraId="4885095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32C5334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24C828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C396D0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218B7E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95302C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09DCC6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70B6816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248F101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F68AA0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D4EC0E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14C38C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42A639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693A532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CF74239" w14:textId="77777777" w:rsidTr="00AD2FF9">
        <w:trPr>
          <w:jc w:val="center"/>
        </w:trPr>
        <w:tc>
          <w:tcPr>
            <w:tcW w:w="305" w:type="pct"/>
            <w:vAlign w:val="center"/>
          </w:tcPr>
          <w:p w14:paraId="6A717DBC" w14:textId="77777777" w:rsidR="00E7202A" w:rsidRPr="007472A3" w:rsidRDefault="00E7202A"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vAlign w:val="center"/>
          </w:tcPr>
          <w:p w14:paraId="1EF17CC6" w14:textId="77777777" w:rsidR="00E7202A" w:rsidRPr="007472A3" w:rsidRDefault="00E7202A" w:rsidP="00AD2FF9">
            <w:pPr>
              <w:widowControl w:val="0"/>
              <w:tabs>
                <w:tab w:val="left" w:pos="317"/>
                <w:tab w:val="left" w:pos="10800"/>
              </w:tabs>
              <w:autoSpaceDE w:val="0"/>
              <w:autoSpaceDN w:val="0"/>
              <w:adjustRightInd w:val="0"/>
              <w:spacing w:line="276" w:lineRule="auto"/>
              <w:ind w:right="-203"/>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Ոռոգման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ներհամայնքային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ցանցի</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առկայություն</w:t>
            </w:r>
            <w:proofErr w:type="spellEnd"/>
          </w:p>
        </w:tc>
        <w:tc>
          <w:tcPr>
            <w:tcW w:w="157" w:type="pct"/>
            <w:vAlign w:val="center"/>
          </w:tcPr>
          <w:p w14:paraId="314C8BD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609DEE7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165" w:type="pct"/>
            <w:vAlign w:val="center"/>
          </w:tcPr>
          <w:p w14:paraId="25D1C43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7B603C6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5FB1D6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DA2EEC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vAlign w:val="center"/>
          </w:tcPr>
          <w:p w14:paraId="6EAF084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BDD90C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E087F1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770113F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F67A67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6695AC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2CC456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18F7AB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8630FA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0B5C3F5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42D7A40" w14:textId="77777777" w:rsidTr="00AD2FF9">
        <w:trPr>
          <w:jc w:val="center"/>
        </w:trPr>
        <w:tc>
          <w:tcPr>
            <w:tcW w:w="305" w:type="pct"/>
            <w:vAlign w:val="center"/>
          </w:tcPr>
          <w:p w14:paraId="64B47F70" w14:textId="77777777" w:rsidR="00E7202A" w:rsidRPr="007472A3" w:rsidRDefault="00E7202A"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vAlign w:val="center"/>
          </w:tcPr>
          <w:p w14:paraId="7B89D9E7"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Կազմակերպված</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աղբահանություն</w:t>
            </w:r>
            <w:proofErr w:type="spellEnd"/>
          </w:p>
        </w:tc>
        <w:tc>
          <w:tcPr>
            <w:tcW w:w="157" w:type="pct"/>
            <w:vAlign w:val="center"/>
          </w:tcPr>
          <w:p w14:paraId="72797A8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395ED14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058F863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6E1C6AE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33F17D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6822B7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3ACA029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2D33C7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CC29B1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40C555E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6D7DDC8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08318A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10560CF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03B7BE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50E0F0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5763A13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EB84C9D" w14:textId="77777777" w:rsidTr="00AD2FF9">
        <w:trPr>
          <w:jc w:val="center"/>
        </w:trPr>
        <w:tc>
          <w:tcPr>
            <w:tcW w:w="305" w:type="pct"/>
            <w:vAlign w:val="center"/>
          </w:tcPr>
          <w:p w14:paraId="7FB7C1F6" w14:textId="77777777" w:rsidR="00E7202A" w:rsidRPr="007472A3" w:rsidRDefault="00E7202A"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vAlign w:val="center"/>
          </w:tcPr>
          <w:p w14:paraId="4798FCF8"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Բնական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ռեսուրսներ</w:t>
            </w:r>
            <w:proofErr w:type="spellEnd"/>
          </w:p>
        </w:tc>
        <w:tc>
          <w:tcPr>
            <w:tcW w:w="157" w:type="pct"/>
            <w:vAlign w:val="center"/>
          </w:tcPr>
          <w:p w14:paraId="532D80A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3AD2FE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7612A0D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43B0D9E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2A45A8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632685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76DA273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A1FB07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CC0A6E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25CFF38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35BEC62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72C3C76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BC5144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32A7D69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BE1114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3462007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44142DD" w14:textId="77777777" w:rsidTr="00AD2FF9">
        <w:trPr>
          <w:jc w:val="center"/>
        </w:trPr>
        <w:tc>
          <w:tcPr>
            <w:tcW w:w="305" w:type="pct"/>
            <w:vAlign w:val="center"/>
          </w:tcPr>
          <w:p w14:paraId="6F600124" w14:textId="77777777" w:rsidR="00E7202A" w:rsidRPr="007472A3" w:rsidRDefault="00E7202A"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vAlign w:val="center"/>
          </w:tcPr>
          <w:p w14:paraId="5118C7AD"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Ֆիքսված</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հեռախոսակապ</w:t>
            </w:r>
            <w:proofErr w:type="spellEnd"/>
            <w:r w:rsidRPr="007472A3">
              <w:rPr>
                <w:rFonts w:ascii="GHEA Grapalat" w:eastAsia="MS Mincho" w:hAnsi="GHEA Grapalat" w:cs="Sylfaen"/>
                <w:color w:val="000000" w:themeColor="text1"/>
                <w:kern w:val="2"/>
                <w:sz w:val="22"/>
                <w:szCs w:val="22"/>
              </w:rPr>
              <w:t xml:space="preserve"> </w:t>
            </w:r>
          </w:p>
        </w:tc>
        <w:tc>
          <w:tcPr>
            <w:tcW w:w="157" w:type="pct"/>
            <w:vAlign w:val="center"/>
          </w:tcPr>
          <w:p w14:paraId="3EB10C9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93CE76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20863F8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593EC640" w14:textId="77777777" w:rsidR="00E7202A"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58485A4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ABCCF4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869B7E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AC2021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3FD659D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1D42274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0DE9F79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63CCD83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448F86D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1344C7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5E66DFE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2BA7825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89C7443" w14:textId="77777777" w:rsidTr="00AD2FF9">
        <w:trPr>
          <w:jc w:val="center"/>
        </w:trPr>
        <w:tc>
          <w:tcPr>
            <w:tcW w:w="305" w:type="pct"/>
            <w:vAlign w:val="center"/>
          </w:tcPr>
          <w:p w14:paraId="66AEF5A5" w14:textId="77777777" w:rsidR="00E7202A" w:rsidRPr="007472A3" w:rsidRDefault="00E7202A"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vAlign w:val="center"/>
          </w:tcPr>
          <w:p w14:paraId="6112A138"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Բջջային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հեռախոսակապ</w:t>
            </w:r>
            <w:proofErr w:type="spellEnd"/>
          </w:p>
        </w:tc>
        <w:tc>
          <w:tcPr>
            <w:tcW w:w="157" w:type="pct"/>
            <w:vAlign w:val="center"/>
          </w:tcPr>
          <w:p w14:paraId="22BFB8D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3023AFC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641A652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63A7E53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B11F4A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AE2A96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48A3B0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60818A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5FA6514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A87DFE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tcPr>
          <w:p w14:paraId="19A4E6E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663BD54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0730EE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910115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875BA0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576F6C5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FA4A3D0" w14:textId="77777777" w:rsidTr="00AD2FF9">
        <w:trPr>
          <w:jc w:val="center"/>
        </w:trPr>
        <w:tc>
          <w:tcPr>
            <w:tcW w:w="305" w:type="pct"/>
            <w:vAlign w:val="center"/>
          </w:tcPr>
          <w:p w14:paraId="552517B0" w14:textId="77777777" w:rsidR="00E7202A" w:rsidRPr="007472A3" w:rsidRDefault="00E7202A"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vAlign w:val="center"/>
          </w:tcPr>
          <w:p w14:paraId="0B0AA39E"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Ինտերնետ</w:t>
            </w:r>
            <w:proofErr w:type="spellEnd"/>
          </w:p>
        </w:tc>
        <w:tc>
          <w:tcPr>
            <w:tcW w:w="157" w:type="pct"/>
            <w:vAlign w:val="center"/>
          </w:tcPr>
          <w:p w14:paraId="32338E5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7EE92E7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52A8A3A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2A9A6960" w14:textId="77777777" w:rsidR="00E7202A" w:rsidRPr="007472A3" w:rsidRDefault="00D8699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0C9547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6B9B20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CF029E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484B3C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1F09A00" w14:textId="77777777" w:rsidR="00E7202A" w:rsidRPr="007472A3" w:rsidRDefault="002C6CE3"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3650D64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63856F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A6C923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42328E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89BCAE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BC491C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3F197B8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40CE2F6" w14:textId="77777777" w:rsidTr="00AD2FF9">
        <w:trPr>
          <w:jc w:val="center"/>
        </w:trPr>
        <w:tc>
          <w:tcPr>
            <w:tcW w:w="305" w:type="pct"/>
            <w:vAlign w:val="center"/>
          </w:tcPr>
          <w:p w14:paraId="7A2D3E1F" w14:textId="77777777" w:rsidR="00E7202A" w:rsidRPr="007472A3" w:rsidRDefault="00E7202A"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vAlign w:val="center"/>
          </w:tcPr>
          <w:p w14:paraId="34B52A1E"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kern w:val="2"/>
                <w:sz w:val="22"/>
                <w:szCs w:val="22"/>
              </w:rPr>
              <w:t>Ճանապարհներ</w:t>
            </w:r>
            <w:proofErr w:type="spellEnd"/>
          </w:p>
        </w:tc>
        <w:tc>
          <w:tcPr>
            <w:tcW w:w="157" w:type="pct"/>
            <w:vAlign w:val="center"/>
          </w:tcPr>
          <w:p w14:paraId="251D884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7902F62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165" w:type="pct"/>
          </w:tcPr>
          <w:p w14:paraId="01A9D32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173" w:type="pct"/>
            <w:vAlign w:val="center"/>
          </w:tcPr>
          <w:p w14:paraId="6B16D77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655991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CDF2C6B"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254" w:type="pct"/>
          </w:tcPr>
          <w:p w14:paraId="18B80AF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78A918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9FCFCE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097EC0C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EB62E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E2CEFF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CFDC91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F19523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6973415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059DDBF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FD525C3" w14:textId="77777777" w:rsidTr="00AD2FF9">
        <w:trPr>
          <w:jc w:val="center"/>
        </w:trPr>
        <w:tc>
          <w:tcPr>
            <w:tcW w:w="305" w:type="pct"/>
            <w:vAlign w:val="center"/>
          </w:tcPr>
          <w:p w14:paraId="4D6BA260" w14:textId="77777777" w:rsidR="00E7202A" w:rsidRPr="007472A3" w:rsidRDefault="00E7202A"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vAlign w:val="center"/>
          </w:tcPr>
          <w:p w14:paraId="354120C1"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b/>
                <w:color w:val="000000"/>
                <w:kern w:val="2"/>
                <w:sz w:val="22"/>
                <w:szCs w:val="22"/>
                <w:lang w:val="hy-AM"/>
              </w:rPr>
            </w:pPr>
            <w:proofErr w:type="spellStart"/>
            <w:r w:rsidRPr="007472A3">
              <w:rPr>
                <w:rFonts w:ascii="GHEA Grapalat" w:eastAsia="MS Mincho" w:hAnsi="GHEA Grapalat" w:cs="Sylfaen"/>
                <w:b/>
                <w:color w:val="000000"/>
                <w:kern w:val="2"/>
                <w:sz w:val="22"/>
                <w:szCs w:val="22"/>
              </w:rPr>
              <w:t>Կամուրջներ</w:t>
            </w:r>
            <w:proofErr w:type="spellEnd"/>
            <w:r w:rsidR="00E57C9B" w:rsidRPr="007472A3">
              <w:rPr>
                <w:rFonts w:ascii="GHEA Grapalat" w:eastAsia="MS Mincho" w:hAnsi="GHEA Grapalat" w:cs="Sylfaen"/>
                <w:b/>
                <w:color w:val="000000"/>
                <w:kern w:val="2"/>
                <w:sz w:val="22"/>
                <w:szCs w:val="22"/>
                <w:lang w:val="hy-AM"/>
              </w:rPr>
              <w:t xml:space="preserve"> </w:t>
            </w:r>
          </w:p>
        </w:tc>
        <w:tc>
          <w:tcPr>
            <w:tcW w:w="157" w:type="pct"/>
            <w:vAlign w:val="center"/>
          </w:tcPr>
          <w:p w14:paraId="1E926AD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7218EAE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40F8A05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1D2C36B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43B25A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C1F589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4" w:type="pct"/>
          </w:tcPr>
          <w:p w14:paraId="4996A78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3A56D2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C59A18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4597680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C7EAB3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27BFCB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99A726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5240B0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2C6DC3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11FADBF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4FC5AC44" w14:textId="77777777" w:rsidTr="00AD2FF9">
        <w:trPr>
          <w:trHeight w:val="50"/>
          <w:jc w:val="center"/>
        </w:trPr>
        <w:tc>
          <w:tcPr>
            <w:tcW w:w="305" w:type="pct"/>
            <w:vMerge w:val="restart"/>
            <w:vAlign w:val="center"/>
          </w:tcPr>
          <w:p w14:paraId="0F1688ED" w14:textId="77777777" w:rsidR="008A7E43" w:rsidRPr="007472A3" w:rsidRDefault="008A7E43" w:rsidP="00AD2FF9">
            <w:pPr>
              <w:pStyle w:val="ListParagraph"/>
              <w:numPr>
                <w:ilvl w:val="0"/>
                <w:numId w:val="35"/>
              </w:numPr>
              <w:tabs>
                <w:tab w:val="left" w:pos="810"/>
                <w:tab w:val="left" w:pos="10800"/>
              </w:tabs>
              <w:spacing w:line="276" w:lineRule="auto"/>
              <w:ind w:left="0" w:firstLine="90"/>
              <w:jc w:val="center"/>
              <w:rPr>
                <w:rFonts w:ascii="GHEA Grapalat" w:hAnsi="GHEA Grapalat"/>
                <w:color w:val="000000" w:themeColor="text1"/>
                <w:sz w:val="22"/>
                <w:szCs w:val="22"/>
              </w:rPr>
            </w:pPr>
          </w:p>
        </w:tc>
        <w:tc>
          <w:tcPr>
            <w:tcW w:w="1354" w:type="pct"/>
          </w:tcPr>
          <w:p w14:paraId="6E8FB2D4" w14:textId="77777777" w:rsidR="008A7E43" w:rsidRPr="007472A3" w:rsidRDefault="008A7E43" w:rsidP="00AD2FF9">
            <w:pPr>
              <w:widowControl w:val="0"/>
              <w:tabs>
                <w:tab w:val="left" w:pos="317"/>
                <w:tab w:val="left" w:pos="10800"/>
              </w:tabs>
              <w:autoSpaceDE w:val="0"/>
              <w:autoSpaceDN w:val="0"/>
              <w:adjustRightInd w:val="0"/>
              <w:spacing w:line="276" w:lineRule="auto"/>
              <w:rPr>
                <w:rFonts w:ascii="GHEA Grapalat" w:eastAsia="MS Mincho" w:hAnsi="GHEA Grapalat" w:cs="Sylfaen"/>
                <w:b/>
                <w:color w:val="000000" w:themeColor="text1"/>
                <w:kern w:val="2"/>
                <w:sz w:val="22"/>
                <w:szCs w:val="22"/>
              </w:rPr>
            </w:pPr>
            <w:proofErr w:type="spellStart"/>
            <w:r w:rsidRPr="007472A3">
              <w:rPr>
                <w:rFonts w:ascii="GHEA Grapalat" w:eastAsia="MS Mincho" w:hAnsi="GHEA Grapalat" w:cs="Sylfaen"/>
                <w:b/>
                <w:color w:val="000000" w:themeColor="text1"/>
                <w:kern w:val="2"/>
                <w:sz w:val="22"/>
                <w:szCs w:val="22"/>
              </w:rPr>
              <w:t>Տրանսպորտային</w:t>
            </w:r>
            <w:proofErr w:type="spellEnd"/>
            <w:r w:rsidRPr="007472A3">
              <w:rPr>
                <w:rFonts w:ascii="GHEA Grapalat" w:eastAsia="MS Mincho" w:hAnsi="GHEA Grapalat" w:cs="Sylfaen"/>
                <w:b/>
                <w:color w:val="000000" w:themeColor="text1"/>
                <w:kern w:val="2"/>
                <w:sz w:val="22"/>
                <w:szCs w:val="22"/>
              </w:rPr>
              <w:t xml:space="preserve"> և </w:t>
            </w:r>
            <w:proofErr w:type="spellStart"/>
            <w:r w:rsidRPr="007472A3">
              <w:rPr>
                <w:rFonts w:ascii="GHEA Grapalat" w:eastAsia="MS Mincho" w:hAnsi="GHEA Grapalat" w:cs="Sylfaen"/>
                <w:b/>
                <w:color w:val="000000" w:themeColor="text1"/>
                <w:kern w:val="2"/>
                <w:sz w:val="22"/>
                <w:szCs w:val="22"/>
              </w:rPr>
              <w:t>տեխնիկական</w:t>
            </w:r>
            <w:proofErr w:type="spellEnd"/>
            <w:r w:rsidRPr="007472A3">
              <w:rPr>
                <w:rFonts w:ascii="GHEA Grapalat" w:eastAsia="MS Mincho" w:hAnsi="GHEA Grapalat" w:cs="Sylfaen"/>
                <w:b/>
                <w:color w:val="000000" w:themeColor="text1"/>
                <w:kern w:val="2"/>
                <w:sz w:val="22"/>
                <w:szCs w:val="22"/>
              </w:rPr>
              <w:t xml:space="preserve"> </w:t>
            </w:r>
            <w:proofErr w:type="spellStart"/>
            <w:r w:rsidRPr="007472A3">
              <w:rPr>
                <w:rFonts w:ascii="GHEA Grapalat" w:eastAsia="MS Mincho" w:hAnsi="GHEA Grapalat" w:cs="Sylfaen"/>
                <w:b/>
                <w:color w:val="000000" w:themeColor="text1"/>
                <w:kern w:val="2"/>
                <w:sz w:val="22"/>
                <w:szCs w:val="22"/>
              </w:rPr>
              <w:t>միջոցներ</w:t>
            </w:r>
            <w:proofErr w:type="spellEnd"/>
            <w:r w:rsidRPr="007472A3">
              <w:rPr>
                <w:rFonts w:ascii="GHEA Grapalat" w:eastAsia="MS Mincho" w:hAnsi="GHEA Grapalat" w:cs="Sylfaen"/>
                <w:b/>
                <w:color w:val="000000" w:themeColor="text1"/>
                <w:kern w:val="2"/>
                <w:sz w:val="22"/>
                <w:szCs w:val="22"/>
              </w:rPr>
              <w:t>`</w:t>
            </w:r>
          </w:p>
        </w:tc>
        <w:tc>
          <w:tcPr>
            <w:tcW w:w="3341" w:type="pct"/>
            <w:gridSpan w:val="16"/>
            <w:tcBorders>
              <w:right w:val="single" w:sz="4" w:space="0" w:color="auto"/>
            </w:tcBorders>
            <w:vAlign w:val="center"/>
          </w:tcPr>
          <w:p w14:paraId="19CC5AD7" w14:textId="77777777" w:rsidR="008A7E43" w:rsidRPr="007472A3" w:rsidRDefault="008A7E43"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3733DEB0" w14:textId="77777777" w:rsidTr="00AD2FF9">
        <w:trPr>
          <w:trHeight w:val="215"/>
          <w:jc w:val="center"/>
        </w:trPr>
        <w:tc>
          <w:tcPr>
            <w:tcW w:w="305" w:type="pct"/>
            <w:vMerge/>
            <w:vAlign w:val="center"/>
          </w:tcPr>
          <w:p w14:paraId="6D6E9573"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46685A6F" w14:textId="77777777" w:rsidR="00E7202A" w:rsidRPr="007472A3" w:rsidRDefault="00E7202A"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r w:rsidRPr="007472A3">
              <w:rPr>
                <w:rFonts w:ascii="GHEA Grapalat" w:hAnsi="GHEA Grapalat" w:cs="Sylfaen"/>
                <w:color w:val="000000" w:themeColor="text1"/>
                <w:sz w:val="22"/>
                <w:szCs w:val="22"/>
                <w:lang w:val="hy-AM"/>
              </w:rPr>
              <w:t xml:space="preserve"> </w:t>
            </w:r>
            <w:proofErr w:type="spellStart"/>
            <w:r w:rsidRPr="007472A3">
              <w:rPr>
                <w:rFonts w:ascii="GHEA Grapalat" w:eastAsia="MS Mincho" w:hAnsi="GHEA Grapalat" w:cs="Sylfaen"/>
                <w:color w:val="000000" w:themeColor="text1"/>
                <w:kern w:val="2"/>
                <w:sz w:val="22"/>
                <w:szCs w:val="22"/>
              </w:rPr>
              <w:t>մարդատար</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մեքենա</w:t>
            </w:r>
            <w:proofErr w:type="spellEnd"/>
          </w:p>
        </w:tc>
        <w:tc>
          <w:tcPr>
            <w:tcW w:w="157" w:type="pct"/>
            <w:vAlign w:val="center"/>
          </w:tcPr>
          <w:p w14:paraId="2C621F5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4B58AC89"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65" w:type="pct"/>
          </w:tcPr>
          <w:p w14:paraId="23DFE780"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73" w:type="pct"/>
            <w:vAlign w:val="center"/>
          </w:tcPr>
          <w:p w14:paraId="5FC0EA45"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06E851E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99BCA6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8B10BC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B1D2E1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97D80D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5EC5A90D" w14:textId="77777777" w:rsidR="00E7202A" w:rsidRPr="007472A3" w:rsidRDefault="002F201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x</w:t>
            </w:r>
          </w:p>
        </w:tc>
        <w:tc>
          <w:tcPr>
            <w:tcW w:w="220" w:type="pct"/>
            <w:vAlign w:val="center"/>
          </w:tcPr>
          <w:p w14:paraId="5FF340D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20B989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1EA28A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F259CC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0FC548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3B43E84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46DA692" w14:textId="77777777" w:rsidTr="00AD2FF9">
        <w:trPr>
          <w:trHeight w:val="326"/>
          <w:jc w:val="center"/>
        </w:trPr>
        <w:tc>
          <w:tcPr>
            <w:tcW w:w="305" w:type="pct"/>
            <w:vMerge/>
            <w:vAlign w:val="center"/>
          </w:tcPr>
          <w:p w14:paraId="5BF2E46C"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1031DEF3" w14:textId="77777777" w:rsidR="00E7202A" w:rsidRPr="007472A3" w:rsidRDefault="00E7202A"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r w:rsidRPr="007472A3">
              <w:rPr>
                <w:rFonts w:ascii="GHEA Grapalat" w:eastAsia="MS Mincho" w:hAnsi="GHEA Grapalat" w:cs="Sylfaen"/>
                <w:color w:val="000000" w:themeColor="text1"/>
                <w:kern w:val="2"/>
                <w:sz w:val="22"/>
                <w:szCs w:val="22"/>
                <w:lang w:val="ru-RU"/>
              </w:rPr>
              <w:t xml:space="preserve"> </w:t>
            </w:r>
            <w:proofErr w:type="spellStart"/>
            <w:r w:rsidRPr="007472A3">
              <w:rPr>
                <w:rFonts w:ascii="GHEA Grapalat" w:eastAsia="MS Mincho" w:hAnsi="GHEA Grapalat" w:cs="Sylfaen"/>
                <w:color w:val="000000" w:themeColor="text1"/>
                <w:kern w:val="2"/>
                <w:sz w:val="22"/>
                <w:szCs w:val="22"/>
              </w:rPr>
              <w:t>ավտոբուս</w:t>
            </w:r>
            <w:proofErr w:type="spellEnd"/>
          </w:p>
        </w:tc>
        <w:tc>
          <w:tcPr>
            <w:tcW w:w="157" w:type="pct"/>
            <w:vAlign w:val="center"/>
          </w:tcPr>
          <w:p w14:paraId="6442D05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723F7F0E"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65" w:type="pct"/>
          </w:tcPr>
          <w:p w14:paraId="08FA3A0B"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73" w:type="pct"/>
            <w:vAlign w:val="center"/>
          </w:tcPr>
          <w:p w14:paraId="02917883"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21C8FC2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67D3CD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7D94773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3AF95F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219C62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71D4A02F" w14:textId="77777777" w:rsidR="00E7202A" w:rsidRPr="007472A3" w:rsidRDefault="002F2015"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x</w:t>
            </w:r>
          </w:p>
        </w:tc>
        <w:tc>
          <w:tcPr>
            <w:tcW w:w="220" w:type="pct"/>
            <w:vAlign w:val="center"/>
          </w:tcPr>
          <w:p w14:paraId="0512243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2404E0B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A2CF0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91D82D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5C30702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494C6FE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408A6DF0" w14:textId="77777777" w:rsidTr="00AD2FF9">
        <w:trPr>
          <w:trHeight w:val="170"/>
          <w:jc w:val="center"/>
        </w:trPr>
        <w:tc>
          <w:tcPr>
            <w:tcW w:w="305" w:type="pct"/>
            <w:vMerge/>
            <w:vAlign w:val="center"/>
          </w:tcPr>
          <w:p w14:paraId="4D9BE49D"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709E3000" w14:textId="77777777" w:rsidR="00E7202A" w:rsidRPr="007472A3" w:rsidRDefault="00E7202A"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միկրո-ավտոբուս</w:t>
            </w:r>
            <w:proofErr w:type="spellEnd"/>
          </w:p>
        </w:tc>
        <w:tc>
          <w:tcPr>
            <w:tcW w:w="157" w:type="pct"/>
            <w:vAlign w:val="center"/>
          </w:tcPr>
          <w:p w14:paraId="7FA46F7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62548DEE"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65" w:type="pct"/>
          </w:tcPr>
          <w:p w14:paraId="60D5C6BD"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73" w:type="pct"/>
            <w:vAlign w:val="center"/>
          </w:tcPr>
          <w:p w14:paraId="0436345A"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2E83258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8448FA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7947D60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53EBAF9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3BB882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1C63DDC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E409E7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500C46B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202EF7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45A99F8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7596B6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5C799D0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D24C8E4" w14:textId="77777777" w:rsidTr="00AD2FF9">
        <w:trPr>
          <w:trHeight w:val="224"/>
          <w:jc w:val="center"/>
        </w:trPr>
        <w:tc>
          <w:tcPr>
            <w:tcW w:w="305" w:type="pct"/>
            <w:vMerge/>
            <w:vAlign w:val="center"/>
          </w:tcPr>
          <w:p w14:paraId="19A859D8"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6A8B7C26" w14:textId="77777777" w:rsidR="00E7202A" w:rsidRPr="007472A3" w:rsidRDefault="00E7202A"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ru-RU"/>
              </w:rPr>
              <w:t xml:space="preserve"> </w:t>
            </w:r>
            <w:proofErr w:type="spellStart"/>
            <w:r w:rsidRPr="007472A3">
              <w:rPr>
                <w:rFonts w:ascii="GHEA Grapalat" w:eastAsia="MS Mincho" w:hAnsi="GHEA Grapalat" w:cs="Sylfaen"/>
                <w:color w:val="000000" w:themeColor="text1"/>
                <w:kern w:val="2"/>
                <w:sz w:val="22"/>
                <w:szCs w:val="22"/>
              </w:rPr>
              <w:t>ավտո</w:t>
            </w:r>
            <w:proofErr w:type="spellEnd"/>
            <w:r w:rsidRPr="007472A3">
              <w:rPr>
                <w:rFonts w:ascii="GHEA Grapalat" w:eastAsia="MS Mincho" w:hAnsi="GHEA Grapalat" w:cs="Sylfaen"/>
                <w:color w:val="000000" w:themeColor="text1"/>
                <w:kern w:val="2"/>
                <w:sz w:val="22"/>
                <w:szCs w:val="22"/>
                <w:lang w:val="hy-AM"/>
              </w:rPr>
              <w:t>կռունկ</w:t>
            </w:r>
          </w:p>
        </w:tc>
        <w:tc>
          <w:tcPr>
            <w:tcW w:w="157" w:type="pct"/>
            <w:vAlign w:val="center"/>
          </w:tcPr>
          <w:p w14:paraId="04269EF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8AE19F0"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65" w:type="pct"/>
          </w:tcPr>
          <w:p w14:paraId="2A25F7B6"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73" w:type="pct"/>
            <w:vAlign w:val="center"/>
          </w:tcPr>
          <w:p w14:paraId="0D9CCDB3"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538BF19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ABF219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178767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566BB6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130536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55FB9ED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1092F1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8614E4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805562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FC71E3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4DFDE9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4B6BAEF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6C355F5" w14:textId="77777777" w:rsidTr="00AD2FF9">
        <w:trPr>
          <w:trHeight w:val="50"/>
          <w:jc w:val="center"/>
        </w:trPr>
        <w:tc>
          <w:tcPr>
            <w:tcW w:w="305" w:type="pct"/>
            <w:vMerge/>
            <w:vAlign w:val="center"/>
          </w:tcPr>
          <w:p w14:paraId="073BE0BF"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1F29B410" w14:textId="77777777" w:rsidR="00E7202A" w:rsidRPr="007472A3" w:rsidRDefault="00E7202A"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ինքնաթափ</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բեռնատար</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մեքենա</w:t>
            </w:r>
            <w:proofErr w:type="spellEnd"/>
          </w:p>
        </w:tc>
        <w:tc>
          <w:tcPr>
            <w:tcW w:w="157" w:type="pct"/>
            <w:vAlign w:val="center"/>
          </w:tcPr>
          <w:p w14:paraId="1DED97E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3EE8C3A5"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65" w:type="pct"/>
          </w:tcPr>
          <w:p w14:paraId="02A6652A"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73" w:type="pct"/>
            <w:vAlign w:val="center"/>
          </w:tcPr>
          <w:p w14:paraId="4483B607"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0BEB061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256294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E7B539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C43129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642DD87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4DD544E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9C2758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42329F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40E8B0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4CF772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4BFA950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673426D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273691F" w14:textId="77777777" w:rsidTr="00AD2FF9">
        <w:trPr>
          <w:trHeight w:val="89"/>
          <w:jc w:val="center"/>
        </w:trPr>
        <w:tc>
          <w:tcPr>
            <w:tcW w:w="305" w:type="pct"/>
            <w:vMerge/>
            <w:vAlign w:val="center"/>
          </w:tcPr>
          <w:p w14:paraId="1EC56CE6"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16EF85AE" w14:textId="77777777" w:rsidR="00E7202A" w:rsidRPr="007472A3" w:rsidRDefault="00E7202A"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այլ</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տեխնիկա</w:t>
            </w:r>
            <w:proofErr w:type="spellEnd"/>
          </w:p>
        </w:tc>
        <w:tc>
          <w:tcPr>
            <w:tcW w:w="157" w:type="pct"/>
            <w:vAlign w:val="center"/>
          </w:tcPr>
          <w:p w14:paraId="7DE81AA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4C548770"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65" w:type="pct"/>
          </w:tcPr>
          <w:p w14:paraId="61DCA1D6"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173" w:type="pct"/>
            <w:vAlign w:val="center"/>
          </w:tcPr>
          <w:p w14:paraId="683979E3"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220" w:type="pct"/>
            <w:vAlign w:val="center"/>
          </w:tcPr>
          <w:p w14:paraId="0005EFE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ED2379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1AC0D5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089077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3EF5A6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506C383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62B6BB6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73F40B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70A1B8F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740CBF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5BDCC70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3FCC0F4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26879A2C" w14:textId="77777777" w:rsidTr="00AD2FF9">
        <w:trPr>
          <w:trHeight w:val="50"/>
          <w:jc w:val="center"/>
        </w:trPr>
        <w:tc>
          <w:tcPr>
            <w:tcW w:w="305" w:type="pct"/>
            <w:vMerge w:val="restart"/>
            <w:vAlign w:val="center"/>
          </w:tcPr>
          <w:p w14:paraId="70947891" w14:textId="77777777" w:rsidR="008A7E43" w:rsidRPr="007472A3" w:rsidRDefault="008A7E43"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lang w:val="hy-AM"/>
              </w:rPr>
            </w:pPr>
          </w:p>
        </w:tc>
        <w:tc>
          <w:tcPr>
            <w:tcW w:w="1354" w:type="pct"/>
          </w:tcPr>
          <w:p w14:paraId="0AE23642" w14:textId="77777777" w:rsidR="008A7E43" w:rsidRPr="007472A3" w:rsidRDefault="008A7E43" w:rsidP="00AD2FF9">
            <w:pPr>
              <w:widowControl w:val="0"/>
              <w:tabs>
                <w:tab w:val="left" w:pos="317"/>
                <w:tab w:val="left" w:pos="10800"/>
              </w:tabs>
              <w:autoSpaceDE w:val="0"/>
              <w:autoSpaceDN w:val="0"/>
              <w:adjustRightInd w:val="0"/>
              <w:spacing w:line="276" w:lineRule="auto"/>
              <w:rPr>
                <w:rFonts w:ascii="GHEA Grapalat" w:eastAsia="MS Mincho" w:hAnsi="GHEA Grapalat" w:cs="Sylfaen"/>
                <w:b/>
                <w:color w:val="000000" w:themeColor="text1"/>
                <w:kern w:val="2"/>
                <w:sz w:val="22"/>
                <w:szCs w:val="22"/>
              </w:rPr>
            </w:pPr>
            <w:proofErr w:type="spellStart"/>
            <w:r w:rsidRPr="007472A3">
              <w:rPr>
                <w:rFonts w:ascii="GHEA Grapalat" w:eastAsia="MS Mincho" w:hAnsi="GHEA Grapalat" w:cs="Sylfaen"/>
                <w:b/>
                <w:color w:val="000000" w:themeColor="text1"/>
                <w:kern w:val="2"/>
                <w:sz w:val="22"/>
                <w:szCs w:val="22"/>
              </w:rPr>
              <w:t>Շչակ</w:t>
            </w:r>
            <w:proofErr w:type="spellEnd"/>
          </w:p>
        </w:tc>
        <w:tc>
          <w:tcPr>
            <w:tcW w:w="3341" w:type="pct"/>
            <w:gridSpan w:val="16"/>
            <w:tcBorders>
              <w:right w:val="single" w:sz="4" w:space="0" w:color="auto"/>
            </w:tcBorders>
            <w:vAlign w:val="center"/>
          </w:tcPr>
          <w:p w14:paraId="234844E4" w14:textId="77777777" w:rsidR="008A7E43" w:rsidRPr="007472A3" w:rsidRDefault="008A7E43"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8505E33" w14:textId="77777777" w:rsidTr="00AD2FF9">
        <w:trPr>
          <w:trHeight w:val="50"/>
          <w:jc w:val="center"/>
        </w:trPr>
        <w:tc>
          <w:tcPr>
            <w:tcW w:w="305" w:type="pct"/>
            <w:vMerge/>
            <w:vAlign w:val="center"/>
          </w:tcPr>
          <w:p w14:paraId="3B325E6E"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165D70A3" w14:textId="77777777" w:rsidR="00E7202A" w:rsidRPr="007472A3" w:rsidRDefault="00CF1630"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Փարաքար</w:t>
            </w:r>
            <w:r w:rsidR="00E7202A" w:rsidRPr="007472A3">
              <w:rPr>
                <w:rFonts w:ascii="GHEA Grapalat" w:eastAsia="MS Mincho" w:hAnsi="GHEA Grapalat" w:cs="Sylfaen"/>
                <w:color w:val="000000" w:themeColor="text1"/>
                <w:kern w:val="2"/>
                <w:sz w:val="22"/>
                <w:szCs w:val="22"/>
                <w:lang w:val="hy-AM"/>
              </w:rPr>
              <w:t>՝ 3</w:t>
            </w:r>
          </w:p>
        </w:tc>
        <w:tc>
          <w:tcPr>
            <w:tcW w:w="157" w:type="pct"/>
            <w:vAlign w:val="center"/>
          </w:tcPr>
          <w:p w14:paraId="19B6EC6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19987820"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09452065"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3BF8821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47A32CB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59F7D84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142FF2A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E7DD87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CE67CF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153DB0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9058AB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34A7175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9369AC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EDC179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C82283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184E20E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C26AEFE" w14:textId="77777777" w:rsidTr="00AD2FF9">
        <w:trPr>
          <w:trHeight w:val="50"/>
          <w:jc w:val="center"/>
        </w:trPr>
        <w:tc>
          <w:tcPr>
            <w:tcW w:w="305" w:type="pct"/>
            <w:vMerge/>
            <w:vAlign w:val="center"/>
          </w:tcPr>
          <w:p w14:paraId="0E3A8F6D"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tcPr>
          <w:p w14:paraId="779D0FF7" w14:textId="77777777" w:rsidR="00E7202A" w:rsidRPr="007472A3" w:rsidRDefault="00CF1630"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Թաիրով 1</w:t>
            </w:r>
          </w:p>
          <w:p w14:paraId="5F7A643D" w14:textId="77777777" w:rsidR="00CF1630" w:rsidRPr="007472A3" w:rsidRDefault="00CF1630"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Նորակերտ 1</w:t>
            </w:r>
          </w:p>
          <w:p w14:paraId="756450CC" w14:textId="77777777" w:rsidR="00CF1630" w:rsidRPr="007472A3" w:rsidRDefault="00CF1630"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Մուսալեռ 1</w:t>
            </w:r>
          </w:p>
          <w:p w14:paraId="247C9DBE" w14:textId="77777777" w:rsidR="00CF1630" w:rsidRPr="007472A3" w:rsidRDefault="00CF1630"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Այգեկ 1</w:t>
            </w:r>
          </w:p>
          <w:p w14:paraId="5BBC50C6" w14:textId="77777777" w:rsidR="00CF1630" w:rsidRPr="007472A3" w:rsidRDefault="00CF1630"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Պտղունք 1</w:t>
            </w:r>
          </w:p>
          <w:p w14:paraId="62739218" w14:textId="77777777" w:rsidR="00CF1630" w:rsidRPr="007472A3" w:rsidRDefault="00CF1630"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Արևաշատ 1</w:t>
            </w:r>
          </w:p>
          <w:p w14:paraId="06B89E94" w14:textId="77777777" w:rsidR="00CF1630" w:rsidRPr="007472A3" w:rsidRDefault="00CF1630"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Մերձավան 1</w:t>
            </w:r>
          </w:p>
          <w:p w14:paraId="73A850E7" w14:textId="77777777" w:rsidR="00CF1630" w:rsidRPr="007472A3" w:rsidRDefault="00CF1630" w:rsidP="00AD2FF9">
            <w:pPr>
              <w:widowControl w:val="0"/>
              <w:tabs>
                <w:tab w:val="left" w:pos="296"/>
                <w:tab w:val="left" w:pos="10800"/>
              </w:tabs>
              <w:autoSpaceDE w:val="0"/>
              <w:autoSpaceDN w:val="0"/>
              <w:adjustRightInd w:val="0"/>
              <w:spacing w:line="276" w:lineRule="auto"/>
              <w:rPr>
                <w:rFonts w:ascii="GHEA Grapalat" w:eastAsia="MS Mincho" w:hAnsi="GHEA Grapalat" w:cs="Sylfaen"/>
                <w:color w:val="000000" w:themeColor="text1"/>
                <w:kern w:val="2"/>
                <w:sz w:val="22"/>
                <w:szCs w:val="22"/>
                <w:lang w:val="hy-AM"/>
              </w:rPr>
            </w:pPr>
            <w:r w:rsidRPr="007472A3">
              <w:rPr>
                <w:rFonts w:ascii="GHEA Grapalat" w:eastAsia="MS Mincho" w:hAnsi="GHEA Grapalat" w:cs="Sylfaen"/>
                <w:color w:val="000000" w:themeColor="text1"/>
                <w:kern w:val="2"/>
                <w:sz w:val="22"/>
                <w:szCs w:val="22"/>
                <w:lang w:val="hy-AM"/>
              </w:rPr>
              <w:t>Բաղրամյան 1</w:t>
            </w:r>
          </w:p>
        </w:tc>
        <w:tc>
          <w:tcPr>
            <w:tcW w:w="157" w:type="pct"/>
            <w:vAlign w:val="center"/>
          </w:tcPr>
          <w:p w14:paraId="1B34B68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04A9E86"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59B059D6"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5D735AC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2D6F788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870089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D068D7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F6E6E7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A91A44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057FCB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A87499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0" w:type="pct"/>
            <w:vAlign w:val="center"/>
          </w:tcPr>
          <w:p w14:paraId="431F979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E06C99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5570112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474FC01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59891CE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73441F5F" w14:textId="77777777" w:rsidTr="00AD2FF9">
        <w:trPr>
          <w:jc w:val="center"/>
        </w:trPr>
        <w:tc>
          <w:tcPr>
            <w:tcW w:w="305" w:type="pct"/>
            <w:vAlign w:val="center"/>
          </w:tcPr>
          <w:p w14:paraId="731447BF" w14:textId="77777777" w:rsidR="008A7E43" w:rsidRPr="007472A3" w:rsidRDefault="008A7E43"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C1165CB" w14:textId="77777777" w:rsidR="008A7E43" w:rsidRPr="007472A3" w:rsidRDefault="008A7E43"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Calibri" w:hAnsi="GHEA Grapalat" w:cs="Sylfaen"/>
                <w:b/>
                <w:color w:val="000000" w:themeColor="text1"/>
                <w:kern w:val="2"/>
                <w:sz w:val="22"/>
                <w:szCs w:val="22"/>
              </w:rPr>
              <w:t>Համագործակցություն</w:t>
            </w:r>
            <w:proofErr w:type="spellEnd"/>
          </w:p>
        </w:tc>
        <w:tc>
          <w:tcPr>
            <w:tcW w:w="3341" w:type="pct"/>
            <w:gridSpan w:val="16"/>
            <w:tcBorders>
              <w:right w:val="single" w:sz="4" w:space="0" w:color="auto"/>
            </w:tcBorders>
            <w:vAlign w:val="center"/>
          </w:tcPr>
          <w:p w14:paraId="727AFCE0" w14:textId="77777777" w:rsidR="008A7E43" w:rsidRPr="007472A3" w:rsidRDefault="008A7E43"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FC6D407" w14:textId="77777777" w:rsidTr="00AD2FF9">
        <w:trPr>
          <w:jc w:val="center"/>
        </w:trPr>
        <w:tc>
          <w:tcPr>
            <w:tcW w:w="305" w:type="pct"/>
            <w:vAlign w:val="center"/>
          </w:tcPr>
          <w:p w14:paraId="17748569"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C2ED765"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Հրշեջ</w:t>
            </w:r>
            <w:proofErr w:type="spellEnd"/>
            <w:r w:rsidRPr="007472A3">
              <w:rPr>
                <w:rFonts w:ascii="GHEA Grapalat" w:eastAsia="MS Mincho" w:hAnsi="GHEA Grapalat" w:cs="Sylfaen"/>
                <w:color w:val="000000" w:themeColor="text1"/>
                <w:kern w:val="2"/>
                <w:sz w:val="22"/>
                <w:szCs w:val="22"/>
              </w:rPr>
              <w:t>/</w:t>
            </w:r>
            <w:proofErr w:type="spellStart"/>
            <w:r w:rsidRPr="007472A3">
              <w:rPr>
                <w:rFonts w:ascii="GHEA Grapalat" w:eastAsia="MS Mincho" w:hAnsi="GHEA Grapalat" w:cs="Sylfaen"/>
                <w:color w:val="000000" w:themeColor="text1"/>
                <w:kern w:val="2"/>
                <w:sz w:val="22"/>
                <w:szCs w:val="22"/>
              </w:rPr>
              <w:t>փրկարարական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ծառայություն</w:t>
            </w:r>
            <w:proofErr w:type="spellEnd"/>
          </w:p>
        </w:tc>
        <w:tc>
          <w:tcPr>
            <w:tcW w:w="157" w:type="pct"/>
            <w:vAlign w:val="center"/>
          </w:tcPr>
          <w:p w14:paraId="5C0A3E1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0FFDEBA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1B45341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48EC1D7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533202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565E57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120E9E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6B9734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387F4B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61C2B68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5E0B0B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7E8DA6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5B0FDE3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ACD99D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C92774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69F60FB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230B10B3" w14:textId="77777777" w:rsidTr="00AD2FF9">
        <w:trPr>
          <w:jc w:val="center"/>
        </w:trPr>
        <w:tc>
          <w:tcPr>
            <w:tcW w:w="305" w:type="pct"/>
            <w:vAlign w:val="center"/>
          </w:tcPr>
          <w:p w14:paraId="29C0C884"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3D93DBA"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Ոստիկանական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ծառայություն</w:t>
            </w:r>
            <w:proofErr w:type="spellEnd"/>
          </w:p>
        </w:tc>
        <w:tc>
          <w:tcPr>
            <w:tcW w:w="157" w:type="pct"/>
            <w:vAlign w:val="center"/>
          </w:tcPr>
          <w:p w14:paraId="2021F73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5216C3D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4E64D3E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0D22C806"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A60460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A6A543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4C2D1F7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7A1BEFA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1CC54C4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580B462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3905A7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13EBFF9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5FBA2F8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04BF4EA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3A391E02"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3C40F53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0FF34B83" w14:textId="77777777" w:rsidTr="00AD2FF9">
        <w:trPr>
          <w:jc w:val="center"/>
        </w:trPr>
        <w:tc>
          <w:tcPr>
            <w:tcW w:w="305" w:type="pct"/>
            <w:vAlign w:val="center"/>
          </w:tcPr>
          <w:p w14:paraId="7A8C69D5"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77C5032A"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Շտապ</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օգնության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ծառայություն</w:t>
            </w:r>
            <w:proofErr w:type="spellEnd"/>
          </w:p>
        </w:tc>
        <w:tc>
          <w:tcPr>
            <w:tcW w:w="157" w:type="pct"/>
            <w:vAlign w:val="center"/>
          </w:tcPr>
          <w:p w14:paraId="5C176CF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09BB888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7A70C21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52D29E2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750B42F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C15126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5F6F483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B314CA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D5770A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56" w:type="pct"/>
            <w:vAlign w:val="center"/>
          </w:tcPr>
          <w:p w14:paraId="5E88738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3C5E8B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4A7DEEC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5C3D2B0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1A82E8B"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1C0E482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6AF3398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6A7F6115" w14:textId="77777777" w:rsidTr="00AD2FF9">
        <w:trPr>
          <w:jc w:val="center"/>
        </w:trPr>
        <w:tc>
          <w:tcPr>
            <w:tcW w:w="305" w:type="pct"/>
            <w:vAlign w:val="center"/>
          </w:tcPr>
          <w:p w14:paraId="03A4951E" w14:textId="77777777" w:rsidR="00530F5D" w:rsidRPr="007472A3" w:rsidRDefault="00530F5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BF96009" w14:textId="77777777" w:rsidR="00530F5D" w:rsidRPr="007472A3" w:rsidRDefault="00530F5D"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Գազի</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վթարային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ծառայություն</w:t>
            </w:r>
            <w:proofErr w:type="spellEnd"/>
          </w:p>
        </w:tc>
        <w:tc>
          <w:tcPr>
            <w:tcW w:w="157" w:type="pct"/>
            <w:vAlign w:val="center"/>
          </w:tcPr>
          <w:p w14:paraId="08E625B2"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0040CAC6"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50AFCEBE"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73" w:type="pct"/>
          </w:tcPr>
          <w:p w14:paraId="039B2D70"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732ADE74"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EA4EDE5"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28473772"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F26CE4E"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1EC56187"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153B2DB2"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A54BB3E"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3F9FE821"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74991313"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2F7DBEFB"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06147F6D"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5B691CB6"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C731FC2" w14:textId="77777777" w:rsidTr="00AD2FF9">
        <w:trPr>
          <w:jc w:val="center"/>
        </w:trPr>
        <w:tc>
          <w:tcPr>
            <w:tcW w:w="305" w:type="pct"/>
            <w:vAlign w:val="center"/>
          </w:tcPr>
          <w:p w14:paraId="33BC6335" w14:textId="77777777" w:rsidR="00530F5D" w:rsidRPr="007472A3" w:rsidRDefault="00530F5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5D36B667" w14:textId="77777777" w:rsidR="00530F5D" w:rsidRPr="007472A3" w:rsidRDefault="00530F5D"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Հոսանքի</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վթարային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ծառայություն</w:t>
            </w:r>
            <w:proofErr w:type="spellEnd"/>
          </w:p>
        </w:tc>
        <w:tc>
          <w:tcPr>
            <w:tcW w:w="157" w:type="pct"/>
            <w:vAlign w:val="center"/>
          </w:tcPr>
          <w:p w14:paraId="17007891"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081E22C7"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0728E671"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73" w:type="pct"/>
          </w:tcPr>
          <w:p w14:paraId="471D2EBA"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45967FD2"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9B2647F"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BC62160"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4AFB0D0E"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1C30C03C"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154B71BA"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0A569B54"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3791A62E"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69A1032F"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6103FF0F"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15CCC3F"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10147903"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55C15767" w14:textId="77777777" w:rsidTr="00AD2FF9">
        <w:trPr>
          <w:jc w:val="center"/>
        </w:trPr>
        <w:tc>
          <w:tcPr>
            <w:tcW w:w="305" w:type="pct"/>
            <w:vAlign w:val="center"/>
          </w:tcPr>
          <w:p w14:paraId="6796541A" w14:textId="77777777" w:rsidR="00530F5D" w:rsidRPr="007472A3" w:rsidRDefault="00530F5D"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0D2568C0" w14:textId="77777777" w:rsidR="00530F5D" w:rsidRPr="007472A3" w:rsidRDefault="00530F5D"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Ջրի</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վթարային</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ծառայություն</w:t>
            </w:r>
            <w:proofErr w:type="spellEnd"/>
          </w:p>
        </w:tc>
        <w:tc>
          <w:tcPr>
            <w:tcW w:w="157" w:type="pct"/>
            <w:vAlign w:val="center"/>
          </w:tcPr>
          <w:p w14:paraId="6F305887"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2CC11786"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06B0397D"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73" w:type="pct"/>
          </w:tcPr>
          <w:p w14:paraId="319A20AA"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00E3F2B4"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3E287CE"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6480CE50"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3C77CE9F"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5B3E7164"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0590FC0C"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26220F5C"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03B3FC57"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2AE446C3"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127B6050"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222A9CC1"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57CC5AB9" w14:textId="77777777" w:rsidR="00530F5D" w:rsidRPr="007472A3" w:rsidRDefault="00530F5D"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7E355A35" w14:textId="77777777" w:rsidTr="00AD2FF9">
        <w:trPr>
          <w:jc w:val="center"/>
        </w:trPr>
        <w:tc>
          <w:tcPr>
            <w:tcW w:w="305" w:type="pct"/>
            <w:vAlign w:val="center"/>
          </w:tcPr>
          <w:p w14:paraId="7542EF58"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23E4F683"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Մարզպետարան</w:t>
            </w:r>
            <w:proofErr w:type="spellEnd"/>
          </w:p>
        </w:tc>
        <w:tc>
          <w:tcPr>
            <w:tcW w:w="157" w:type="pct"/>
            <w:vAlign w:val="center"/>
          </w:tcPr>
          <w:p w14:paraId="21D1B6A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05595EA5"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tcPr>
          <w:p w14:paraId="50908CF9"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73" w:type="pct"/>
            <w:vAlign w:val="center"/>
          </w:tcPr>
          <w:p w14:paraId="547D0CAA" w14:textId="77777777" w:rsidR="00E7202A" w:rsidRPr="007472A3" w:rsidRDefault="002F49F4"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5C5BB84A"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45B9C34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54" w:type="pct"/>
          </w:tcPr>
          <w:p w14:paraId="02845C5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2AD6891C"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65" w:type="pct"/>
            <w:vAlign w:val="center"/>
          </w:tcPr>
          <w:p w14:paraId="0356D06B" w14:textId="77777777" w:rsidR="00E7202A" w:rsidRPr="007472A3" w:rsidRDefault="00530F5D"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56" w:type="pct"/>
            <w:vAlign w:val="center"/>
          </w:tcPr>
          <w:p w14:paraId="348649C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1ECA0867" w14:textId="77777777" w:rsidR="00E7202A" w:rsidRPr="007472A3" w:rsidRDefault="00E7202A" w:rsidP="00AD2FF9">
            <w:pPr>
              <w:tabs>
                <w:tab w:val="left" w:pos="10800"/>
              </w:tabs>
              <w:spacing w:line="276" w:lineRule="auto"/>
              <w:rPr>
                <w:rFonts w:ascii="GHEA Grapalat" w:hAnsi="GHEA Grapalat"/>
                <w:color w:val="000000" w:themeColor="text1"/>
                <w:sz w:val="22"/>
                <w:szCs w:val="22"/>
                <w:lang w:val="hy-AM"/>
              </w:rPr>
            </w:pPr>
          </w:p>
        </w:tc>
        <w:tc>
          <w:tcPr>
            <w:tcW w:w="250" w:type="pct"/>
            <w:vAlign w:val="center"/>
          </w:tcPr>
          <w:p w14:paraId="47B1237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71AA9A7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147" w:type="pct"/>
            <w:vAlign w:val="center"/>
          </w:tcPr>
          <w:p w14:paraId="38F3D7D0"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32" w:type="pct"/>
            <w:vAlign w:val="center"/>
          </w:tcPr>
          <w:p w14:paraId="7DAB1CA7"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525" w:type="pct"/>
            <w:tcBorders>
              <w:right w:val="single" w:sz="4" w:space="0" w:color="auto"/>
            </w:tcBorders>
            <w:vAlign w:val="center"/>
          </w:tcPr>
          <w:p w14:paraId="2877278F"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r>
      <w:tr w:rsidR="00463C04" w:rsidRPr="007472A3" w14:paraId="37DF2E5D" w14:textId="77777777" w:rsidTr="00AD2FF9">
        <w:trPr>
          <w:jc w:val="center"/>
        </w:trPr>
        <w:tc>
          <w:tcPr>
            <w:tcW w:w="305" w:type="pct"/>
            <w:vAlign w:val="center"/>
          </w:tcPr>
          <w:p w14:paraId="5FD2AB79" w14:textId="77777777" w:rsidR="008A7E43" w:rsidRPr="007472A3" w:rsidRDefault="008A7E43"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3009237D" w14:textId="77777777" w:rsidR="008A7E43" w:rsidRPr="007472A3" w:rsidRDefault="008A7E43"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Calibri" w:hAnsi="GHEA Grapalat" w:cs="Sylfaen"/>
                <w:b/>
                <w:color w:val="000000" w:themeColor="text1"/>
                <w:kern w:val="2"/>
                <w:sz w:val="22"/>
                <w:szCs w:val="22"/>
              </w:rPr>
              <w:t>Ֆինանսական</w:t>
            </w:r>
            <w:proofErr w:type="spellEnd"/>
            <w:r w:rsidRPr="007472A3">
              <w:rPr>
                <w:rFonts w:ascii="GHEA Grapalat" w:eastAsia="Calibri" w:hAnsi="GHEA Grapalat" w:cs="Sylfaen"/>
                <w:b/>
                <w:color w:val="000000" w:themeColor="text1"/>
                <w:kern w:val="2"/>
                <w:sz w:val="22"/>
                <w:szCs w:val="22"/>
              </w:rPr>
              <w:t xml:space="preserve"> </w:t>
            </w:r>
            <w:proofErr w:type="spellStart"/>
            <w:r w:rsidRPr="007472A3">
              <w:rPr>
                <w:rFonts w:ascii="GHEA Grapalat" w:eastAsia="Calibri" w:hAnsi="GHEA Grapalat" w:cs="Sylfaen"/>
                <w:b/>
                <w:color w:val="000000" w:themeColor="text1"/>
                <w:kern w:val="2"/>
                <w:sz w:val="22"/>
                <w:szCs w:val="22"/>
              </w:rPr>
              <w:t>միջոցներ</w:t>
            </w:r>
            <w:proofErr w:type="spellEnd"/>
          </w:p>
        </w:tc>
        <w:tc>
          <w:tcPr>
            <w:tcW w:w="3341" w:type="pct"/>
            <w:gridSpan w:val="16"/>
            <w:tcBorders>
              <w:right w:val="single" w:sz="4" w:space="0" w:color="auto"/>
            </w:tcBorders>
            <w:vAlign w:val="center"/>
          </w:tcPr>
          <w:p w14:paraId="69A346C7" w14:textId="77777777" w:rsidR="008A7E43" w:rsidRPr="007472A3" w:rsidRDefault="008A7E43" w:rsidP="00AD2FF9">
            <w:pPr>
              <w:tabs>
                <w:tab w:val="left" w:pos="10800"/>
              </w:tabs>
              <w:spacing w:line="276" w:lineRule="auto"/>
              <w:jc w:val="center"/>
              <w:rPr>
                <w:rFonts w:ascii="GHEA Grapalat" w:hAnsi="GHEA Grapalat"/>
                <w:color w:val="000000" w:themeColor="text1"/>
                <w:sz w:val="22"/>
                <w:szCs w:val="22"/>
              </w:rPr>
            </w:pPr>
          </w:p>
        </w:tc>
      </w:tr>
      <w:tr w:rsidR="00BA06B4" w:rsidRPr="007472A3" w14:paraId="186911CD" w14:textId="77777777" w:rsidTr="00AD2FF9">
        <w:trPr>
          <w:jc w:val="center"/>
        </w:trPr>
        <w:tc>
          <w:tcPr>
            <w:tcW w:w="305" w:type="pct"/>
            <w:vAlign w:val="center"/>
          </w:tcPr>
          <w:p w14:paraId="0802791C" w14:textId="77777777" w:rsidR="00E7202A" w:rsidRPr="007472A3" w:rsidRDefault="00E7202A" w:rsidP="00AD2FF9">
            <w:pPr>
              <w:pStyle w:val="ListParagraph"/>
              <w:numPr>
                <w:ilvl w:val="0"/>
                <w:numId w:val="35"/>
              </w:numPr>
              <w:tabs>
                <w:tab w:val="left" w:pos="810"/>
                <w:tab w:val="left" w:pos="10800"/>
              </w:tabs>
              <w:spacing w:line="276" w:lineRule="auto"/>
              <w:ind w:left="0" w:firstLine="60"/>
              <w:jc w:val="center"/>
              <w:rPr>
                <w:rFonts w:ascii="GHEA Grapalat" w:hAnsi="GHEA Grapalat"/>
                <w:color w:val="000000" w:themeColor="text1"/>
                <w:sz w:val="22"/>
                <w:szCs w:val="22"/>
              </w:rPr>
            </w:pPr>
          </w:p>
        </w:tc>
        <w:tc>
          <w:tcPr>
            <w:tcW w:w="1354" w:type="pct"/>
            <w:vAlign w:val="center"/>
          </w:tcPr>
          <w:p w14:paraId="61ECDA0C" w14:textId="77777777" w:rsidR="00E7202A" w:rsidRPr="007472A3" w:rsidRDefault="00E7202A" w:rsidP="00AD2FF9">
            <w:pPr>
              <w:widowControl w:val="0"/>
              <w:tabs>
                <w:tab w:val="left" w:pos="317"/>
                <w:tab w:val="left" w:pos="10800"/>
              </w:tabs>
              <w:autoSpaceDE w:val="0"/>
              <w:autoSpaceDN w:val="0"/>
              <w:adjustRightInd w:val="0"/>
              <w:spacing w:line="276" w:lineRule="auto"/>
              <w:rPr>
                <w:rFonts w:ascii="GHEA Grapalat" w:eastAsia="MS Mincho" w:hAnsi="GHEA Grapalat" w:cs="Sylfaen"/>
                <w:color w:val="000000" w:themeColor="text1"/>
                <w:kern w:val="2"/>
                <w:sz w:val="22"/>
                <w:szCs w:val="22"/>
              </w:rPr>
            </w:pPr>
            <w:proofErr w:type="spellStart"/>
            <w:r w:rsidRPr="007472A3">
              <w:rPr>
                <w:rFonts w:ascii="GHEA Grapalat" w:eastAsia="MS Mincho" w:hAnsi="GHEA Grapalat" w:cs="Sylfaen"/>
                <w:color w:val="000000" w:themeColor="text1"/>
                <w:kern w:val="2"/>
                <w:sz w:val="22"/>
                <w:szCs w:val="22"/>
              </w:rPr>
              <w:t>Համայնքի</w:t>
            </w:r>
            <w:proofErr w:type="spellEnd"/>
            <w:r w:rsidRPr="007472A3">
              <w:rPr>
                <w:rFonts w:ascii="GHEA Grapalat" w:eastAsia="MS Mincho" w:hAnsi="GHEA Grapalat" w:cs="Sylfaen"/>
                <w:color w:val="000000" w:themeColor="text1"/>
                <w:kern w:val="2"/>
                <w:sz w:val="22"/>
                <w:szCs w:val="22"/>
              </w:rPr>
              <w:t xml:space="preserve"> </w:t>
            </w:r>
            <w:proofErr w:type="spellStart"/>
            <w:r w:rsidRPr="007472A3">
              <w:rPr>
                <w:rFonts w:ascii="GHEA Grapalat" w:eastAsia="MS Mincho" w:hAnsi="GHEA Grapalat" w:cs="Sylfaen"/>
                <w:color w:val="000000" w:themeColor="text1"/>
                <w:kern w:val="2"/>
                <w:sz w:val="22"/>
                <w:szCs w:val="22"/>
              </w:rPr>
              <w:t>բյուջե</w:t>
            </w:r>
            <w:proofErr w:type="spellEnd"/>
          </w:p>
        </w:tc>
        <w:tc>
          <w:tcPr>
            <w:tcW w:w="157" w:type="pct"/>
            <w:vAlign w:val="center"/>
          </w:tcPr>
          <w:p w14:paraId="5675E503"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tcPr>
          <w:p w14:paraId="03DF7817"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tcPr>
          <w:p w14:paraId="2F0EAF39"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73" w:type="pct"/>
            <w:vAlign w:val="center"/>
          </w:tcPr>
          <w:p w14:paraId="6164DF4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20" w:type="pct"/>
            <w:vAlign w:val="center"/>
          </w:tcPr>
          <w:p w14:paraId="75D6316E"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p>
        </w:tc>
        <w:tc>
          <w:tcPr>
            <w:tcW w:w="220" w:type="pct"/>
            <w:vAlign w:val="center"/>
          </w:tcPr>
          <w:p w14:paraId="35334139" w14:textId="77777777" w:rsidR="00E7202A" w:rsidRPr="007472A3" w:rsidRDefault="00E7202A" w:rsidP="00AD2FF9">
            <w:pPr>
              <w:tabs>
                <w:tab w:val="left" w:pos="10800"/>
              </w:tabs>
              <w:spacing w:line="276" w:lineRule="auto"/>
              <w:jc w:val="center"/>
              <w:rPr>
                <w:rFonts w:ascii="GHEA Grapalat" w:hAnsi="GHEA Grapalat"/>
                <w:sz w:val="22"/>
                <w:szCs w:val="22"/>
                <w:lang w:val="hy-AM"/>
              </w:rPr>
            </w:pPr>
          </w:p>
        </w:tc>
        <w:tc>
          <w:tcPr>
            <w:tcW w:w="254" w:type="pct"/>
          </w:tcPr>
          <w:p w14:paraId="0A59EFB7"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vAlign w:val="center"/>
          </w:tcPr>
          <w:p w14:paraId="374E0850" w14:textId="77777777" w:rsidR="00E7202A" w:rsidRPr="007472A3" w:rsidRDefault="00E7202A" w:rsidP="00AD2FF9">
            <w:pPr>
              <w:tabs>
                <w:tab w:val="left" w:pos="10800"/>
              </w:tabs>
              <w:spacing w:line="276" w:lineRule="auto"/>
              <w:jc w:val="center"/>
              <w:rPr>
                <w:rFonts w:ascii="GHEA Grapalat" w:hAnsi="GHEA Grapalat"/>
                <w:sz w:val="22"/>
                <w:szCs w:val="22"/>
              </w:rPr>
            </w:pPr>
          </w:p>
        </w:tc>
        <w:tc>
          <w:tcPr>
            <w:tcW w:w="165" w:type="pct"/>
            <w:vAlign w:val="center"/>
          </w:tcPr>
          <w:p w14:paraId="47A1ADD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156" w:type="pct"/>
            <w:vAlign w:val="center"/>
          </w:tcPr>
          <w:p w14:paraId="20961314"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20" w:type="pct"/>
            <w:vAlign w:val="center"/>
          </w:tcPr>
          <w:p w14:paraId="3866AC2D"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lang w:val="hy-AM"/>
              </w:rPr>
            </w:pPr>
          </w:p>
        </w:tc>
        <w:tc>
          <w:tcPr>
            <w:tcW w:w="250" w:type="pct"/>
            <w:vAlign w:val="center"/>
          </w:tcPr>
          <w:p w14:paraId="55E7FFE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40504A28"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147" w:type="pct"/>
            <w:vAlign w:val="center"/>
          </w:tcPr>
          <w:p w14:paraId="6339BE31" w14:textId="77777777" w:rsidR="00E7202A" w:rsidRPr="007472A3" w:rsidRDefault="00E7202A"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sz w:val="22"/>
                <w:szCs w:val="22"/>
              </w:rPr>
              <w:t>x</w:t>
            </w:r>
          </w:p>
        </w:tc>
        <w:tc>
          <w:tcPr>
            <w:tcW w:w="232" w:type="pct"/>
            <w:vAlign w:val="center"/>
          </w:tcPr>
          <w:p w14:paraId="39423997"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c>
          <w:tcPr>
            <w:tcW w:w="525" w:type="pct"/>
            <w:tcBorders>
              <w:right w:val="single" w:sz="4" w:space="0" w:color="auto"/>
            </w:tcBorders>
            <w:vAlign w:val="center"/>
          </w:tcPr>
          <w:p w14:paraId="3CA81CE3" w14:textId="77777777" w:rsidR="00E7202A" w:rsidRPr="007472A3" w:rsidRDefault="00E7202A" w:rsidP="00AD2FF9">
            <w:pPr>
              <w:tabs>
                <w:tab w:val="left" w:pos="10800"/>
              </w:tabs>
              <w:spacing w:line="276" w:lineRule="auto"/>
              <w:jc w:val="center"/>
              <w:rPr>
                <w:rFonts w:ascii="GHEA Grapalat" w:hAnsi="GHEA Grapalat"/>
                <w:sz w:val="22"/>
                <w:szCs w:val="22"/>
              </w:rPr>
            </w:pPr>
            <w:r w:rsidRPr="007472A3">
              <w:rPr>
                <w:rFonts w:ascii="GHEA Grapalat" w:hAnsi="GHEA Grapalat"/>
                <w:sz w:val="22"/>
                <w:szCs w:val="22"/>
              </w:rPr>
              <w:t>x</w:t>
            </w:r>
          </w:p>
        </w:tc>
      </w:tr>
    </w:tbl>
    <w:p w14:paraId="11DC9714" w14:textId="77777777" w:rsidR="006200AE" w:rsidRPr="007472A3" w:rsidRDefault="006200AE" w:rsidP="00AD2FF9">
      <w:pPr>
        <w:tabs>
          <w:tab w:val="left" w:pos="-2552"/>
          <w:tab w:val="left" w:pos="567"/>
          <w:tab w:val="left" w:pos="10800"/>
        </w:tabs>
        <w:spacing w:line="276" w:lineRule="auto"/>
        <w:outlineLvl w:val="0"/>
        <w:rPr>
          <w:rFonts w:ascii="GHEA Grapalat" w:hAnsi="GHEA Grapalat" w:cs="Sylfaen"/>
          <w:b/>
          <w:color w:val="000000" w:themeColor="text1"/>
          <w:lang w:val="hy-AM"/>
        </w:rPr>
        <w:sectPr w:rsidR="006200AE" w:rsidRPr="007472A3" w:rsidSect="002476AA">
          <w:pgSz w:w="16838" w:h="11906" w:orient="landscape"/>
          <w:pgMar w:top="567" w:right="567" w:bottom="567" w:left="567" w:header="709" w:footer="709" w:gutter="0"/>
          <w:cols w:space="708"/>
          <w:docGrid w:linePitch="360"/>
        </w:sectPr>
      </w:pPr>
    </w:p>
    <w:p w14:paraId="569C972E" w14:textId="77777777" w:rsidR="00513DF4" w:rsidRPr="007472A3" w:rsidRDefault="00513DF4" w:rsidP="00AD2FF9">
      <w:pPr>
        <w:tabs>
          <w:tab w:val="left" w:pos="-2552"/>
          <w:tab w:val="left" w:pos="567"/>
          <w:tab w:val="left" w:pos="10800"/>
        </w:tabs>
        <w:spacing w:line="276" w:lineRule="auto"/>
        <w:ind w:left="540"/>
        <w:jc w:val="center"/>
        <w:outlineLvl w:val="0"/>
        <w:rPr>
          <w:rFonts w:ascii="GHEA Grapalat" w:hAnsi="GHEA Grapalat" w:cs="Sylfaen"/>
          <w:b/>
          <w:color w:val="000000" w:themeColor="text1"/>
          <w:lang w:val="hy-AM"/>
        </w:rPr>
      </w:pPr>
    </w:p>
    <w:p w14:paraId="5060B366" w14:textId="77777777" w:rsidR="0053619B" w:rsidRPr="007472A3" w:rsidRDefault="0053619B" w:rsidP="00AD2FF9">
      <w:pPr>
        <w:pStyle w:val="Heading1"/>
        <w:numPr>
          <w:ilvl w:val="0"/>
          <w:numId w:val="21"/>
        </w:numPr>
        <w:spacing w:before="0" w:line="276" w:lineRule="auto"/>
        <w:ind w:left="0" w:firstLine="426"/>
        <w:rPr>
          <w:rFonts w:ascii="GHEA Grapalat" w:hAnsi="GHEA Grapalat" w:cs="Sylfaen"/>
          <w:color w:val="000000" w:themeColor="text1"/>
          <w:sz w:val="24"/>
          <w:szCs w:val="24"/>
          <w:lang w:val="hy-AM"/>
        </w:rPr>
      </w:pPr>
      <w:bookmarkStart w:id="16" w:name="_Toc160019528"/>
      <w:r w:rsidRPr="007472A3">
        <w:rPr>
          <w:rFonts w:ascii="GHEA Grapalat" w:hAnsi="GHEA Grapalat" w:cs="Sylfaen"/>
          <w:color w:val="000000" w:themeColor="text1"/>
          <w:sz w:val="24"/>
          <w:szCs w:val="24"/>
          <w:lang w:val="hy-AM"/>
        </w:rPr>
        <w:t>Ա</w:t>
      </w:r>
      <w:r w:rsidR="00AA48C5" w:rsidRPr="007472A3">
        <w:rPr>
          <w:rFonts w:ascii="GHEA Grapalat" w:hAnsi="GHEA Grapalat" w:cs="Sylfaen"/>
          <w:color w:val="000000" w:themeColor="text1"/>
          <w:sz w:val="24"/>
          <w:szCs w:val="24"/>
          <w:lang w:val="hy-AM"/>
        </w:rPr>
        <w:t xml:space="preserve">ՐՏԱԿԱՐԳ </w:t>
      </w:r>
      <w:r w:rsidRPr="007472A3">
        <w:rPr>
          <w:rFonts w:ascii="GHEA Grapalat" w:hAnsi="GHEA Grapalat" w:cs="Sylfaen"/>
          <w:color w:val="000000" w:themeColor="text1"/>
          <w:sz w:val="24"/>
          <w:szCs w:val="24"/>
          <w:lang w:val="hy-AM"/>
        </w:rPr>
        <w:t>Ի</w:t>
      </w:r>
      <w:r w:rsidR="00AA48C5" w:rsidRPr="007472A3">
        <w:rPr>
          <w:rFonts w:ascii="GHEA Grapalat" w:hAnsi="GHEA Grapalat" w:cs="Sylfaen"/>
          <w:color w:val="000000" w:themeColor="text1"/>
          <w:sz w:val="24"/>
          <w:szCs w:val="24"/>
          <w:lang w:val="hy-AM"/>
        </w:rPr>
        <w:t>ՐԱՎԻՃԱԿՆԵՐՈՒՄ</w:t>
      </w:r>
      <w:r w:rsidRPr="007472A3">
        <w:rPr>
          <w:rFonts w:ascii="GHEA Grapalat" w:hAnsi="GHEA Grapalat" w:cs="Sylfaen"/>
          <w:color w:val="000000" w:themeColor="text1"/>
          <w:sz w:val="24"/>
          <w:szCs w:val="24"/>
          <w:lang w:val="hy-AM"/>
        </w:rPr>
        <w:t xml:space="preserve"> ԳՈՐԾՈՂՈՒԹՅՈՒՆՆԵՐԻ ԿԱԶՄԱԿԵՐՊՈՒՄ</w:t>
      </w:r>
      <w:r w:rsidR="005B46CC" w:rsidRPr="007472A3">
        <w:rPr>
          <w:rFonts w:ascii="GHEA Grapalat" w:hAnsi="GHEA Grapalat" w:cs="Sylfaen"/>
          <w:color w:val="000000" w:themeColor="text1"/>
          <w:sz w:val="24"/>
          <w:szCs w:val="24"/>
          <w:lang w:val="hy-AM"/>
        </w:rPr>
        <w:t>Ը ԵՎ ԻՐԱԿԱՆԱՑՈՒՄԸ</w:t>
      </w:r>
      <w:bookmarkEnd w:id="16"/>
    </w:p>
    <w:p w14:paraId="28CF3B47" w14:textId="77777777" w:rsidR="006532C6" w:rsidRPr="007472A3" w:rsidRDefault="006532C6" w:rsidP="00AD2FF9">
      <w:pPr>
        <w:pStyle w:val="ListParagraph1"/>
        <w:tabs>
          <w:tab w:val="left" w:pos="-7470"/>
          <w:tab w:val="left" w:pos="-5940"/>
          <w:tab w:val="left" w:pos="-5850"/>
          <w:tab w:val="left" w:pos="-5310"/>
          <w:tab w:val="left" w:pos="-5130"/>
          <w:tab w:val="left" w:pos="-4770"/>
          <w:tab w:val="left" w:pos="-3870"/>
          <w:tab w:val="left" w:pos="284"/>
          <w:tab w:val="left" w:pos="426"/>
          <w:tab w:val="left" w:pos="709"/>
          <w:tab w:val="left" w:pos="810"/>
          <w:tab w:val="left" w:pos="900"/>
          <w:tab w:val="left" w:pos="993"/>
          <w:tab w:val="left" w:pos="1134"/>
          <w:tab w:val="left" w:pos="1276"/>
          <w:tab w:val="left" w:pos="10800"/>
        </w:tabs>
        <w:spacing w:line="276" w:lineRule="auto"/>
        <w:ind w:left="567"/>
        <w:jc w:val="both"/>
        <w:rPr>
          <w:rFonts w:ascii="GHEA Grapalat" w:hAnsi="GHEA Grapalat"/>
          <w:i/>
          <w:color w:val="000000" w:themeColor="text1"/>
          <w:lang w:val="hy-AM"/>
        </w:rPr>
      </w:pPr>
    </w:p>
    <w:p w14:paraId="3121E9DC" w14:textId="77777777" w:rsidR="00710EBE" w:rsidRPr="00115678" w:rsidRDefault="00597F17" w:rsidP="00AD2FF9">
      <w:pPr>
        <w:pStyle w:val="ListParagraph"/>
        <w:numPr>
          <w:ilvl w:val="0"/>
          <w:numId w:val="22"/>
        </w:numPr>
        <w:tabs>
          <w:tab w:val="left" w:pos="-3240"/>
          <w:tab w:val="left" w:pos="900"/>
          <w:tab w:val="left" w:pos="10800"/>
        </w:tabs>
        <w:spacing w:line="276" w:lineRule="auto"/>
        <w:ind w:left="0" w:firstLine="630"/>
        <w:jc w:val="both"/>
        <w:rPr>
          <w:rFonts w:ascii="GHEA Grapalat" w:hAnsi="GHEA Grapalat" w:cs="Sylfaen"/>
          <w:color w:val="000000" w:themeColor="text1"/>
          <w:lang w:val="hy-AM"/>
        </w:rPr>
      </w:pPr>
      <w:r w:rsidRPr="007472A3">
        <w:rPr>
          <w:rFonts w:ascii="GHEA Grapalat" w:hAnsi="GHEA Grapalat" w:cs="Sylfaen"/>
          <w:color w:val="000000" w:themeColor="text1"/>
          <w:lang w:val="hy-AM"/>
        </w:rPr>
        <w:t>Համայնքը</w:t>
      </w:r>
      <w:r w:rsidR="00E3265F" w:rsidRPr="007472A3">
        <w:rPr>
          <w:rFonts w:ascii="GHEA Grapalat" w:hAnsi="GHEA Grapalat" w:cs="Sylfaen"/>
          <w:color w:val="000000" w:themeColor="text1"/>
          <w:lang w:val="hy-AM"/>
        </w:rPr>
        <w:t xml:space="preserve">, ելնելով </w:t>
      </w:r>
      <w:r w:rsidRPr="007472A3">
        <w:rPr>
          <w:rFonts w:ascii="GHEA Grapalat" w:hAnsi="GHEA Grapalat" w:cs="Sylfaen"/>
          <w:color w:val="000000" w:themeColor="text1"/>
          <w:lang w:val="hy-AM"/>
        </w:rPr>
        <w:t>ԱԻ</w:t>
      </w:r>
      <w:r w:rsidR="00E3265F" w:rsidRPr="007472A3">
        <w:rPr>
          <w:rFonts w:ascii="GHEA Grapalat" w:hAnsi="GHEA Grapalat" w:cs="Sylfaen"/>
          <w:color w:val="000000" w:themeColor="text1"/>
          <w:lang w:val="hy-AM"/>
        </w:rPr>
        <w:t xml:space="preserve"> տեսակից,</w:t>
      </w:r>
      <w:r w:rsidRPr="007472A3">
        <w:rPr>
          <w:rFonts w:ascii="GHEA Grapalat" w:hAnsi="GHEA Grapalat" w:cs="Sylfaen"/>
          <w:color w:val="000000" w:themeColor="text1"/>
          <w:lang w:val="hy-AM"/>
        </w:rPr>
        <w:t xml:space="preserve"> ԱԻ-</w:t>
      </w:r>
      <w:r w:rsidR="00E3265F" w:rsidRPr="007472A3">
        <w:rPr>
          <w:rFonts w:ascii="GHEA Grapalat" w:hAnsi="GHEA Grapalat" w:cs="Sylfaen"/>
          <w:color w:val="000000" w:themeColor="text1"/>
          <w:lang w:val="hy-AM"/>
        </w:rPr>
        <w:t xml:space="preserve">ում գործողությունները կազմակերպում և իրականացնում է համաձայն սույն </w:t>
      </w:r>
      <w:r w:rsidRPr="007472A3">
        <w:rPr>
          <w:rFonts w:ascii="GHEA Grapalat" w:hAnsi="GHEA Grapalat" w:cs="Sylfaen"/>
          <w:color w:val="000000" w:themeColor="text1"/>
          <w:lang w:val="hy-AM"/>
        </w:rPr>
        <w:t>հավելվածի</w:t>
      </w:r>
      <w:r w:rsidR="00E3265F" w:rsidRPr="007472A3">
        <w:rPr>
          <w:rFonts w:ascii="GHEA Grapalat" w:hAnsi="GHEA Grapalat" w:cs="Sylfaen"/>
          <w:color w:val="000000" w:themeColor="text1"/>
          <w:lang w:val="hy-AM"/>
        </w:rPr>
        <w:t xml:space="preserve"> Արտակարգ իրավիճակներում գործողությունների կազմակերպումը և իրականացումը բաժնի ենթաբաժինների և </w:t>
      </w:r>
      <w:r w:rsidR="005B46CC" w:rsidRPr="007472A3">
        <w:rPr>
          <w:rFonts w:ascii="GHEA Grapalat" w:hAnsi="GHEA Grapalat" w:cs="Sylfaen"/>
          <w:color w:val="000000" w:themeColor="text1"/>
          <w:lang w:val="hy-AM"/>
        </w:rPr>
        <w:t>սույն որոշման</w:t>
      </w:r>
      <w:r w:rsidR="0035359C" w:rsidRPr="007472A3">
        <w:rPr>
          <w:rFonts w:ascii="GHEA Grapalat" w:hAnsi="GHEA Grapalat" w:cs="Sylfaen"/>
          <w:color w:val="000000" w:themeColor="text1"/>
          <w:lang w:val="hy-AM"/>
        </w:rPr>
        <w:t xml:space="preserve"> N 2,</w:t>
      </w:r>
      <w:r w:rsidR="00E3265F" w:rsidRPr="007472A3">
        <w:rPr>
          <w:rFonts w:ascii="GHEA Grapalat" w:hAnsi="GHEA Grapalat" w:cs="Sylfaen"/>
          <w:color w:val="000000" w:themeColor="text1"/>
          <w:lang w:val="hy-AM"/>
        </w:rPr>
        <w:t xml:space="preserve"> N </w:t>
      </w:r>
      <w:r w:rsidR="005B46CC" w:rsidRPr="007472A3">
        <w:rPr>
          <w:rFonts w:ascii="GHEA Grapalat" w:hAnsi="GHEA Grapalat" w:cs="Sylfaen"/>
          <w:color w:val="000000" w:themeColor="text1"/>
          <w:lang w:val="hy-AM"/>
        </w:rPr>
        <w:t>5</w:t>
      </w:r>
      <w:r w:rsidR="00E3265F" w:rsidRPr="007472A3">
        <w:rPr>
          <w:rFonts w:ascii="GHEA Grapalat" w:hAnsi="GHEA Grapalat" w:cs="Sylfaen"/>
          <w:color w:val="000000" w:themeColor="text1"/>
          <w:lang w:val="hy-AM"/>
        </w:rPr>
        <w:t xml:space="preserve">, N </w:t>
      </w:r>
      <w:r w:rsidR="005B46CC" w:rsidRPr="007472A3">
        <w:rPr>
          <w:rFonts w:ascii="GHEA Grapalat" w:hAnsi="GHEA Grapalat" w:cs="Sylfaen"/>
          <w:color w:val="000000" w:themeColor="text1"/>
          <w:lang w:val="hy-AM"/>
        </w:rPr>
        <w:t>6</w:t>
      </w:r>
      <w:r w:rsidR="00E3265F" w:rsidRPr="007472A3">
        <w:rPr>
          <w:rFonts w:ascii="GHEA Grapalat" w:hAnsi="GHEA Grapalat" w:cs="Sylfaen"/>
          <w:color w:val="000000" w:themeColor="text1"/>
          <w:lang w:val="hy-AM"/>
        </w:rPr>
        <w:t xml:space="preserve"> և</w:t>
      </w:r>
      <w:r w:rsidR="00EF0E03" w:rsidRPr="007472A3">
        <w:rPr>
          <w:rFonts w:ascii="GHEA Grapalat" w:hAnsi="GHEA Grapalat" w:cs="Sylfaen"/>
          <w:color w:val="000000" w:themeColor="text1"/>
          <w:lang w:val="hy-AM"/>
        </w:rPr>
        <w:t xml:space="preserve"> </w:t>
      </w:r>
      <w:r w:rsidR="00E3265F" w:rsidRPr="007472A3">
        <w:rPr>
          <w:rFonts w:ascii="GHEA Grapalat" w:hAnsi="GHEA Grapalat" w:cs="Sylfaen"/>
          <w:color w:val="000000" w:themeColor="text1"/>
          <w:lang w:val="hy-AM"/>
        </w:rPr>
        <w:t xml:space="preserve"> հավելվածների: </w:t>
      </w:r>
    </w:p>
    <w:p w14:paraId="7D15794E" w14:textId="77777777" w:rsidR="00F9572A" w:rsidRPr="007472A3" w:rsidRDefault="00F9572A" w:rsidP="00AD2FF9">
      <w:pPr>
        <w:tabs>
          <w:tab w:val="left" w:pos="709"/>
          <w:tab w:val="left" w:pos="1843"/>
          <w:tab w:val="left" w:pos="10800"/>
        </w:tabs>
        <w:spacing w:line="276" w:lineRule="auto"/>
        <w:jc w:val="both"/>
        <w:rPr>
          <w:rFonts w:ascii="GHEA Grapalat" w:hAnsi="GHEA Grapalat" w:cs="Sylfaen"/>
          <w:b/>
          <w:vanish/>
          <w:color w:val="000000" w:themeColor="text1"/>
          <w:lang w:val="hy-AM"/>
        </w:rPr>
      </w:pPr>
    </w:p>
    <w:p w14:paraId="3BDBA41D" w14:textId="77777777" w:rsidR="002D633E" w:rsidRPr="007472A3" w:rsidRDefault="0022470B" w:rsidP="00AD2FF9">
      <w:pPr>
        <w:pStyle w:val="Heading1"/>
        <w:numPr>
          <w:ilvl w:val="1"/>
          <w:numId w:val="21"/>
        </w:numPr>
        <w:spacing w:before="0" w:line="276" w:lineRule="auto"/>
        <w:ind w:left="630" w:hanging="360"/>
        <w:rPr>
          <w:rFonts w:ascii="GHEA Grapalat" w:hAnsi="GHEA Grapalat" w:cs="Sylfaen"/>
          <w:color w:val="000000" w:themeColor="text1"/>
          <w:sz w:val="24"/>
          <w:szCs w:val="24"/>
          <w:lang w:val="hy-AM"/>
        </w:rPr>
      </w:pPr>
      <w:bookmarkStart w:id="17" w:name="_Toc160019529"/>
      <w:r w:rsidRPr="007472A3">
        <w:rPr>
          <w:rFonts w:ascii="GHEA Grapalat" w:hAnsi="GHEA Grapalat" w:cs="Sylfaen"/>
          <w:color w:val="000000" w:themeColor="text1"/>
          <w:sz w:val="24"/>
          <w:szCs w:val="24"/>
          <w:lang w:val="hy-AM"/>
        </w:rPr>
        <w:t xml:space="preserve">ԱԶԴԱՐԱՐՄԱՆ </w:t>
      </w:r>
      <w:r w:rsidR="00C95BB4" w:rsidRPr="007472A3">
        <w:rPr>
          <w:rFonts w:ascii="GHEA Grapalat" w:hAnsi="GHEA Grapalat" w:cs="Sylfaen"/>
          <w:color w:val="000000" w:themeColor="text1"/>
          <w:sz w:val="24"/>
          <w:szCs w:val="24"/>
          <w:lang w:val="hy-AM"/>
        </w:rPr>
        <w:t xml:space="preserve"> ԵՎ ԻՐԱԶԵԿՄԱՆ </w:t>
      </w:r>
      <w:r w:rsidRPr="007472A3">
        <w:rPr>
          <w:rFonts w:ascii="GHEA Grapalat" w:hAnsi="GHEA Grapalat" w:cs="Sylfaen"/>
          <w:color w:val="000000" w:themeColor="text1"/>
          <w:sz w:val="24"/>
          <w:szCs w:val="24"/>
          <w:lang w:val="hy-AM"/>
        </w:rPr>
        <w:t>ԿԱԶՄԱԿԵՐՊՈՒՄ</w:t>
      </w:r>
      <w:bookmarkEnd w:id="17"/>
    </w:p>
    <w:p w14:paraId="7433D342" w14:textId="77777777" w:rsidR="002D633E" w:rsidRPr="007472A3" w:rsidRDefault="002D633E" w:rsidP="00AD2FF9">
      <w:pPr>
        <w:pStyle w:val="ListParagraph"/>
        <w:tabs>
          <w:tab w:val="left" w:pos="851"/>
          <w:tab w:val="left" w:pos="993"/>
          <w:tab w:val="left" w:pos="10800"/>
        </w:tabs>
        <w:spacing w:line="276" w:lineRule="auto"/>
        <w:ind w:left="426" w:firstLine="141"/>
        <w:jc w:val="both"/>
        <w:rPr>
          <w:rFonts w:ascii="GHEA Grapalat" w:eastAsia="Arial" w:hAnsi="GHEA Grapalat" w:cs="Arial"/>
          <w:color w:val="000000" w:themeColor="text1"/>
          <w:lang w:val="hy-AM" w:eastAsia="zh-CN"/>
        </w:rPr>
      </w:pPr>
    </w:p>
    <w:p w14:paraId="033C8C4F" w14:textId="77777777" w:rsidR="002D633E" w:rsidRPr="007472A3" w:rsidRDefault="002D633E" w:rsidP="00AD2FF9">
      <w:pPr>
        <w:pStyle w:val="ListParagraph"/>
        <w:numPr>
          <w:ilvl w:val="0"/>
          <w:numId w:val="22"/>
        </w:numPr>
        <w:tabs>
          <w:tab w:val="left" w:pos="-3240"/>
          <w:tab w:val="left" w:pos="900"/>
          <w:tab w:val="left" w:pos="10800"/>
        </w:tabs>
        <w:spacing w:line="276" w:lineRule="auto"/>
        <w:ind w:left="0" w:firstLine="630"/>
        <w:jc w:val="both"/>
        <w:rPr>
          <w:rFonts w:ascii="GHEA Grapalat" w:hAnsi="GHEA Grapalat" w:cs="Sylfaen"/>
          <w:color w:val="000000" w:themeColor="text1"/>
          <w:lang w:val="hy-AM"/>
        </w:rPr>
      </w:pPr>
      <w:r w:rsidRPr="007472A3">
        <w:rPr>
          <w:rFonts w:ascii="GHEA Grapalat" w:hAnsi="GHEA Grapalat" w:cs="Sylfaen"/>
          <w:color w:val="000000" w:themeColor="text1"/>
          <w:lang w:val="hy-AM"/>
        </w:rPr>
        <w:t>Համայնքի ԱՌԿ խորհրդի ազդարարում</w:t>
      </w:r>
      <w:r w:rsidR="00CB7164" w:rsidRPr="007472A3">
        <w:rPr>
          <w:rFonts w:ascii="GHEA Grapalat" w:hAnsi="GHEA Grapalat" w:cs="Sylfaen"/>
          <w:color w:val="000000" w:themeColor="text1"/>
          <w:lang w:val="hy-AM"/>
        </w:rPr>
        <w:t>ն</w:t>
      </w:r>
      <w:r w:rsidR="00F15936" w:rsidRPr="007472A3">
        <w:rPr>
          <w:rFonts w:ascii="GHEA Grapalat" w:hAnsi="GHEA Grapalat" w:cs="Sylfaen"/>
          <w:color w:val="000000" w:themeColor="text1"/>
          <w:lang w:val="hy-AM"/>
        </w:rPr>
        <w:t xml:space="preserve"> </w:t>
      </w:r>
      <w:r w:rsidRPr="007472A3">
        <w:rPr>
          <w:rFonts w:ascii="GHEA Grapalat" w:hAnsi="GHEA Grapalat" w:cs="Sylfaen"/>
          <w:color w:val="000000" w:themeColor="text1"/>
          <w:lang w:val="hy-AM"/>
        </w:rPr>
        <w:t>իրականացվում է համաձայն ազդարարման</w:t>
      </w:r>
      <w:r w:rsidR="002965C7" w:rsidRPr="007472A3">
        <w:rPr>
          <w:rFonts w:ascii="GHEA Grapalat" w:hAnsi="GHEA Grapalat" w:cs="Sylfaen"/>
          <w:color w:val="000000" w:themeColor="text1"/>
          <w:lang w:val="hy-AM"/>
        </w:rPr>
        <w:t xml:space="preserve"> և տեղեկատվության փոխանակ</w:t>
      </w:r>
      <w:r w:rsidR="00F15936" w:rsidRPr="007472A3">
        <w:rPr>
          <w:rFonts w:ascii="GHEA Grapalat" w:hAnsi="GHEA Grapalat" w:cs="Sylfaen"/>
          <w:color w:val="000000" w:themeColor="text1"/>
          <w:lang w:val="hy-AM"/>
        </w:rPr>
        <w:t>ման</w:t>
      </w:r>
      <w:r w:rsidRPr="007472A3">
        <w:rPr>
          <w:rFonts w:ascii="GHEA Grapalat" w:hAnsi="GHEA Grapalat" w:cs="Sylfaen"/>
          <w:color w:val="000000" w:themeColor="text1"/>
          <w:lang w:val="hy-AM"/>
        </w:rPr>
        <w:t xml:space="preserve"> սխեմայի (</w:t>
      </w:r>
      <w:r w:rsidR="00F15936" w:rsidRPr="007472A3">
        <w:rPr>
          <w:rFonts w:ascii="GHEA Grapalat" w:hAnsi="GHEA Grapalat" w:cs="Sylfaen"/>
          <w:color w:val="000000" w:themeColor="text1"/>
          <w:lang w:val="hy-AM"/>
        </w:rPr>
        <w:t>սույն որոշման</w:t>
      </w:r>
      <w:r w:rsidR="007639B5" w:rsidRPr="007472A3">
        <w:rPr>
          <w:rFonts w:ascii="GHEA Grapalat" w:hAnsi="GHEA Grapalat" w:cs="Sylfaen"/>
          <w:color w:val="000000" w:themeColor="text1"/>
          <w:lang w:val="hy-AM"/>
        </w:rPr>
        <w:t xml:space="preserve"> N 5</w:t>
      </w:r>
      <w:r w:rsidR="00F15936" w:rsidRPr="007472A3">
        <w:rPr>
          <w:rFonts w:ascii="GHEA Grapalat" w:hAnsi="GHEA Grapalat" w:cs="Sylfaen"/>
          <w:color w:val="000000" w:themeColor="text1"/>
          <w:lang w:val="hy-AM"/>
        </w:rPr>
        <w:t xml:space="preserve"> </w:t>
      </w:r>
      <w:r w:rsidRPr="007472A3">
        <w:rPr>
          <w:rFonts w:ascii="GHEA Grapalat" w:hAnsi="GHEA Grapalat" w:cs="Sylfaen"/>
          <w:color w:val="000000" w:themeColor="text1"/>
          <w:lang w:val="hy-AM"/>
        </w:rPr>
        <w:t>հավելված)։</w:t>
      </w:r>
      <w:r w:rsidR="0083019E" w:rsidRPr="007472A3">
        <w:rPr>
          <w:rFonts w:ascii="GHEA Grapalat" w:hAnsi="GHEA Grapalat" w:cs="Sylfaen"/>
          <w:color w:val="000000" w:themeColor="text1"/>
          <w:lang w:val="hy-AM"/>
        </w:rPr>
        <w:t xml:space="preserve"> Ազդարարում</w:t>
      </w:r>
      <w:r w:rsidR="006200AE" w:rsidRPr="007472A3">
        <w:rPr>
          <w:rFonts w:ascii="GHEA Grapalat" w:hAnsi="GHEA Grapalat" w:cs="Sylfaen"/>
          <w:color w:val="000000" w:themeColor="text1"/>
          <w:lang w:val="hy-AM"/>
        </w:rPr>
        <w:t>ն</w:t>
      </w:r>
      <w:r w:rsidR="0083019E" w:rsidRPr="007472A3">
        <w:rPr>
          <w:rFonts w:ascii="GHEA Grapalat" w:hAnsi="GHEA Grapalat" w:cs="Sylfaen"/>
          <w:color w:val="000000" w:themeColor="text1"/>
          <w:lang w:val="hy-AM"/>
        </w:rPr>
        <w:t xml:space="preserve"> իրականացվում է քաղաքային ու բջջային հեռախոսներով (կապի բացակայության դեպքում սուրհանդակի միջոցով) կոնկրետ տեղեկատվություն հաղորդելու միջոցով: </w:t>
      </w:r>
      <w:r w:rsidRPr="007472A3">
        <w:rPr>
          <w:rFonts w:ascii="GHEA Grapalat" w:hAnsi="GHEA Grapalat" w:cs="Sylfaen"/>
          <w:color w:val="000000" w:themeColor="text1"/>
          <w:lang w:val="hy-AM"/>
        </w:rPr>
        <w:t xml:space="preserve">Ազդարարման ժամանակ, երբ հաղորդվում է «Հավաք» այս դեպքում բոլոր` ԱՌԿ խորհրդի անդամները (բացառությամբ </w:t>
      </w:r>
      <w:r w:rsidR="00F44B87" w:rsidRPr="007472A3">
        <w:rPr>
          <w:rFonts w:ascii="GHEA Grapalat" w:hAnsi="GHEA Grapalat" w:cs="Sylfaen"/>
          <w:color w:val="000000" w:themeColor="text1"/>
          <w:lang w:val="hy-AM"/>
        </w:rPr>
        <w:t>բնակավայրերի վարչական ղեկավարներ</w:t>
      </w:r>
      <w:r w:rsidRPr="007472A3">
        <w:rPr>
          <w:rFonts w:ascii="GHEA Grapalat" w:hAnsi="GHEA Grapalat" w:cs="Sylfaen"/>
          <w:color w:val="000000" w:themeColor="text1"/>
          <w:lang w:val="hy-AM"/>
        </w:rPr>
        <w:t xml:space="preserve">ի) ներկայանում են համայնքապետարան: Ոլորտային պատասխանատուները ստանալով ազդարարում և «Հավաք», նույնը փոխանցում են ենթակա անձնակազմին, որոնք ներկայանում են իրենց աշխատավայրեր: </w:t>
      </w:r>
      <w:r w:rsidR="0069563E" w:rsidRPr="007472A3">
        <w:rPr>
          <w:rFonts w:ascii="GHEA Grapalat" w:hAnsi="GHEA Grapalat" w:cs="Sylfaen"/>
          <w:color w:val="000000" w:themeColor="text1"/>
          <w:lang w:val="hy-AM"/>
        </w:rPr>
        <w:t xml:space="preserve"> </w:t>
      </w:r>
    </w:p>
    <w:p w14:paraId="44DF5398" w14:textId="77777777" w:rsidR="00815A23" w:rsidRPr="007472A3" w:rsidRDefault="00CE1860" w:rsidP="00AD2FF9">
      <w:pPr>
        <w:pStyle w:val="ListParagraph"/>
        <w:numPr>
          <w:ilvl w:val="0"/>
          <w:numId w:val="22"/>
        </w:numPr>
        <w:tabs>
          <w:tab w:val="left" w:pos="-3240"/>
          <w:tab w:val="left" w:pos="900"/>
          <w:tab w:val="left" w:pos="10800"/>
        </w:tabs>
        <w:spacing w:line="276" w:lineRule="auto"/>
        <w:ind w:left="0" w:firstLine="630"/>
        <w:jc w:val="both"/>
        <w:rPr>
          <w:rFonts w:ascii="GHEA Grapalat" w:hAnsi="GHEA Grapalat" w:cs="Sylfaen"/>
          <w:color w:val="000000" w:themeColor="text1"/>
          <w:lang w:val="hy-AM"/>
        </w:rPr>
      </w:pPr>
      <w:r w:rsidRPr="007472A3">
        <w:rPr>
          <w:rFonts w:ascii="GHEA Grapalat" w:hAnsi="GHEA Grapalat" w:cs="Sylfaen"/>
          <w:color w:val="000000" w:themeColor="text1"/>
          <w:lang w:val="hy-AM"/>
        </w:rPr>
        <w:t>Առանձին դեպքում հավաքն իրականացվում է համայնքապետարանի դիմացի այգում, եթե համայնքապետարանի շենքը վնասվել է երկրաշարժից:</w:t>
      </w:r>
    </w:p>
    <w:p w14:paraId="4696BE18" w14:textId="77777777" w:rsidR="00815A23" w:rsidRPr="007472A3" w:rsidRDefault="002D633E" w:rsidP="00AD2FF9">
      <w:pPr>
        <w:pStyle w:val="ListParagraph"/>
        <w:numPr>
          <w:ilvl w:val="0"/>
          <w:numId w:val="22"/>
        </w:numPr>
        <w:tabs>
          <w:tab w:val="left" w:pos="-3240"/>
          <w:tab w:val="left" w:pos="900"/>
          <w:tab w:val="left" w:pos="10800"/>
        </w:tabs>
        <w:spacing w:line="276" w:lineRule="auto"/>
        <w:ind w:left="0" w:firstLine="630"/>
        <w:jc w:val="both"/>
        <w:rPr>
          <w:rFonts w:ascii="GHEA Grapalat" w:hAnsi="GHEA Grapalat" w:cs="Sylfaen"/>
          <w:color w:val="000000" w:themeColor="text1"/>
          <w:lang w:val="hy-AM"/>
        </w:rPr>
      </w:pPr>
      <w:r w:rsidRPr="007472A3">
        <w:rPr>
          <w:rFonts w:ascii="GHEA Grapalat" w:hAnsi="GHEA Grapalat"/>
          <w:color w:val="000000" w:themeColor="text1"/>
          <w:lang w:val="hy-AM"/>
        </w:rPr>
        <w:t xml:space="preserve">Ազդարարում իրականացնելն անհնար լինելու և ԱԻ-ի ակնհայտ հետևանքների առկայության դեպքում ԱՌԿ խորհրդի </w:t>
      </w:r>
      <w:r w:rsidR="00E70259" w:rsidRPr="007472A3">
        <w:rPr>
          <w:rFonts w:ascii="GHEA Grapalat" w:hAnsi="GHEA Grapalat"/>
          <w:color w:val="000000" w:themeColor="text1"/>
          <w:lang w:val="hy-AM"/>
        </w:rPr>
        <w:t xml:space="preserve">անդամները, բացառությամբ </w:t>
      </w:r>
      <w:r w:rsidR="00F44B87" w:rsidRPr="007472A3">
        <w:rPr>
          <w:rFonts w:ascii="GHEA Grapalat" w:hAnsi="GHEA Grapalat"/>
          <w:color w:val="000000" w:themeColor="text1"/>
          <w:lang w:val="hy-AM"/>
        </w:rPr>
        <w:t>բնակավայրերի վարչական ղեկավարներ</w:t>
      </w:r>
      <w:r w:rsidRPr="007472A3">
        <w:rPr>
          <w:rFonts w:ascii="GHEA Grapalat" w:hAnsi="GHEA Grapalat"/>
          <w:color w:val="000000" w:themeColor="text1"/>
          <w:lang w:val="hy-AM"/>
        </w:rPr>
        <w:t>ի, ոլորտային պատասխանատուները, համայնքապետարանի աշխատակիցները և արձագանքող ստորաբաժանումների անձնակազմերը ներկայանում են համապատասխան</w:t>
      </w:r>
      <w:r w:rsidR="00AA37E0" w:rsidRPr="007472A3">
        <w:rPr>
          <w:rFonts w:ascii="GHEA Grapalat" w:hAnsi="GHEA Grapalat"/>
          <w:color w:val="000000" w:themeColor="text1"/>
          <w:lang w:val="hy-AM"/>
        </w:rPr>
        <w:t xml:space="preserve"> աշխատանքի</w:t>
      </w:r>
      <w:r w:rsidRPr="007472A3">
        <w:rPr>
          <w:rFonts w:ascii="GHEA Grapalat" w:hAnsi="GHEA Grapalat"/>
          <w:color w:val="000000" w:themeColor="text1"/>
          <w:lang w:val="hy-AM"/>
        </w:rPr>
        <w:t xml:space="preserve"> </w:t>
      </w:r>
      <w:r w:rsidR="004764A3" w:rsidRPr="007472A3">
        <w:rPr>
          <w:rFonts w:ascii="GHEA Grapalat" w:hAnsi="GHEA Grapalat"/>
          <w:color w:val="000000" w:themeColor="text1"/>
          <w:lang w:val="hy-AM"/>
        </w:rPr>
        <w:t>վայրեր</w:t>
      </w:r>
      <w:r w:rsidR="00AA37E0" w:rsidRPr="007472A3">
        <w:rPr>
          <w:rFonts w:ascii="GHEA Grapalat" w:hAnsi="GHEA Grapalat"/>
          <w:color w:val="000000" w:themeColor="text1"/>
          <w:lang w:val="hy-AM"/>
        </w:rPr>
        <w:t xml:space="preserve"> կամ նախապես որոշված այլ վայրեր</w:t>
      </w:r>
      <w:r w:rsidRPr="007472A3">
        <w:rPr>
          <w:rFonts w:ascii="GHEA Grapalat" w:hAnsi="GHEA Grapalat"/>
          <w:color w:val="000000" w:themeColor="text1"/>
          <w:lang w:val="hy-AM"/>
        </w:rPr>
        <w:t>: Ուժեղ երկրա</w:t>
      </w:r>
      <w:r w:rsidRPr="007472A3">
        <w:rPr>
          <w:rFonts w:ascii="GHEA Grapalat" w:hAnsi="GHEA Grapalat"/>
          <w:color w:val="000000" w:themeColor="text1"/>
          <w:lang w:val="hy-AM"/>
        </w:rPr>
        <w:softHyphen/>
        <w:t>շարժ</w:t>
      </w:r>
      <w:r w:rsidR="00B255AB" w:rsidRPr="007472A3">
        <w:rPr>
          <w:rFonts w:ascii="GHEA Grapalat" w:hAnsi="GHEA Grapalat"/>
          <w:color w:val="000000" w:themeColor="text1"/>
          <w:lang w:val="hy-AM"/>
        </w:rPr>
        <w:t>ի</w:t>
      </w:r>
      <w:r w:rsidRPr="007472A3">
        <w:rPr>
          <w:rFonts w:ascii="GHEA Grapalat" w:hAnsi="GHEA Grapalat"/>
          <w:color w:val="000000" w:themeColor="text1"/>
          <w:lang w:val="hy-AM"/>
        </w:rPr>
        <w:t xml:space="preserve"> ցնցումները զգալով կամ տեսնելով ավերվածություններ կամ այլ աղբյուրներից տեղեկանալով աղետի մասին յուրաքանչյուր ոք չազդարավելու դեպքում, եթե չկան անձնական բնույթի խոչընդոտող հանգամանքներ (վիրավորվածություն, ընտանիքի անդամների վիրավորվածություն կամ կորուստ), կապ է հաստատում իր ստորաբաժանման ղեկավարի հետ կամ ժամանում է աշխատավայր:</w:t>
      </w:r>
    </w:p>
    <w:p w14:paraId="20078154" w14:textId="77777777" w:rsidR="00815A23" w:rsidRPr="007472A3" w:rsidRDefault="0021561F" w:rsidP="00AD2FF9">
      <w:pPr>
        <w:pStyle w:val="ListParagraph"/>
        <w:numPr>
          <w:ilvl w:val="0"/>
          <w:numId w:val="22"/>
        </w:numPr>
        <w:tabs>
          <w:tab w:val="left" w:pos="-3240"/>
          <w:tab w:val="left" w:pos="900"/>
          <w:tab w:val="left" w:pos="10800"/>
        </w:tabs>
        <w:spacing w:line="276" w:lineRule="auto"/>
        <w:ind w:left="0" w:firstLine="630"/>
        <w:jc w:val="both"/>
        <w:rPr>
          <w:rFonts w:ascii="GHEA Grapalat" w:hAnsi="GHEA Grapalat" w:cs="Sylfaen"/>
          <w:color w:val="000000" w:themeColor="text1"/>
          <w:lang w:val="hy-AM"/>
        </w:rPr>
      </w:pPr>
      <w:r w:rsidRPr="007472A3">
        <w:rPr>
          <w:rFonts w:ascii="GHEA Grapalat" w:hAnsi="GHEA Grapalat"/>
          <w:color w:val="000000" w:themeColor="text1"/>
          <w:lang w:val="hy-AM"/>
        </w:rPr>
        <w:t>Ազդարարում</w:t>
      </w:r>
      <w:r w:rsidR="000B42D3" w:rsidRPr="007472A3">
        <w:rPr>
          <w:rFonts w:ascii="GHEA Grapalat" w:hAnsi="GHEA Grapalat"/>
          <w:color w:val="000000" w:themeColor="text1"/>
          <w:lang w:val="hy-AM"/>
        </w:rPr>
        <w:t>ն</w:t>
      </w:r>
      <w:r w:rsidRPr="007472A3">
        <w:rPr>
          <w:rFonts w:ascii="GHEA Grapalat" w:hAnsi="GHEA Grapalat"/>
          <w:color w:val="000000" w:themeColor="text1"/>
          <w:lang w:val="hy-AM"/>
        </w:rPr>
        <w:t xml:space="preserve"> արագ և արդյունավետ կազմակեր</w:t>
      </w:r>
      <w:r w:rsidR="00A351B0" w:rsidRPr="007472A3">
        <w:rPr>
          <w:rFonts w:ascii="GHEA Grapalat" w:hAnsi="GHEA Grapalat"/>
          <w:color w:val="000000" w:themeColor="text1"/>
          <w:lang w:val="hy-AM"/>
        </w:rPr>
        <w:t>պման</w:t>
      </w:r>
      <w:r w:rsidRPr="007472A3">
        <w:rPr>
          <w:rFonts w:ascii="GHEA Grapalat" w:hAnsi="GHEA Grapalat"/>
          <w:color w:val="000000" w:themeColor="text1"/>
          <w:lang w:val="hy-AM"/>
        </w:rPr>
        <w:t xml:space="preserve"> նպատակով օգտագործվում են կապի առկա բոլոր միջոցները` ստացիոնար, բջջային, ուղիղ կապի գծերը և հատուկ ռադիոկապի միջոցները</w:t>
      </w:r>
      <w:r w:rsidR="00D0317E" w:rsidRPr="007472A3">
        <w:rPr>
          <w:rFonts w:ascii="GHEA Grapalat" w:hAnsi="GHEA Grapalat"/>
          <w:color w:val="000000" w:themeColor="text1"/>
          <w:lang w:val="hy-AM"/>
        </w:rPr>
        <w:t xml:space="preserve"> (</w:t>
      </w:r>
      <w:r w:rsidR="00A7068B" w:rsidRPr="007472A3">
        <w:rPr>
          <w:rFonts w:ascii="GHEA Grapalat" w:hAnsi="GHEA Grapalat"/>
          <w:color w:val="000000" w:themeColor="text1"/>
          <w:lang w:val="hy-AM"/>
        </w:rPr>
        <w:t>տաքսի ծառայությունների ռադիոկապ</w:t>
      </w:r>
      <w:r w:rsidR="00D0317E" w:rsidRPr="007472A3">
        <w:rPr>
          <w:rFonts w:ascii="GHEA Grapalat" w:hAnsi="GHEA Grapalat"/>
          <w:color w:val="000000" w:themeColor="text1"/>
          <w:lang w:val="hy-AM"/>
        </w:rPr>
        <w:t>)</w:t>
      </w:r>
      <w:r w:rsidR="0006221A" w:rsidRPr="007472A3">
        <w:rPr>
          <w:rFonts w:ascii="GHEA Grapalat" w:hAnsi="GHEA Grapalat"/>
          <w:color w:val="000000" w:themeColor="text1"/>
          <w:lang w:val="hy-AM"/>
        </w:rPr>
        <w:t xml:space="preserve">, </w:t>
      </w:r>
      <w:r w:rsidR="0006221A" w:rsidRPr="007472A3">
        <w:rPr>
          <w:rFonts w:ascii="GHEA Grapalat" w:hAnsi="GHEA Grapalat" w:cs="Sylfaen"/>
          <w:lang w:val="hy-AM"/>
        </w:rPr>
        <w:t>համայնքապետարանի պաշտոնական կայքով և սոցիալական ցանցի միջոցով:</w:t>
      </w:r>
      <w:r w:rsidRPr="007472A3">
        <w:rPr>
          <w:rFonts w:ascii="GHEA Grapalat" w:hAnsi="GHEA Grapalat"/>
          <w:color w:val="000000" w:themeColor="text1"/>
          <w:lang w:val="hy-AM"/>
        </w:rPr>
        <w:t xml:space="preserve"> </w:t>
      </w:r>
    </w:p>
    <w:p w14:paraId="5AF9287D" w14:textId="77777777" w:rsidR="00815A23" w:rsidRPr="007472A3" w:rsidRDefault="0021561F" w:rsidP="00AD2FF9">
      <w:pPr>
        <w:pStyle w:val="ListParagraph"/>
        <w:numPr>
          <w:ilvl w:val="0"/>
          <w:numId w:val="22"/>
        </w:numPr>
        <w:tabs>
          <w:tab w:val="left" w:pos="-3240"/>
          <w:tab w:val="left" w:pos="900"/>
          <w:tab w:val="left" w:pos="10800"/>
        </w:tabs>
        <w:spacing w:line="276" w:lineRule="auto"/>
        <w:ind w:left="0" w:firstLine="630"/>
        <w:jc w:val="both"/>
        <w:rPr>
          <w:rFonts w:ascii="GHEA Grapalat" w:hAnsi="GHEA Grapalat" w:cs="Sylfaen"/>
          <w:color w:val="000000" w:themeColor="text1"/>
          <w:lang w:val="hy-AM"/>
        </w:rPr>
      </w:pPr>
      <w:r w:rsidRPr="007472A3">
        <w:rPr>
          <w:rFonts w:ascii="GHEA Grapalat" w:hAnsi="GHEA Grapalat"/>
          <w:color w:val="000000" w:themeColor="text1"/>
          <w:lang w:val="hy-AM"/>
        </w:rPr>
        <w:t xml:space="preserve">Բնակչության ազդարարումը կատարվում է շչակների միջոցով, ինչպես նաև օգտագործվում են </w:t>
      </w:r>
      <w:r w:rsidR="004764A3" w:rsidRPr="007472A3">
        <w:rPr>
          <w:rFonts w:ascii="GHEA Grapalat" w:hAnsi="GHEA Grapalat"/>
          <w:color w:val="000000" w:themeColor="text1"/>
          <w:lang w:val="hy-AM"/>
        </w:rPr>
        <w:t>բարձրախոսներ</w:t>
      </w:r>
      <w:r w:rsidRPr="007472A3">
        <w:rPr>
          <w:rFonts w:ascii="GHEA Grapalat" w:hAnsi="GHEA Grapalat"/>
          <w:color w:val="000000" w:themeColor="text1"/>
          <w:lang w:val="hy-AM"/>
        </w:rPr>
        <w:t>:</w:t>
      </w:r>
    </w:p>
    <w:p w14:paraId="23932D5C" w14:textId="77777777" w:rsidR="00501737" w:rsidRPr="007472A3" w:rsidRDefault="00F44B87" w:rsidP="00AD2FF9">
      <w:pPr>
        <w:pStyle w:val="ListParagraph"/>
        <w:numPr>
          <w:ilvl w:val="0"/>
          <w:numId w:val="22"/>
        </w:numPr>
        <w:tabs>
          <w:tab w:val="left" w:pos="-3240"/>
          <w:tab w:val="left" w:pos="1080"/>
          <w:tab w:val="left" w:pos="10800"/>
        </w:tabs>
        <w:spacing w:line="276" w:lineRule="auto"/>
        <w:ind w:left="0" w:firstLine="630"/>
        <w:jc w:val="both"/>
        <w:rPr>
          <w:rFonts w:ascii="GHEA Grapalat" w:hAnsi="GHEA Grapalat" w:cs="Sylfaen"/>
          <w:color w:val="000000" w:themeColor="text1"/>
          <w:lang w:val="hy-AM"/>
        </w:rPr>
      </w:pPr>
      <w:r w:rsidRPr="007472A3">
        <w:rPr>
          <w:rFonts w:ascii="GHEA Grapalat" w:hAnsi="GHEA Grapalat"/>
          <w:color w:val="000000" w:themeColor="text1"/>
          <w:lang w:val="hy-AM"/>
        </w:rPr>
        <w:t>Բնակավայրերի վարչական ղեկավարներ</w:t>
      </w:r>
      <w:r w:rsidR="000B42D3" w:rsidRPr="007472A3">
        <w:rPr>
          <w:rFonts w:ascii="GHEA Grapalat" w:hAnsi="GHEA Grapalat"/>
          <w:color w:val="000000" w:themeColor="text1"/>
          <w:lang w:val="hy-AM"/>
        </w:rPr>
        <w:t>ն</w:t>
      </w:r>
      <w:r w:rsidR="0021561F" w:rsidRPr="007472A3">
        <w:rPr>
          <w:rFonts w:ascii="GHEA Grapalat" w:hAnsi="GHEA Grapalat"/>
          <w:color w:val="000000" w:themeColor="text1"/>
          <w:lang w:val="hy-AM"/>
        </w:rPr>
        <w:t xml:space="preserve"> ապահովում են իրենց բնակավայրի ազդարարումը:</w:t>
      </w:r>
    </w:p>
    <w:p w14:paraId="10D1B29F" w14:textId="77777777" w:rsidR="00314D35" w:rsidRPr="007472A3" w:rsidRDefault="00200E65" w:rsidP="00AD2FF9">
      <w:pPr>
        <w:pStyle w:val="ListParagraph"/>
        <w:numPr>
          <w:ilvl w:val="0"/>
          <w:numId w:val="36"/>
        </w:numPr>
        <w:tabs>
          <w:tab w:val="left" w:pos="-3240"/>
          <w:tab w:val="left" w:pos="1080"/>
          <w:tab w:val="left" w:pos="10800"/>
        </w:tabs>
        <w:spacing w:line="276" w:lineRule="auto"/>
        <w:jc w:val="both"/>
        <w:rPr>
          <w:rFonts w:ascii="GHEA Grapalat" w:hAnsi="GHEA Grapalat" w:cs="Sylfaen"/>
          <w:color w:val="000000" w:themeColor="text1"/>
          <w:lang w:val="hy-AM"/>
        </w:rPr>
      </w:pPr>
      <w:r w:rsidRPr="007472A3">
        <w:rPr>
          <w:rFonts w:ascii="GHEA Grapalat" w:hAnsi="GHEA Grapalat"/>
          <w:lang w:val="hy-AM"/>
        </w:rPr>
        <w:lastRenderedPageBreak/>
        <w:t>Սույն</w:t>
      </w:r>
      <w:r w:rsidR="00314D35" w:rsidRPr="007472A3">
        <w:rPr>
          <w:rFonts w:ascii="GHEA Grapalat" w:hAnsi="GHEA Grapalat"/>
          <w:lang w:val="hy-AM"/>
        </w:rPr>
        <w:t xml:space="preserve"> որոշման</w:t>
      </w:r>
      <w:r w:rsidRPr="007472A3">
        <w:rPr>
          <w:rFonts w:ascii="GHEA Grapalat" w:hAnsi="GHEA Grapalat"/>
          <w:lang w:val="hy-AM"/>
        </w:rPr>
        <w:t xml:space="preserve"> շրջանակներում</w:t>
      </w:r>
      <w:r w:rsidR="00C94196" w:rsidRPr="007472A3">
        <w:rPr>
          <w:rFonts w:ascii="GHEA Grapalat" w:hAnsi="GHEA Grapalat"/>
          <w:lang w:val="hy-AM"/>
        </w:rPr>
        <w:t xml:space="preserve"> </w:t>
      </w:r>
      <w:r w:rsidR="00C94196" w:rsidRPr="007472A3">
        <w:rPr>
          <w:rFonts w:ascii="GHEA Grapalat" w:hAnsi="GHEA Grapalat" w:cs="Sylfaen"/>
          <w:lang w:val="hy-AM"/>
        </w:rPr>
        <w:t>ազդարարվողներ</w:t>
      </w:r>
      <w:r w:rsidR="007020B5" w:rsidRPr="007472A3">
        <w:rPr>
          <w:rFonts w:ascii="GHEA Grapalat" w:hAnsi="GHEA Grapalat" w:cs="Sylfaen"/>
          <w:lang w:val="hy-AM"/>
        </w:rPr>
        <w:t>ն</w:t>
      </w:r>
      <w:r w:rsidR="00C94196" w:rsidRPr="007472A3">
        <w:rPr>
          <w:rFonts w:ascii="GHEA Grapalat" w:hAnsi="GHEA Grapalat"/>
          <w:lang w:val="hy-AM"/>
        </w:rPr>
        <w:t xml:space="preserve"> </w:t>
      </w:r>
      <w:r w:rsidR="00C94196" w:rsidRPr="007472A3">
        <w:rPr>
          <w:rFonts w:ascii="GHEA Grapalat" w:hAnsi="GHEA Grapalat" w:cs="Sylfaen"/>
          <w:lang w:val="hy-AM"/>
        </w:rPr>
        <w:t>իրականացնում</w:t>
      </w:r>
      <w:r w:rsidR="00C94196" w:rsidRPr="007472A3">
        <w:rPr>
          <w:rFonts w:ascii="GHEA Grapalat" w:hAnsi="GHEA Grapalat"/>
          <w:lang w:val="hy-AM"/>
        </w:rPr>
        <w:t xml:space="preserve"> </w:t>
      </w:r>
      <w:r w:rsidR="00C94196" w:rsidRPr="007472A3">
        <w:rPr>
          <w:rFonts w:ascii="GHEA Grapalat" w:hAnsi="GHEA Grapalat" w:cs="Sylfaen"/>
          <w:lang w:val="hy-AM"/>
        </w:rPr>
        <w:t>են</w:t>
      </w:r>
      <w:r w:rsidR="00C94196" w:rsidRPr="007472A3">
        <w:rPr>
          <w:rFonts w:ascii="GHEA Grapalat" w:hAnsi="GHEA Grapalat"/>
          <w:lang w:val="hy-AM"/>
        </w:rPr>
        <w:t xml:space="preserve"> գործողություններ, </w:t>
      </w:r>
      <w:r w:rsidR="00C94196" w:rsidRPr="007472A3">
        <w:rPr>
          <w:rFonts w:ascii="GHEA Grapalat" w:hAnsi="GHEA Grapalat" w:cs="Sylfaen"/>
          <w:lang w:val="hy-AM"/>
        </w:rPr>
        <w:t>որոնք</w:t>
      </w:r>
      <w:r w:rsidR="00C94196" w:rsidRPr="007472A3">
        <w:rPr>
          <w:rFonts w:ascii="GHEA Grapalat" w:hAnsi="GHEA Grapalat"/>
          <w:lang w:val="hy-AM"/>
        </w:rPr>
        <w:t xml:space="preserve"> </w:t>
      </w:r>
      <w:r w:rsidR="00C94196" w:rsidRPr="007472A3">
        <w:rPr>
          <w:rFonts w:ascii="GHEA Grapalat" w:hAnsi="GHEA Grapalat" w:cs="Sylfaen"/>
          <w:lang w:val="hy-AM"/>
        </w:rPr>
        <w:t>նախատեսված</w:t>
      </w:r>
      <w:r w:rsidR="00C94196" w:rsidRPr="007472A3">
        <w:rPr>
          <w:rFonts w:ascii="GHEA Grapalat" w:hAnsi="GHEA Grapalat"/>
          <w:lang w:val="hy-AM"/>
        </w:rPr>
        <w:t xml:space="preserve"> </w:t>
      </w:r>
      <w:r w:rsidR="00C94196" w:rsidRPr="007472A3">
        <w:rPr>
          <w:rFonts w:ascii="GHEA Grapalat" w:hAnsi="GHEA Grapalat" w:cs="Sylfaen"/>
          <w:lang w:val="hy-AM"/>
        </w:rPr>
        <w:t>են</w:t>
      </w:r>
      <w:r w:rsidR="00C94196" w:rsidRPr="007472A3">
        <w:rPr>
          <w:rFonts w:ascii="GHEA Grapalat" w:hAnsi="GHEA Grapalat"/>
          <w:lang w:val="hy-AM"/>
        </w:rPr>
        <w:t xml:space="preserve"> </w:t>
      </w:r>
      <w:r w:rsidR="00F959AE" w:rsidRPr="007472A3">
        <w:rPr>
          <w:rFonts w:ascii="GHEA Grapalat" w:hAnsi="GHEA Grapalat" w:cs="Sylfaen"/>
          <w:lang w:val="hy-AM"/>
        </w:rPr>
        <w:t>սույն որոշման</w:t>
      </w:r>
      <w:r w:rsidR="005629F8" w:rsidRPr="007472A3">
        <w:rPr>
          <w:rFonts w:ascii="GHEA Grapalat" w:hAnsi="GHEA Grapalat" w:cs="Sylfaen"/>
          <w:lang w:val="hy-AM"/>
        </w:rPr>
        <w:t xml:space="preserve"> N 1, </w:t>
      </w:r>
      <w:r w:rsidR="002E0443" w:rsidRPr="007472A3">
        <w:rPr>
          <w:rFonts w:ascii="GHEA Grapalat" w:hAnsi="GHEA Grapalat" w:cs="Sylfaen"/>
          <w:lang w:val="hy-AM"/>
        </w:rPr>
        <w:t xml:space="preserve">5 </w:t>
      </w:r>
      <w:r w:rsidR="00F959AE" w:rsidRPr="007472A3">
        <w:rPr>
          <w:rFonts w:ascii="GHEA Grapalat" w:hAnsi="GHEA Grapalat" w:cs="Sylfaen"/>
          <w:lang w:val="hy-AM"/>
        </w:rPr>
        <w:t xml:space="preserve"> հավելվածներով</w:t>
      </w:r>
      <w:r w:rsidR="00C94196" w:rsidRPr="007472A3">
        <w:rPr>
          <w:rFonts w:ascii="GHEA Grapalat" w:hAnsi="GHEA Grapalat" w:cs="Sylfaen"/>
          <w:lang w:val="hy-AM"/>
        </w:rPr>
        <w:t>։</w:t>
      </w:r>
      <w:r w:rsidR="00C94196" w:rsidRPr="007472A3">
        <w:rPr>
          <w:rFonts w:ascii="GHEA Grapalat" w:hAnsi="GHEA Grapalat"/>
          <w:lang w:val="hy-AM"/>
        </w:rPr>
        <w:t xml:space="preserve"> </w:t>
      </w:r>
    </w:p>
    <w:p w14:paraId="57BE2972" w14:textId="77777777" w:rsidR="00844928" w:rsidRPr="007472A3" w:rsidRDefault="00C94196"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cs="Sylfaen"/>
          <w:color w:val="000000" w:themeColor="text1"/>
          <w:lang w:val="hy-AM"/>
        </w:rPr>
      </w:pPr>
      <w:r w:rsidRPr="007472A3">
        <w:rPr>
          <w:rFonts w:ascii="GHEA Grapalat" w:hAnsi="GHEA Grapalat" w:cs="Sylfaen"/>
          <w:lang w:val="hy-AM"/>
        </w:rPr>
        <w:t>Համայնքին սպառնացող բոլոր վտանգների դեպքում</w:t>
      </w:r>
      <w:r w:rsidR="001F4C15" w:rsidRPr="007472A3">
        <w:rPr>
          <w:rFonts w:ascii="GHEA Grapalat" w:hAnsi="GHEA Grapalat" w:cs="Sylfaen"/>
          <w:lang w:val="hy-AM"/>
        </w:rPr>
        <w:t xml:space="preserve">, ինչպես նաև </w:t>
      </w:r>
      <w:r w:rsidR="00121651" w:rsidRPr="007472A3">
        <w:rPr>
          <w:rFonts w:ascii="GHEA Grapalat" w:hAnsi="GHEA Grapalat" w:cs="Sylfaen"/>
          <w:lang w:val="hy-AM"/>
        </w:rPr>
        <w:t>ԱԻ-</w:t>
      </w:r>
      <w:r w:rsidR="001F4C15" w:rsidRPr="007472A3">
        <w:rPr>
          <w:rFonts w:ascii="GHEA Grapalat" w:hAnsi="GHEA Grapalat" w:cs="Sylfaen"/>
          <w:lang w:val="hy-AM"/>
        </w:rPr>
        <w:t>ի հետևանքների վերացմանն ուղղված միջոցառումների մասին</w:t>
      </w:r>
      <w:r w:rsidRPr="007472A3">
        <w:rPr>
          <w:rFonts w:ascii="GHEA Grapalat" w:hAnsi="GHEA Grapalat" w:cs="Sylfaen"/>
          <w:lang w:val="hy-AM"/>
        </w:rPr>
        <w:t xml:space="preserve"> համայնքապետարան</w:t>
      </w:r>
      <w:r w:rsidR="00C95BB4" w:rsidRPr="007472A3">
        <w:rPr>
          <w:rFonts w:ascii="GHEA Grapalat" w:hAnsi="GHEA Grapalat" w:cs="Sylfaen"/>
          <w:lang w:val="hy-AM"/>
        </w:rPr>
        <w:t>ն</w:t>
      </w:r>
      <w:r w:rsidRPr="007472A3">
        <w:rPr>
          <w:rFonts w:ascii="GHEA Grapalat" w:hAnsi="GHEA Grapalat" w:cs="Sylfaen"/>
          <w:lang w:val="hy-AM"/>
        </w:rPr>
        <w:t xml:space="preserve"> իրականացնում է բնակչության իրազեկում և տեղեկատվության փոխանցում: </w:t>
      </w:r>
    </w:p>
    <w:p w14:paraId="456B3A24" w14:textId="77777777" w:rsidR="0018628E" w:rsidRPr="007472A3" w:rsidRDefault="0018628E" w:rsidP="00AD2FF9">
      <w:pPr>
        <w:pStyle w:val="ListParagraph"/>
        <w:tabs>
          <w:tab w:val="left" w:pos="851"/>
          <w:tab w:val="left" w:pos="993"/>
          <w:tab w:val="left" w:pos="10800"/>
        </w:tabs>
        <w:spacing w:line="276" w:lineRule="auto"/>
        <w:ind w:left="426" w:firstLine="141"/>
        <w:jc w:val="both"/>
        <w:rPr>
          <w:rFonts w:ascii="GHEA Grapalat" w:hAnsi="GHEA Grapalat" w:cs="Sylfaen"/>
          <w:b/>
          <w:color w:val="000000" w:themeColor="text1"/>
          <w:lang w:val="hy-AM"/>
        </w:rPr>
      </w:pPr>
    </w:p>
    <w:p w14:paraId="3DA244B4" w14:textId="77777777" w:rsidR="00844928" w:rsidRPr="007472A3" w:rsidRDefault="0022470B" w:rsidP="00AD2FF9">
      <w:pPr>
        <w:pStyle w:val="Heading1"/>
        <w:numPr>
          <w:ilvl w:val="1"/>
          <w:numId w:val="21"/>
        </w:numPr>
        <w:spacing w:before="0" w:line="276" w:lineRule="auto"/>
        <w:ind w:left="630" w:hanging="360"/>
        <w:rPr>
          <w:rFonts w:ascii="GHEA Grapalat" w:hAnsi="GHEA Grapalat" w:cs="Sylfaen"/>
          <w:color w:val="000000" w:themeColor="text1"/>
          <w:sz w:val="24"/>
          <w:szCs w:val="24"/>
          <w:lang w:val="hy-AM"/>
        </w:rPr>
      </w:pPr>
      <w:bookmarkStart w:id="18" w:name="_Toc160019530"/>
      <w:r w:rsidRPr="007472A3">
        <w:rPr>
          <w:rFonts w:ascii="GHEA Grapalat" w:hAnsi="GHEA Grapalat" w:cs="Sylfaen"/>
          <w:color w:val="000000" w:themeColor="text1"/>
          <w:sz w:val="24"/>
          <w:szCs w:val="24"/>
          <w:lang w:val="hy-AM"/>
        </w:rPr>
        <w:t xml:space="preserve">ՏԵՂԵԿԱՏՎՈՒԹՅԱՆ ՀԱՎԱՔՄԱՆ </w:t>
      </w:r>
      <w:r w:rsidR="00B11A3B"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ՀԱՂՈՐԴՄԱՆ ԿԱԶՄԱԿԵՐՊՈՒՄ (ԻՐԱՎԻՃԱԿԻ ԳՆԱՀԱՏՈՒՄ)</w:t>
      </w:r>
      <w:bookmarkEnd w:id="18"/>
    </w:p>
    <w:p w14:paraId="15328E20" w14:textId="77777777" w:rsidR="002965C7" w:rsidRPr="007472A3" w:rsidRDefault="002965C7" w:rsidP="00AD2FF9">
      <w:pPr>
        <w:pStyle w:val="ConsPlusCell"/>
        <w:tabs>
          <w:tab w:val="left" w:pos="10800"/>
        </w:tabs>
        <w:snapToGrid w:val="0"/>
        <w:spacing w:line="276" w:lineRule="auto"/>
        <w:ind w:firstLine="426"/>
        <w:jc w:val="both"/>
        <w:rPr>
          <w:rFonts w:ascii="GHEA Grapalat" w:hAnsi="GHEA Grapalat" w:cs="Sylfaen"/>
          <w:color w:val="000000" w:themeColor="text1"/>
          <w:sz w:val="24"/>
          <w:szCs w:val="24"/>
          <w:lang w:val="hy-AM"/>
        </w:rPr>
      </w:pPr>
    </w:p>
    <w:p w14:paraId="4F832835" w14:textId="77777777" w:rsidR="006D6690" w:rsidRPr="007472A3" w:rsidRDefault="0084492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Յուրաքանչյուր </w:t>
      </w:r>
      <w:r w:rsidR="00121651" w:rsidRPr="007472A3">
        <w:rPr>
          <w:rFonts w:ascii="GHEA Grapalat" w:hAnsi="GHEA Grapalat" w:cs="Sylfaen"/>
          <w:lang w:val="hy-AM"/>
        </w:rPr>
        <w:t>ԱԻ-</w:t>
      </w:r>
      <w:r w:rsidRPr="007472A3">
        <w:rPr>
          <w:rFonts w:ascii="GHEA Grapalat" w:hAnsi="GHEA Grapalat"/>
          <w:lang w:val="hy-AM"/>
        </w:rPr>
        <w:t>ի</w:t>
      </w:r>
      <w:r w:rsidR="00CB7164" w:rsidRPr="007472A3">
        <w:rPr>
          <w:rFonts w:ascii="GHEA Grapalat" w:hAnsi="GHEA Grapalat"/>
          <w:lang w:val="hy-AM"/>
        </w:rPr>
        <w:t xml:space="preserve"> սպառնալիքի կամ առաջացման դեպքում</w:t>
      </w:r>
      <w:r w:rsidRPr="007472A3">
        <w:rPr>
          <w:rFonts w:ascii="GHEA Grapalat" w:hAnsi="GHEA Grapalat"/>
          <w:lang w:val="hy-AM"/>
        </w:rPr>
        <w:t xml:space="preserve"> </w:t>
      </w:r>
      <w:r w:rsidR="00CB7164" w:rsidRPr="007472A3">
        <w:rPr>
          <w:rFonts w:ascii="GHEA Grapalat" w:hAnsi="GHEA Grapalat"/>
          <w:lang w:val="hy-AM"/>
        </w:rPr>
        <w:t xml:space="preserve">մշտապես </w:t>
      </w:r>
      <w:r w:rsidRPr="007472A3">
        <w:rPr>
          <w:rFonts w:ascii="GHEA Grapalat" w:hAnsi="GHEA Grapalat"/>
          <w:lang w:val="hy-AM"/>
        </w:rPr>
        <w:t>իրականացվում է</w:t>
      </w:r>
      <w:r w:rsidR="00CB7164" w:rsidRPr="007472A3">
        <w:rPr>
          <w:rFonts w:ascii="GHEA Grapalat" w:hAnsi="GHEA Grapalat"/>
          <w:lang w:val="hy-AM"/>
        </w:rPr>
        <w:t xml:space="preserve"> տեղեկատվության հավաքագրում</w:t>
      </w:r>
      <w:r w:rsidR="007C3914" w:rsidRPr="007472A3">
        <w:rPr>
          <w:rFonts w:ascii="GHEA Grapalat" w:hAnsi="GHEA Grapalat"/>
          <w:lang w:val="hy-AM"/>
        </w:rPr>
        <w:t>, որոնք կարող են նպաստել բնակչության պաշտպանության իրականացմանը։ Համայ</w:t>
      </w:r>
      <w:r w:rsidR="006D6690" w:rsidRPr="007472A3">
        <w:rPr>
          <w:rFonts w:ascii="GHEA Grapalat" w:hAnsi="GHEA Grapalat"/>
          <w:lang w:val="hy-AM"/>
        </w:rPr>
        <w:t>նքապետարանի կողմից հավաքագրված տեղեկատվությունը</w:t>
      </w:r>
      <w:r w:rsidR="000A680B" w:rsidRPr="007472A3">
        <w:rPr>
          <w:rFonts w:ascii="GHEA Grapalat" w:hAnsi="GHEA Grapalat"/>
          <w:lang w:val="hy-AM"/>
        </w:rPr>
        <w:t>՝</w:t>
      </w:r>
      <w:r w:rsidR="006D6690" w:rsidRPr="007472A3">
        <w:rPr>
          <w:rFonts w:ascii="GHEA Grapalat" w:hAnsi="GHEA Grapalat"/>
          <w:lang w:val="hy-AM"/>
        </w:rPr>
        <w:t xml:space="preserve"> ըստ ոլորտների</w:t>
      </w:r>
      <w:r w:rsidR="000A680B" w:rsidRPr="007472A3">
        <w:rPr>
          <w:rFonts w:ascii="GHEA Grapalat" w:hAnsi="GHEA Grapalat"/>
          <w:lang w:val="hy-AM"/>
        </w:rPr>
        <w:t>,</w:t>
      </w:r>
      <w:r w:rsidR="006D6690" w:rsidRPr="007472A3">
        <w:rPr>
          <w:rFonts w:ascii="GHEA Grapalat" w:hAnsi="GHEA Grapalat"/>
          <w:lang w:val="hy-AM"/>
        </w:rPr>
        <w:t xml:space="preserve"> փոխանցվում է իրավասու կողմերին համաձայն ազդարարման և տեղեկատվության փոխանակման սխեմայի (սույն որոշման</w:t>
      </w:r>
      <w:r w:rsidR="00C458B2" w:rsidRPr="007472A3">
        <w:rPr>
          <w:rFonts w:ascii="GHEA Grapalat" w:hAnsi="GHEA Grapalat"/>
          <w:lang w:val="hy-AM"/>
        </w:rPr>
        <w:t xml:space="preserve"> </w:t>
      </w:r>
      <w:r w:rsidR="00C458B2" w:rsidRPr="007472A3">
        <w:rPr>
          <w:rFonts w:ascii="GHEA Grapalat" w:hAnsi="GHEA Grapalat" w:cs="Sylfaen"/>
          <w:lang w:val="hy-AM"/>
        </w:rPr>
        <w:t>N 5</w:t>
      </w:r>
      <w:r w:rsidR="006D6690" w:rsidRPr="007472A3">
        <w:rPr>
          <w:rFonts w:ascii="GHEA Grapalat" w:hAnsi="GHEA Grapalat"/>
          <w:lang w:val="hy-AM"/>
        </w:rPr>
        <w:t xml:space="preserve"> հավելված)։</w:t>
      </w:r>
    </w:p>
    <w:p w14:paraId="75AA5723" w14:textId="77777777" w:rsidR="00844928" w:rsidRPr="007472A3" w:rsidRDefault="0084492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Յուրաքանչյուր բնակավայ</w:t>
      </w:r>
      <w:r w:rsidR="004C4470" w:rsidRPr="007472A3">
        <w:rPr>
          <w:rFonts w:ascii="GHEA Grapalat" w:hAnsi="GHEA Grapalat"/>
          <w:lang w:val="hy-AM"/>
        </w:rPr>
        <w:t>ր</w:t>
      </w:r>
      <w:r w:rsidRPr="007472A3">
        <w:rPr>
          <w:rFonts w:ascii="GHEA Grapalat" w:hAnsi="GHEA Grapalat"/>
          <w:lang w:val="hy-AM"/>
        </w:rPr>
        <w:t xml:space="preserve">ի </w:t>
      </w:r>
      <w:r w:rsidR="004C4470" w:rsidRPr="007472A3">
        <w:rPr>
          <w:rFonts w:ascii="GHEA Grapalat" w:hAnsi="GHEA Grapalat"/>
          <w:lang w:val="hy-AM"/>
        </w:rPr>
        <w:t xml:space="preserve">վարչական օպերատոր </w:t>
      </w:r>
      <w:r w:rsidRPr="007472A3">
        <w:rPr>
          <w:rFonts w:ascii="GHEA Grapalat" w:hAnsi="GHEA Grapalat"/>
          <w:lang w:val="hy-AM"/>
        </w:rPr>
        <w:t xml:space="preserve">հավաքագրում է իր </w:t>
      </w:r>
      <w:r w:rsidR="00E70259" w:rsidRPr="007472A3">
        <w:rPr>
          <w:rFonts w:ascii="GHEA Grapalat" w:hAnsi="GHEA Grapalat"/>
          <w:lang w:val="hy-AM"/>
        </w:rPr>
        <w:t>բնակավայրում</w:t>
      </w:r>
      <w:r w:rsidRPr="007472A3">
        <w:rPr>
          <w:rFonts w:ascii="GHEA Grapalat" w:hAnsi="GHEA Grapalat"/>
          <w:lang w:val="hy-AM"/>
        </w:rPr>
        <w:t xml:space="preserve"> տեղի ունեցած իրավիճակի մասին տեղեկատվություն</w:t>
      </w:r>
      <w:r w:rsidR="00B866A5" w:rsidRPr="007472A3">
        <w:rPr>
          <w:rFonts w:ascii="GHEA Grapalat" w:hAnsi="GHEA Grapalat"/>
          <w:lang w:val="hy-AM"/>
        </w:rPr>
        <w:t>ը</w:t>
      </w:r>
      <w:r w:rsidR="009867AF" w:rsidRPr="007472A3">
        <w:rPr>
          <w:rFonts w:ascii="GHEA Grapalat" w:hAnsi="GHEA Grapalat"/>
          <w:lang w:val="hy-AM"/>
        </w:rPr>
        <w:t>,</w:t>
      </w:r>
      <w:r w:rsidRPr="007472A3">
        <w:rPr>
          <w:rFonts w:ascii="GHEA Grapalat" w:hAnsi="GHEA Grapalat"/>
          <w:lang w:val="hy-AM"/>
        </w:rPr>
        <w:t xml:space="preserve"> </w:t>
      </w:r>
      <w:r w:rsidR="005C1095" w:rsidRPr="007472A3">
        <w:rPr>
          <w:rFonts w:ascii="GHEA Grapalat" w:hAnsi="GHEA Grapalat"/>
          <w:lang w:val="hy-AM"/>
        </w:rPr>
        <w:t xml:space="preserve">փոխանցում է </w:t>
      </w:r>
      <w:r w:rsidR="005F3D91" w:rsidRPr="007472A3">
        <w:rPr>
          <w:rFonts w:ascii="GHEA Grapalat" w:hAnsi="GHEA Grapalat"/>
          <w:lang w:val="hy-AM"/>
        </w:rPr>
        <w:t>ազդարարման և տեղեկատվության փոխանակման պատասխանատուի</w:t>
      </w:r>
      <w:r w:rsidR="005C1095" w:rsidRPr="007472A3">
        <w:rPr>
          <w:rFonts w:ascii="GHEA Grapalat" w:hAnsi="GHEA Grapalat"/>
          <w:lang w:val="hy-AM"/>
        </w:rPr>
        <w:t>ն</w:t>
      </w:r>
      <w:r w:rsidR="005F3D91" w:rsidRPr="007472A3">
        <w:rPr>
          <w:rFonts w:ascii="GHEA Grapalat" w:hAnsi="GHEA Grapalat"/>
          <w:lang w:val="hy-AM"/>
        </w:rPr>
        <w:t xml:space="preserve"> կամ </w:t>
      </w:r>
      <w:r w:rsidR="005C1095" w:rsidRPr="007472A3">
        <w:rPr>
          <w:rFonts w:ascii="GHEA Grapalat" w:hAnsi="GHEA Grapalat"/>
          <w:lang w:val="hy-AM"/>
        </w:rPr>
        <w:t>Ա</w:t>
      </w:r>
      <w:r w:rsidR="00B866A5" w:rsidRPr="007472A3">
        <w:rPr>
          <w:rFonts w:ascii="GHEA Grapalat" w:hAnsi="GHEA Grapalat"/>
          <w:lang w:val="hy-AM"/>
        </w:rPr>
        <w:t>շխատակազմի քարտուղարի</w:t>
      </w:r>
      <w:r w:rsidR="005C1095" w:rsidRPr="007472A3">
        <w:rPr>
          <w:rFonts w:ascii="GHEA Grapalat" w:hAnsi="GHEA Grapalat"/>
          <w:lang w:val="hy-AM"/>
        </w:rPr>
        <w:t>ն</w:t>
      </w:r>
      <w:r w:rsidR="004C4470" w:rsidRPr="007472A3">
        <w:rPr>
          <w:rFonts w:ascii="GHEA Grapalat" w:hAnsi="GHEA Grapalat"/>
          <w:lang w:val="hy-AM"/>
        </w:rPr>
        <w:t>` բոլոր հնարավոր միջոցներով</w:t>
      </w:r>
      <w:r w:rsidRPr="007472A3">
        <w:rPr>
          <w:rFonts w:ascii="GHEA Grapalat" w:hAnsi="GHEA Grapalat"/>
          <w:lang w:val="hy-AM"/>
        </w:rPr>
        <w:t>:</w:t>
      </w:r>
      <w:r w:rsidR="004C4470" w:rsidRPr="007472A3">
        <w:rPr>
          <w:rFonts w:ascii="GHEA Grapalat" w:hAnsi="GHEA Grapalat"/>
          <w:lang w:val="hy-AM"/>
        </w:rPr>
        <w:t xml:space="preserve"> Տեղեկատվության հաղորդման միջոցների բացակայության դեպքում, հույժ կարևոր</w:t>
      </w:r>
      <w:r w:rsidR="00AA7420" w:rsidRPr="007472A3">
        <w:rPr>
          <w:rFonts w:ascii="GHEA Grapalat" w:hAnsi="GHEA Grapalat"/>
          <w:lang w:val="hy-AM"/>
        </w:rPr>
        <w:t xml:space="preserve"> տեղեկատվությունը</w:t>
      </w:r>
      <w:r w:rsidR="004C4470" w:rsidRPr="007472A3">
        <w:rPr>
          <w:rFonts w:ascii="GHEA Grapalat" w:hAnsi="GHEA Grapalat"/>
          <w:lang w:val="hy-AM"/>
        </w:rPr>
        <w:t xml:space="preserve"> (մարդկանց կյանքին և առողջությանը սպառնացող) սուրհանդակի միջոցով այն հասցվում է </w:t>
      </w:r>
      <w:r w:rsidR="00AA7420" w:rsidRPr="007472A3">
        <w:rPr>
          <w:rFonts w:ascii="GHEA Grapalat" w:hAnsi="GHEA Grapalat"/>
          <w:lang w:val="hy-AM"/>
        </w:rPr>
        <w:t>ազդարարման և տեղեկատվության փոխանակման պատասխանատուին կամ Աշխատակազմի քարտուղարին</w:t>
      </w:r>
      <w:r w:rsidR="004C4470" w:rsidRPr="007472A3">
        <w:rPr>
          <w:rFonts w:ascii="GHEA Grapalat" w:hAnsi="GHEA Grapalat"/>
          <w:lang w:val="hy-AM"/>
        </w:rPr>
        <w:t>:</w:t>
      </w:r>
    </w:p>
    <w:p w14:paraId="22DDCA69" w14:textId="77777777" w:rsidR="00844928"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lang w:val="hy-AM"/>
        </w:rPr>
        <w:t>ԱԻ-</w:t>
      </w:r>
      <w:r w:rsidR="009567E0" w:rsidRPr="007472A3">
        <w:rPr>
          <w:rFonts w:ascii="GHEA Grapalat" w:hAnsi="GHEA Grapalat"/>
          <w:lang w:val="hy-AM"/>
        </w:rPr>
        <w:t>ից</w:t>
      </w:r>
      <w:r w:rsidR="00844928" w:rsidRPr="007472A3">
        <w:rPr>
          <w:rFonts w:ascii="GHEA Grapalat" w:hAnsi="GHEA Grapalat"/>
          <w:lang w:val="hy-AM"/>
        </w:rPr>
        <w:t xml:space="preserve"> անմիջապես հետո </w:t>
      </w:r>
      <w:r w:rsidR="009567E0" w:rsidRPr="007472A3">
        <w:rPr>
          <w:rFonts w:ascii="GHEA Grapalat" w:hAnsi="GHEA Grapalat"/>
          <w:lang w:val="hy-AM"/>
        </w:rPr>
        <w:t>հավաքագրվող</w:t>
      </w:r>
      <w:r w:rsidR="00844928" w:rsidRPr="007472A3">
        <w:rPr>
          <w:rFonts w:ascii="GHEA Grapalat" w:hAnsi="GHEA Grapalat"/>
          <w:lang w:val="hy-AM"/>
        </w:rPr>
        <w:t xml:space="preserve"> տեղեկատվությունը`</w:t>
      </w:r>
    </w:p>
    <w:p w14:paraId="31AAD8D1" w14:textId="77777777" w:rsidR="002B24F0" w:rsidRPr="007472A3" w:rsidRDefault="002B24F0" w:rsidP="00AD2FF9">
      <w:pPr>
        <w:pStyle w:val="ConsPlusCell"/>
        <w:tabs>
          <w:tab w:val="left" w:pos="10800"/>
        </w:tabs>
        <w:snapToGrid w:val="0"/>
        <w:spacing w:line="276" w:lineRule="auto"/>
        <w:ind w:firstLine="426"/>
        <w:jc w:val="both"/>
        <w:rPr>
          <w:rFonts w:ascii="GHEA Grapalat" w:hAnsi="GHEA Grapalat" w:cs="Sylfaen"/>
          <w:color w:val="000000" w:themeColor="text1"/>
          <w:sz w:val="2"/>
          <w:szCs w:val="24"/>
          <w:lang w:val="hy-AM"/>
        </w:rPr>
      </w:pPr>
    </w:p>
    <w:p w14:paraId="024C8606" w14:textId="77777777" w:rsidR="002B24F0" w:rsidRPr="007472A3" w:rsidRDefault="002B24F0" w:rsidP="00AD2FF9">
      <w:pPr>
        <w:pStyle w:val="ConsPlusCell"/>
        <w:tabs>
          <w:tab w:val="left" w:pos="10800"/>
        </w:tabs>
        <w:snapToGrid w:val="0"/>
        <w:spacing w:line="276" w:lineRule="auto"/>
        <w:ind w:firstLine="426"/>
        <w:jc w:val="right"/>
        <w:rPr>
          <w:rFonts w:ascii="GHEA Grapalat" w:hAnsi="GHEA Grapalat" w:cs="Sylfaen"/>
          <w:color w:val="000000" w:themeColor="text1"/>
          <w:sz w:val="24"/>
          <w:szCs w:val="24"/>
          <w:lang w:val="hy-AM"/>
        </w:rPr>
      </w:pPr>
      <w:r w:rsidRPr="007472A3">
        <w:rPr>
          <w:rFonts w:ascii="GHEA Grapalat" w:hAnsi="GHEA Grapalat" w:cs="Sylfaen"/>
          <w:color w:val="000000" w:themeColor="text1"/>
          <w:sz w:val="24"/>
          <w:szCs w:val="24"/>
          <w:lang w:val="hy-AM"/>
        </w:rPr>
        <w:t>Աղյուսակ N 4</w:t>
      </w:r>
    </w:p>
    <w:p w14:paraId="4CBE3B38" w14:textId="77777777" w:rsidR="00844928" w:rsidRPr="007472A3" w:rsidRDefault="00844928" w:rsidP="00AD2FF9">
      <w:pPr>
        <w:pStyle w:val="ConsPlusCell"/>
        <w:tabs>
          <w:tab w:val="left" w:pos="10800"/>
        </w:tabs>
        <w:snapToGrid w:val="0"/>
        <w:spacing w:line="276" w:lineRule="auto"/>
        <w:ind w:firstLine="426"/>
        <w:rPr>
          <w:rFonts w:ascii="GHEA Grapalat" w:hAnsi="GHEA Grapalat" w:cs="Sylfaen"/>
          <w:color w:val="000000" w:themeColor="text1"/>
          <w:sz w:val="10"/>
          <w:szCs w:val="22"/>
          <w:lang w:val="hy-AM"/>
        </w:rPr>
      </w:pPr>
    </w:p>
    <w:tbl>
      <w:tblPr>
        <w:tblW w:w="51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6"/>
        <w:gridCol w:w="4118"/>
        <w:gridCol w:w="2358"/>
        <w:gridCol w:w="2432"/>
      </w:tblGrid>
      <w:tr w:rsidR="00DC0EE5" w:rsidRPr="007472A3" w14:paraId="04887752" w14:textId="77777777" w:rsidTr="0008476A">
        <w:trPr>
          <w:trHeight w:val="257"/>
          <w:tblHeader/>
          <w:jc w:val="center"/>
        </w:trPr>
        <w:tc>
          <w:tcPr>
            <w:tcW w:w="788" w:type="pct"/>
            <w:shd w:val="clear" w:color="auto" w:fill="D9D9D9" w:themeFill="background1" w:themeFillShade="D9"/>
            <w:vAlign w:val="center"/>
          </w:tcPr>
          <w:p w14:paraId="38F29F2D" w14:textId="77777777" w:rsidR="00DC0EE5" w:rsidRPr="007472A3" w:rsidRDefault="00DC0EE5" w:rsidP="00AD2FF9">
            <w:pPr>
              <w:tabs>
                <w:tab w:val="left" w:pos="10800"/>
              </w:tabs>
              <w:spacing w:line="276" w:lineRule="auto"/>
              <w:jc w:val="center"/>
              <w:rPr>
                <w:rFonts w:ascii="GHEA Grapalat" w:hAnsi="GHEA Grapalat"/>
                <w:b/>
                <w:color w:val="000000" w:themeColor="text1"/>
                <w:sz w:val="20"/>
                <w:szCs w:val="20"/>
              </w:rPr>
            </w:pPr>
            <w:proofErr w:type="spellStart"/>
            <w:r w:rsidRPr="007472A3">
              <w:rPr>
                <w:rFonts w:ascii="GHEA Grapalat" w:hAnsi="GHEA Grapalat" w:cs="Sylfaen"/>
                <w:b/>
                <w:color w:val="000000" w:themeColor="text1"/>
                <w:sz w:val="20"/>
                <w:szCs w:val="20"/>
              </w:rPr>
              <w:t>Դասակարգում</w:t>
            </w:r>
            <w:proofErr w:type="spellEnd"/>
          </w:p>
        </w:tc>
        <w:tc>
          <w:tcPr>
            <w:tcW w:w="1947" w:type="pct"/>
            <w:shd w:val="clear" w:color="auto" w:fill="D9D9D9" w:themeFill="background1" w:themeFillShade="D9"/>
            <w:vAlign w:val="center"/>
          </w:tcPr>
          <w:p w14:paraId="4ED144EF" w14:textId="77777777" w:rsidR="00DC0EE5" w:rsidRPr="007472A3" w:rsidRDefault="00DC0EE5" w:rsidP="00AD2FF9">
            <w:pPr>
              <w:tabs>
                <w:tab w:val="left" w:pos="10800"/>
              </w:tabs>
              <w:spacing w:line="276" w:lineRule="auto"/>
              <w:jc w:val="center"/>
              <w:rPr>
                <w:rFonts w:ascii="GHEA Grapalat" w:hAnsi="GHEA Grapalat" w:cs="Sylfaen"/>
                <w:b/>
                <w:color w:val="000000" w:themeColor="text1"/>
                <w:sz w:val="20"/>
                <w:szCs w:val="20"/>
              </w:rPr>
            </w:pPr>
            <w:proofErr w:type="spellStart"/>
            <w:r w:rsidRPr="007472A3">
              <w:rPr>
                <w:rFonts w:ascii="GHEA Grapalat" w:hAnsi="GHEA Grapalat" w:cs="Sylfaen"/>
                <w:b/>
                <w:color w:val="000000" w:themeColor="text1"/>
                <w:sz w:val="20"/>
                <w:szCs w:val="20"/>
              </w:rPr>
              <w:t>Տեղեկատվության</w:t>
            </w:r>
            <w:proofErr w:type="spellEnd"/>
            <w:r w:rsidRPr="007472A3">
              <w:rPr>
                <w:rFonts w:ascii="GHEA Grapalat" w:hAnsi="GHEA Grapalat" w:cs="Sylfaen"/>
                <w:b/>
                <w:color w:val="000000" w:themeColor="text1"/>
                <w:sz w:val="20"/>
                <w:szCs w:val="20"/>
              </w:rPr>
              <w:t xml:space="preserve"> </w:t>
            </w:r>
            <w:proofErr w:type="spellStart"/>
            <w:r w:rsidRPr="007472A3">
              <w:rPr>
                <w:rFonts w:ascii="GHEA Grapalat" w:hAnsi="GHEA Grapalat" w:cs="Sylfaen"/>
                <w:b/>
                <w:color w:val="000000" w:themeColor="text1"/>
                <w:sz w:val="20"/>
                <w:szCs w:val="20"/>
              </w:rPr>
              <w:t>բովանդակությունը</w:t>
            </w:r>
            <w:proofErr w:type="spellEnd"/>
          </w:p>
        </w:tc>
        <w:tc>
          <w:tcPr>
            <w:tcW w:w="1115" w:type="pct"/>
            <w:shd w:val="clear" w:color="auto" w:fill="D9D9D9" w:themeFill="background1" w:themeFillShade="D9"/>
          </w:tcPr>
          <w:p w14:paraId="4D4E5885" w14:textId="77777777" w:rsidR="00DC0EE5" w:rsidRPr="007472A3" w:rsidRDefault="00DC0EE5" w:rsidP="00AD2FF9">
            <w:pPr>
              <w:tabs>
                <w:tab w:val="left" w:pos="10800"/>
              </w:tabs>
              <w:spacing w:line="276" w:lineRule="auto"/>
              <w:jc w:val="center"/>
              <w:rPr>
                <w:rFonts w:ascii="GHEA Grapalat" w:hAnsi="GHEA Grapalat" w:cs="Sylfaen"/>
                <w:b/>
                <w:color w:val="000000" w:themeColor="text1"/>
                <w:sz w:val="20"/>
                <w:szCs w:val="20"/>
                <w:lang w:val="hy-AM"/>
              </w:rPr>
            </w:pPr>
            <w:r w:rsidRPr="007472A3">
              <w:rPr>
                <w:rFonts w:ascii="GHEA Grapalat" w:hAnsi="GHEA Grapalat" w:cs="Sylfaen"/>
                <w:b/>
                <w:color w:val="000000" w:themeColor="text1"/>
                <w:sz w:val="20"/>
                <w:szCs w:val="20"/>
                <w:lang w:val="hy-AM"/>
              </w:rPr>
              <w:t>Տեղեկատվության փոխանցողները</w:t>
            </w:r>
          </w:p>
        </w:tc>
        <w:tc>
          <w:tcPr>
            <w:tcW w:w="1151" w:type="pct"/>
            <w:shd w:val="clear" w:color="auto" w:fill="D9D9D9" w:themeFill="background1" w:themeFillShade="D9"/>
          </w:tcPr>
          <w:p w14:paraId="51A6BC09" w14:textId="77777777" w:rsidR="00DC0EE5" w:rsidRPr="007472A3" w:rsidRDefault="00DC0EE5" w:rsidP="00AD2FF9">
            <w:pPr>
              <w:tabs>
                <w:tab w:val="left" w:pos="10800"/>
              </w:tabs>
              <w:spacing w:line="276" w:lineRule="auto"/>
              <w:jc w:val="center"/>
              <w:rPr>
                <w:rFonts w:ascii="GHEA Grapalat" w:hAnsi="GHEA Grapalat" w:cs="Sylfaen"/>
                <w:b/>
                <w:color w:val="000000" w:themeColor="text1"/>
                <w:sz w:val="20"/>
                <w:szCs w:val="20"/>
                <w:lang w:val="hy-AM"/>
              </w:rPr>
            </w:pPr>
            <w:r w:rsidRPr="007472A3">
              <w:rPr>
                <w:rFonts w:ascii="GHEA Grapalat" w:hAnsi="GHEA Grapalat" w:cs="Sylfaen"/>
                <w:b/>
                <w:color w:val="000000" w:themeColor="text1"/>
                <w:sz w:val="20"/>
                <w:szCs w:val="20"/>
                <w:lang w:val="hy-AM"/>
              </w:rPr>
              <w:t>Տեղեկատվության հավաքագրման եղանակները</w:t>
            </w:r>
          </w:p>
        </w:tc>
      </w:tr>
      <w:tr w:rsidR="00DC0EE5" w:rsidRPr="007472A3" w14:paraId="15034058" w14:textId="77777777" w:rsidTr="0008476A">
        <w:trPr>
          <w:trHeight w:val="1670"/>
          <w:jc w:val="center"/>
        </w:trPr>
        <w:tc>
          <w:tcPr>
            <w:tcW w:w="788" w:type="pct"/>
            <w:vAlign w:val="center"/>
          </w:tcPr>
          <w:p w14:paraId="0256344C" w14:textId="77777777" w:rsidR="00DC0EE5" w:rsidRPr="007472A3" w:rsidRDefault="00DC0EE5" w:rsidP="00AD2FF9">
            <w:pPr>
              <w:tabs>
                <w:tab w:val="left" w:pos="10800"/>
              </w:tabs>
              <w:spacing w:line="276" w:lineRule="auto"/>
              <w:jc w:val="center"/>
              <w:rPr>
                <w:rFonts w:ascii="GHEA Grapalat" w:hAnsi="GHEA Grapalat"/>
                <w:color w:val="000000" w:themeColor="text1"/>
                <w:sz w:val="20"/>
                <w:szCs w:val="20"/>
              </w:rPr>
            </w:pPr>
            <w:proofErr w:type="spellStart"/>
            <w:r w:rsidRPr="007472A3">
              <w:rPr>
                <w:rFonts w:ascii="GHEA Grapalat" w:hAnsi="GHEA Grapalat" w:cs="Sylfaen"/>
                <w:color w:val="000000" w:themeColor="text1"/>
                <w:sz w:val="20"/>
                <w:szCs w:val="20"/>
              </w:rPr>
              <w:t>Մարդկային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կորուստներ</w:t>
            </w:r>
            <w:proofErr w:type="spellEnd"/>
          </w:p>
        </w:tc>
        <w:tc>
          <w:tcPr>
            <w:tcW w:w="1947" w:type="pct"/>
            <w:vAlign w:val="center"/>
          </w:tcPr>
          <w:p w14:paraId="4021013B" w14:textId="77777777" w:rsidR="00DC0EE5" w:rsidRPr="007472A3" w:rsidRDefault="00DC0EE5" w:rsidP="00AD2FF9">
            <w:pPr>
              <w:tabs>
                <w:tab w:val="left" w:pos="10800"/>
              </w:tabs>
              <w:spacing w:line="276" w:lineRule="auto"/>
              <w:rPr>
                <w:rFonts w:ascii="GHEA Grapalat" w:hAnsi="GHEA Grapalat"/>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Զոհերի</w:t>
            </w:r>
            <w:proofErr w:type="spellEnd"/>
            <w:r w:rsidRPr="007472A3">
              <w:rPr>
                <w:rFonts w:ascii="GHEA Grapalat" w:hAnsi="GHEA Grapalat"/>
                <w:color w:val="000000" w:themeColor="text1"/>
                <w:sz w:val="20"/>
                <w:szCs w:val="20"/>
              </w:rPr>
              <w:t xml:space="preserve"> </w:t>
            </w:r>
            <w:r w:rsidRPr="007472A3">
              <w:rPr>
                <w:rFonts w:ascii="GHEA Grapalat" w:hAnsi="GHEA Grapalat" w:cs="Sylfaen"/>
                <w:color w:val="000000" w:themeColor="text1"/>
                <w:sz w:val="20"/>
                <w:szCs w:val="20"/>
              </w:rPr>
              <w:t>և</w:t>
            </w: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վիրավորների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թիվը</w:t>
            </w:r>
            <w:proofErr w:type="spellEnd"/>
            <w:r w:rsidRPr="007472A3">
              <w:rPr>
                <w:rFonts w:ascii="GHEA Grapalat" w:hAnsi="GHEA Grapalat"/>
                <w:color w:val="000000" w:themeColor="text1"/>
                <w:sz w:val="20"/>
                <w:szCs w:val="20"/>
              </w:rPr>
              <w:t>,</w:t>
            </w:r>
          </w:p>
          <w:p w14:paraId="4D390210" w14:textId="77777777" w:rsidR="00DC0EE5" w:rsidRPr="007472A3" w:rsidRDefault="00DC0EE5" w:rsidP="00AD2FF9">
            <w:pPr>
              <w:tabs>
                <w:tab w:val="left" w:pos="10800"/>
              </w:tabs>
              <w:spacing w:line="276" w:lineRule="auto"/>
              <w:rPr>
                <w:rFonts w:ascii="GHEA Grapalat" w:hAnsi="GHEA Grapalat"/>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տուժածների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վիճակը</w:t>
            </w:r>
            <w:proofErr w:type="spellEnd"/>
            <w:r w:rsidRPr="007472A3">
              <w:rPr>
                <w:rFonts w:ascii="GHEA Grapalat" w:hAnsi="GHEA Grapalat"/>
                <w:color w:val="000000" w:themeColor="text1"/>
                <w:sz w:val="20"/>
                <w:szCs w:val="20"/>
              </w:rPr>
              <w:t>,</w:t>
            </w:r>
          </w:p>
          <w:p w14:paraId="1F10F130" w14:textId="77777777" w:rsidR="00DC0EE5" w:rsidRPr="007472A3" w:rsidRDefault="00DC0EE5" w:rsidP="00AD2FF9">
            <w:pPr>
              <w:tabs>
                <w:tab w:val="left" w:pos="10800"/>
              </w:tabs>
              <w:spacing w:line="276" w:lineRule="auto"/>
              <w:ind w:right="-140"/>
              <w:rPr>
                <w:rFonts w:ascii="GHEA Grapalat" w:hAnsi="GHEA Grapalat"/>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նախադպրոցական</w:t>
            </w:r>
            <w:proofErr w:type="spellEnd"/>
            <w:r w:rsidRPr="007472A3">
              <w:rPr>
                <w:rFonts w:ascii="GHEA Grapalat" w:hAnsi="GHEA Grapalat"/>
                <w:color w:val="000000" w:themeColor="text1"/>
                <w:sz w:val="20"/>
                <w:szCs w:val="20"/>
              </w:rPr>
              <w:t xml:space="preserve"> և </w:t>
            </w:r>
            <w:proofErr w:type="spellStart"/>
            <w:r w:rsidRPr="007472A3">
              <w:rPr>
                <w:rFonts w:ascii="GHEA Grapalat" w:hAnsi="GHEA Grapalat"/>
                <w:color w:val="000000" w:themeColor="text1"/>
                <w:sz w:val="20"/>
                <w:szCs w:val="20"/>
              </w:rPr>
              <w:t>հանրակրթական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ուսումնական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հաստատությունների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անձնակազմի</w:t>
            </w:r>
            <w:proofErr w:type="spellEnd"/>
            <w:r w:rsidRPr="007472A3">
              <w:rPr>
                <w:rFonts w:ascii="GHEA Grapalat" w:hAnsi="GHEA Grapalat"/>
                <w:color w:val="000000" w:themeColor="text1"/>
                <w:sz w:val="20"/>
                <w:szCs w:val="20"/>
              </w:rPr>
              <w:t xml:space="preserve"> և </w:t>
            </w:r>
            <w:proofErr w:type="spellStart"/>
            <w:r w:rsidRPr="007472A3">
              <w:rPr>
                <w:rFonts w:ascii="GHEA Grapalat" w:hAnsi="GHEA Grapalat"/>
                <w:color w:val="000000" w:themeColor="text1"/>
                <w:sz w:val="20"/>
                <w:szCs w:val="20"/>
              </w:rPr>
              <w:t>սաների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շրջանում</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զոհերի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վիրավորների</w:t>
            </w:r>
            <w:proofErr w:type="spellEnd"/>
            <w:r w:rsidRPr="007472A3">
              <w:rPr>
                <w:rFonts w:ascii="GHEA Grapalat" w:hAnsi="GHEA Grapalat"/>
                <w:color w:val="000000" w:themeColor="text1"/>
                <w:sz w:val="20"/>
                <w:szCs w:val="20"/>
              </w:rPr>
              <w:t xml:space="preserve"> և </w:t>
            </w:r>
            <w:proofErr w:type="spellStart"/>
            <w:r w:rsidRPr="007472A3">
              <w:rPr>
                <w:rFonts w:ascii="GHEA Grapalat" w:hAnsi="GHEA Grapalat"/>
                <w:color w:val="000000" w:themeColor="text1"/>
                <w:sz w:val="20"/>
                <w:szCs w:val="20"/>
              </w:rPr>
              <w:t>տուժածների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վի</w:t>
            </w:r>
            <w:proofErr w:type="spellEnd"/>
            <w:r w:rsidRPr="007472A3">
              <w:rPr>
                <w:rFonts w:ascii="GHEA Grapalat" w:hAnsi="GHEA Grapalat"/>
                <w:color w:val="000000" w:themeColor="text1"/>
                <w:sz w:val="20"/>
                <w:szCs w:val="20"/>
                <w:lang w:val="hy-AM"/>
              </w:rPr>
              <w:t>ճ</w:t>
            </w:r>
            <w:proofErr w:type="spellStart"/>
            <w:r w:rsidRPr="007472A3">
              <w:rPr>
                <w:rFonts w:ascii="GHEA Grapalat" w:hAnsi="GHEA Grapalat"/>
                <w:color w:val="000000" w:themeColor="text1"/>
                <w:sz w:val="20"/>
                <w:szCs w:val="20"/>
              </w:rPr>
              <w:t>ակը</w:t>
            </w:r>
            <w:proofErr w:type="spellEnd"/>
            <w:r w:rsidRPr="007472A3">
              <w:rPr>
                <w:rFonts w:ascii="GHEA Grapalat" w:hAnsi="GHEA Grapalat"/>
                <w:color w:val="000000" w:themeColor="text1"/>
                <w:sz w:val="20"/>
                <w:szCs w:val="20"/>
              </w:rPr>
              <w:t>,</w:t>
            </w:r>
          </w:p>
          <w:p w14:paraId="68017BF4" w14:textId="77777777" w:rsidR="00DC0EE5" w:rsidRPr="007472A3" w:rsidRDefault="00DC0EE5" w:rsidP="00AD2FF9">
            <w:pPr>
              <w:tabs>
                <w:tab w:val="left" w:pos="10800"/>
              </w:tabs>
              <w:spacing w:line="276" w:lineRule="auto"/>
              <w:ind w:right="-104"/>
              <w:rPr>
                <w:rFonts w:ascii="GHEA Grapalat" w:hAnsi="GHEA Grapalat"/>
                <w:color w:val="000000" w:themeColor="text1"/>
                <w:sz w:val="20"/>
                <w:szCs w:val="20"/>
              </w:rPr>
            </w:pPr>
            <w:r w:rsidRPr="007472A3">
              <w:rPr>
                <w:rFonts w:ascii="GHEA Grapalat" w:hAnsi="GHEA Grapalat" w:cs="Sylfaen"/>
                <w:color w:val="000000" w:themeColor="text1"/>
                <w:sz w:val="20"/>
                <w:szCs w:val="20"/>
              </w:rPr>
              <w:t xml:space="preserve">- </w:t>
            </w:r>
            <w:proofErr w:type="spellStart"/>
            <w:r w:rsidRPr="007472A3">
              <w:rPr>
                <w:rFonts w:ascii="GHEA Grapalat" w:hAnsi="GHEA Grapalat" w:cs="Sylfaen"/>
                <w:color w:val="000000" w:themeColor="text1"/>
                <w:sz w:val="20"/>
                <w:szCs w:val="20"/>
              </w:rPr>
              <w:t>տարահանման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անհրաժեշտությունը</w:t>
            </w:r>
            <w:proofErr w:type="spellEnd"/>
            <w:r w:rsidRPr="007472A3">
              <w:rPr>
                <w:rFonts w:ascii="GHEA Grapalat" w:hAnsi="GHEA Grapalat"/>
                <w:color w:val="000000" w:themeColor="text1"/>
                <w:sz w:val="20"/>
                <w:szCs w:val="20"/>
              </w:rPr>
              <w:t xml:space="preserve"> </w:t>
            </w:r>
            <w:r w:rsidRPr="007472A3">
              <w:rPr>
                <w:rFonts w:ascii="GHEA Grapalat" w:hAnsi="GHEA Grapalat" w:cs="Sylfaen"/>
                <w:color w:val="000000" w:themeColor="text1"/>
                <w:sz w:val="20"/>
                <w:szCs w:val="20"/>
              </w:rPr>
              <w:t>և</w:t>
            </w: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տարահանման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վիճակը</w:t>
            </w:r>
            <w:proofErr w:type="spellEnd"/>
            <w:r w:rsidRPr="007472A3">
              <w:rPr>
                <w:rFonts w:ascii="GHEA Grapalat" w:hAnsi="GHEA Grapalat" w:cs="Sylfaen"/>
                <w:color w:val="000000" w:themeColor="text1"/>
                <w:sz w:val="20"/>
                <w:szCs w:val="20"/>
              </w:rPr>
              <w:t xml:space="preserve"> </w:t>
            </w:r>
            <w:proofErr w:type="spellStart"/>
            <w:r w:rsidRPr="007472A3">
              <w:rPr>
                <w:rFonts w:ascii="GHEA Grapalat" w:hAnsi="GHEA Grapalat"/>
                <w:color w:val="000000" w:themeColor="text1"/>
                <w:sz w:val="20"/>
                <w:szCs w:val="20"/>
              </w:rPr>
              <w:t>նախադպրոցա</w:t>
            </w:r>
            <w:r w:rsidR="005B337B" w:rsidRPr="007472A3">
              <w:rPr>
                <w:rFonts w:ascii="GHEA Grapalat" w:hAnsi="GHEA Grapalat"/>
                <w:color w:val="000000" w:themeColor="text1"/>
                <w:sz w:val="20"/>
                <w:szCs w:val="20"/>
              </w:rPr>
              <w:softHyphen/>
            </w:r>
            <w:r w:rsidRPr="007472A3">
              <w:rPr>
                <w:rFonts w:ascii="GHEA Grapalat" w:hAnsi="GHEA Grapalat"/>
                <w:color w:val="000000" w:themeColor="text1"/>
                <w:sz w:val="20"/>
                <w:szCs w:val="20"/>
              </w:rPr>
              <w:t>կան</w:t>
            </w:r>
            <w:proofErr w:type="spellEnd"/>
            <w:r w:rsidRPr="007472A3">
              <w:rPr>
                <w:rFonts w:ascii="GHEA Grapalat" w:hAnsi="GHEA Grapalat"/>
                <w:color w:val="000000" w:themeColor="text1"/>
                <w:sz w:val="20"/>
                <w:szCs w:val="20"/>
              </w:rPr>
              <w:t xml:space="preserve"> և </w:t>
            </w:r>
            <w:proofErr w:type="spellStart"/>
            <w:r w:rsidRPr="007472A3">
              <w:rPr>
                <w:rFonts w:ascii="GHEA Grapalat" w:hAnsi="GHEA Grapalat"/>
                <w:color w:val="000000" w:themeColor="text1"/>
                <w:sz w:val="20"/>
                <w:szCs w:val="20"/>
              </w:rPr>
              <w:t>հանրակրթական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ուսումնական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հաստատություններում</w:t>
            </w:r>
            <w:proofErr w:type="spellEnd"/>
          </w:p>
        </w:tc>
        <w:tc>
          <w:tcPr>
            <w:tcW w:w="1115" w:type="pct"/>
            <w:vAlign w:val="center"/>
          </w:tcPr>
          <w:p w14:paraId="1BFD1E5A" w14:textId="77777777" w:rsidR="00DC0EE5" w:rsidRPr="007472A3" w:rsidRDefault="00DC0EE5" w:rsidP="00AD2FF9">
            <w:pPr>
              <w:tabs>
                <w:tab w:val="left" w:pos="3594"/>
                <w:tab w:val="left" w:pos="10800"/>
              </w:tabs>
              <w:spacing w:line="276" w:lineRule="auto"/>
              <w:jc w:val="center"/>
              <w:rPr>
                <w:rFonts w:ascii="GHEA Grapalat" w:hAnsi="GHEA Grapalat"/>
                <w:color w:val="000000" w:themeColor="text1"/>
                <w:sz w:val="20"/>
                <w:szCs w:val="20"/>
                <w:lang w:val="hy-AM"/>
              </w:rPr>
            </w:pPr>
            <w:r w:rsidRPr="007472A3">
              <w:rPr>
                <w:rFonts w:ascii="GHEA Grapalat" w:hAnsi="GHEA Grapalat"/>
                <w:color w:val="000000" w:themeColor="text1"/>
                <w:sz w:val="20"/>
                <w:szCs w:val="20"/>
                <w:lang w:val="hy-AM"/>
              </w:rPr>
              <w:t>Բնակավայրի վարչական օպերատորներ, հանրակրթական ուսումնական հաստատությունների տնօրեններ, ոլորտային պատասխանատուներ</w:t>
            </w:r>
          </w:p>
        </w:tc>
        <w:tc>
          <w:tcPr>
            <w:tcW w:w="1151" w:type="pct"/>
            <w:vAlign w:val="center"/>
          </w:tcPr>
          <w:p w14:paraId="58822CF3" w14:textId="77777777" w:rsidR="00DC0EE5" w:rsidRPr="007472A3" w:rsidRDefault="00DC0EE5" w:rsidP="00AD2FF9">
            <w:pPr>
              <w:tabs>
                <w:tab w:val="left" w:pos="3594"/>
                <w:tab w:val="left" w:pos="10800"/>
              </w:tabs>
              <w:spacing w:line="276" w:lineRule="auto"/>
              <w:jc w:val="center"/>
              <w:rPr>
                <w:rFonts w:ascii="GHEA Grapalat" w:hAnsi="GHEA Grapalat"/>
                <w:color w:val="000000" w:themeColor="text1"/>
                <w:sz w:val="20"/>
                <w:szCs w:val="20"/>
                <w:lang w:val="hy-AM"/>
              </w:rPr>
            </w:pPr>
            <w:r w:rsidRPr="007472A3">
              <w:rPr>
                <w:rFonts w:ascii="GHEA Grapalat" w:hAnsi="GHEA Grapalat"/>
                <w:color w:val="000000" w:themeColor="text1"/>
                <w:sz w:val="20"/>
                <w:szCs w:val="20"/>
                <w:lang w:val="hy-AM"/>
              </w:rPr>
              <w:t>Ակնադիտական ուսումնասիրություն</w:t>
            </w:r>
          </w:p>
        </w:tc>
      </w:tr>
      <w:tr w:rsidR="00DC0EE5" w:rsidRPr="00AD2FF9" w14:paraId="74575587" w14:textId="77777777" w:rsidTr="0008476A">
        <w:trPr>
          <w:jc w:val="center"/>
        </w:trPr>
        <w:tc>
          <w:tcPr>
            <w:tcW w:w="788" w:type="pct"/>
            <w:vAlign w:val="center"/>
          </w:tcPr>
          <w:p w14:paraId="38C8302F" w14:textId="77777777" w:rsidR="00DC0EE5" w:rsidRPr="007472A3" w:rsidRDefault="00DC0EE5" w:rsidP="00AD2FF9">
            <w:pPr>
              <w:tabs>
                <w:tab w:val="left" w:pos="10800"/>
              </w:tabs>
              <w:spacing w:line="276" w:lineRule="auto"/>
              <w:jc w:val="center"/>
              <w:rPr>
                <w:rFonts w:ascii="GHEA Grapalat" w:hAnsi="GHEA Grapalat"/>
                <w:color w:val="000000" w:themeColor="text1"/>
                <w:sz w:val="20"/>
                <w:szCs w:val="20"/>
              </w:rPr>
            </w:pPr>
            <w:proofErr w:type="spellStart"/>
            <w:r w:rsidRPr="007472A3">
              <w:rPr>
                <w:rFonts w:ascii="GHEA Grapalat" w:hAnsi="GHEA Grapalat" w:cs="Sylfaen"/>
                <w:color w:val="000000" w:themeColor="text1"/>
                <w:sz w:val="20"/>
                <w:szCs w:val="20"/>
              </w:rPr>
              <w:t>Բնակչության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կյանքին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սպառնացող</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երկրորդային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վտանգներ</w:t>
            </w:r>
            <w:proofErr w:type="spellEnd"/>
          </w:p>
        </w:tc>
        <w:tc>
          <w:tcPr>
            <w:tcW w:w="1947" w:type="pct"/>
            <w:vAlign w:val="center"/>
          </w:tcPr>
          <w:p w14:paraId="72ED4819" w14:textId="77777777" w:rsidR="00DC0EE5" w:rsidRPr="007472A3" w:rsidRDefault="00DC0EE5" w:rsidP="00AD2FF9">
            <w:pPr>
              <w:tabs>
                <w:tab w:val="left" w:pos="10800"/>
              </w:tabs>
              <w:spacing w:line="276" w:lineRule="auto"/>
              <w:rPr>
                <w:rFonts w:ascii="GHEA Grapalat" w:hAnsi="GHEA Grapalat"/>
                <w:color w:val="000000" w:themeColor="text1"/>
                <w:sz w:val="20"/>
                <w:szCs w:val="20"/>
                <w:lang w:val="hy-AM"/>
              </w:rPr>
            </w:pPr>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երկրորդային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վտանգների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տեսակները</w:t>
            </w:r>
            <w:proofErr w:type="spellEnd"/>
            <w:r w:rsidRPr="007472A3">
              <w:rPr>
                <w:rFonts w:ascii="GHEA Grapalat" w:hAnsi="GHEA Grapalat"/>
                <w:color w:val="000000" w:themeColor="text1"/>
                <w:sz w:val="20"/>
                <w:szCs w:val="20"/>
              </w:rPr>
              <w:t xml:space="preserve"> և </w:t>
            </w:r>
            <w:proofErr w:type="spellStart"/>
            <w:r w:rsidRPr="007472A3">
              <w:rPr>
                <w:rFonts w:ascii="GHEA Grapalat" w:hAnsi="GHEA Grapalat"/>
                <w:color w:val="000000" w:themeColor="text1"/>
                <w:sz w:val="20"/>
                <w:szCs w:val="20"/>
              </w:rPr>
              <w:t>հնարավոր</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հետևանքները</w:t>
            </w:r>
            <w:proofErr w:type="spellEnd"/>
            <w:r w:rsidRPr="007472A3">
              <w:rPr>
                <w:rFonts w:ascii="GHEA Grapalat" w:hAnsi="GHEA Grapalat"/>
                <w:color w:val="000000" w:themeColor="text1"/>
                <w:sz w:val="20"/>
                <w:szCs w:val="20"/>
                <w:lang w:val="hy-AM"/>
              </w:rPr>
              <w:t>,</w:t>
            </w:r>
          </w:p>
          <w:p w14:paraId="13F3DCCC" w14:textId="77777777" w:rsidR="00DC0EE5" w:rsidRPr="007472A3" w:rsidRDefault="00DC0EE5" w:rsidP="00AD2FF9">
            <w:pPr>
              <w:tabs>
                <w:tab w:val="left" w:pos="10800"/>
              </w:tabs>
              <w:spacing w:line="276" w:lineRule="auto"/>
              <w:rPr>
                <w:rFonts w:ascii="GHEA Grapalat" w:hAnsi="GHEA Grapalat"/>
                <w:color w:val="000000" w:themeColor="text1"/>
                <w:sz w:val="20"/>
                <w:szCs w:val="20"/>
                <w:lang w:val="hy-AM"/>
              </w:rPr>
            </w:pPr>
            <w:r w:rsidRPr="007472A3">
              <w:rPr>
                <w:rFonts w:ascii="GHEA Grapalat" w:hAnsi="GHEA Grapalat"/>
                <w:color w:val="000000" w:themeColor="text1"/>
                <w:sz w:val="20"/>
                <w:szCs w:val="20"/>
                <w:lang w:val="hy-AM"/>
              </w:rPr>
              <w:t xml:space="preserve">- երկրորդային վտանգների տեսակները և հնարավոր հետևանքները </w:t>
            </w:r>
            <w:r w:rsidRPr="007472A3">
              <w:rPr>
                <w:rFonts w:ascii="GHEA Grapalat" w:hAnsi="GHEA Grapalat"/>
                <w:color w:val="000000" w:themeColor="text1"/>
                <w:sz w:val="20"/>
                <w:szCs w:val="20"/>
                <w:lang w:val="hy-AM"/>
              </w:rPr>
              <w:lastRenderedPageBreak/>
              <w:t xml:space="preserve">նախադպրոցական և հանրակրթական ուսումնական հաստատություններում </w:t>
            </w:r>
          </w:p>
        </w:tc>
        <w:tc>
          <w:tcPr>
            <w:tcW w:w="1115" w:type="pct"/>
          </w:tcPr>
          <w:p w14:paraId="0D6A3F60" w14:textId="77777777" w:rsidR="00DC0EE5" w:rsidRPr="007472A3" w:rsidRDefault="00DC0EE5" w:rsidP="00AD2FF9">
            <w:pPr>
              <w:tabs>
                <w:tab w:val="left" w:pos="10800"/>
              </w:tabs>
              <w:spacing w:line="276" w:lineRule="auto"/>
              <w:ind w:left="-112" w:right="-98"/>
              <w:jc w:val="center"/>
              <w:rPr>
                <w:rFonts w:ascii="GHEA Grapalat" w:hAnsi="GHEA Grapalat"/>
                <w:color w:val="000000" w:themeColor="text1"/>
                <w:sz w:val="20"/>
                <w:szCs w:val="20"/>
                <w:lang w:val="hy-AM"/>
              </w:rPr>
            </w:pPr>
            <w:r w:rsidRPr="007472A3">
              <w:rPr>
                <w:rFonts w:ascii="GHEA Grapalat" w:hAnsi="GHEA Grapalat"/>
                <w:color w:val="000000" w:themeColor="text1"/>
                <w:sz w:val="20"/>
                <w:szCs w:val="20"/>
                <w:lang w:val="hy-AM"/>
              </w:rPr>
              <w:lastRenderedPageBreak/>
              <w:t>Վարչական ղեկավար</w:t>
            </w:r>
            <w:r w:rsidR="0024378A" w:rsidRPr="007472A3">
              <w:rPr>
                <w:rFonts w:ascii="GHEA Grapalat" w:hAnsi="GHEA Grapalat"/>
                <w:color w:val="000000" w:themeColor="text1"/>
                <w:sz w:val="20"/>
                <w:szCs w:val="20"/>
                <w:lang w:val="hy-AM"/>
              </w:rPr>
              <w:softHyphen/>
            </w:r>
            <w:r w:rsidRPr="007472A3">
              <w:rPr>
                <w:rFonts w:ascii="GHEA Grapalat" w:hAnsi="GHEA Grapalat"/>
                <w:color w:val="000000" w:themeColor="text1"/>
                <w:sz w:val="20"/>
                <w:szCs w:val="20"/>
                <w:lang w:val="hy-AM"/>
              </w:rPr>
              <w:t>ներ, ոլորտային պա</w:t>
            </w:r>
            <w:r w:rsidR="0024378A" w:rsidRPr="007472A3">
              <w:rPr>
                <w:rFonts w:ascii="GHEA Grapalat" w:hAnsi="GHEA Grapalat"/>
                <w:color w:val="000000" w:themeColor="text1"/>
                <w:sz w:val="20"/>
                <w:szCs w:val="20"/>
                <w:lang w:val="hy-AM"/>
              </w:rPr>
              <w:softHyphen/>
            </w:r>
            <w:r w:rsidRPr="007472A3">
              <w:rPr>
                <w:rFonts w:ascii="GHEA Grapalat" w:hAnsi="GHEA Grapalat"/>
                <w:color w:val="000000" w:themeColor="text1"/>
                <w:sz w:val="20"/>
                <w:szCs w:val="20"/>
                <w:lang w:val="hy-AM"/>
              </w:rPr>
              <w:t>տասխանատուներ, հանրակրթական ուսում</w:t>
            </w:r>
            <w:r w:rsidR="0024378A" w:rsidRPr="007472A3">
              <w:rPr>
                <w:rFonts w:ascii="GHEA Grapalat" w:hAnsi="GHEA Grapalat"/>
                <w:color w:val="000000" w:themeColor="text1"/>
                <w:sz w:val="20"/>
                <w:szCs w:val="20"/>
                <w:lang w:val="hy-AM"/>
              </w:rPr>
              <w:softHyphen/>
            </w:r>
            <w:r w:rsidRPr="007472A3">
              <w:rPr>
                <w:rFonts w:ascii="GHEA Grapalat" w:hAnsi="GHEA Grapalat"/>
                <w:color w:val="000000" w:themeColor="text1"/>
                <w:sz w:val="20"/>
                <w:szCs w:val="20"/>
                <w:lang w:val="hy-AM"/>
              </w:rPr>
              <w:t>նական հաստա</w:t>
            </w:r>
            <w:r w:rsidR="0024378A" w:rsidRPr="007472A3">
              <w:rPr>
                <w:rFonts w:ascii="GHEA Grapalat" w:hAnsi="GHEA Grapalat"/>
                <w:color w:val="000000" w:themeColor="text1"/>
                <w:sz w:val="20"/>
                <w:szCs w:val="20"/>
                <w:lang w:val="hy-AM"/>
              </w:rPr>
              <w:softHyphen/>
            </w:r>
            <w:r w:rsidRPr="007472A3">
              <w:rPr>
                <w:rFonts w:ascii="GHEA Grapalat" w:hAnsi="GHEA Grapalat"/>
                <w:color w:val="000000" w:themeColor="text1"/>
                <w:sz w:val="20"/>
                <w:szCs w:val="20"/>
                <w:lang w:val="hy-AM"/>
              </w:rPr>
              <w:lastRenderedPageBreak/>
              <w:t>տությունների տնօրեններ</w:t>
            </w:r>
          </w:p>
        </w:tc>
        <w:tc>
          <w:tcPr>
            <w:tcW w:w="1151" w:type="pct"/>
          </w:tcPr>
          <w:p w14:paraId="400E015E" w14:textId="77777777" w:rsidR="00DC0EE5" w:rsidRPr="007472A3" w:rsidRDefault="00DC0EE5" w:rsidP="00AD2FF9">
            <w:pPr>
              <w:tabs>
                <w:tab w:val="left" w:pos="10800"/>
              </w:tabs>
              <w:spacing w:line="276" w:lineRule="auto"/>
              <w:ind w:left="-114"/>
              <w:jc w:val="center"/>
              <w:rPr>
                <w:rFonts w:ascii="GHEA Grapalat" w:hAnsi="GHEA Grapalat"/>
                <w:color w:val="000000" w:themeColor="text1"/>
                <w:sz w:val="20"/>
                <w:szCs w:val="20"/>
                <w:lang w:val="hy-AM"/>
              </w:rPr>
            </w:pPr>
            <w:r w:rsidRPr="007472A3">
              <w:rPr>
                <w:rFonts w:ascii="GHEA Grapalat" w:hAnsi="GHEA Grapalat"/>
                <w:color w:val="000000" w:themeColor="text1"/>
                <w:sz w:val="20"/>
                <w:szCs w:val="20"/>
                <w:lang w:val="hy-AM"/>
              </w:rPr>
              <w:lastRenderedPageBreak/>
              <w:t>Հարցումներ,</w:t>
            </w:r>
            <w:r w:rsidR="0008476A" w:rsidRPr="007472A3">
              <w:rPr>
                <w:rFonts w:ascii="GHEA Grapalat" w:hAnsi="GHEA Grapalat"/>
                <w:color w:val="000000" w:themeColor="text1"/>
                <w:sz w:val="20"/>
                <w:szCs w:val="20"/>
                <w:lang w:val="hy-AM"/>
              </w:rPr>
              <w:t xml:space="preserve"> </w:t>
            </w:r>
            <w:r w:rsidR="00B162DD" w:rsidRPr="007472A3">
              <w:rPr>
                <w:rFonts w:ascii="GHEA Grapalat" w:hAnsi="GHEA Grapalat"/>
                <w:color w:val="000000" w:themeColor="text1"/>
                <w:sz w:val="20"/>
                <w:szCs w:val="20"/>
                <w:lang w:val="hy-AM"/>
              </w:rPr>
              <w:t>հաղորդա</w:t>
            </w:r>
            <w:r w:rsidR="0008476A" w:rsidRPr="007472A3">
              <w:rPr>
                <w:rFonts w:ascii="GHEA Grapalat" w:hAnsi="GHEA Grapalat"/>
                <w:color w:val="000000" w:themeColor="text1"/>
                <w:sz w:val="20"/>
                <w:szCs w:val="20"/>
                <w:lang w:val="hy-AM"/>
              </w:rPr>
              <w:softHyphen/>
            </w:r>
            <w:r w:rsidR="00B162DD" w:rsidRPr="007472A3">
              <w:rPr>
                <w:rFonts w:ascii="GHEA Grapalat" w:hAnsi="GHEA Grapalat"/>
                <w:color w:val="000000" w:themeColor="text1"/>
                <w:sz w:val="20"/>
                <w:szCs w:val="20"/>
                <w:lang w:val="hy-AM"/>
              </w:rPr>
              <w:t>գրությունների</w:t>
            </w:r>
            <w:r w:rsidRPr="007472A3">
              <w:rPr>
                <w:rFonts w:ascii="GHEA Grapalat" w:hAnsi="GHEA Grapalat"/>
                <w:color w:val="000000" w:themeColor="text1"/>
                <w:sz w:val="20"/>
                <w:szCs w:val="20"/>
                <w:lang w:val="hy-AM"/>
              </w:rPr>
              <w:t xml:space="preserve"> ստացում՝ երկրորդային </w:t>
            </w:r>
            <w:r w:rsidRPr="007472A3">
              <w:rPr>
                <w:rFonts w:ascii="GHEA Grapalat" w:hAnsi="GHEA Grapalat" w:cs="Sylfaen"/>
                <w:color w:val="000000" w:themeColor="text1"/>
                <w:sz w:val="20"/>
                <w:szCs w:val="20"/>
                <w:lang w:val="hy-AM"/>
              </w:rPr>
              <w:t>վտանգնե</w:t>
            </w:r>
            <w:r w:rsidR="0008476A" w:rsidRPr="007472A3">
              <w:rPr>
                <w:rFonts w:ascii="GHEA Grapalat" w:hAnsi="GHEA Grapalat" w:cs="Sylfaen"/>
                <w:color w:val="000000" w:themeColor="text1"/>
                <w:sz w:val="20"/>
                <w:szCs w:val="20"/>
                <w:lang w:val="hy-AM"/>
              </w:rPr>
              <w:softHyphen/>
            </w:r>
            <w:r w:rsidRPr="007472A3">
              <w:rPr>
                <w:rFonts w:ascii="GHEA Grapalat" w:hAnsi="GHEA Grapalat" w:cs="Sylfaen"/>
                <w:color w:val="000000" w:themeColor="text1"/>
                <w:sz w:val="20"/>
                <w:szCs w:val="20"/>
                <w:lang w:val="hy-AM"/>
              </w:rPr>
              <w:t>րի մասին</w:t>
            </w:r>
            <w:r w:rsidR="00717CF0" w:rsidRPr="007472A3">
              <w:rPr>
                <w:rFonts w:ascii="GHEA Grapalat" w:hAnsi="GHEA Grapalat" w:cs="Sylfaen"/>
                <w:color w:val="000000" w:themeColor="text1"/>
                <w:sz w:val="20"/>
                <w:szCs w:val="20"/>
                <w:lang w:val="hy-AM"/>
              </w:rPr>
              <w:t xml:space="preserve"> </w:t>
            </w:r>
            <w:r w:rsidRPr="007472A3">
              <w:rPr>
                <w:rFonts w:ascii="GHEA Grapalat" w:hAnsi="GHEA Grapalat"/>
                <w:color w:val="000000" w:themeColor="text1"/>
                <w:sz w:val="20"/>
                <w:szCs w:val="20"/>
                <w:lang w:val="hy-AM"/>
              </w:rPr>
              <w:t>(սույն տեղե</w:t>
            </w:r>
            <w:r w:rsidR="0008476A" w:rsidRPr="007472A3">
              <w:rPr>
                <w:rFonts w:ascii="GHEA Grapalat" w:hAnsi="GHEA Grapalat"/>
                <w:color w:val="000000" w:themeColor="text1"/>
                <w:sz w:val="20"/>
                <w:szCs w:val="20"/>
                <w:lang w:val="hy-AM"/>
              </w:rPr>
              <w:softHyphen/>
            </w:r>
            <w:r w:rsidRPr="007472A3">
              <w:rPr>
                <w:rFonts w:ascii="GHEA Grapalat" w:hAnsi="GHEA Grapalat"/>
                <w:color w:val="000000" w:themeColor="text1"/>
                <w:sz w:val="20"/>
                <w:szCs w:val="20"/>
                <w:lang w:val="hy-AM"/>
              </w:rPr>
              <w:t xml:space="preserve">կատվությունը պետք է </w:t>
            </w:r>
            <w:r w:rsidRPr="007472A3">
              <w:rPr>
                <w:rFonts w:ascii="GHEA Grapalat" w:hAnsi="GHEA Grapalat"/>
                <w:color w:val="000000" w:themeColor="text1"/>
                <w:sz w:val="20"/>
                <w:szCs w:val="20"/>
                <w:lang w:val="hy-AM"/>
              </w:rPr>
              <w:lastRenderedPageBreak/>
              <w:t>լինի հավաստի կամ ճշտված)</w:t>
            </w:r>
          </w:p>
        </w:tc>
      </w:tr>
      <w:tr w:rsidR="00DC0EE5" w:rsidRPr="007472A3" w14:paraId="7BE7F882" w14:textId="77777777" w:rsidTr="0008476A">
        <w:trPr>
          <w:jc w:val="center"/>
        </w:trPr>
        <w:tc>
          <w:tcPr>
            <w:tcW w:w="788" w:type="pct"/>
            <w:vAlign w:val="center"/>
          </w:tcPr>
          <w:p w14:paraId="557908D6" w14:textId="77777777" w:rsidR="00DC0EE5" w:rsidRPr="007472A3" w:rsidRDefault="00DC0EE5" w:rsidP="00AD2FF9">
            <w:pPr>
              <w:tabs>
                <w:tab w:val="left" w:pos="10800"/>
              </w:tabs>
              <w:spacing w:line="276" w:lineRule="auto"/>
              <w:jc w:val="center"/>
              <w:rPr>
                <w:rFonts w:ascii="GHEA Grapalat" w:hAnsi="GHEA Grapalat"/>
                <w:color w:val="000000" w:themeColor="text1"/>
                <w:sz w:val="20"/>
                <w:szCs w:val="20"/>
              </w:rPr>
            </w:pPr>
            <w:proofErr w:type="spellStart"/>
            <w:r w:rsidRPr="007472A3">
              <w:rPr>
                <w:rFonts w:ascii="GHEA Grapalat" w:hAnsi="GHEA Grapalat" w:cs="Sylfaen"/>
                <w:color w:val="000000" w:themeColor="text1"/>
                <w:sz w:val="20"/>
                <w:szCs w:val="20"/>
              </w:rPr>
              <w:lastRenderedPageBreak/>
              <w:t>Նյութական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վնասներ</w:t>
            </w:r>
            <w:proofErr w:type="spellEnd"/>
          </w:p>
        </w:tc>
        <w:tc>
          <w:tcPr>
            <w:tcW w:w="1947" w:type="pct"/>
            <w:vAlign w:val="center"/>
          </w:tcPr>
          <w:p w14:paraId="1F54F00E" w14:textId="77777777" w:rsidR="00DC0EE5" w:rsidRPr="007472A3" w:rsidRDefault="00DC0EE5" w:rsidP="00AD2FF9">
            <w:pPr>
              <w:tabs>
                <w:tab w:val="left" w:pos="10800"/>
              </w:tabs>
              <w:spacing w:line="276" w:lineRule="auto"/>
              <w:rPr>
                <w:rFonts w:ascii="GHEA Grapalat" w:hAnsi="GHEA Grapalat"/>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պետական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կառույցների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վնասների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չափը</w:t>
            </w:r>
            <w:proofErr w:type="spellEnd"/>
            <w:r w:rsidRPr="007472A3">
              <w:rPr>
                <w:rFonts w:ascii="GHEA Grapalat" w:hAnsi="GHEA Grapalat"/>
                <w:color w:val="000000" w:themeColor="text1"/>
                <w:sz w:val="20"/>
                <w:szCs w:val="20"/>
              </w:rPr>
              <w:t>,</w:t>
            </w:r>
          </w:p>
          <w:p w14:paraId="188A1BA9" w14:textId="77777777" w:rsidR="00DC0EE5" w:rsidRPr="007472A3" w:rsidRDefault="00DC0EE5" w:rsidP="00AD2FF9">
            <w:pPr>
              <w:tabs>
                <w:tab w:val="left" w:pos="10800"/>
              </w:tabs>
              <w:spacing w:line="276" w:lineRule="auto"/>
              <w:ind w:right="-69"/>
              <w:rPr>
                <w:rFonts w:ascii="GHEA Grapalat" w:hAnsi="GHEA Grapalat" w:cs="Sylfaen"/>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նախադպրոցական</w:t>
            </w:r>
            <w:proofErr w:type="spellEnd"/>
            <w:r w:rsidRPr="007472A3">
              <w:rPr>
                <w:rFonts w:ascii="GHEA Grapalat" w:hAnsi="GHEA Grapalat"/>
                <w:color w:val="000000" w:themeColor="text1"/>
                <w:sz w:val="20"/>
                <w:szCs w:val="20"/>
              </w:rPr>
              <w:t xml:space="preserve"> և </w:t>
            </w:r>
            <w:proofErr w:type="spellStart"/>
            <w:r w:rsidRPr="007472A3">
              <w:rPr>
                <w:rFonts w:ascii="GHEA Grapalat" w:hAnsi="GHEA Grapalat"/>
                <w:color w:val="000000" w:themeColor="text1"/>
                <w:sz w:val="20"/>
                <w:szCs w:val="20"/>
              </w:rPr>
              <w:t>հանրակրթական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ուսումնական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olor w:val="000000" w:themeColor="text1"/>
                <w:sz w:val="20"/>
                <w:szCs w:val="20"/>
              </w:rPr>
              <w:t>հաստատությունների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կառույցների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վնասների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չափը</w:t>
            </w:r>
            <w:proofErr w:type="spellEnd"/>
            <w:r w:rsidRPr="007472A3">
              <w:rPr>
                <w:rFonts w:ascii="GHEA Grapalat" w:hAnsi="GHEA Grapalat" w:cs="Sylfaen"/>
                <w:color w:val="000000" w:themeColor="text1"/>
                <w:sz w:val="20"/>
                <w:szCs w:val="20"/>
              </w:rPr>
              <w:t>,</w:t>
            </w:r>
          </w:p>
          <w:p w14:paraId="0553DC51" w14:textId="77777777" w:rsidR="00DC0EE5" w:rsidRPr="007472A3" w:rsidRDefault="00DC0EE5" w:rsidP="00AD2FF9">
            <w:pPr>
              <w:tabs>
                <w:tab w:val="left" w:pos="10800"/>
              </w:tabs>
              <w:spacing w:line="276" w:lineRule="auto"/>
              <w:rPr>
                <w:rFonts w:ascii="GHEA Grapalat" w:hAnsi="GHEA Grapalat"/>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երթևեկելի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ճանապարհներին</w:t>
            </w:r>
            <w:proofErr w:type="spellEnd"/>
            <w:r w:rsidRPr="007472A3">
              <w:rPr>
                <w:rFonts w:ascii="GHEA Grapalat" w:hAnsi="GHEA Grapalat"/>
                <w:color w:val="000000" w:themeColor="text1"/>
                <w:sz w:val="20"/>
                <w:szCs w:val="20"/>
              </w:rPr>
              <w:t xml:space="preserve"> </w:t>
            </w:r>
            <w:r w:rsidRPr="007472A3">
              <w:rPr>
                <w:rFonts w:ascii="GHEA Grapalat" w:hAnsi="GHEA Grapalat" w:cs="Sylfaen"/>
                <w:color w:val="000000" w:themeColor="text1"/>
                <w:sz w:val="20"/>
                <w:szCs w:val="20"/>
              </w:rPr>
              <w:t>և</w:t>
            </w: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կամուրջներին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հասցված</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վնասները</w:t>
            </w:r>
            <w:proofErr w:type="spellEnd"/>
            <w:r w:rsidRPr="007472A3">
              <w:rPr>
                <w:rFonts w:ascii="GHEA Grapalat" w:hAnsi="GHEA Grapalat" w:cs="Sylfaen"/>
                <w:color w:val="000000" w:themeColor="text1"/>
                <w:sz w:val="20"/>
                <w:szCs w:val="20"/>
              </w:rPr>
              <w:t>,</w:t>
            </w:r>
          </w:p>
          <w:p w14:paraId="7D37D28F" w14:textId="77777777" w:rsidR="00DC0EE5" w:rsidRPr="007472A3" w:rsidRDefault="00DC0EE5" w:rsidP="00AD2FF9">
            <w:pPr>
              <w:tabs>
                <w:tab w:val="left" w:pos="10800"/>
              </w:tabs>
              <w:spacing w:line="276" w:lineRule="auto"/>
              <w:rPr>
                <w:rFonts w:ascii="GHEA Grapalat" w:hAnsi="GHEA Grapalat" w:cs="Sylfaen"/>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կառույցների</w:t>
            </w:r>
            <w:proofErr w:type="spellEnd"/>
            <w:r w:rsidRPr="007472A3">
              <w:rPr>
                <w:rFonts w:ascii="GHEA Grapalat" w:hAnsi="GHEA Grapalat"/>
                <w:color w:val="000000" w:themeColor="text1"/>
                <w:sz w:val="20"/>
                <w:szCs w:val="20"/>
              </w:rPr>
              <w:t xml:space="preserve"> </w:t>
            </w:r>
            <w:r w:rsidRPr="007472A3">
              <w:rPr>
                <w:rFonts w:ascii="GHEA Grapalat" w:hAnsi="GHEA Grapalat" w:cs="Sylfaen"/>
                <w:color w:val="000000" w:themeColor="text1"/>
                <w:sz w:val="20"/>
                <w:szCs w:val="20"/>
              </w:rPr>
              <w:t>և</w:t>
            </w: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շինությունների</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փլուզման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իրավիճակը</w:t>
            </w:r>
            <w:proofErr w:type="spellEnd"/>
            <w:r w:rsidRPr="007472A3">
              <w:rPr>
                <w:rFonts w:ascii="GHEA Grapalat" w:hAnsi="GHEA Grapalat" w:cs="Sylfaen"/>
                <w:color w:val="000000" w:themeColor="text1"/>
                <w:sz w:val="20"/>
                <w:szCs w:val="20"/>
              </w:rPr>
              <w:t>,</w:t>
            </w:r>
          </w:p>
          <w:p w14:paraId="6195AE8F" w14:textId="77777777" w:rsidR="00DC0EE5" w:rsidRPr="007472A3" w:rsidRDefault="00DC0EE5" w:rsidP="00AD2FF9">
            <w:pPr>
              <w:tabs>
                <w:tab w:val="left" w:pos="10800"/>
              </w:tabs>
              <w:spacing w:line="276" w:lineRule="auto"/>
              <w:rPr>
                <w:rFonts w:ascii="GHEA Grapalat" w:hAnsi="GHEA Grapalat" w:cs="Sylfaen"/>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փլուզումները</w:t>
            </w:r>
            <w:proofErr w:type="spellEnd"/>
            <w:r w:rsidRPr="007472A3">
              <w:rPr>
                <w:rFonts w:ascii="GHEA Grapalat" w:hAnsi="GHEA Grapalat"/>
                <w:color w:val="000000" w:themeColor="text1"/>
                <w:sz w:val="20"/>
                <w:szCs w:val="20"/>
              </w:rPr>
              <w:t xml:space="preserve"> </w:t>
            </w:r>
            <w:r w:rsidRPr="007472A3">
              <w:rPr>
                <w:rFonts w:ascii="GHEA Grapalat" w:hAnsi="GHEA Grapalat" w:cs="Sylfaen"/>
                <w:color w:val="000000" w:themeColor="text1"/>
                <w:sz w:val="20"/>
                <w:szCs w:val="20"/>
              </w:rPr>
              <w:t>և</w:t>
            </w: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դրանց</w:t>
            </w:r>
            <w:proofErr w:type="spellEnd"/>
            <w:r w:rsidR="00717CF0" w:rsidRPr="007472A3">
              <w:rPr>
                <w:rFonts w:ascii="GHEA Grapalat" w:hAnsi="GHEA Grapalat" w:cs="Sylfaen"/>
                <w:color w:val="000000" w:themeColor="text1"/>
                <w:sz w:val="20"/>
                <w:szCs w:val="20"/>
                <w:lang w:val="hy-AM"/>
              </w:rPr>
              <w:t xml:space="preserve"> </w:t>
            </w:r>
            <w:proofErr w:type="spellStart"/>
            <w:r w:rsidRPr="007472A3">
              <w:rPr>
                <w:rFonts w:ascii="GHEA Grapalat" w:hAnsi="GHEA Grapalat" w:cs="Sylfaen"/>
                <w:color w:val="000000" w:themeColor="text1"/>
                <w:sz w:val="20"/>
                <w:szCs w:val="20"/>
              </w:rPr>
              <w:t>առաջացման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վտանգները</w:t>
            </w:r>
            <w:proofErr w:type="spellEnd"/>
            <w:r w:rsidRPr="007472A3">
              <w:rPr>
                <w:rFonts w:ascii="GHEA Grapalat" w:hAnsi="GHEA Grapalat" w:cs="Sylfaen"/>
                <w:color w:val="000000" w:themeColor="text1"/>
                <w:sz w:val="20"/>
                <w:szCs w:val="20"/>
              </w:rPr>
              <w:t>,</w:t>
            </w:r>
          </w:p>
          <w:p w14:paraId="46569278" w14:textId="77777777" w:rsidR="00DC0EE5" w:rsidRPr="007472A3" w:rsidRDefault="00DC0EE5" w:rsidP="00AD2FF9">
            <w:pPr>
              <w:tabs>
                <w:tab w:val="left" w:pos="10800"/>
              </w:tabs>
              <w:spacing w:line="276" w:lineRule="auto"/>
              <w:ind w:right="-69"/>
              <w:rPr>
                <w:rFonts w:ascii="GHEA Grapalat" w:hAnsi="GHEA Grapalat"/>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Էլեկտրալարերին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գազատար</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ջրատար</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խողովակներին</w:t>
            </w:r>
            <w:proofErr w:type="spellEnd"/>
            <w:r w:rsidRPr="007472A3">
              <w:rPr>
                <w:rFonts w:ascii="GHEA Grapalat" w:hAnsi="GHEA Grapalat"/>
                <w:color w:val="000000" w:themeColor="text1"/>
                <w:sz w:val="20"/>
                <w:szCs w:val="20"/>
              </w:rPr>
              <w:t xml:space="preserve"> </w:t>
            </w:r>
            <w:r w:rsidRPr="007472A3">
              <w:rPr>
                <w:rFonts w:ascii="GHEA Grapalat" w:hAnsi="GHEA Grapalat" w:cs="Sylfaen"/>
                <w:color w:val="000000" w:themeColor="text1"/>
                <w:sz w:val="20"/>
                <w:szCs w:val="20"/>
              </w:rPr>
              <w:t>և</w:t>
            </w: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հեռախոսային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կապին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հասցված</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վնասները</w:t>
            </w:r>
            <w:proofErr w:type="spellEnd"/>
          </w:p>
        </w:tc>
        <w:tc>
          <w:tcPr>
            <w:tcW w:w="1115" w:type="pct"/>
            <w:vAlign w:val="center"/>
          </w:tcPr>
          <w:p w14:paraId="023DDC5D" w14:textId="77777777" w:rsidR="00DC0EE5" w:rsidRPr="007472A3" w:rsidRDefault="00DC0EE5" w:rsidP="00AD2FF9">
            <w:pPr>
              <w:tabs>
                <w:tab w:val="left" w:pos="3594"/>
                <w:tab w:val="left" w:pos="10800"/>
              </w:tabs>
              <w:spacing w:line="276" w:lineRule="auto"/>
              <w:jc w:val="center"/>
              <w:rPr>
                <w:rFonts w:ascii="GHEA Grapalat" w:hAnsi="GHEA Grapalat"/>
                <w:color w:val="000000" w:themeColor="text1"/>
                <w:sz w:val="20"/>
                <w:szCs w:val="20"/>
                <w:lang w:val="hy-AM"/>
              </w:rPr>
            </w:pPr>
            <w:r w:rsidRPr="007472A3">
              <w:rPr>
                <w:rFonts w:ascii="GHEA Grapalat" w:hAnsi="GHEA Grapalat"/>
                <w:color w:val="000000" w:themeColor="text1"/>
                <w:sz w:val="20"/>
                <w:szCs w:val="20"/>
                <w:lang w:val="hy-AM"/>
              </w:rPr>
              <w:t>Բնակավայրի վարչական օպերատորներ, հանրակրթական ուսումնական հաստատությունների տնօրեններ, ոլորտային պատասխանատուներ</w:t>
            </w:r>
          </w:p>
        </w:tc>
        <w:tc>
          <w:tcPr>
            <w:tcW w:w="1151" w:type="pct"/>
            <w:vAlign w:val="center"/>
          </w:tcPr>
          <w:p w14:paraId="1A3B9C4D" w14:textId="77777777" w:rsidR="00DC0EE5" w:rsidRPr="007472A3" w:rsidRDefault="00DC0EE5" w:rsidP="00AD2FF9">
            <w:pPr>
              <w:tabs>
                <w:tab w:val="left" w:pos="10800"/>
              </w:tabs>
              <w:spacing w:line="276" w:lineRule="auto"/>
              <w:jc w:val="center"/>
              <w:rPr>
                <w:rFonts w:ascii="GHEA Grapalat" w:hAnsi="GHEA Grapalat"/>
                <w:color w:val="000000" w:themeColor="text1"/>
                <w:sz w:val="20"/>
                <w:szCs w:val="20"/>
              </w:rPr>
            </w:pPr>
            <w:r w:rsidRPr="007472A3">
              <w:rPr>
                <w:rFonts w:ascii="GHEA Grapalat" w:hAnsi="GHEA Grapalat"/>
                <w:color w:val="000000" w:themeColor="text1"/>
                <w:sz w:val="20"/>
                <w:szCs w:val="20"/>
                <w:lang w:val="hy-AM"/>
              </w:rPr>
              <w:t>Ակնադիտական ուսումնասիրություն</w:t>
            </w:r>
          </w:p>
        </w:tc>
      </w:tr>
      <w:tr w:rsidR="00DC0EE5" w:rsidRPr="007472A3" w14:paraId="136EF75B" w14:textId="77777777" w:rsidTr="0008476A">
        <w:trPr>
          <w:trHeight w:val="413"/>
          <w:jc w:val="center"/>
        </w:trPr>
        <w:tc>
          <w:tcPr>
            <w:tcW w:w="788" w:type="pct"/>
            <w:vAlign w:val="center"/>
          </w:tcPr>
          <w:p w14:paraId="0D358F76" w14:textId="77777777" w:rsidR="00DC0EE5" w:rsidRPr="007472A3" w:rsidRDefault="00DC0EE5" w:rsidP="00AD2FF9">
            <w:pPr>
              <w:tabs>
                <w:tab w:val="left" w:pos="10800"/>
              </w:tabs>
              <w:spacing w:line="276" w:lineRule="auto"/>
              <w:jc w:val="center"/>
              <w:rPr>
                <w:rFonts w:ascii="GHEA Grapalat" w:hAnsi="GHEA Grapalat"/>
                <w:color w:val="000000" w:themeColor="text1"/>
                <w:sz w:val="20"/>
                <w:szCs w:val="20"/>
              </w:rPr>
            </w:pPr>
            <w:proofErr w:type="spellStart"/>
            <w:r w:rsidRPr="007472A3">
              <w:rPr>
                <w:rFonts w:ascii="GHEA Grapalat" w:hAnsi="GHEA Grapalat" w:cs="Sylfaen"/>
                <w:color w:val="000000" w:themeColor="text1"/>
                <w:sz w:val="20"/>
                <w:szCs w:val="20"/>
              </w:rPr>
              <w:t>Այլ</w:t>
            </w:r>
            <w:proofErr w:type="spellEnd"/>
          </w:p>
        </w:tc>
        <w:tc>
          <w:tcPr>
            <w:tcW w:w="1947" w:type="pct"/>
            <w:vAlign w:val="center"/>
          </w:tcPr>
          <w:p w14:paraId="5ACD5BA3" w14:textId="77777777" w:rsidR="00DC0EE5" w:rsidRPr="007472A3" w:rsidRDefault="00DC0EE5" w:rsidP="00AD2FF9">
            <w:pPr>
              <w:tabs>
                <w:tab w:val="left" w:pos="10800"/>
              </w:tabs>
              <w:spacing w:line="276" w:lineRule="auto"/>
              <w:ind w:right="-140"/>
              <w:rPr>
                <w:rFonts w:ascii="GHEA Grapalat" w:hAnsi="GHEA Grapalat" w:cs="Sylfaen"/>
                <w:color w:val="000000" w:themeColor="text1"/>
                <w:sz w:val="20"/>
                <w:szCs w:val="20"/>
              </w:rPr>
            </w:pPr>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Արագ</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արձագանքման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իրականացման</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համար</w:t>
            </w:r>
            <w:proofErr w:type="spellEnd"/>
            <w:r w:rsidRPr="007472A3">
              <w:rPr>
                <w:rFonts w:ascii="GHEA Grapalat" w:hAnsi="GHEA Grapalat"/>
                <w:color w:val="000000" w:themeColor="text1"/>
                <w:sz w:val="20"/>
                <w:szCs w:val="20"/>
              </w:rPr>
              <w:t xml:space="preserve"> </w:t>
            </w:r>
            <w:proofErr w:type="spellStart"/>
            <w:r w:rsidRPr="007472A3">
              <w:rPr>
                <w:rFonts w:ascii="GHEA Grapalat" w:hAnsi="GHEA Grapalat" w:cs="Sylfaen"/>
                <w:color w:val="000000" w:themeColor="text1"/>
                <w:sz w:val="20"/>
                <w:szCs w:val="20"/>
              </w:rPr>
              <w:t>անհրաժեշտ</w:t>
            </w:r>
            <w:proofErr w:type="spellEnd"/>
            <w:r w:rsidRPr="007472A3">
              <w:rPr>
                <w:rFonts w:ascii="GHEA Grapalat" w:hAnsi="GHEA Grapalat" w:cs="Sylfaen"/>
                <w:color w:val="000000" w:themeColor="text1"/>
                <w:sz w:val="20"/>
                <w:szCs w:val="20"/>
                <w:lang w:val="hy-AM"/>
              </w:rPr>
              <w:t xml:space="preserve"> </w:t>
            </w:r>
            <w:proofErr w:type="spellStart"/>
            <w:r w:rsidRPr="007472A3">
              <w:rPr>
                <w:rFonts w:ascii="GHEA Grapalat" w:hAnsi="GHEA Grapalat" w:cs="Sylfaen"/>
                <w:color w:val="000000" w:themeColor="text1"/>
                <w:sz w:val="20"/>
                <w:szCs w:val="20"/>
              </w:rPr>
              <w:t>տեղեկատվությունը</w:t>
            </w:r>
            <w:proofErr w:type="spellEnd"/>
          </w:p>
        </w:tc>
        <w:tc>
          <w:tcPr>
            <w:tcW w:w="1115" w:type="pct"/>
          </w:tcPr>
          <w:p w14:paraId="134157C8" w14:textId="77777777" w:rsidR="00DC0EE5" w:rsidRPr="007472A3" w:rsidRDefault="00DC0EE5" w:rsidP="00AD2FF9">
            <w:pPr>
              <w:tabs>
                <w:tab w:val="left" w:pos="10800"/>
              </w:tabs>
              <w:spacing w:line="276" w:lineRule="auto"/>
              <w:jc w:val="center"/>
              <w:rPr>
                <w:rFonts w:ascii="GHEA Grapalat" w:hAnsi="GHEA Grapalat"/>
                <w:color w:val="000000" w:themeColor="text1"/>
                <w:sz w:val="20"/>
                <w:szCs w:val="20"/>
              </w:rPr>
            </w:pPr>
            <w:r w:rsidRPr="007472A3">
              <w:rPr>
                <w:rFonts w:ascii="GHEA Grapalat" w:hAnsi="GHEA Grapalat"/>
                <w:color w:val="000000" w:themeColor="text1"/>
                <w:sz w:val="20"/>
                <w:szCs w:val="20"/>
                <w:lang w:val="hy-AM"/>
              </w:rPr>
              <w:t>Վարչական ղեկավար</w:t>
            </w:r>
            <w:r w:rsidR="0044103D" w:rsidRPr="007472A3">
              <w:rPr>
                <w:rFonts w:ascii="GHEA Grapalat" w:hAnsi="GHEA Grapalat"/>
                <w:color w:val="000000" w:themeColor="text1"/>
                <w:sz w:val="20"/>
                <w:szCs w:val="20"/>
                <w:lang w:val="hy-AM"/>
              </w:rPr>
              <w:softHyphen/>
            </w:r>
            <w:r w:rsidRPr="007472A3">
              <w:rPr>
                <w:rFonts w:ascii="GHEA Grapalat" w:hAnsi="GHEA Grapalat"/>
                <w:color w:val="000000" w:themeColor="text1"/>
                <w:sz w:val="20"/>
                <w:szCs w:val="20"/>
                <w:lang w:val="hy-AM"/>
              </w:rPr>
              <w:t>ներ, ոլորտային պատասխանատուներ</w:t>
            </w:r>
          </w:p>
        </w:tc>
        <w:tc>
          <w:tcPr>
            <w:tcW w:w="1151" w:type="pct"/>
          </w:tcPr>
          <w:p w14:paraId="4CD145C8" w14:textId="77777777" w:rsidR="00DC0EE5" w:rsidRPr="007472A3" w:rsidRDefault="00DC0EE5" w:rsidP="00AD2FF9">
            <w:pPr>
              <w:tabs>
                <w:tab w:val="left" w:pos="10800"/>
              </w:tabs>
              <w:spacing w:line="276" w:lineRule="auto"/>
              <w:jc w:val="center"/>
              <w:rPr>
                <w:rFonts w:ascii="GHEA Grapalat" w:hAnsi="GHEA Grapalat"/>
                <w:color w:val="000000" w:themeColor="text1"/>
                <w:sz w:val="20"/>
                <w:szCs w:val="20"/>
              </w:rPr>
            </w:pPr>
            <w:r w:rsidRPr="007472A3">
              <w:rPr>
                <w:rFonts w:ascii="GHEA Grapalat" w:hAnsi="GHEA Grapalat"/>
                <w:color w:val="000000" w:themeColor="text1"/>
                <w:sz w:val="20"/>
                <w:szCs w:val="20"/>
                <w:lang w:val="hy-AM"/>
              </w:rPr>
              <w:t>Ակնադիտական ուսումնասիրություն</w:t>
            </w:r>
          </w:p>
        </w:tc>
      </w:tr>
    </w:tbl>
    <w:p w14:paraId="23140E8A" w14:textId="77777777" w:rsidR="006106B8" w:rsidRPr="00115678" w:rsidRDefault="006106B8" w:rsidP="00AD2FF9">
      <w:pPr>
        <w:pStyle w:val="Heading1"/>
        <w:tabs>
          <w:tab w:val="left" w:pos="720"/>
        </w:tabs>
        <w:spacing w:before="0" w:line="276" w:lineRule="auto"/>
        <w:rPr>
          <w:rFonts w:ascii="GHEA Grapalat" w:hAnsi="GHEA Grapalat" w:cs="Sylfaen"/>
          <w:color w:val="000000" w:themeColor="text1"/>
          <w:sz w:val="24"/>
          <w:szCs w:val="24"/>
        </w:rPr>
      </w:pPr>
      <w:bookmarkStart w:id="19" w:name="_Toc160019531"/>
    </w:p>
    <w:p w14:paraId="537E8B9D" w14:textId="77777777" w:rsidR="00844928" w:rsidRPr="007472A3" w:rsidRDefault="0022470B" w:rsidP="00AD2FF9">
      <w:pPr>
        <w:pStyle w:val="Heading1"/>
        <w:numPr>
          <w:ilvl w:val="1"/>
          <w:numId w:val="21"/>
        </w:numPr>
        <w:tabs>
          <w:tab w:val="left" w:pos="720"/>
        </w:tabs>
        <w:spacing w:before="0" w:line="276" w:lineRule="auto"/>
        <w:ind w:left="630" w:hanging="360"/>
        <w:rPr>
          <w:rFonts w:ascii="GHEA Grapalat" w:hAnsi="GHEA Grapalat" w:cs="Sylfaen"/>
          <w:color w:val="000000" w:themeColor="text1"/>
          <w:sz w:val="24"/>
          <w:szCs w:val="24"/>
          <w:lang w:val="hy-AM"/>
        </w:rPr>
      </w:pPr>
      <w:r w:rsidRPr="007472A3">
        <w:rPr>
          <w:rFonts w:ascii="GHEA Grapalat" w:hAnsi="GHEA Grapalat" w:cs="Sylfaen"/>
          <w:color w:val="000000" w:themeColor="text1"/>
          <w:sz w:val="24"/>
          <w:szCs w:val="24"/>
          <w:lang w:val="hy-AM"/>
        </w:rPr>
        <w:t>ԲՆԱԿՉՈՒԹՅԱՆ ՏԱՐԱՀԱՆՄԱՆ</w:t>
      </w:r>
      <w:r w:rsidR="00444522" w:rsidRPr="007472A3">
        <w:rPr>
          <w:rFonts w:ascii="GHEA Grapalat" w:hAnsi="GHEA Grapalat" w:cs="Sylfaen"/>
          <w:color w:val="000000" w:themeColor="text1"/>
          <w:sz w:val="24"/>
          <w:szCs w:val="24"/>
          <w:lang w:val="hy-AM"/>
        </w:rPr>
        <w:t xml:space="preserve"> </w:t>
      </w:r>
      <w:r w:rsidRPr="007472A3">
        <w:rPr>
          <w:rFonts w:ascii="GHEA Grapalat" w:hAnsi="GHEA Grapalat" w:cs="Sylfaen"/>
          <w:color w:val="000000" w:themeColor="text1"/>
          <w:sz w:val="24"/>
          <w:szCs w:val="24"/>
          <w:lang w:val="hy-AM"/>
        </w:rPr>
        <w:t>ԿԱԶՄԱԿԵՐՊՈՒՄ</w:t>
      </w:r>
      <w:bookmarkEnd w:id="19"/>
    </w:p>
    <w:p w14:paraId="38BEEAD1" w14:textId="77777777" w:rsidR="00844928" w:rsidRPr="007472A3" w:rsidRDefault="00844928"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rPr>
      </w:pPr>
    </w:p>
    <w:p w14:paraId="0F43132B" w14:textId="77777777" w:rsidR="00537538" w:rsidRPr="007472A3" w:rsidRDefault="0053753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Տարահանումը բնակչության պաշտպանության հիմնական ձևերից մեկն է: Այն իրականացվում է վտանգավոր տարածքներից անվտանգ տարածքներ մարդկանց ժամանակավոր տեղափոխման և տեղաբաշխման միջոցով:</w:t>
      </w:r>
    </w:p>
    <w:p w14:paraId="1B4317CA" w14:textId="77777777" w:rsidR="00537538" w:rsidRPr="007472A3" w:rsidRDefault="0053753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Տարահանումն իրականացվում է այնպիսի </w:t>
      </w:r>
      <w:r w:rsidR="00121651" w:rsidRPr="007472A3">
        <w:rPr>
          <w:rFonts w:ascii="GHEA Grapalat" w:hAnsi="GHEA Grapalat" w:cs="Sylfaen"/>
          <w:lang w:val="hy-AM"/>
        </w:rPr>
        <w:t>ԱԻ-</w:t>
      </w:r>
      <w:r w:rsidRPr="007472A3">
        <w:rPr>
          <w:rFonts w:ascii="GHEA Grapalat" w:hAnsi="GHEA Grapalat"/>
          <w:lang w:val="hy-AM"/>
        </w:rPr>
        <w:t>ի առաջացման կամ անմիջական սպառնալիքի դեպքում, որի հետևանքով որոշակի տարածքներում (բնակավայրերում, օբյեկտներում) կարող են առաջանալ մարդկանց կյանքի և կենսագործունեության բնականոն պայմանների վրա բացասաբար ազդող գործոններ: Տարահանման նպատակն է հնարավոր մարդկային, կենդանիների, նյութական և մշակութային կո</w:t>
      </w:r>
      <w:r w:rsidRPr="007472A3">
        <w:rPr>
          <w:rFonts w:ascii="GHEA Grapalat" w:hAnsi="GHEA Grapalat"/>
          <w:lang w:val="hy-AM"/>
        </w:rPr>
        <w:softHyphen/>
        <w:t>րուստների կանխումն ու նվազեցումը:</w:t>
      </w:r>
    </w:p>
    <w:p w14:paraId="77F45893" w14:textId="77777777" w:rsidR="00E52A62" w:rsidRPr="007472A3" w:rsidRDefault="00E52A6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Համայնքի բնակչության տարահանումն իրականացվում է երկրաշարժի,  պայթյունի, հրդեհի դեպքում և այլն:</w:t>
      </w:r>
    </w:p>
    <w:p w14:paraId="73F70871" w14:textId="77777777" w:rsidR="00537538" w:rsidRPr="007472A3" w:rsidRDefault="0053753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Անվտանգ տարածքում տարահանվող բնակչության համար որպես ժամանակավոր կացարաններ օգտագործվում են </w:t>
      </w:r>
      <w:r w:rsidR="006717E6" w:rsidRPr="007472A3">
        <w:rPr>
          <w:rFonts w:ascii="GHEA Grapalat" w:hAnsi="GHEA Grapalat"/>
          <w:lang w:val="hy-AM"/>
        </w:rPr>
        <w:t xml:space="preserve">չվնասված </w:t>
      </w:r>
      <w:r w:rsidRPr="007472A3">
        <w:rPr>
          <w:rFonts w:ascii="GHEA Grapalat" w:hAnsi="GHEA Grapalat"/>
          <w:lang w:val="hy-AM"/>
        </w:rPr>
        <w:t xml:space="preserve">դպրոցները, </w:t>
      </w:r>
      <w:r w:rsidR="00501737" w:rsidRPr="007472A3">
        <w:rPr>
          <w:rFonts w:ascii="GHEA Grapalat" w:hAnsi="GHEA Grapalat"/>
          <w:lang w:val="hy-AM"/>
        </w:rPr>
        <w:t>մշակույթի տները</w:t>
      </w:r>
      <w:r w:rsidRPr="007472A3">
        <w:rPr>
          <w:rFonts w:ascii="GHEA Grapalat" w:hAnsi="GHEA Grapalat"/>
          <w:lang w:val="hy-AM"/>
        </w:rPr>
        <w:t>, հյուրանոցները, հանրակացարանները, բնակելի տները` անկախ սեփականության ձևից:</w:t>
      </w:r>
      <w:r w:rsidR="0079152A" w:rsidRPr="007472A3">
        <w:rPr>
          <w:rFonts w:ascii="GHEA Grapalat" w:hAnsi="GHEA Grapalat"/>
          <w:lang w:val="hy-AM"/>
        </w:rPr>
        <w:t xml:space="preserve"> Նշված ժամանակավոր կացարանների տրամադրումն իրականացվում է համարժեք փոխհատուցմամբ` Հայաստանի Հանրապետության օրենսդրությամբ սահմանված կարգով:</w:t>
      </w:r>
      <w:r w:rsidR="00BD124F" w:rsidRPr="007472A3">
        <w:rPr>
          <w:rFonts w:ascii="GHEA Grapalat" w:hAnsi="GHEA Grapalat"/>
          <w:lang w:val="hy-AM"/>
        </w:rPr>
        <w:t xml:space="preserve"> Ժամանակավոր կացարանների տրամադրման հարցով համայնքապետարանը </w:t>
      </w:r>
      <w:r w:rsidR="00BD124F" w:rsidRPr="007472A3">
        <w:rPr>
          <w:rFonts w:ascii="GHEA Grapalat" w:hAnsi="GHEA Grapalat"/>
          <w:lang w:val="hy-AM"/>
        </w:rPr>
        <w:lastRenderedPageBreak/>
        <w:t>համագործակցու</w:t>
      </w:r>
      <w:r w:rsidR="000B462A" w:rsidRPr="007472A3">
        <w:rPr>
          <w:rFonts w:ascii="GHEA Grapalat" w:hAnsi="GHEA Grapalat"/>
          <w:lang w:val="hy-AM"/>
        </w:rPr>
        <w:t>մ</w:t>
      </w:r>
      <w:r w:rsidR="00BD124F" w:rsidRPr="007472A3">
        <w:rPr>
          <w:rFonts w:ascii="GHEA Grapalat" w:hAnsi="GHEA Grapalat"/>
          <w:lang w:val="hy-AM"/>
        </w:rPr>
        <w:t xml:space="preserve"> է</w:t>
      </w:r>
      <w:r w:rsidR="00855A77" w:rsidRPr="007472A3">
        <w:rPr>
          <w:rFonts w:ascii="GHEA Grapalat" w:hAnsi="GHEA Grapalat"/>
          <w:lang w:val="hy-AM"/>
        </w:rPr>
        <w:t xml:space="preserve"> մարզպետարանի և Աշխատանքի և </w:t>
      </w:r>
      <w:r w:rsidR="00B162DD" w:rsidRPr="007472A3">
        <w:rPr>
          <w:rFonts w:ascii="GHEA Grapalat" w:hAnsi="GHEA Grapalat"/>
          <w:lang w:val="hy-AM"/>
        </w:rPr>
        <w:t>սոցիալական</w:t>
      </w:r>
      <w:r w:rsidR="00855A77" w:rsidRPr="007472A3">
        <w:rPr>
          <w:rFonts w:ascii="GHEA Grapalat" w:hAnsi="GHEA Grapalat"/>
          <w:lang w:val="hy-AM"/>
        </w:rPr>
        <w:t xml:space="preserve"> հարցերի նախարարության համապատասխան ստորաբաժանումների հետ։</w:t>
      </w:r>
    </w:p>
    <w:p w14:paraId="670BDFCB" w14:textId="77777777" w:rsidR="00E52A62" w:rsidRPr="007472A3" w:rsidRDefault="0084492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Տար</w:t>
      </w:r>
      <w:r w:rsidR="00E70259" w:rsidRPr="007472A3">
        <w:rPr>
          <w:rFonts w:ascii="GHEA Grapalat" w:hAnsi="GHEA Grapalat"/>
          <w:lang w:val="hy-AM"/>
        </w:rPr>
        <w:t>ա</w:t>
      </w:r>
      <w:r w:rsidRPr="007472A3">
        <w:rPr>
          <w:rFonts w:ascii="GHEA Grapalat" w:hAnsi="GHEA Grapalat"/>
          <w:lang w:val="hy-AM"/>
        </w:rPr>
        <w:t xml:space="preserve">հանում կարող է իրականացվել բնակչության պաշտպանության մյուս ձևերի հետ համատեղ, այն ուղեկցվում է բնակչության պատսպարմամբ, անհատական պաշտպանական միջոցների ապահովմամբ: </w:t>
      </w:r>
      <w:r w:rsidR="0079152A" w:rsidRPr="007472A3">
        <w:rPr>
          <w:rFonts w:ascii="GHEA Grapalat" w:hAnsi="GHEA Grapalat"/>
          <w:lang w:val="hy-AM"/>
        </w:rPr>
        <w:t>Բնակչության տարահանման մասին որոշումն ընդունում</w:t>
      </w:r>
      <w:r w:rsidR="00855A77" w:rsidRPr="007472A3">
        <w:rPr>
          <w:rFonts w:ascii="GHEA Grapalat" w:hAnsi="GHEA Grapalat"/>
          <w:lang w:val="hy-AM"/>
        </w:rPr>
        <w:t xml:space="preserve"> է</w:t>
      </w:r>
      <w:r w:rsidR="0079152A" w:rsidRPr="007472A3">
        <w:rPr>
          <w:rFonts w:ascii="GHEA Grapalat" w:hAnsi="GHEA Grapalat"/>
          <w:lang w:val="hy-AM"/>
        </w:rPr>
        <w:t xml:space="preserve"> </w:t>
      </w:r>
      <w:r w:rsidR="002E2C19" w:rsidRPr="007472A3">
        <w:rPr>
          <w:rFonts w:ascii="GHEA Grapalat" w:hAnsi="GHEA Grapalat"/>
          <w:lang w:val="hy-AM"/>
        </w:rPr>
        <w:t>հ</w:t>
      </w:r>
      <w:r w:rsidR="0079152A" w:rsidRPr="007472A3">
        <w:rPr>
          <w:rFonts w:ascii="GHEA Grapalat" w:hAnsi="GHEA Grapalat"/>
          <w:lang w:val="hy-AM"/>
        </w:rPr>
        <w:t xml:space="preserve">ամայնքի ղեկավարը, իսկ նրա բացակայության դեպքում` Հայաստանի Հանրապետության օրենսդրությամբ սահմանված կարգով նրան փոխարինող անձը: </w:t>
      </w:r>
      <w:r w:rsidR="003F70E3" w:rsidRPr="007472A3">
        <w:rPr>
          <w:rFonts w:ascii="GHEA Grapalat" w:hAnsi="GHEA Grapalat"/>
          <w:lang w:val="hy-AM"/>
        </w:rPr>
        <w:t>Համայնքի ղեկավարը</w:t>
      </w:r>
      <w:r w:rsidR="0079152A" w:rsidRPr="007472A3">
        <w:rPr>
          <w:rFonts w:ascii="GHEA Grapalat" w:hAnsi="GHEA Grapalat"/>
          <w:lang w:val="hy-AM"/>
        </w:rPr>
        <w:t xml:space="preserve"> որոշում ընդուն</w:t>
      </w:r>
      <w:r w:rsidR="003F70E3" w:rsidRPr="007472A3">
        <w:rPr>
          <w:rFonts w:ascii="GHEA Grapalat" w:hAnsi="GHEA Grapalat"/>
          <w:lang w:val="hy-AM"/>
        </w:rPr>
        <w:t xml:space="preserve">ելուց առաջ կամ հետո </w:t>
      </w:r>
      <w:r w:rsidR="0079152A" w:rsidRPr="007472A3">
        <w:rPr>
          <w:rFonts w:ascii="GHEA Grapalat" w:hAnsi="GHEA Grapalat"/>
          <w:lang w:val="hy-AM"/>
        </w:rPr>
        <w:t>ընդունված որոշման մասին տեղեկացն</w:t>
      </w:r>
      <w:r w:rsidR="003F70E3" w:rsidRPr="007472A3">
        <w:rPr>
          <w:rFonts w:ascii="GHEA Grapalat" w:hAnsi="GHEA Grapalat"/>
          <w:lang w:val="hy-AM"/>
        </w:rPr>
        <w:t>ում է համայնք</w:t>
      </w:r>
      <w:r w:rsidR="005E2D10" w:rsidRPr="007472A3">
        <w:rPr>
          <w:rFonts w:ascii="GHEA Grapalat" w:hAnsi="GHEA Grapalat"/>
          <w:lang w:val="hy-AM"/>
        </w:rPr>
        <w:t>ում առկա</w:t>
      </w:r>
      <w:r w:rsidR="003F70E3" w:rsidRPr="007472A3">
        <w:rPr>
          <w:rFonts w:ascii="GHEA Grapalat" w:hAnsi="GHEA Grapalat"/>
          <w:lang w:val="hy-AM"/>
        </w:rPr>
        <w:t xml:space="preserve"> պետական կառավարման </w:t>
      </w:r>
      <w:r w:rsidR="004764A3" w:rsidRPr="007472A3">
        <w:rPr>
          <w:rFonts w:ascii="GHEA Grapalat" w:hAnsi="GHEA Grapalat"/>
          <w:lang w:val="hy-AM"/>
        </w:rPr>
        <w:t>համակարգի</w:t>
      </w:r>
      <w:r w:rsidR="005E2D10" w:rsidRPr="007472A3">
        <w:rPr>
          <w:rFonts w:ascii="GHEA Grapalat" w:hAnsi="GHEA Grapalat"/>
          <w:lang w:val="hy-AM"/>
        </w:rPr>
        <w:t xml:space="preserve"> </w:t>
      </w:r>
      <w:r w:rsidR="003F70E3" w:rsidRPr="007472A3">
        <w:rPr>
          <w:rFonts w:ascii="GHEA Grapalat" w:hAnsi="GHEA Grapalat"/>
          <w:lang w:val="hy-AM"/>
        </w:rPr>
        <w:t xml:space="preserve">մարմինների </w:t>
      </w:r>
      <w:r w:rsidR="003C25B5" w:rsidRPr="007472A3">
        <w:rPr>
          <w:rFonts w:ascii="GHEA Grapalat" w:hAnsi="GHEA Grapalat"/>
          <w:lang w:val="hy-AM"/>
        </w:rPr>
        <w:t xml:space="preserve">տարածքային </w:t>
      </w:r>
      <w:r w:rsidR="003F70E3" w:rsidRPr="007472A3">
        <w:rPr>
          <w:rFonts w:ascii="GHEA Grapalat" w:hAnsi="GHEA Grapalat"/>
          <w:lang w:val="hy-AM"/>
        </w:rPr>
        <w:t>ստորաբաժանումներին, ին</w:t>
      </w:r>
      <w:r w:rsidR="00E70259" w:rsidRPr="007472A3">
        <w:rPr>
          <w:rFonts w:ascii="GHEA Grapalat" w:hAnsi="GHEA Grapalat"/>
          <w:lang w:val="hy-AM"/>
        </w:rPr>
        <w:t>չ</w:t>
      </w:r>
      <w:r w:rsidR="003F70E3" w:rsidRPr="007472A3">
        <w:rPr>
          <w:rFonts w:ascii="GHEA Grapalat" w:hAnsi="GHEA Grapalat"/>
          <w:lang w:val="hy-AM"/>
        </w:rPr>
        <w:t>պես նաև</w:t>
      </w:r>
      <w:r w:rsidR="0079152A" w:rsidRPr="007472A3">
        <w:rPr>
          <w:rFonts w:ascii="GHEA Grapalat" w:hAnsi="GHEA Grapalat"/>
          <w:lang w:val="hy-AM"/>
        </w:rPr>
        <w:t xml:space="preserve"> </w:t>
      </w:r>
      <w:r w:rsidR="00C328B6" w:rsidRPr="007472A3">
        <w:rPr>
          <w:rFonts w:ascii="GHEA Grapalat" w:hAnsi="GHEA Grapalat"/>
          <w:lang w:val="hy-AM"/>
        </w:rPr>
        <w:t>հայտն</w:t>
      </w:r>
      <w:r w:rsidR="003F70E3" w:rsidRPr="007472A3">
        <w:rPr>
          <w:rFonts w:ascii="GHEA Grapalat" w:hAnsi="GHEA Grapalat"/>
          <w:lang w:val="hy-AM"/>
        </w:rPr>
        <w:t xml:space="preserve">ում է </w:t>
      </w:r>
      <w:r w:rsidR="003C25B5" w:rsidRPr="007472A3">
        <w:rPr>
          <w:rFonts w:ascii="GHEA Grapalat" w:hAnsi="GHEA Grapalat"/>
          <w:lang w:val="hy-AM"/>
        </w:rPr>
        <w:t>մարզպետին</w:t>
      </w:r>
      <w:r w:rsidR="0079152A" w:rsidRPr="007472A3">
        <w:rPr>
          <w:rFonts w:ascii="GHEA Grapalat" w:hAnsi="GHEA Grapalat"/>
          <w:lang w:val="hy-AM"/>
        </w:rPr>
        <w:t>:</w:t>
      </w:r>
      <w:r w:rsidR="003F70E3" w:rsidRPr="007472A3">
        <w:rPr>
          <w:rFonts w:ascii="GHEA Grapalat" w:hAnsi="GHEA Grapalat"/>
          <w:lang w:val="hy-AM"/>
        </w:rPr>
        <w:t xml:space="preserve"> Համայնքի ղեկավարը նաև որոշում է տարահանման ժամկետները (սկիզբը, ավարտը)</w:t>
      </w:r>
      <w:r w:rsidR="00C328B6" w:rsidRPr="007472A3">
        <w:rPr>
          <w:rFonts w:ascii="GHEA Grapalat" w:hAnsi="GHEA Grapalat"/>
          <w:lang w:val="hy-AM"/>
        </w:rPr>
        <w:t>,</w:t>
      </w:r>
      <w:r w:rsidR="003F70E3" w:rsidRPr="007472A3">
        <w:rPr>
          <w:rFonts w:ascii="GHEA Grapalat" w:hAnsi="GHEA Grapalat"/>
          <w:lang w:val="hy-AM"/>
        </w:rPr>
        <w:t xml:space="preserve"> ձևը (հետիոտն շարասյուներով, տրանսպորտային միջոցներով) և այլն: Եթե բնակավայ</w:t>
      </w:r>
      <w:r w:rsidR="002776FA" w:rsidRPr="007472A3">
        <w:rPr>
          <w:rFonts w:ascii="GHEA Grapalat" w:hAnsi="GHEA Grapalat"/>
          <w:lang w:val="hy-AM"/>
        </w:rPr>
        <w:t>ր</w:t>
      </w:r>
      <w:r w:rsidR="003F70E3" w:rsidRPr="007472A3">
        <w:rPr>
          <w:rFonts w:ascii="GHEA Grapalat" w:hAnsi="GHEA Grapalat"/>
          <w:lang w:val="hy-AM"/>
        </w:rPr>
        <w:t xml:space="preserve">երի և համայնքապետարանի </w:t>
      </w:r>
      <w:r w:rsidR="002776FA" w:rsidRPr="007472A3">
        <w:rPr>
          <w:rFonts w:ascii="GHEA Grapalat" w:hAnsi="GHEA Grapalat"/>
          <w:lang w:val="hy-AM"/>
        </w:rPr>
        <w:t xml:space="preserve">միջև </w:t>
      </w:r>
      <w:r w:rsidR="003F70E3" w:rsidRPr="007472A3">
        <w:rPr>
          <w:rFonts w:ascii="GHEA Grapalat" w:hAnsi="GHEA Grapalat"/>
          <w:lang w:val="hy-AM"/>
        </w:rPr>
        <w:t xml:space="preserve">կապը </w:t>
      </w:r>
      <w:r w:rsidR="002776FA" w:rsidRPr="007472A3">
        <w:rPr>
          <w:rFonts w:ascii="GHEA Grapalat" w:hAnsi="GHEA Grapalat"/>
          <w:lang w:val="hy-AM"/>
        </w:rPr>
        <w:t xml:space="preserve">բացակայում է </w:t>
      </w:r>
      <w:r w:rsidR="00E52A62" w:rsidRPr="007472A3">
        <w:rPr>
          <w:rFonts w:ascii="GHEA Grapalat" w:hAnsi="GHEA Grapalat"/>
          <w:lang w:val="hy-AM"/>
        </w:rPr>
        <w:t>ու բնակավայրում անհրաժեշտություն է առաջանում իրականացնել բնակչության տարահան</w:t>
      </w:r>
      <w:r w:rsidR="003F70E3" w:rsidRPr="007472A3">
        <w:rPr>
          <w:rFonts w:ascii="GHEA Grapalat" w:hAnsi="GHEA Grapalat"/>
          <w:lang w:val="hy-AM"/>
        </w:rPr>
        <w:t xml:space="preserve">ում, </w:t>
      </w:r>
      <w:r w:rsidR="00E52A62" w:rsidRPr="007472A3">
        <w:rPr>
          <w:rFonts w:ascii="GHEA Grapalat" w:hAnsi="GHEA Grapalat"/>
          <w:lang w:val="hy-AM"/>
        </w:rPr>
        <w:t xml:space="preserve">ապա տարահանման որոշումը կայացնում է բնակավայրի վարչական ղեկավարը` առաջին իսկ հնարավորության դեպքում հաղորդելով </w:t>
      </w:r>
      <w:r w:rsidR="001B441E" w:rsidRPr="007472A3">
        <w:rPr>
          <w:rFonts w:ascii="GHEA Grapalat" w:hAnsi="GHEA Grapalat"/>
          <w:lang w:val="hy-AM"/>
        </w:rPr>
        <w:t>հ</w:t>
      </w:r>
      <w:r w:rsidR="00E52A62" w:rsidRPr="007472A3">
        <w:rPr>
          <w:rFonts w:ascii="GHEA Grapalat" w:hAnsi="GHEA Grapalat"/>
          <w:lang w:val="hy-AM"/>
        </w:rPr>
        <w:t>ամայնքի ղեկավարին:</w:t>
      </w:r>
      <w:r w:rsidR="003F70E3" w:rsidRPr="007472A3">
        <w:rPr>
          <w:rFonts w:ascii="GHEA Grapalat" w:hAnsi="GHEA Grapalat"/>
          <w:lang w:val="hy-AM"/>
        </w:rPr>
        <w:t xml:space="preserve"> </w:t>
      </w:r>
    </w:p>
    <w:p w14:paraId="4D955B9E" w14:textId="77777777" w:rsidR="00ED47A0" w:rsidRPr="007472A3" w:rsidRDefault="00ED47A0"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Բնա</w:t>
      </w:r>
      <w:r w:rsidR="00537538" w:rsidRPr="007472A3">
        <w:rPr>
          <w:rFonts w:ascii="GHEA Grapalat" w:hAnsi="GHEA Grapalat"/>
          <w:lang w:val="hy-AM"/>
        </w:rPr>
        <w:t xml:space="preserve">կչության տարահանումը նախատեսվում է </w:t>
      </w:r>
      <w:r w:rsidR="00CE1FE1" w:rsidRPr="007472A3">
        <w:rPr>
          <w:rFonts w:ascii="GHEA Grapalat" w:hAnsi="GHEA Grapalat"/>
          <w:lang w:val="hy-AM"/>
        </w:rPr>
        <w:t>իրականացնել</w:t>
      </w:r>
      <w:r w:rsidR="00537538" w:rsidRPr="007472A3">
        <w:rPr>
          <w:rFonts w:ascii="GHEA Grapalat" w:hAnsi="GHEA Grapalat"/>
          <w:lang w:val="hy-AM"/>
        </w:rPr>
        <w:t xml:space="preserve"> հետիոտն շարասյուներով կամ տրանսպորտային միջոցներով` ավտոշարասյուներով:</w:t>
      </w:r>
    </w:p>
    <w:p w14:paraId="75E89350" w14:textId="77777777" w:rsidR="00844928" w:rsidRPr="007472A3" w:rsidRDefault="0084492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Հիմնականում որպես տարահանման նախ</w:t>
      </w:r>
      <w:r w:rsidR="004818DC" w:rsidRPr="007472A3">
        <w:rPr>
          <w:rFonts w:ascii="GHEA Grapalat" w:hAnsi="GHEA Grapalat"/>
          <w:lang w:val="hy-AM"/>
        </w:rPr>
        <w:t xml:space="preserve">նական հավաքման կետ ընտրված են  բնակավայրերի </w:t>
      </w:r>
      <w:r w:rsidRPr="007472A3">
        <w:rPr>
          <w:rFonts w:ascii="GHEA Grapalat" w:hAnsi="GHEA Grapalat"/>
          <w:lang w:val="hy-AM"/>
        </w:rPr>
        <w:t>ուսումնական հաստատությունները, որտեղ իրականացվում է բնակչության հավաք, հաշվառում, այնուհետ տարահանում տվյալ դեպքի համար ընտ</w:t>
      </w:r>
      <w:r w:rsidR="004818DC" w:rsidRPr="007472A3">
        <w:rPr>
          <w:rFonts w:ascii="GHEA Grapalat" w:hAnsi="GHEA Grapalat"/>
          <w:lang w:val="hy-AM"/>
        </w:rPr>
        <w:t xml:space="preserve">րված </w:t>
      </w:r>
      <w:r w:rsidR="00CE1FE1" w:rsidRPr="007472A3">
        <w:rPr>
          <w:rFonts w:ascii="GHEA Grapalat" w:hAnsi="GHEA Grapalat"/>
          <w:lang w:val="hy-AM"/>
        </w:rPr>
        <w:t xml:space="preserve">անվտանգ </w:t>
      </w:r>
      <w:r w:rsidR="004818DC" w:rsidRPr="007472A3">
        <w:rPr>
          <w:rFonts w:ascii="GHEA Grapalat" w:hAnsi="GHEA Grapalat"/>
          <w:lang w:val="hy-AM"/>
        </w:rPr>
        <w:t>տարածք: Երկրաշարժի դեպքում</w:t>
      </w:r>
      <w:r w:rsidRPr="007472A3">
        <w:rPr>
          <w:rFonts w:ascii="GHEA Grapalat" w:hAnsi="GHEA Grapalat"/>
          <w:lang w:val="hy-AM"/>
        </w:rPr>
        <w:t xml:space="preserve"> բնակչությունը նախապես հավաքվում է ուսումնական հաստատությունում, որտեղ իրականացվում է փրկվածների, տուժածների, կորածների մասին տեղեկատվության հավաքագրում։ Հավաքված բնակչությունից հավաքագրվում է նաև ճանապարհների և առաջացած երկրորդային խոցման գործոնների մասին տեղեկատվությունը։</w:t>
      </w:r>
    </w:p>
    <w:p w14:paraId="766858DF" w14:textId="77777777" w:rsidR="00844928" w:rsidRPr="007472A3" w:rsidRDefault="0084492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Այնուհետ </w:t>
      </w:r>
      <w:r w:rsidR="00E52A62" w:rsidRPr="007472A3">
        <w:rPr>
          <w:rFonts w:ascii="GHEA Grapalat" w:hAnsi="GHEA Grapalat"/>
          <w:lang w:val="hy-AM"/>
        </w:rPr>
        <w:t>հ</w:t>
      </w:r>
      <w:r w:rsidRPr="007472A3">
        <w:rPr>
          <w:rFonts w:ascii="GHEA Grapalat" w:hAnsi="GHEA Grapalat"/>
          <w:lang w:val="hy-AM"/>
        </w:rPr>
        <w:t>ամայնքի ղեկավարի որոշմամբ տարահանվողները կարող են շարունակել մնալ ուսումնական հաստատության տարածքում կամ տեղափոխվել նախապես որոշված տարահանման հավաքատեղի։</w:t>
      </w:r>
    </w:p>
    <w:p w14:paraId="1C266A1C" w14:textId="77777777" w:rsidR="003536C7" w:rsidRPr="007472A3" w:rsidRDefault="006351F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Ուժեղ </w:t>
      </w:r>
      <w:r w:rsidR="004764A3" w:rsidRPr="007472A3">
        <w:rPr>
          <w:rFonts w:ascii="GHEA Grapalat" w:hAnsi="GHEA Grapalat"/>
          <w:lang w:val="hy-AM"/>
        </w:rPr>
        <w:t>երկրաշարժից</w:t>
      </w:r>
      <w:r w:rsidR="00F4771E" w:rsidRPr="007472A3">
        <w:rPr>
          <w:rFonts w:ascii="GHEA Grapalat" w:hAnsi="GHEA Grapalat"/>
          <w:lang w:val="hy-AM"/>
        </w:rPr>
        <w:t xml:space="preserve"> հետո</w:t>
      </w:r>
      <w:r w:rsidRPr="007472A3">
        <w:rPr>
          <w:rFonts w:ascii="GHEA Grapalat" w:hAnsi="GHEA Grapalat"/>
          <w:lang w:val="hy-AM"/>
        </w:rPr>
        <w:t xml:space="preserve"> բնակչությունը վտանգավոր</w:t>
      </w:r>
      <w:r w:rsidR="00F4771E" w:rsidRPr="007472A3">
        <w:rPr>
          <w:rFonts w:ascii="GHEA Grapalat" w:hAnsi="GHEA Grapalat"/>
          <w:lang w:val="hy-AM"/>
        </w:rPr>
        <w:t xml:space="preserve"> և խոցելի</w:t>
      </w:r>
      <w:r w:rsidRPr="007472A3">
        <w:rPr>
          <w:rFonts w:ascii="GHEA Grapalat" w:hAnsi="GHEA Grapalat"/>
          <w:lang w:val="hy-AM"/>
        </w:rPr>
        <w:t xml:space="preserve"> տարածքներ</w:t>
      </w:r>
      <w:r w:rsidR="00D31567" w:rsidRPr="007472A3">
        <w:rPr>
          <w:rFonts w:ascii="GHEA Grapalat" w:hAnsi="GHEA Grapalat"/>
          <w:lang w:val="hy-AM"/>
        </w:rPr>
        <w:t>ի</w:t>
      </w:r>
      <w:r w:rsidRPr="007472A3">
        <w:rPr>
          <w:rFonts w:ascii="GHEA Grapalat" w:hAnsi="GHEA Grapalat"/>
          <w:lang w:val="hy-AM"/>
        </w:rPr>
        <w:t xml:space="preserve">ց տարահանվում են </w:t>
      </w:r>
      <w:r w:rsidR="00793C90" w:rsidRPr="007472A3">
        <w:rPr>
          <w:rFonts w:ascii="GHEA Grapalat" w:hAnsi="GHEA Grapalat"/>
          <w:lang w:val="hy-AM"/>
        </w:rPr>
        <w:t xml:space="preserve">բնակավայրի </w:t>
      </w:r>
      <w:r w:rsidRPr="007472A3">
        <w:rPr>
          <w:rFonts w:ascii="GHEA Grapalat" w:hAnsi="GHEA Grapalat"/>
          <w:lang w:val="hy-AM"/>
        </w:rPr>
        <w:t>անվտանգ տարա</w:t>
      </w:r>
      <w:r w:rsidR="00375A2C" w:rsidRPr="007472A3">
        <w:rPr>
          <w:rFonts w:ascii="GHEA Grapalat" w:hAnsi="GHEA Grapalat"/>
          <w:lang w:val="hy-AM"/>
        </w:rPr>
        <w:t xml:space="preserve">ծքներ: Ուժեղ </w:t>
      </w:r>
      <w:r w:rsidR="004764A3" w:rsidRPr="007472A3">
        <w:rPr>
          <w:rFonts w:ascii="GHEA Grapalat" w:hAnsi="GHEA Grapalat"/>
          <w:lang w:val="hy-AM"/>
        </w:rPr>
        <w:t>երկրաշարժի</w:t>
      </w:r>
      <w:r w:rsidR="00375A2C" w:rsidRPr="007472A3">
        <w:rPr>
          <w:rFonts w:ascii="GHEA Grapalat" w:hAnsi="GHEA Grapalat"/>
          <w:lang w:val="hy-AM"/>
        </w:rPr>
        <w:t xml:space="preserve"> դեպքում </w:t>
      </w:r>
      <w:r w:rsidR="00F4771E" w:rsidRPr="007472A3">
        <w:rPr>
          <w:rFonts w:ascii="GHEA Grapalat" w:hAnsi="GHEA Grapalat"/>
          <w:lang w:val="hy-AM"/>
        </w:rPr>
        <w:t xml:space="preserve">վտանգավոր և խոցելի տարածքներից </w:t>
      </w:r>
      <w:r w:rsidR="00375A2C" w:rsidRPr="007472A3">
        <w:rPr>
          <w:rFonts w:ascii="GHEA Grapalat" w:hAnsi="GHEA Grapalat"/>
          <w:lang w:val="hy-AM"/>
        </w:rPr>
        <w:t>բնակչության տարահանում</w:t>
      </w:r>
      <w:r w:rsidR="00AA7E01" w:rsidRPr="007472A3">
        <w:rPr>
          <w:rFonts w:ascii="GHEA Grapalat" w:hAnsi="GHEA Grapalat"/>
          <w:lang w:val="hy-AM"/>
        </w:rPr>
        <w:t>ն</w:t>
      </w:r>
      <w:r w:rsidR="00375A2C" w:rsidRPr="007472A3">
        <w:rPr>
          <w:rFonts w:ascii="GHEA Grapalat" w:hAnsi="GHEA Grapalat"/>
          <w:lang w:val="hy-AM"/>
        </w:rPr>
        <w:t xml:space="preserve"> իրականացվում է հետիոտն</w:t>
      </w:r>
      <w:r w:rsidR="00375A2C" w:rsidRPr="007472A3">
        <w:rPr>
          <w:rFonts w:cs="Calibri"/>
          <w:lang w:val="hy-AM"/>
        </w:rPr>
        <w:t> </w:t>
      </w:r>
      <w:r w:rsidR="003536C7" w:rsidRPr="007472A3">
        <w:rPr>
          <w:rFonts w:ascii="GHEA Grapalat" w:hAnsi="GHEA Grapalat"/>
          <w:lang w:val="hy-AM"/>
        </w:rPr>
        <w:t>շարասյուներով:</w:t>
      </w:r>
      <w:r w:rsidR="00375A2C" w:rsidRPr="007472A3">
        <w:rPr>
          <w:rFonts w:ascii="GHEA Grapalat" w:hAnsi="GHEA Grapalat"/>
          <w:lang w:val="hy-AM"/>
        </w:rPr>
        <w:t xml:space="preserve"> </w:t>
      </w:r>
    </w:p>
    <w:p w14:paraId="08C17AD5" w14:textId="77777777" w:rsidR="00D64043" w:rsidRPr="007472A3" w:rsidRDefault="00D64043" w:rsidP="00AD2FF9">
      <w:pPr>
        <w:pStyle w:val="ListParagraph"/>
        <w:numPr>
          <w:ilvl w:val="0"/>
          <w:numId w:val="36"/>
        </w:numPr>
        <w:tabs>
          <w:tab w:val="left" w:pos="-3240"/>
          <w:tab w:val="left" w:pos="1080"/>
          <w:tab w:val="left" w:pos="2410"/>
          <w:tab w:val="left" w:pos="10800"/>
        </w:tabs>
        <w:spacing w:line="276" w:lineRule="auto"/>
        <w:ind w:left="0" w:firstLine="630"/>
        <w:jc w:val="both"/>
        <w:rPr>
          <w:rFonts w:ascii="GHEA Grapalat" w:hAnsi="GHEA Grapalat"/>
          <w:lang w:val="hy-AM"/>
        </w:rPr>
      </w:pPr>
      <w:r w:rsidRPr="007472A3">
        <w:rPr>
          <w:rFonts w:ascii="GHEA Grapalat" w:hAnsi="GHEA Grapalat"/>
          <w:lang w:val="hy-AM"/>
        </w:rPr>
        <w:t>Տարահանումը հաջող իրականացնելու, ինչպես նաև առաջիկա ժամանակահատվածում բնակչության և բնակավայ</w:t>
      </w:r>
      <w:r w:rsidR="003A71FB" w:rsidRPr="007472A3">
        <w:rPr>
          <w:rFonts w:ascii="GHEA Grapalat" w:hAnsi="GHEA Grapalat"/>
          <w:lang w:val="hy-AM"/>
        </w:rPr>
        <w:t>ր</w:t>
      </w:r>
      <w:r w:rsidRPr="007472A3">
        <w:rPr>
          <w:rFonts w:ascii="GHEA Grapalat" w:hAnsi="GHEA Grapalat"/>
          <w:lang w:val="hy-AM"/>
        </w:rPr>
        <w:t>երի հոգսերը թեթևացնելու համար տարահանվողները նախապես իրազե</w:t>
      </w:r>
      <w:r w:rsidR="00EA3E9B" w:rsidRPr="007472A3">
        <w:rPr>
          <w:rFonts w:ascii="GHEA Grapalat" w:hAnsi="GHEA Grapalat"/>
          <w:lang w:val="hy-AM"/>
        </w:rPr>
        <w:t xml:space="preserve">կվում են </w:t>
      </w:r>
      <w:r w:rsidRPr="007472A3">
        <w:rPr>
          <w:rFonts w:ascii="GHEA Grapalat" w:hAnsi="GHEA Grapalat"/>
          <w:lang w:val="hy-AM"/>
        </w:rPr>
        <w:t>տարահանման կանոնների</w:t>
      </w:r>
      <w:r w:rsidR="00F269B5" w:rsidRPr="007472A3">
        <w:rPr>
          <w:rFonts w:ascii="GHEA Grapalat" w:hAnsi="GHEA Grapalat"/>
          <w:lang w:val="hy-AM"/>
        </w:rPr>
        <w:t>,</w:t>
      </w:r>
      <w:r w:rsidRPr="007472A3">
        <w:rPr>
          <w:rFonts w:ascii="GHEA Grapalat" w:hAnsi="GHEA Grapalat"/>
          <w:lang w:val="hy-AM"/>
        </w:rPr>
        <w:t xml:space="preserve"> </w:t>
      </w:r>
      <w:r w:rsidR="00F269B5" w:rsidRPr="007472A3">
        <w:rPr>
          <w:rFonts w:ascii="GHEA Grapalat" w:hAnsi="GHEA Grapalat"/>
          <w:lang w:val="hy-AM"/>
        </w:rPr>
        <w:t>ինչպես նաև</w:t>
      </w:r>
      <w:r w:rsidRPr="007472A3">
        <w:rPr>
          <w:rFonts w:ascii="GHEA Grapalat" w:hAnsi="GHEA Grapalat"/>
          <w:lang w:val="hy-AM"/>
        </w:rPr>
        <w:t xml:space="preserve"> </w:t>
      </w:r>
      <w:r w:rsidR="00F269B5" w:rsidRPr="007472A3">
        <w:rPr>
          <w:rFonts w:ascii="GHEA Grapalat" w:hAnsi="GHEA Grapalat"/>
          <w:lang w:val="hy-AM"/>
        </w:rPr>
        <w:t>անհրաժեշտ</w:t>
      </w:r>
      <w:r w:rsidRPr="007472A3">
        <w:rPr>
          <w:rFonts w:ascii="GHEA Grapalat" w:hAnsi="GHEA Grapalat"/>
          <w:lang w:val="hy-AM"/>
        </w:rPr>
        <w:t xml:space="preserve"> փաստաթղթեր</w:t>
      </w:r>
      <w:r w:rsidR="00F269B5" w:rsidRPr="007472A3">
        <w:rPr>
          <w:rFonts w:ascii="GHEA Grapalat" w:hAnsi="GHEA Grapalat"/>
          <w:lang w:val="hy-AM"/>
        </w:rPr>
        <w:t>ի</w:t>
      </w:r>
      <w:r w:rsidRPr="007472A3">
        <w:rPr>
          <w:rFonts w:ascii="GHEA Grapalat" w:hAnsi="GHEA Grapalat"/>
          <w:lang w:val="hy-AM"/>
        </w:rPr>
        <w:t>, նյութական արժեքներ</w:t>
      </w:r>
      <w:r w:rsidR="00F269B5" w:rsidRPr="007472A3">
        <w:rPr>
          <w:rFonts w:ascii="GHEA Grapalat" w:hAnsi="GHEA Grapalat"/>
          <w:lang w:val="hy-AM"/>
        </w:rPr>
        <w:t>ի,</w:t>
      </w:r>
      <w:r w:rsidRPr="007472A3">
        <w:rPr>
          <w:rFonts w:ascii="GHEA Grapalat" w:hAnsi="GHEA Grapalat"/>
          <w:lang w:val="hy-AM"/>
        </w:rPr>
        <w:t xml:space="preserve"> </w:t>
      </w:r>
      <w:r w:rsidR="00F269B5" w:rsidRPr="007472A3">
        <w:rPr>
          <w:rFonts w:ascii="GHEA Grapalat" w:hAnsi="GHEA Grapalat"/>
          <w:lang w:val="hy-AM"/>
        </w:rPr>
        <w:t xml:space="preserve">որոշակի սննդի պաշարների և </w:t>
      </w:r>
      <w:r w:rsidRPr="007472A3">
        <w:rPr>
          <w:rFonts w:ascii="GHEA Grapalat" w:hAnsi="GHEA Grapalat"/>
          <w:lang w:val="hy-AM"/>
        </w:rPr>
        <w:t>խմելու ջրի</w:t>
      </w:r>
      <w:r w:rsidR="00F269B5" w:rsidRPr="007472A3">
        <w:rPr>
          <w:rFonts w:ascii="GHEA Grapalat" w:hAnsi="GHEA Grapalat"/>
          <w:lang w:val="hy-AM"/>
        </w:rPr>
        <w:t xml:space="preserve"> </w:t>
      </w:r>
      <w:r w:rsidR="00C10854" w:rsidRPr="007472A3">
        <w:rPr>
          <w:rFonts w:ascii="GHEA Grapalat" w:hAnsi="GHEA Grapalat"/>
          <w:lang w:val="hy-AM"/>
        </w:rPr>
        <w:t>առկայության մասին</w:t>
      </w:r>
      <w:r w:rsidRPr="007472A3">
        <w:rPr>
          <w:rFonts w:ascii="GHEA Grapalat" w:hAnsi="GHEA Grapalat"/>
          <w:lang w:val="hy-AM"/>
        </w:rPr>
        <w:t xml:space="preserve">։ Այս ամենը նախապես </w:t>
      </w:r>
      <w:r w:rsidR="00B01231" w:rsidRPr="007472A3">
        <w:rPr>
          <w:rFonts w:ascii="GHEA Grapalat" w:hAnsi="GHEA Grapalat"/>
          <w:lang w:val="hy-AM"/>
        </w:rPr>
        <w:t xml:space="preserve">բնակչության կողմից պետք է </w:t>
      </w:r>
      <w:r w:rsidRPr="007472A3">
        <w:rPr>
          <w:rFonts w:ascii="GHEA Grapalat" w:hAnsi="GHEA Grapalat"/>
          <w:lang w:val="hy-AM"/>
        </w:rPr>
        <w:t>պատրաստված և պահպանվ</w:t>
      </w:r>
      <w:r w:rsidR="00B01231" w:rsidRPr="007472A3">
        <w:rPr>
          <w:rFonts w:ascii="GHEA Grapalat" w:hAnsi="GHEA Grapalat"/>
          <w:lang w:val="hy-AM"/>
        </w:rPr>
        <w:t>ած լինի</w:t>
      </w:r>
      <w:r w:rsidRPr="007472A3">
        <w:rPr>
          <w:rFonts w:ascii="GHEA Grapalat" w:hAnsi="GHEA Grapalat"/>
          <w:lang w:val="hy-AM"/>
        </w:rPr>
        <w:t xml:space="preserve"> մատչելի վայրում։</w:t>
      </w:r>
    </w:p>
    <w:p w14:paraId="0191FBE0" w14:textId="77777777" w:rsidR="00BF09D5" w:rsidRPr="007472A3" w:rsidRDefault="00BF09D5"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lastRenderedPageBreak/>
        <w:t>Տարահանման պատասխանատուն բնակչության տարահանման կազմակերպման ժամանակ պետք է համագործակցի</w:t>
      </w:r>
      <w:r w:rsidR="001A5F63" w:rsidRPr="007472A3">
        <w:rPr>
          <w:rFonts w:ascii="GHEA Grapalat" w:hAnsi="GHEA Grapalat"/>
          <w:lang w:val="hy-AM"/>
        </w:rPr>
        <w:t>՝</w:t>
      </w:r>
      <w:r w:rsidRPr="007472A3">
        <w:rPr>
          <w:rFonts w:ascii="GHEA Grapalat" w:hAnsi="GHEA Grapalat"/>
          <w:lang w:val="hy-AM"/>
        </w:rPr>
        <w:t xml:space="preserve"> տրանսպորտային</w:t>
      </w:r>
      <w:r w:rsidR="00BB291C" w:rsidRPr="007472A3">
        <w:rPr>
          <w:rFonts w:ascii="GHEA Grapalat" w:hAnsi="GHEA Grapalat"/>
          <w:lang w:val="hy-AM"/>
        </w:rPr>
        <w:t xml:space="preserve"> </w:t>
      </w:r>
      <w:r w:rsidR="00393DD6" w:rsidRPr="007472A3">
        <w:rPr>
          <w:rFonts w:ascii="GHEA Grapalat" w:hAnsi="GHEA Grapalat"/>
          <w:lang w:val="hy-AM"/>
        </w:rPr>
        <w:t>ապահովման</w:t>
      </w:r>
      <w:r w:rsidR="00BB291C" w:rsidRPr="007472A3">
        <w:rPr>
          <w:rFonts w:ascii="GHEA Grapalat" w:hAnsi="GHEA Grapalat"/>
          <w:lang w:val="hy-AM"/>
        </w:rPr>
        <w:t xml:space="preserve"> պատասխանատուի, տրանսպորտային </w:t>
      </w:r>
      <w:r w:rsidRPr="007472A3">
        <w:rPr>
          <w:rFonts w:ascii="GHEA Grapalat" w:hAnsi="GHEA Grapalat"/>
          <w:lang w:val="hy-AM"/>
        </w:rPr>
        <w:t>կազմա</w:t>
      </w:r>
      <w:r w:rsidR="002347C1" w:rsidRPr="007472A3">
        <w:rPr>
          <w:rFonts w:ascii="GHEA Grapalat" w:hAnsi="GHEA Grapalat"/>
          <w:lang w:val="hy-AM"/>
        </w:rPr>
        <w:t>կերպություն</w:t>
      </w:r>
      <w:r w:rsidRPr="007472A3">
        <w:rPr>
          <w:rFonts w:ascii="GHEA Grapalat" w:hAnsi="GHEA Grapalat"/>
          <w:lang w:val="hy-AM"/>
        </w:rPr>
        <w:t>ների</w:t>
      </w:r>
      <w:r w:rsidR="002347C1" w:rsidRPr="007472A3">
        <w:rPr>
          <w:rFonts w:ascii="GHEA Grapalat" w:hAnsi="GHEA Grapalat"/>
          <w:lang w:val="hy-AM"/>
        </w:rPr>
        <w:t xml:space="preserve"> և անհատների</w:t>
      </w:r>
      <w:r w:rsidRPr="007472A3">
        <w:rPr>
          <w:rFonts w:ascii="GHEA Grapalat" w:hAnsi="GHEA Grapalat"/>
          <w:lang w:val="hy-AM"/>
        </w:rPr>
        <w:t>,</w:t>
      </w:r>
      <w:r w:rsidR="00CF75DE" w:rsidRPr="007472A3">
        <w:rPr>
          <w:rFonts w:ascii="GHEA Grapalat" w:hAnsi="GHEA Grapalat"/>
          <w:lang w:val="hy-AM"/>
        </w:rPr>
        <w:t xml:space="preserve"> </w:t>
      </w:r>
      <w:r w:rsidRPr="007472A3">
        <w:rPr>
          <w:rFonts w:ascii="GHEA Grapalat" w:hAnsi="GHEA Grapalat"/>
          <w:lang w:val="hy-AM"/>
        </w:rPr>
        <w:t>Ոստիկանության</w:t>
      </w:r>
      <w:r w:rsidR="001A5F63" w:rsidRPr="007472A3">
        <w:rPr>
          <w:rFonts w:ascii="GHEA Grapalat" w:hAnsi="GHEA Grapalat"/>
          <w:lang w:val="hy-AM"/>
        </w:rPr>
        <w:t xml:space="preserve"> հետ,</w:t>
      </w:r>
      <w:r w:rsidR="002347C1" w:rsidRPr="007472A3">
        <w:rPr>
          <w:rFonts w:ascii="GHEA Grapalat" w:hAnsi="GHEA Grapalat"/>
          <w:lang w:val="hy-AM"/>
        </w:rPr>
        <w:t xml:space="preserve"> </w:t>
      </w:r>
      <w:r w:rsidRPr="007472A3">
        <w:rPr>
          <w:rFonts w:ascii="GHEA Grapalat" w:hAnsi="GHEA Grapalat"/>
          <w:lang w:val="hy-AM"/>
        </w:rPr>
        <w:t>հասարակական կարգի</w:t>
      </w:r>
      <w:r w:rsidR="002347C1" w:rsidRPr="007472A3">
        <w:rPr>
          <w:rFonts w:ascii="GHEA Grapalat" w:hAnsi="GHEA Grapalat"/>
          <w:lang w:val="hy-AM"/>
        </w:rPr>
        <w:t xml:space="preserve"> պահպանման</w:t>
      </w:r>
      <w:r w:rsidR="001A5F63" w:rsidRPr="007472A3">
        <w:rPr>
          <w:rFonts w:ascii="GHEA Grapalat" w:hAnsi="GHEA Grapalat"/>
          <w:lang w:val="hy-AM"/>
        </w:rPr>
        <w:t xml:space="preserve">, </w:t>
      </w:r>
      <w:r w:rsidRPr="007472A3">
        <w:rPr>
          <w:rFonts w:ascii="GHEA Grapalat" w:hAnsi="GHEA Grapalat"/>
          <w:lang w:val="hy-AM"/>
        </w:rPr>
        <w:t>անվտանգ երթևեկության կազմակերպման, ավտոշարասյուների և հետիոտն շարասյուների կարգավորված հոսքի ուղղորդման և այլ հարցերով:</w:t>
      </w:r>
    </w:p>
    <w:p w14:paraId="58786038" w14:textId="77777777" w:rsidR="00314D35" w:rsidRPr="007472A3" w:rsidRDefault="009158E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Բնակչության տարահանման ժամանակ գործողության մեջ </w:t>
      </w:r>
      <w:r w:rsidR="00A069BB" w:rsidRPr="007472A3">
        <w:rPr>
          <w:rFonts w:ascii="GHEA Grapalat" w:hAnsi="GHEA Grapalat"/>
          <w:lang w:val="hy-AM"/>
        </w:rPr>
        <w:t xml:space="preserve">է </w:t>
      </w:r>
      <w:r w:rsidRPr="007472A3">
        <w:rPr>
          <w:rFonts w:ascii="GHEA Grapalat" w:hAnsi="GHEA Grapalat"/>
          <w:lang w:val="hy-AM"/>
        </w:rPr>
        <w:t xml:space="preserve"> դրվում սույն պլանի N </w:t>
      </w:r>
      <w:r w:rsidR="00590D07" w:rsidRPr="007472A3">
        <w:rPr>
          <w:rFonts w:ascii="GHEA Grapalat" w:hAnsi="GHEA Grapalat"/>
          <w:lang w:val="hy-AM"/>
        </w:rPr>
        <w:t>6</w:t>
      </w:r>
      <w:r w:rsidRPr="007472A3">
        <w:rPr>
          <w:rFonts w:ascii="GHEA Grapalat" w:hAnsi="GHEA Grapalat"/>
          <w:lang w:val="hy-AM"/>
        </w:rPr>
        <w:t xml:space="preserve"> </w:t>
      </w:r>
      <w:r w:rsidR="00A069BB" w:rsidRPr="007472A3">
        <w:rPr>
          <w:rFonts w:ascii="GHEA Grapalat" w:hAnsi="GHEA Grapalat"/>
          <w:lang w:val="hy-AM"/>
        </w:rPr>
        <w:t xml:space="preserve"> հավելված</w:t>
      </w:r>
      <w:r w:rsidR="004B6091" w:rsidRPr="007472A3">
        <w:rPr>
          <w:rFonts w:ascii="GHEA Grapalat" w:hAnsi="GHEA Grapalat"/>
          <w:lang w:val="hy-AM"/>
        </w:rPr>
        <w:t>ը</w:t>
      </w:r>
      <w:r w:rsidRPr="007472A3">
        <w:rPr>
          <w:rFonts w:ascii="GHEA Grapalat" w:hAnsi="GHEA Grapalat"/>
          <w:lang w:val="hy-AM"/>
        </w:rPr>
        <w:t>:</w:t>
      </w:r>
    </w:p>
    <w:p w14:paraId="1D1025C1" w14:textId="77777777" w:rsidR="00BF09D5" w:rsidRPr="007472A3" w:rsidRDefault="00BF09D5"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color w:val="000000" w:themeColor="text1"/>
          <w:szCs w:val="22"/>
          <w:lang w:val="hy-AM"/>
        </w:rPr>
        <w:t>Երկրաշարժի դեպքում տարահանման կետերի որոշումը.</w:t>
      </w:r>
    </w:p>
    <w:p w14:paraId="0F852127" w14:textId="77777777" w:rsidR="00BF09D5" w:rsidRPr="007472A3" w:rsidRDefault="00F35E59" w:rsidP="00AD2FF9">
      <w:pPr>
        <w:tabs>
          <w:tab w:val="left" w:pos="10800"/>
        </w:tabs>
        <w:spacing w:line="276" w:lineRule="auto"/>
        <w:jc w:val="right"/>
        <w:rPr>
          <w:rFonts w:ascii="GHEA Grapalat" w:hAnsi="GHEA Grapalat" w:cs="Sylfaen"/>
          <w:color w:val="000000" w:themeColor="text1"/>
          <w:lang w:val="hy-AM"/>
        </w:rPr>
      </w:pPr>
      <w:r w:rsidRPr="007472A3">
        <w:rPr>
          <w:rFonts w:ascii="GHEA Grapalat" w:hAnsi="GHEA Grapalat" w:cs="Sylfaen"/>
          <w:color w:val="000000" w:themeColor="text1"/>
          <w:lang w:val="hy-AM"/>
        </w:rPr>
        <w:t>Աղյուսակ N 5</w:t>
      </w:r>
    </w:p>
    <w:p w14:paraId="015585F3" w14:textId="77777777" w:rsidR="00C65771" w:rsidRPr="007472A3" w:rsidRDefault="00C65771" w:rsidP="00AD2FF9">
      <w:pPr>
        <w:tabs>
          <w:tab w:val="left" w:pos="10800"/>
        </w:tabs>
        <w:spacing w:line="276" w:lineRule="auto"/>
        <w:jc w:val="right"/>
        <w:rPr>
          <w:rFonts w:ascii="GHEA Grapalat" w:eastAsia="Calibri" w:hAnsi="GHEA Grapalat" w:cs="Sylfaen"/>
          <w:color w:val="000000" w:themeColor="text1"/>
          <w:sz w:val="12"/>
          <w:szCs w:val="22"/>
          <w:lang w:val="hy-AM"/>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2040"/>
        <w:gridCol w:w="3218"/>
        <w:gridCol w:w="3440"/>
      </w:tblGrid>
      <w:tr w:rsidR="00BF09D5" w:rsidRPr="007472A3" w14:paraId="68BE8265" w14:textId="77777777" w:rsidTr="00F35E59">
        <w:trPr>
          <w:jc w:val="center"/>
        </w:trPr>
        <w:tc>
          <w:tcPr>
            <w:tcW w:w="740" w:type="pct"/>
            <w:shd w:val="clear" w:color="auto" w:fill="D9D9D9" w:themeFill="background1" w:themeFillShade="D9"/>
            <w:vAlign w:val="center"/>
          </w:tcPr>
          <w:p w14:paraId="49007845" w14:textId="77777777" w:rsidR="00BF09D5" w:rsidRPr="007472A3" w:rsidRDefault="00BF09D5" w:rsidP="00AD2FF9">
            <w:pPr>
              <w:tabs>
                <w:tab w:val="left" w:pos="10800"/>
              </w:tabs>
              <w:spacing w:line="276" w:lineRule="auto"/>
              <w:jc w:val="center"/>
              <w:rPr>
                <w:rFonts w:ascii="GHEA Grapalat" w:eastAsia="Calibri" w:hAnsi="GHEA Grapalat" w:cs="Sylfaen"/>
                <w:b/>
                <w:color w:val="000000" w:themeColor="text1"/>
                <w:sz w:val="22"/>
                <w:szCs w:val="20"/>
                <w:lang w:val="hy-AM"/>
              </w:rPr>
            </w:pPr>
            <w:r w:rsidRPr="007472A3">
              <w:rPr>
                <w:rFonts w:ascii="GHEA Grapalat" w:eastAsia="Calibri" w:hAnsi="GHEA Grapalat" w:cs="Sylfaen"/>
                <w:b/>
                <w:color w:val="000000" w:themeColor="text1"/>
                <w:sz w:val="22"/>
                <w:szCs w:val="20"/>
                <w:lang w:val="hy-AM"/>
              </w:rPr>
              <w:t>Ընթացքը</w:t>
            </w:r>
          </w:p>
        </w:tc>
        <w:tc>
          <w:tcPr>
            <w:tcW w:w="999" w:type="pct"/>
            <w:shd w:val="clear" w:color="auto" w:fill="D9D9D9" w:themeFill="background1" w:themeFillShade="D9"/>
            <w:vAlign w:val="center"/>
          </w:tcPr>
          <w:p w14:paraId="3212C35D" w14:textId="77777777" w:rsidR="00BF09D5" w:rsidRPr="007472A3" w:rsidRDefault="00BF09D5" w:rsidP="00AD2FF9">
            <w:pPr>
              <w:tabs>
                <w:tab w:val="left" w:pos="10800"/>
              </w:tabs>
              <w:spacing w:line="276" w:lineRule="auto"/>
              <w:jc w:val="center"/>
              <w:rPr>
                <w:rFonts w:ascii="GHEA Grapalat" w:eastAsia="Calibri" w:hAnsi="GHEA Grapalat" w:cs="Sylfaen"/>
                <w:b/>
                <w:color w:val="000000" w:themeColor="text1"/>
                <w:sz w:val="22"/>
                <w:szCs w:val="20"/>
                <w:lang w:val="hy-AM"/>
              </w:rPr>
            </w:pPr>
            <w:r w:rsidRPr="007472A3">
              <w:rPr>
                <w:rFonts w:ascii="GHEA Grapalat" w:eastAsia="Calibri" w:hAnsi="GHEA Grapalat" w:cs="Sylfaen"/>
                <w:b/>
                <w:color w:val="000000" w:themeColor="text1"/>
                <w:sz w:val="22"/>
                <w:szCs w:val="20"/>
                <w:lang w:val="hy-AM"/>
              </w:rPr>
              <w:t>Տարածքային կետ</w:t>
            </w:r>
          </w:p>
        </w:tc>
        <w:tc>
          <w:tcPr>
            <w:tcW w:w="1576" w:type="pct"/>
            <w:shd w:val="clear" w:color="auto" w:fill="D9D9D9" w:themeFill="background1" w:themeFillShade="D9"/>
            <w:vAlign w:val="center"/>
          </w:tcPr>
          <w:p w14:paraId="14DD92FD" w14:textId="77777777" w:rsidR="00BF09D5" w:rsidRPr="007472A3" w:rsidRDefault="00BF09D5" w:rsidP="00AD2FF9">
            <w:pPr>
              <w:tabs>
                <w:tab w:val="left" w:pos="10800"/>
              </w:tabs>
              <w:spacing w:line="276" w:lineRule="auto"/>
              <w:jc w:val="center"/>
              <w:rPr>
                <w:rFonts w:ascii="GHEA Grapalat" w:eastAsia="Calibri" w:hAnsi="GHEA Grapalat" w:cs="Sylfaen"/>
                <w:b/>
                <w:color w:val="000000" w:themeColor="text1"/>
                <w:sz w:val="22"/>
                <w:szCs w:val="20"/>
                <w:lang w:val="hy-AM"/>
              </w:rPr>
            </w:pPr>
            <w:r w:rsidRPr="007472A3">
              <w:rPr>
                <w:rFonts w:ascii="GHEA Grapalat" w:eastAsia="Calibri" w:hAnsi="GHEA Grapalat" w:cs="Sylfaen"/>
                <w:b/>
                <w:color w:val="000000" w:themeColor="text1"/>
                <w:sz w:val="22"/>
                <w:szCs w:val="20"/>
                <w:lang w:val="hy-AM"/>
              </w:rPr>
              <w:t>Տեսակներ</w:t>
            </w:r>
          </w:p>
        </w:tc>
        <w:tc>
          <w:tcPr>
            <w:tcW w:w="1685" w:type="pct"/>
            <w:shd w:val="clear" w:color="auto" w:fill="D9D9D9" w:themeFill="background1" w:themeFillShade="D9"/>
            <w:vAlign w:val="center"/>
          </w:tcPr>
          <w:p w14:paraId="135CC356" w14:textId="77777777" w:rsidR="00BF09D5" w:rsidRPr="007472A3" w:rsidRDefault="00BF09D5" w:rsidP="00AD2FF9">
            <w:pPr>
              <w:tabs>
                <w:tab w:val="left" w:pos="10800"/>
              </w:tabs>
              <w:spacing w:line="276" w:lineRule="auto"/>
              <w:jc w:val="center"/>
              <w:rPr>
                <w:rFonts w:ascii="GHEA Grapalat" w:eastAsia="Calibri" w:hAnsi="GHEA Grapalat" w:cs="Sylfaen"/>
                <w:b/>
                <w:color w:val="000000" w:themeColor="text1"/>
                <w:sz w:val="22"/>
                <w:szCs w:val="20"/>
                <w:lang w:val="hy-AM"/>
              </w:rPr>
            </w:pPr>
            <w:r w:rsidRPr="007472A3">
              <w:rPr>
                <w:rFonts w:ascii="GHEA Grapalat" w:eastAsia="Calibri" w:hAnsi="GHEA Grapalat" w:cs="Sylfaen"/>
                <w:b/>
                <w:color w:val="000000" w:themeColor="text1"/>
                <w:sz w:val="22"/>
                <w:szCs w:val="20"/>
                <w:lang w:val="hy-AM"/>
              </w:rPr>
              <w:t>Բնակավայրի օգտագործման ժամանակահատվածը</w:t>
            </w:r>
          </w:p>
        </w:tc>
      </w:tr>
      <w:tr w:rsidR="00BF09D5" w:rsidRPr="00AD2FF9" w14:paraId="75D14B6B" w14:textId="77777777" w:rsidTr="00F35E59">
        <w:trPr>
          <w:jc w:val="center"/>
        </w:trPr>
        <w:tc>
          <w:tcPr>
            <w:tcW w:w="740" w:type="pct"/>
            <w:vAlign w:val="center"/>
          </w:tcPr>
          <w:p w14:paraId="6F9D59D2"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1 փուլ</w:t>
            </w:r>
          </w:p>
        </w:tc>
        <w:tc>
          <w:tcPr>
            <w:tcW w:w="999" w:type="pct"/>
            <w:vAlign w:val="center"/>
          </w:tcPr>
          <w:p w14:paraId="028BB42B"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Տարահանման կետ</w:t>
            </w:r>
          </w:p>
        </w:tc>
        <w:tc>
          <w:tcPr>
            <w:tcW w:w="1576" w:type="pct"/>
            <w:vAlign w:val="center"/>
          </w:tcPr>
          <w:p w14:paraId="448B983B"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Ժամանակավոր տեղաբաշխման կետեր</w:t>
            </w:r>
          </w:p>
        </w:tc>
        <w:tc>
          <w:tcPr>
            <w:tcW w:w="1685" w:type="pct"/>
            <w:vAlign w:val="center"/>
          </w:tcPr>
          <w:p w14:paraId="3A5BFBA2"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Սկսած մի քանի ժամից մինչև 1 օր</w:t>
            </w:r>
          </w:p>
        </w:tc>
      </w:tr>
      <w:tr w:rsidR="00BF09D5" w:rsidRPr="00AD2FF9" w14:paraId="14C48C4C" w14:textId="77777777" w:rsidTr="00F35E59">
        <w:trPr>
          <w:jc w:val="center"/>
        </w:trPr>
        <w:tc>
          <w:tcPr>
            <w:tcW w:w="740" w:type="pct"/>
            <w:vAlign w:val="center"/>
          </w:tcPr>
          <w:p w14:paraId="79473257"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2 փուլ</w:t>
            </w:r>
          </w:p>
        </w:tc>
        <w:tc>
          <w:tcPr>
            <w:tcW w:w="999" w:type="pct"/>
            <w:tcBorders>
              <w:bottom w:val="single" w:sz="4" w:space="0" w:color="000000"/>
            </w:tcBorders>
            <w:vAlign w:val="center"/>
          </w:tcPr>
          <w:p w14:paraId="3B633827"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Տեղաբաշխման կետեր</w:t>
            </w:r>
          </w:p>
        </w:tc>
        <w:tc>
          <w:tcPr>
            <w:tcW w:w="1576" w:type="pct"/>
            <w:tcBorders>
              <w:bottom w:val="single" w:sz="4" w:space="0" w:color="000000"/>
            </w:tcBorders>
            <w:vAlign w:val="center"/>
          </w:tcPr>
          <w:p w14:paraId="686E1671"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 xml:space="preserve">Երկարատև բնակության վայրեր, </w:t>
            </w:r>
            <w:r w:rsidR="00E24B24" w:rsidRPr="007472A3">
              <w:rPr>
                <w:rFonts w:ascii="GHEA Grapalat" w:eastAsia="Calibri" w:hAnsi="GHEA Grapalat" w:cs="Sylfaen"/>
                <w:color w:val="000000" w:themeColor="text1"/>
                <w:sz w:val="22"/>
                <w:szCs w:val="20"/>
                <w:lang w:val="hy-AM"/>
              </w:rPr>
              <w:t>կ</w:t>
            </w:r>
            <w:r w:rsidRPr="007472A3">
              <w:rPr>
                <w:rFonts w:ascii="GHEA Grapalat" w:eastAsia="Calibri" w:hAnsi="GHEA Grapalat" w:cs="Sylfaen"/>
                <w:color w:val="000000" w:themeColor="text1"/>
                <w:sz w:val="22"/>
                <w:szCs w:val="20"/>
                <w:lang w:val="hy-AM"/>
              </w:rPr>
              <w:t>ացարաններ, (բազմաբնակարանային շենքեր,</w:t>
            </w:r>
            <w:r w:rsidR="00487186" w:rsidRPr="007472A3">
              <w:rPr>
                <w:rFonts w:ascii="GHEA Grapalat" w:eastAsia="Calibri" w:hAnsi="GHEA Grapalat" w:cs="Sylfaen"/>
                <w:color w:val="000000" w:themeColor="text1"/>
                <w:sz w:val="22"/>
                <w:szCs w:val="20"/>
                <w:lang w:val="hy-AM"/>
              </w:rPr>
              <w:t xml:space="preserve"> </w:t>
            </w:r>
            <w:r w:rsidRPr="007472A3">
              <w:rPr>
                <w:rFonts w:ascii="GHEA Grapalat" w:eastAsia="Calibri" w:hAnsi="GHEA Grapalat" w:cs="Sylfaen"/>
                <w:color w:val="000000" w:themeColor="text1"/>
                <w:sz w:val="22"/>
                <w:szCs w:val="20"/>
                <w:lang w:val="hy-AM"/>
              </w:rPr>
              <w:t>սեփական տներ)</w:t>
            </w:r>
          </w:p>
        </w:tc>
        <w:tc>
          <w:tcPr>
            <w:tcW w:w="1685" w:type="pct"/>
            <w:tcBorders>
              <w:bottom w:val="single" w:sz="4" w:space="0" w:color="000000"/>
            </w:tcBorders>
            <w:vAlign w:val="center"/>
          </w:tcPr>
          <w:p w14:paraId="625FEAEE"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Մշտական բնակավայրով ապահովմամբ (մինչև 1 տարի)</w:t>
            </w:r>
          </w:p>
        </w:tc>
      </w:tr>
      <w:tr w:rsidR="00BF09D5" w:rsidRPr="007472A3" w14:paraId="5F37BECE" w14:textId="77777777" w:rsidTr="00F35E59">
        <w:trPr>
          <w:jc w:val="center"/>
        </w:trPr>
        <w:tc>
          <w:tcPr>
            <w:tcW w:w="740" w:type="pct"/>
            <w:vAlign w:val="center"/>
          </w:tcPr>
          <w:p w14:paraId="5346FF4C"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Մշտական բնակության վայրը</w:t>
            </w:r>
          </w:p>
        </w:tc>
        <w:tc>
          <w:tcPr>
            <w:tcW w:w="999" w:type="pct"/>
            <w:tcBorders>
              <w:bottom w:val="single" w:sz="4" w:space="0" w:color="auto"/>
            </w:tcBorders>
            <w:vAlign w:val="center"/>
          </w:tcPr>
          <w:p w14:paraId="65BCEF95"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Հիմնական բնակավայրը</w:t>
            </w:r>
          </w:p>
        </w:tc>
        <w:tc>
          <w:tcPr>
            <w:tcW w:w="1576" w:type="pct"/>
            <w:tcBorders>
              <w:bottom w:val="single" w:sz="4" w:space="0" w:color="auto"/>
            </w:tcBorders>
            <w:vAlign w:val="center"/>
          </w:tcPr>
          <w:p w14:paraId="1C401354"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r w:rsidRPr="007472A3">
              <w:rPr>
                <w:rFonts w:ascii="GHEA Grapalat" w:eastAsia="Calibri" w:hAnsi="GHEA Grapalat" w:cs="Sylfaen"/>
                <w:color w:val="000000" w:themeColor="text1"/>
                <w:sz w:val="22"/>
                <w:szCs w:val="20"/>
                <w:lang w:val="hy-AM"/>
              </w:rPr>
              <w:t>Բազմաբնակարանային շենքեր,</w:t>
            </w:r>
            <w:r w:rsidR="00487186" w:rsidRPr="007472A3">
              <w:rPr>
                <w:rFonts w:ascii="GHEA Grapalat" w:eastAsia="Calibri" w:hAnsi="GHEA Grapalat" w:cs="Sylfaen"/>
                <w:color w:val="000000" w:themeColor="text1"/>
                <w:sz w:val="22"/>
                <w:szCs w:val="20"/>
                <w:lang w:val="hy-AM"/>
              </w:rPr>
              <w:t xml:space="preserve"> </w:t>
            </w:r>
            <w:r w:rsidRPr="007472A3">
              <w:rPr>
                <w:rFonts w:ascii="GHEA Grapalat" w:eastAsia="Calibri" w:hAnsi="GHEA Grapalat" w:cs="Sylfaen"/>
                <w:color w:val="000000" w:themeColor="text1"/>
                <w:sz w:val="22"/>
                <w:szCs w:val="20"/>
                <w:lang w:val="hy-AM"/>
              </w:rPr>
              <w:t>սեփական տներ</w:t>
            </w:r>
          </w:p>
        </w:tc>
        <w:tc>
          <w:tcPr>
            <w:tcW w:w="1685" w:type="pct"/>
            <w:tcBorders>
              <w:bottom w:val="single" w:sz="4" w:space="0" w:color="auto"/>
            </w:tcBorders>
            <w:vAlign w:val="center"/>
          </w:tcPr>
          <w:p w14:paraId="61323C14" w14:textId="77777777" w:rsidR="00BF09D5" w:rsidRPr="007472A3" w:rsidRDefault="00BF09D5" w:rsidP="00AD2FF9">
            <w:pPr>
              <w:tabs>
                <w:tab w:val="left" w:pos="10800"/>
              </w:tabs>
              <w:spacing w:line="276" w:lineRule="auto"/>
              <w:jc w:val="center"/>
              <w:rPr>
                <w:rFonts w:ascii="GHEA Grapalat" w:eastAsia="Calibri" w:hAnsi="GHEA Grapalat" w:cs="Sylfaen"/>
                <w:color w:val="000000" w:themeColor="text1"/>
                <w:sz w:val="22"/>
                <w:szCs w:val="20"/>
                <w:lang w:val="hy-AM"/>
              </w:rPr>
            </w:pPr>
          </w:p>
        </w:tc>
      </w:tr>
    </w:tbl>
    <w:p w14:paraId="789FC21E" w14:textId="77777777" w:rsidR="004B6091" w:rsidRPr="007472A3" w:rsidRDefault="004B6091" w:rsidP="00AD2FF9">
      <w:pPr>
        <w:pStyle w:val="ListParagraph"/>
        <w:tabs>
          <w:tab w:val="left" w:pos="709"/>
          <w:tab w:val="left" w:pos="10800"/>
        </w:tabs>
        <w:spacing w:line="276" w:lineRule="auto"/>
        <w:ind w:left="1353"/>
        <w:jc w:val="both"/>
        <w:rPr>
          <w:rFonts w:ascii="GHEA Grapalat" w:hAnsi="GHEA Grapalat" w:cs="Sylfaen"/>
          <w:b/>
          <w:color w:val="000000" w:themeColor="text1"/>
        </w:rPr>
      </w:pPr>
    </w:p>
    <w:p w14:paraId="23E6FE93" w14:textId="77777777" w:rsidR="00A85346" w:rsidRPr="00115678" w:rsidRDefault="00A85346" w:rsidP="00AD2FF9">
      <w:pPr>
        <w:tabs>
          <w:tab w:val="left" w:pos="851"/>
          <w:tab w:val="left" w:pos="993"/>
          <w:tab w:val="left" w:pos="10800"/>
        </w:tabs>
        <w:spacing w:line="276" w:lineRule="auto"/>
        <w:jc w:val="both"/>
        <w:rPr>
          <w:rFonts w:ascii="GHEA Grapalat" w:hAnsi="GHEA Grapalat" w:cs="Sylfaen"/>
          <w:color w:val="000000" w:themeColor="text1"/>
        </w:rPr>
      </w:pPr>
    </w:p>
    <w:p w14:paraId="6FC102AC" w14:textId="77777777" w:rsidR="00092A0B" w:rsidRPr="007472A3" w:rsidRDefault="00092A0B"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lang w:val="hy-AM"/>
        </w:rPr>
      </w:pPr>
    </w:p>
    <w:p w14:paraId="5A90864E" w14:textId="77777777" w:rsidR="00844928" w:rsidRPr="007472A3" w:rsidRDefault="0022470B" w:rsidP="00AD2FF9">
      <w:pPr>
        <w:pStyle w:val="Heading1"/>
        <w:numPr>
          <w:ilvl w:val="1"/>
          <w:numId w:val="21"/>
        </w:numPr>
        <w:tabs>
          <w:tab w:val="left" w:pos="540"/>
        </w:tabs>
        <w:spacing w:before="0" w:line="276" w:lineRule="auto"/>
        <w:ind w:left="630" w:hanging="360"/>
        <w:rPr>
          <w:rFonts w:ascii="GHEA Grapalat" w:hAnsi="GHEA Grapalat" w:cs="Sylfaen"/>
          <w:color w:val="000000" w:themeColor="text1"/>
          <w:sz w:val="24"/>
          <w:szCs w:val="24"/>
          <w:lang w:val="hy-AM"/>
        </w:rPr>
      </w:pPr>
      <w:bookmarkStart w:id="20" w:name="_Toc160019532"/>
      <w:r w:rsidRPr="007472A3">
        <w:rPr>
          <w:rFonts w:ascii="GHEA Grapalat" w:hAnsi="GHEA Grapalat" w:cs="Sylfaen"/>
          <w:color w:val="000000" w:themeColor="text1"/>
          <w:sz w:val="24"/>
          <w:szCs w:val="24"/>
          <w:lang w:val="hy-AM"/>
        </w:rPr>
        <w:t xml:space="preserve">ՈՒԺԵՐԻ </w:t>
      </w:r>
      <w:r w:rsidR="005508CA"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ՄԻՋՈՑՆԵՐԻ ՊԱՏՐԱՍՏՎԱԾՈՒԹՅԱՆ ԲԵՐՈՒՄ</w:t>
      </w:r>
      <w:bookmarkEnd w:id="20"/>
    </w:p>
    <w:p w14:paraId="757D480F" w14:textId="77777777" w:rsidR="00936552" w:rsidRPr="007472A3" w:rsidRDefault="00936552" w:rsidP="00AD2FF9">
      <w:pPr>
        <w:pStyle w:val="BodyText"/>
        <w:tabs>
          <w:tab w:val="left" w:pos="10800"/>
        </w:tabs>
        <w:spacing w:after="0" w:line="276" w:lineRule="auto"/>
        <w:jc w:val="both"/>
        <w:rPr>
          <w:rFonts w:ascii="GHEA Grapalat" w:eastAsia="Calibri" w:hAnsi="GHEA Grapalat" w:cs="Sylfaen"/>
          <w:color w:val="000000" w:themeColor="text1"/>
          <w:lang w:val="hy-AM"/>
        </w:rPr>
      </w:pPr>
    </w:p>
    <w:p w14:paraId="62424C9A" w14:textId="77777777" w:rsidR="00936552"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Աշխատանքային և օպերատիվ խմբերը բերվում են պատրաստվածության, անհրաժեշտության դեպքում իրականացվում է օպերատիվ խմբերի տեղաշարժ </w:t>
      </w:r>
      <w:r w:rsidR="0008559A" w:rsidRPr="007472A3">
        <w:rPr>
          <w:rFonts w:ascii="GHEA Grapalat" w:hAnsi="GHEA Grapalat"/>
          <w:lang w:val="hy-AM"/>
        </w:rPr>
        <w:t>դեպի դեպքի</w:t>
      </w:r>
      <w:r w:rsidRPr="007472A3">
        <w:rPr>
          <w:rFonts w:ascii="GHEA Grapalat" w:hAnsi="GHEA Grapalat"/>
          <w:lang w:val="hy-AM"/>
        </w:rPr>
        <w:t xml:space="preserve"> վայրեր և իրականացվում է շուրջօրյա հերթապահություն:</w:t>
      </w:r>
    </w:p>
    <w:p w14:paraId="2481922E" w14:textId="77777777" w:rsidR="00936552"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Աշխատանքային և օպերատիվ խմբերի կազմը որոշվում է ԱՌԿ խորհրդի կողմից: ԱՌԿ խորհրդի որոշմամբ համայնքի փրկարարական և որոնողափրկարարական խմբերը բերվում են բարձր պատրաստվածության:</w:t>
      </w:r>
    </w:p>
    <w:p w14:paraId="19D1A736" w14:textId="77777777" w:rsidR="00936552"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Օպերատիվ խմբերը հասնելով</w:t>
      </w:r>
      <w:r w:rsidR="00002CE2" w:rsidRPr="007472A3">
        <w:rPr>
          <w:rFonts w:ascii="GHEA Grapalat" w:hAnsi="GHEA Grapalat"/>
          <w:lang w:val="hy-AM"/>
        </w:rPr>
        <w:t xml:space="preserve"> դեպքի վայր (խոշոր աղետի դեպքում՝ համայնքապետարան)` </w:t>
      </w:r>
      <w:r w:rsidRPr="007472A3">
        <w:rPr>
          <w:rFonts w:ascii="GHEA Grapalat" w:hAnsi="GHEA Grapalat"/>
          <w:lang w:val="hy-AM"/>
        </w:rPr>
        <w:t xml:space="preserve"> անմիջապես կապ </w:t>
      </w:r>
      <w:r w:rsidR="00E6113C" w:rsidRPr="007472A3">
        <w:rPr>
          <w:rFonts w:ascii="GHEA Grapalat" w:hAnsi="GHEA Grapalat"/>
          <w:lang w:val="hy-AM"/>
        </w:rPr>
        <w:t>են</w:t>
      </w:r>
      <w:r w:rsidRPr="007472A3">
        <w:rPr>
          <w:rFonts w:ascii="GHEA Grapalat" w:hAnsi="GHEA Grapalat"/>
          <w:lang w:val="hy-AM"/>
        </w:rPr>
        <w:t xml:space="preserve"> հաստատում ԱՌԿ խորհրդի և </w:t>
      </w:r>
      <w:r w:rsidR="00D02DB1" w:rsidRPr="007472A3">
        <w:rPr>
          <w:rFonts w:ascii="GHEA Grapalat" w:hAnsi="GHEA Grapalat"/>
          <w:lang w:val="hy-AM"/>
        </w:rPr>
        <w:t>Ն</w:t>
      </w:r>
      <w:r w:rsidR="003B66C7" w:rsidRPr="007472A3">
        <w:rPr>
          <w:rFonts w:ascii="GHEA Grapalat" w:hAnsi="GHEA Grapalat"/>
          <w:lang w:val="hy-AM"/>
        </w:rPr>
        <w:t>երքին գործերի նախարարության (այսուհետ՝ ՆԳՆ)</w:t>
      </w:r>
      <w:r w:rsidRPr="007472A3">
        <w:rPr>
          <w:rFonts w:ascii="GHEA Grapalat" w:hAnsi="GHEA Grapalat"/>
          <w:lang w:val="hy-AM"/>
        </w:rPr>
        <w:t xml:space="preserve"> </w:t>
      </w:r>
      <w:r w:rsidR="00871F11" w:rsidRPr="007472A3">
        <w:rPr>
          <w:rFonts w:ascii="GHEA Grapalat" w:hAnsi="GHEA Grapalat"/>
          <w:lang w:val="hy-AM"/>
        </w:rPr>
        <w:t>Փրկարար ծառայության</w:t>
      </w:r>
      <w:r w:rsidRPr="007472A3">
        <w:rPr>
          <w:rFonts w:ascii="GHEA Grapalat" w:hAnsi="GHEA Grapalat"/>
          <w:lang w:val="hy-AM"/>
        </w:rPr>
        <w:t xml:space="preserve"> </w:t>
      </w:r>
      <w:r w:rsidR="008C724D" w:rsidRPr="007472A3">
        <w:rPr>
          <w:rFonts w:ascii="GHEA Grapalat" w:hAnsi="GHEA Grapalat"/>
          <w:lang w:val="hy-AM"/>
        </w:rPr>
        <w:t>մարզային փրկարարական վարչության</w:t>
      </w:r>
      <w:r w:rsidRPr="007472A3">
        <w:rPr>
          <w:rFonts w:ascii="GHEA Grapalat" w:hAnsi="GHEA Grapalat"/>
          <w:lang w:val="hy-AM"/>
        </w:rPr>
        <w:t xml:space="preserve"> հետ:</w:t>
      </w:r>
    </w:p>
    <w:p w14:paraId="1B087472" w14:textId="77777777" w:rsidR="00936552" w:rsidRPr="007472A3" w:rsidRDefault="00E6113C"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Ստեղծված ա</w:t>
      </w:r>
      <w:r w:rsidR="00936552" w:rsidRPr="007472A3">
        <w:rPr>
          <w:rFonts w:ascii="GHEA Grapalat" w:hAnsi="GHEA Grapalat"/>
          <w:lang w:val="hy-AM"/>
        </w:rPr>
        <w:t xml:space="preserve">շխատանքային խմբերը հասնելով համայնքապետարան իրականացնում </w:t>
      </w:r>
      <w:r w:rsidRPr="007472A3">
        <w:rPr>
          <w:rFonts w:ascii="GHEA Grapalat" w:hAnsi="GHEA Grapalat"/>
          <w:lang w:val="hy-AM"/>
        </w:rPr>
        <w:t>են</w:t>
      </w:r>
      <w:r w:rsidR="00936552" w:rsidRPr="007472A3">
        <w:rPr>
          <w:rFonts w:ascii="GHEA Grapalat" w:hAnsi="GHEA Grapalat"/>
          <w:lang w:val="hy-AM"/>
        </w:rPr>
        <w:t>.</w:t>
      </w:r>
    </w:p>
    <w:p w14:paraId="2E680B3D" w14:textId="77777777" w:rsidR="00936552" w:rsidRPr="007472A3" w:rsidRDefault="00936552" w:rsidP="00AD2FF9">
      <w:pPr>
        <w:pStyle w:val="BodyText"/>
        <w:numPr>
          <w:ilvl w:val="0"/>
          <w:numId w:val="23"/>
        </w:numPr>
        <w:tabs>
          <w:tab w:val="left" w:pos="1080"/>
          <w:tab w:val="left" w:pos="10800"/>
        </w:tabs>
        <w:spacing w:after="0" w:line="276" w:lineRule="auto"/>
        <w:ind w:left="0" w:firstLine="720"/>
        <w:jc w:val="both"/>
        <w:rPr>
          <w:rFonts w:ascii="GHEA Grapalat" w:hAnsi="GHEA Grapalat"/>
          <w:color w:val="000000" w:themeColor="text1"/>
          <w:sz w:val="28"/>
          <w:lang w:val="hy-AM"/>
        </w:rPr>
      </w:pPr>
      <w:r w:rsidRPr="007472A3">
        <w:rPr>
          <w:rFonts w:ascii="GHEA Grapalat" w:hAnsi="GHEA Grapalat"/>
          <w:color w:val="000000" w:themeColor="text1"/>
          <w:szCs w:val="22"/>
          <w:lang w:val="hy-AM"/>
        </w:rPr>
        <w:t>Տարբեր աղբյուրներից տեղեկատվության հավաք, ընդհանրացում</w:t>
      </w:r>
      <w:r w:rsidR="008B0D59" w:rsidRPr="007472A3">
        <w:rPr>
          <w:rFonts w:ascii="GHEA Grapalat" w:hAnsi="GHEA Grapalat"/>
          <w:color w:val="000000" w:themeColor="text1"/>
          <w:szCs w:val="22"/>
          <w:lang w:val="hy-AM"/>
        </w:rPr>
        <w:t>,</w:t>
      </w:r>
      <w:r w:rsidRPr="007472A3">
        <w:rPr>
          <w:rFonts w:ascii="GHEA Grapalat" w:hAnsi="GHEA Grapalat"/>
          <w:color w:val="000000" w:themeColor="text1"/>
          <w:szCs w:val="22"/>
          <w:lang w:val="hy-AM"/>
        </w:rPr>
        <w:t xml:space="preserve"> վերլուծություն` ստեղծված իրավիճակի</w:t>
      </w:r>
      <w:r w:rsidR="00E6113C" w:rsidRPr="007472A3">
        <w:rPr>
          <w:rFonts w:ascii="GHEA Grapalat" w:hAnsi="GHEA Grapalat"/>
          <w:color w:val="000000" w:themeColor="text1"/>
          <w:szCs w:val="22"/>
          <w:lang w:val="hy-AM"/>
        </w:rPr>
        <w:t>,</w:t>
      </w:r>
      <w:r w:rsidRPr="007472A3">
        <w:rPr>
          <w:rFonts w:ascii="GHEA Grapalat" w:hAnsi="GHEA Grapalat"/>
          <w:color w:val="000000" w:themeColor="text1"/>
          <w:szCs w:val="22"/>
          <w:lang w:val="hy-AM"/>
        </w:rPr>
        <w:t xml:space="preserve"> ուժերի </w:t>
      </w:r>
      <w:r w:rsidR="00E6113C" w:rsidRPr="007472A3">
        <w:rPr>
          <w:rFonts w:ascii="GHEA Grapalat" w:hAnsi="GHEA Grapalat"/>
          <w:color w:val="000000" w:themeColor="text1"/>
          <w:szCs w:val="22"/>
          <w:lang w:val="hy-AM"/>
        </w:rPr>
        <w:t>և</w:t>
      </w:r>
      <w:r w:rsidRPr="007472A3">
        <w:rPr>
          <w:rFonts w:ascii="GHEA Grapalat" w:hAnsi="GHEA Grapalat"/>
          <w:color w:val="000000" w:themeColor="text1"/>
          <w:szCs w:val="22"/>
          <w:lang w:val="hy-AM"/>
        </w:rPr>
        <w:t xml:space="preserve"> միջոցների պատրաստվածության վերաբերյալ:</w:t>
      </w:r>
    </w:p>
    <w:p w14:paraId="6883E41F" w14:textId="77777777" w:rsidR="00936552" w:rsidRPr="007472A3" w:rsidRDefault="00FC2B84" w:rsidP="00AD2FF9">
      <w:pPr>
        <w:pStyle w:val="BodyText"/>
        <w:numPr>
          <w:ilvl w:val="0"/>
          <w:numId w:val="23"/>
        </w:numPr>
        <w:tabs>
          <w:tab w:val="left" w:pos="1080"/>
          <w:tab w:val="left" w:pos="10800"/>
        </w:tabs>
        <w:spacing w:after="0" w:line="276" w:lineRule="auto"/>
        <w:ind w:left="0" w:firstLine="720"/>
        <w:jc w:val="both"/>
        <w:rPr>
          <w:rFonts w:ascii="GHEA Grapalat" w:hAnsi="GHEA Grapalat"/>
          <w:color w:val="000000" w:themeColor="text1"/>
          <w:sz w:val="28"/>
          <w:lang w:val="hy-AM"/>
        </w:rPr>
      </w:pPr>
      <w:r w:rsidRPr="007472A3">
        <w:rPr>
          <w:rFonts w:ascii="GHEA Grapalat" w:hAnsi="GHEA Grapalat"/>
          <w:color w:val="000000" w:themeColor="text1"/>
          <w:szCs w:val="22"/>
          <w:lang w:val="hy-AM"/>
        </w:rPr>
        <w:lastRenderedPageBreak/>
        <w:t>Հ</w:t>
      </w:r>
      <w:r w:rsidR="00936552" w:rsidRPr="007472A3">
        <w:rPr>
          <w:rFonts w:ascii="GHEA Grapalat" w:hAnsi="GHEA Grapalat"/>
          <w:color w:val="000000" w:themeColor="text1"/>
          <w:szCs w:val="22"/>
          <w:lang w:val="hy-AM"/>
        </w:rPr>
        <w:t xml:space="preserve">ամայնքներում ստեղծված իրավիճակի, ուժերի և միջոցների պատրաստվածության վերաբերյալ զեկույցների պատրաստում և ներկայացում` ԱՌԿ խորհրդին և </w:t>
      </w:r>
      <w:r w:rsidR="00D02DB1" w:rsidRPr="007472A3">
        <w:rPr>
          <w:rFonts w:ascii="GHEA Grapalat" w:hAnsi="GHEA Grapalat"/>
          <w:color w:val="000000" w:themeColor="text1"/>
          <w:szCs w:val="22"/>
          <w:lang w:val="hy-AM"/>
        </w:rPr>
        <w:t>ՆԳՆ</w:t>
      </w:r>
      <w:r w:rsidR="00936552" w:rsidRPr="007472A3">
        <w:rPr>
          <w:rFonts w:ascii="GHEA Grapalat" w:hAnsi="GHEA Grapalat"/>
          <w:color w:val="000000" w:themeColor="text1"/>
          <w:szCs w:val="22"/>
          <w:lang w:val="hy-AM"/>
        </w:rPr>
        <w:t xml:space="preserve"> </w:t>
      </w:r>
      <w:r w:rsidR="00871F11" w:rsidRPr="007472A3">
        <w:rPr>
          <w:rFonts w:ascii="GHEA Grapalat" w:hAnsi="GHEA Grapalat"/>
          <w:lang w:val="hy-AM"/>
        </w:rPr>
        <w:t>Փրկարար ծառայության</w:t>
      </w:r>
      <w:r w:rsidR="00936552" w:rsidRPr="007472A3">
        <w:rPr>
          <w:rFonts w:ascii="GHEA Grapalat" w:hAnsi="GHEA Grapalat"/>
          <w:color w:val="000000" w:themeColor="text1"/>
          <w:szCs w:val="22"/>
          <w:lang w:val="hy-AM"/>
        </w:rPr>
        <w:t xml:space="preserve"> </w:t>
      </w:r>
      <w:r w:rsidR="00871F11" w:rsidRPr="007472A3">
        <w:rPr>
          <w:rFonts w:ascii="GHEA Grapalat" w:hAnsi="GHEA Grapalat"/>
          <w:lang w:val="hy-AM"/>
        </w:rPr>
        <w:t>մարզային փրկարարական վարչությանը</w:t>
      </w:r>
      <w:r w:rsidR="00936552" w:rsidRPr="007472A3">
        <w:rPr>
          <w:rFonts w:ascii="GHEA Grapalat" w:hAnsi="GHEA Grapalat"/>
          <w:color w:val="000000" w:themeColor="text1"/>
          <w:szCs w:val="22"/>
          <w:lang w:val="hy-AM"/>
        </w:rPr>
        <w:t>:</w:t>
      </w:r>
    </w:p>
    <w:p w14:paraId="26D3659C" w14:textId="77777777" w:rsidR="00936552" w:rsidRPr="007472A3" w:rsidRDefault="00936552" w:rsidP="00AD2FF9">
      <w:pPr>
        <w:pStyle w:val="BodyText"/>
        <w:numPr>
          <w:ilvl w:val="0"/>
          <w:numId w:val="23"/>
        </w:numPr>
        <w:tabs>
          <w:tab w:val="left" w:pos="1080"/>
          <w:tab w:val="left" w:pos="10800"/>
        </w:tabs>
        <w:spacing w:after="0" w:line="276" w:lineRule="auto"/>
        <w:ind w:left="0" w:firstLine="720"/>
        <w:jc w:val="both"/>
        <w:rPr>
          <w:rFonts w:ascii="GHEA Grapalat" w:hAnsi="GHEA Grapalat"/>
          <w:b/>
          <w:color w:val="000000" w:themeColor="text1"/>
          <w:sz w:val="28"/>
          <w:lang w:val="hy-AM"/>
        </w:rPr>
      </w:pPr>
      <w:r w:rsidRPr="007472A3">
        <w:rPr>
          <w:rFonts w:ascii="GHEA Grapalat" w:hAnsi="GHEA Grapalat"/>
          <w:color w:val="000000" w:themeColor="text1"/>
          <w:szCs w:val="22"/>
          <w:lang w:val="hy-AM"/>
        </w:rPr>
        <w:t>Արձագանքման ռեժիմին անցնելու վերաբերյալ` որոշման ընդունման համար առաջարկությունների ներկայացում:</w:t>
      </w:r>
    </w:p>
    <w:p w14:paraId="16EDDE2D" w14:textId="77777777" w:rsidR="00936552"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Արձագանքման ռեժիմին անցնելու կարգ.</w:t>
      </w:r>
    </w:p>
    <w:p w14:paraId="3E712948" w14:textId="77777777" w:rsidR="00936552"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Աշխատանքային ժամերին</w:t>
      </w:r>
      <w:r w:rsidR="00621A96" w:rsidRPr="007472A3">
        <w:rPr>
          <w:rFonts w:ascii="GHEA Grapalat" w:hAnsi="GHEA Grapalat"/>
          <w:lang w:val="hy-AM"/>
        </w:rPr>
        <w:t>՝ Ժ+1</w:t>
      </w:r>
      <w:r w:rsidRPr="007472A3">
        <w:rPr>
          <w:rFonts w:ascii="GHEA Grapalat" w:hAnsi="GHEA Grapalat"/>
          <w:lang w:val="hy-AM"/>
        </w:rPr>
        <w:t xml:space="preserve">, ոչ աշխատանքային ժամերին </w:t>
      </w:r>
      <w:r w:rsidR="00621A96" w:rsidRPr="007472A3">
        <w:rPr>
          <w:rFonts w:ascii="GHEA Grapalat" w:hAnsi="GHEA Grapalat"/>
          <w:lang w:val="hy-AM"/>
        </w:rPr>
        <w:t xml:space="preserve">Ժ+2 </w:t>
      </w:r>
      <w:r w:rsidRPr="007472A3">
        <w:rPr>
          <w:rFonts w:ascii="GHEA Grapalat" w:hAnsi="GHEA Grapalat"/>
          <w:lang w:val="hy-AM"/>
        </w:rPr>
        <w:t>իրականացվում է ԱՌԿ խորհրդի և համայնքի ոլորտային պատասխանատուների հավաք</w:t>
      </w:r>
      <w:r w:rsidR="00D419D3" w:rsidRPr="007472A3">
        <w:rPr>
          <w:rFonts w:ascii="GHEA Grapalat" w:hAnsi="GHEA Grapalat"/>
          <w:lang w:val="hy-AM"/>
        </w:rPr>
        <w:t xml:space="preserve">: </w:t>
      </w:r>
      <w:r w:rsidRPr="007472A3">
        <w:rPr>
          <w:rFonts w:ascii="GHEA Grapalat" w:hAnsi="GHEA Grapalat"/>
          <w:lang w:val="hy-AM"/>
        </w:rPr>
        <w:t xml:space="preserve">ԱՌԿ խորհրդի նախագահի որոշմամբ </w:t>
      </w:r>
      <w:r w:rsidR="001432A8" w:rsidRPr="007472A3">
        <w:rPr>
          <w:rFonts w:ascii="GHEA Grapalat" w:hAnsi="GHEA Grapalat"/>
          <w:lang w:val="hy-AM"/>
        </w:rPr>
        <w:t>անցկացվում է նիստ</w:t>
      </w:r>
      <w:r w:rsidRPr="007472A3">
        <w:rPr>
          <w:rFonts w:ascii="GHEA Grapalat" w:hAnsi="GHEA Grapalat"/>
          <w:lang w:val="hy-AM"/>
        </w:rPr>
        <w:t>`</w:t>
      </w:r>
    </w:p>
    <w:p w14:paraId="16498D32" w14:textId="77777777" w:rsidR="00936552" w:rsidRPr="007472A3" w:rsidRDefault="00936552" w:rsidP="00AD2FF9">
      <w:pPr>
        <w:pStyle w:val="BodyText"/>
        <w:numPr>
          <w:ilvl w:val="0"/>
          <w:numId w:val="24"/>
        </w:numPr>
        <w:tabs>
          <w:tab w:val="left" w:pos="1170"/>
          <w:tab w:val="left" w:pos="10800"/>
        </w:tabs>
        <w:spacing w:after="0" w:line="276" w:lineRule="auto"/>
        <w:ind w:left="0" w:firstLine="720"/>
        <w:jc w:val="both"/>
        <w:rPr>
          <w:rFonts w:ascii="GHEA Grapalat" w:hAnsi="GHEA Grapalat"/>
          <w:color w:val="000000" w:themeColor="text1"/>
          <w:sz w:val="28"/>
          <w:lang w:val="hy-AM"/>
        </w:rPr>
      </w:pPr>
      <w:r w:rsidRPr="007472A3">
        <w:rPr>
          <w:rFonts w:ascii="GHEA Grapalat" w:hAnsi="GHEA Grapalat"/>
          <w:color w:val="000000" w:themeColor="text1"/>
          <w:szCs w:val="22"/>
          <w:lang w:val="hy-AM"/>
        </w:rPr>
        <w:t xml:space="preserve">խորհրդի որոշմամբ պատրաստվում է </w:t>
      </w:r>
      <w:r w:rsidR="00D419D3" w:rsidRPr="007472A3">
        <w:rPr>
          <w:rFonts w:ascii="GHEA Grapalat" w:hAnsi="GHEA Grapalat"/>
          <w:color w:val="000000" w:themeColor="text1"/>
          <w:szCs w:val="22"/>
          <w:lang w:val="hy-AM"/>
        </w:rPr>
        <w:t>առաջարկություն</w:t>
      </w:r>
      <w:r w:rsidRPr="007472A3">
        <w:rPr>
          <w:rFonts w:ascii="GHEA Grapalat" w:hAnsi="GHEA Grapalat"/>
          <w:color w:val="000000" w:themeColor="text1"/>
          <w:szCs w:val="22"/>
          <w:lang w:val="hy-AM"/>
        </w:rPr>
        <w:t xml:space="preserve"> համայնքի ղեկավարին` արձագանքման ռեժիմի անցման վերաբերյալ</w:t>
      </w:r>
      <w:r w:rsidR="005919F6" w:rsidRPr="007472A3">
        <w:rPr>
          <w:rFonts w:ascii="GHEA Grapalat" w:hAnsi="GHEA Grapalat"/>
          <w:color w:val="000000" w:themeColor="text1"/>
          <w:szCs w:val="22"/>
          <w:lang w:val="hy-AM"/>
        </w:rPr>
        <w:t>,</w:t>
      </w:r>
    </w:p>
    <w:p w14:paraId="1EBA6912" w14:textId="77777777" w:rsidR="00936552" w:rsidRPr="007472A3" w:rsidRDefault="00936552" w:rsidP="00AD2FF9">
      <w:pPr>
        <w:pStyle w:val="BodyText"/>
        <w:numPr>
          <w:ilvl w:val="0"/>
          <w:numId w:val="24"/>
        </w:numPr>
        <w:tabs>
          <w:tab w:val="left" w:pos="1170"/>
          <w:tab w:val="left" w:pos="10800"/>
        </w:tabs>
        <w:spacing w:after="0" w:line="276" w:lineRule="auto"/>
        <w:ind w:left="0" w:firstLine="720"/>
        <w:jc w:val="both"/>
        <w:rPr>
          <w:rFonts w:ascii="GHEA Grapalat" w:hAnsi="GHEA Grapalat"/>
          <w:b/>
          <w:color w:val="000000" w:themeColor="text1"/>
          <w:sz w:val="28"/>
          <w:lang w:val="hy-AM"/>
        </w:rPr>
      </w:pPr>
      <w:r w:rsidRPr="007472A3">
        <w:rPr>
          <w:rFonts w:ascii="GHEA Grapalat" w:hAnsi="GHEA Grapalat"/>
          <w:color w:val="000000" w:themeColor="text1"/>
          <w:szCs w:val="22"/>
          <w:lang w:val="hy-AM"/>
        </w:rPr>
        <w:t>համայնքի ղեկավարի որոշմամբ իրականացվում է անցում արձագանքման ռեժիմին</w:t>
      </w:r>
      <w:r w:rsidR="005919F6" w:rsidRPr="007472A3">
        <w:rPr>
          <w:rFonts w:ascii="GHEA Grapalat" w:hAnsi="GHEA Grapalat"/>
          <w:color w:val="000000" w:themeColor="text1"/>
          <w:szCs w:val="22"/>
          <w:lang w:val="hy-AM"/>
        </w:rPr>
        <w:t>,</w:t>
      </w:r>
    </w:p>
    <w:p w14:paraId="705D89F7" w14:textId="77777777" w:rsidR="00936552" w:rsidRPr="007472A3" w:rsidRDefault="00936552" w:rsidP="00AD2FF9">
      <w:pPr>
        <w:pStyle w:val="ListParagraph"/>
        <w:numPr>
          <w:ilvl w:val="0"/>
          <w:numId w:val="24"/>
        </w:numPr>
        <w:tabs>
          <w:tab w:val="left" w:pos="426"/>
          <w:tab w:val="left" w:pos="1170"/>
          <w:tab w:val="left" w:pos="10800"/>
        </w:tabs>
        <w:spacing w:line="276" w:lineRule="auto"/>
        <w:ind w:left="0" w:firstLine="720"/>
        <w:jc w:val="both"/>
        <w:rPr>
          <w:rFonts w:ascii="GHEA Grapalat" w:hAnsi="GHEA Grapalat" w:cs="Sylfaen"/>
          <w:color w:val="000000" w:themeColor="text1"/>
          <w:sz w:val="28"/>
          <w:lang w:val="hy-AM"/>
        </w:rPr>
      </w:pPr>
      <w:r w:rsidRPr="007472A3">
        <w:rPr>
          <w:rFonts w:ascii="GHEA Grapalat" w:hAnsi="GHEA Grapalat"/>
          <w:color w:val="000000" w:themeColor="text1"/>
          <w:szCs w:val="22"/>
          <w:lang w:val="hy-AM"/>
        </w:rPr>
        <w:t>խորհրդի ղեկավարի որոշմամբ կառավարման ուժերն ու միջոցները բերվում է բարձր պատրաստվածության:</w:t>
      </w:r>
    </w:p>
    <w:p w14:paraId="4F82ABEF" w14:textId="77777777" w:rsidR="00501737" w:rsidRPr="007472A3" w:rsidRDefault="00501737" w:rsidP="00AD2FF9">
      <w:pPr>
        <w:pStyle w:val="ListParagraph"/>
        <w:tabs>
          <w:tab w:val="left" w:pos="426"/>
          <w:tab w:val="left" w:pos="1170"/>
          <w:tab w:val="left" w:pos="10800"/>
        </w:tabs>
        <w:spacing w:line="276" w:lineRule="auto"/>
        <w:jc w:val="both"/>
        <w:rPr>
          <w:rFonts w:ascii="GHEA Grapalat" w:hAnsi="GHEA Grapalat" w:cs="Sylfaen"/>
          <w:color w:val="000000" w:themeColor="text1"/>
          <w:sz w:val="28"/>
          <w:lang w:val="hy-AM"/>
        </w:rPr>
      </w:pPr>
    </w:p>
    <w:p w14:paraId="630ADC8B" w14:textId="77777777" w:rsidR="00936552" w:rsidRPr="007472A3" w:rsidRDefault="0022470B" w:rsidP="00AD2FF9">
      <w:pPr>
        <w:pStyle w:val="Heading1"/>
        <w:numPr>
          <w:ilvl w:val="1"/>
          <w:numId w:val="21"/>
        </w:numPr>
        <w:tabs>
          <w:tab w:val="left" w:pos="630"/>
        </w:tabs>
        <w:spacing w:before="0" w:line="276" w:lineRule="auto"/>
        <w:ind w:left="630" w:hanging="360"/>
        <w:rPr>
          <w:rFonts w:ascii="GHEA Grapalat" w:hAnsi="GHEA Grapalat" w:cs="Sylfaen"/>
          <w:color w:val="000000" w:themeColor="text1"/>
          <w:sz w:val="24"/>
          <w:szCs w:val="24"/>
          <w:lang w:val="hy-AM"/>
        </w:rPr>
      </w:pPr>
      <w:bookmarkStart w:id="21" w:name="_Toc160019533"/>
      <w:r w:rsidRPr="007472A3">
        <w:rPr>
          <w:rFonts w:ascii="GHEA Grapalat" w:hAnsi="GHEA Grapalat" w:cs="Sylfaen"/>
          <w:color w:val="000000" w:themeColor="text1"/>
          <w:sz w:val="24"/>
          <w:szCs w:val="24"/>
          <w:lang w:val="hy-AM"/>
        </w:rPr>
        <w:t xml:space="preserve">ՓՐԿԱՐԱՐԱԿԱՆ </w:t>
      </w:r>
      <w:r w:rsidR="005508CA"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ԱՅԼ ԱՆՀԵՏԱՁԳԵԼԻ ՎԹԱՐԱՎԵՐԱԿԱՆԳՆՈՂԱԿԱՆ ԱՇԽԱՏԱՆՔՆԵՐԻ ԿԱԶՄԱԿԵՐՊՈՒՄ</w:t>
      </w:r>
      <w:bookmarkEnd w:id="21"/>
    </w:p>
    <w:p w14:paraId="32BBAFD7" w14:textId="77777777" w:rsidR="00936552" w:rsidRPr="007472A3" w:rsidRDefault="00936552"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lang w:val="hy-AM"/>
        </w:rPr>
      </w:pPr>
    </w:p>
    <w:p w14:paraId="6555A1CC" w14:textId="77777777" w:rsidR="007F5026"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Մարդկանց կյանքի փրկման աշխատանքներին զուգահեռ իրականացվում են անհետաձգելի վթարավերականգնողական և կենսագործունեության վերականգնման (կապի համակարգերի, գազ</w:t>
      </w:r>
      <w:r w:rsidR="00B4429F" w:rsidRPr="007472A3">
        <w:rPr>
          <w:rFonts w:ascii="GHEA Grapalat" w:hAnsi="GHEA Grapalat"/>
          <w:lang w:val="hy-AM"/>
        </w:rPr>
        <w:t>ամատակարարման</w:t>
      </w:r>
      <w:r w:rsidRPr="007472A3">
        <w:rPr>
          <w:rFonts w:ascii="GHEA Grapalat" w:hAnsi="GHEA Grapalat"/>
          <w:lang w:val="hy-AM"/>
        </w:rPr>
        <w:t>, ջր</w:t>
      </w:r>
      <w:r w:rsidR="00B4429F" w:rsidRPr="007472A3">
        <w:rPr>
          <w:rFonts w:ascii="GHEA Grapalat" w:hAnsi="GHEA Grapalat"/>
          <w:lang w:val="hy-AM"/>
        </w:rPr>
        <w:t>ամատակարարման</w:t>
      </w:r>
      <w:r w:rsidRPr="007472A3">
        <w:rPr>
          <w:rFonts w:ascii="GHEA Grapalat" w:hAnsi="GHEA Grapalat"/>
          <w:lang w:val="hy-AM"/>
        </w:rPr>
        <w:t>, էլեկտրամատակարարման վերականգնման և այլն) աշխատանքներ: Անհետաձգելի միջոցառումները կկազմակերպվեն այնպես, որ հնարավորինս արդյունավետ օգտագործվեն չտուժած մարդկային ուժերը և նյութական միջոցները: Արձագանքման միջոցառումներին կներգրավվեն նաև մոտակա չտուժած համայնքների, բնակավայ</w:t>
      </w:r>
      <w:r w:rsidR="003A71FB" w:rsidRPr="007472A3">
        <w:rPr>
          <w:rFonts w:ascii="GHEA Grapalat" w:hAnsi="GHEA Grapalat"/>
          <w:lang w:val="hy-AM"/>
        </w:rPr>
        <w:t>ր</w:t>
      </w:r>
      <w:r w:rsidRPr="007472A3">
        <w:rPr>
          <w:rFonts w:ascii="GHEA Grapalat" w:hAnsi="GHEA Grapalat"/>
          <w:lang w:val="hy-AM"/>
        </w:rPr>
        <w:t>երի և կազմակերպությունների մարդկային ուժերը, տեխնիկան և նյութական միջոցները:</w:t>
      </w:r>
    </w:p>
    <w:p w14:paraId="212CEF05" w14:textId="77777777" w:rsidR="007F5026"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Փրկարարական և այլ անհետաձգելի վթարավերականգնողական աշխատանքները պատշաճ և</w:t>
      </w:r>
      <w:r w:rsidRPr="007472A3">
        <w:rPr>
          <w:rFonts w:cs="Calibri"/>
          <w:lang w:val="hy-AM"/>
        </w:rPr>
        <w:t> </w:t>
      </w:r>
      <w:r w:rsidRPr="007472A3">
        <w:rPr>
          <w:rFonts w:ascii="GHEA Grapalat" w:hAnsi="GHEA Grapalat"/>
          <w:lang w:val="hy-AM"/>
        </w:rPr>
        <w:t xml:space="preserve">լիարժեք կազմակերպելու համար իրականացվում է կարիքների գնահատում (փրկարարական խմբերի, հատուկ տեխնիկայի և այլն) և անհրաժեշտ օգնության համար ներկայացվում է հայտ </w:t>
      </w:r>
      <w:r w:rsidR="00E5719E" w:rsidRPr="007472A3">
        <w:rPr>
          <w:rFonts w:ascii="GHEA Grapalat" w:hAnsi="GHEA Grapalat"/>
          <w:lang w:val="hy-AM"/>
        </w:rPr>
        <w:t>մ</w:t>
      </w:r>
      <w:r w:rsidRPr="007472A3">
        <w:rPr>
          <w:rFonts w:ascii="GHEA Grapalat" w:hAnsi="GHEA Grapalat"/>
          <w:lang w:val="hy-AM"/>
        </w:rPr>
        <w:t xml:space="preserve">արզպետարան կամ </w:t>
      </w:r>
      <w:r w:rsidR="00E5719E" w:rsidRPr="007472A3">
        <w:rPr>
          <w:rFonts w:ascii="GHEA Grapalat" w:hAnsi="GHEA Grapalat"/>
          <w:lang w:val="hy-AM"/>
        </w:rPr>
        <w:t>Կ</w:t>
      </w:r>
      <w:r w:rsidRPr="007472A3">
        <w:rPr>
          <w:rFonts w:ascii="GHEA Grapalat" w:hAnsi="GHEA Grapalat"/>
          <w:lang w:val="hy-AM"/>
        </w:rPr>
        <w:t>առավարություն:</w:t>
      </w:r>
    </w:p>
    <w:p w14:paraId="53DA5979" w14:textId="77777777" w:rsidR="00E5719E" w:rsidRPr="007472A3" w:rsidRDefault="00F44B87"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Բնակավայրերի վարչական ղեկավարները</w:t>
      </w:r>
      <w:r w:rsidR="00E2134E" w:rsidRPr="007472A3">
        <w:rPr>
          <w:rFonts w:ascii="GHEA Grapalat" w:hAnsi="GHEA Grapalat"/>
          <w:lang w:val="hy-AM"/>
        </w:rPr>
        <w:t>,</w:t>
      </w:r>
      <w:r w:rsidRPr="007472A3">
        <w:rPr>
          <w:rFonts w:ascii="GHEA Grapalat" w:hAnsi="GHEA Grapalat"/>
          <w:lang w:val="hy-AM"/>
        </w:rPr>
        <w:t xml:space="preserve"> </w:t>
      </w:r>
      <w:r w:rsidR="007F5026" w:rsidRPr="007472A3">
        <w:rPr>
          <w:rFonts w:ascii="GHEA Grapalat" w:hAnsi="GHEA Grapalat"/>
          <w:lang w:val="hy-AM"/>
        </w:rPr>
        <w:t>չտուժած բնակչության շրջանում</w:t>
      </w:r>
      <w:r w:rsidR="00E2134E" w:rsidRPr="007472A3">
        <w:rPr>
          <w:rFonts w:ascii="GHEA Grapalat" w:hAnsi="GHEA Grapalat"/>
          <w:lang w:val="hy-AM"/>
        </w:rPr>
        <w:t>,</w:t>
      </w:r>
      <w:r w:rsidR="007F5026" w:rsidRPr="007472A3">
        <w:rPr>
          <w:rFonts w:ascii="GHEA Grapalat" w:hAnsi="GHEA Grapalat"/>
          <w:lang w:val="hy-AM"/>
        </w:rPr>
        <w:t xml:space="preserve"> հավաքագրում են</w:t>
      </w:r>
      <w:r w:rsidR="00E2134E" w:rsidRPr="007472A3">
        <w:rPr>
          <w:rFonts w:ascii="GHEA Grapalat" w:hAnsi="GHEA Grapalat"/>
          <w:lang w:val="hy-AM"/>
        </w:rPr>
        <w:t xml:space="preserve"> </w:t>
      </w:r>
      <w:r w:rsidR="007F5026" w:rsidRPr="007472A3">
        <w:rPr>
          <w:rFonts w:ascii="GHEA Grapalat" w:hAnsi="GHEA Grapalat"/>
          <w:lang w:val="hy-AM"/>
        </w:rPr>
        <w:t>կամավորական խմբեր</w:t>
      </w:r>
      <w:r w:rsidR="00E2134E" w:rsidRPr="007472A3">
        <w:rPr>
          <w:rFonts w:ascii="GHEA Grapalat" w:hAnsi="GHEA Grapalat"/>
          <w:lang w:val="hy-AM"/>
        </w:rPr>
        <w:t xml:space="preserve"> փրկարարական և այլ անհետաձգելի վթարավերականգնողական աշխատանքների իրականացման նպատակով։</w:t>
      </w:r>
    </w:p>
    <w:p w14:paraId="7AA75BCF" w14:textId="77777777" w:rsidR="000C3285"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Հրշեջ-փրկարարական աշխատանքների</w:t>
      </w:r>
      <w:r w:rsidR="0011552E" w:rsidRPr="007472A3">
        <w:rPr>
          <w:rFonts w:ascii="GHEA Grapalat" w:hAnsi="GHEA Grapalat"/>
          <w:lang w:val="hy-AM"/>
        </w:rPr>
        <w:t xml:space="preserve"> իրականացման</w:t>
      </w:r>
      <w:r w:rsidRPr="007472A3">
        <w:rPr>
          <w:rFonts w:ascii="GHEA Grapalat" w:hAnsi="GHEA Grapalat"/>
          <w:lang w:val="hy-AM"/>
        </w:rPr>
        <w:t xml:space="preserve"> պատասխանատուն` համագործակցելով համայնքապետարանի և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ի հետ, հավաքագրում և ստեղծում է փրկարարական և այլ անհետաձգելի վթարավերականգնողական աշխատանքներ կատարող կամավորական խմբեր:</w:t>
      </w:r>
    </w:p>
    <w:p w14:paraId="017A00C6" w14:textId="77777777" w:rsidR="00911D76" w:rsidRPr="007472A3" w:rsidRDefault="004958D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Փ</w:t>
      </w:r>
      <w:r w:rsidR="00AB1B6C" w:rsidRPr="007472A3">
        <w:rPr>
          <w:rFonts w:ascii="GHEA Grapalat" w:hAnsi="GHEA Grapalat"/>
          <w:lang w:val="hy-AM"/>
        </w:rPr>
        <w:t>րկարարական, անհետաձգելի վթարավերականգնողական և շրջակա միջավայրի վերականգնման ու մաքրման աշխատանքների իրականացման նպատակով</w:t>
      </w:r>
      <w:r w:rsidR="00B01296" w:rsidRPr="007472A3">
        <w:rPr>
          <w:rFonts w:ascii="GHEA Grapalat" w:hAnsi="GHEA Grapalat"/>
          <w:lang w:val="hy-AM"/>
        </w:rPr>
        <w:t xml:space="preserve"> ներգրավվում են</w:t>
      </w:r>
      <w:r w:rsidR="002A775D" w:rsidRPr="007472A3">
        <w:rPr>
          <w:rFonts w:ascii="GHEA Grapalat" w:hAnsi="GHEA Grapalat"/>
          <w:lang w:val="hy-AM"/>
        </w:rPr>
        <w:t xml:space="preserve"> </w:t>
      </w:r>
      <w:r w:rsidR="002A775D" w:rsidRPr="007472A3">
        <w:rPr>
          <w:rFonts w:ascii="GHEA Grapalat" w:hAnsi="GHEA Grapalat"/>
          <w:lang w:val="hy-AM"/>
        </w:rPr>
        <w:lastRenderedPageBreak/>
        <w:t></w:t>
      </w:r>
      <w:r w:rsidR="00FE412C" w:rsidRPr="007472A3">
        <w:rPr>
          <w:rFonts w:ascii="GHEA Grapalat" w:hAnsi="GHEA Grapalat"/>
          <w:lang w:val="hy-AM"/>
        </w:rPr>
        <w:t xml:space="preserve">Փարաքար համայնքի </w:t>
      </w:r>
      <w:r w:rsidR="002A775D" w:rsidRPr="007472A3">
        <w:rPr>
          <w:rFonts w:ascii="GHEA Grapalat" w:hAnsi="GHEA Grapalat"/>
          <w:lang w:val="hy-AM"/>
        </w:rPr>
        <w:t>բարեկարգում</w:t>
      </w:r>
      <w:r w:rsidR="00FE412C" w:rsidRPr="007472A3">
        <w:rPr>
          <w:rFonts w:ascii="GHEA Grapalat" w:hAnsi="GHEA Grapalat"/>
          <w:lang w:val="hy-AM"/>
        </w:rPr>
        <w:t xml:space="preserve"> տնօրինության</w:t>
      </w:r>
      <w:r w:rsidR="00911D76" w:rsidRPr="007472A3">
        <w:rPr>
          <w:rFonts w:ascii="GHEA Grapalat" w:hAnsi="GHEA Grapalat"/>
          <w:lang w:val="hy-AM"/>
        </w:rPr>
        <w:t xml:space="preserve"> կողմից տրամադրվող անձնակազմը</w:t>
      </w:r>
      <w:r w:rsidR="00FE412C" w:rsidRPr="007472A3">
        <w:rPr>
          <w:rFonts w:ascii="GHEA Grapalat" w:hAnsi="GHEA Grapalat"/>
          <w:lang w:val="hy-AM"/>
        </w:rPr>
        <w:t xml:space="preserve"> </w:t>
      </w:r>
      <w:r w:rsidR="00B01296" w:rsidRPr="007472A3">
        <w:rPr>
          <w:rFonts w:ascii="GHEA Grapalat" w:hAnsi="GHEA Grapalat"/>
          <w:lang w:val="hy-AM"/>
        </w:rPr>
        <w:t xml:space="preserve"> </w:t>
      </w:r>
      <w:r w:rsidRPr="007472A3">
        <w:rPr>
          <w:rFonts w:ascii="GHEA Grapalat" w:hAnsi="GHEA Grapalat"/>
          <w:lang w:val="hy-AM"/>
        </w:rPr>
        <w:t>, ինչպես նաև</w:t>
      </w:r>
      <w:r w:rsidR="00421AB7" w:rsidRPr="007472A3">
        <w:rPr>
          <w:rFonts w:ascii="GHEA Grapalat" w:hAnsi="GHEA Grapalat" w:cs="Sylfaen"/>
          <w:color w:val="000000" w:themeColor="text1"/>
          <w:lang w:val="hy-AM"/>
        </w:rPr>
        <w:t xml:space="preserve"> ստեղծվելիք կամավորական խմբերը։</w:t>
      </w:r>
    </w:p>
    <w:p w14:paraId="7F8A1D42" w14:textId="77777777" w:rsidR="0036586D" w:rsidRPr="007472A3" w:rsidRDefault="0036586D" w:rsidP="00AD2FF9">
      <w:pPr>
        <w:pStyle w:val="ListParagraph"/>
        <w:tabs>
          <w:tab w:val="left" w:pos="851"/>
          <w:tab w:val="left" w:pos="993"/>
          <w:tab w:val="left" w:pos="10800"/>
        </w:tabs>
        <w:spacing w:line="276" w:lineRule="auto"/>
        <w:ind w:left="426" w:firstLine="141"/>
        <w:jc w:val="right"/>
        <w:rPr>
          <w:rFonts w:ascii="GHEA Grapalat" w:hAnsi="GHEA Grapalat" w:cs="Sylfaen"/>
          <w:color w:val="000000" w:themeColor="text1"/>
          <w:lang w:val="hy-AM"/>
        </w:rPr>
      </w:pPr>
    </w:p>
    <w:p w14:paraId="709179D7" w14:textId="77777777" w:rsidR="00936552" w:rsidRPr="007472A3" w:rsidRDefault="0022470B" w:rsidP="00AD2FF9">
      <w:pPr>
        <w:pStyle w:val="Heading1"/>
        <w:numPr>
          <w:ilvl w:val="1"/>
          <w:numId w:val="21"/>
        </w:numPr>
        <w:tabs>
          <w:tab w:val="left" w:pos="630"/>
        </w:tabs>
        <w:spacing w:before="0" w:line="276" w:lineRule="auto"/>
        <w:ind w:left="630" w:hanging="360"/>
        <w:rPr>
          <w:rFonts w:ascii="GHEA Grapalat" w:hAnsi="GHEA Grapalat" w:cs="Sylfaen"/>
          <w:color w:val="000000" w:themeColor="text1"/>
          <w:sz w:val="24"/>
          <w:szCs w:val="24"/>
          <w:lang w:val="hy-AM"/>
        </w:rPr>
      </w:pPr>
      <w:bookmarkStart w:id="22" w:name="_Toc160019534"/>
      <w:r w:rsidRPr="007472A3">
        <w:rPr>
          <w:rFonts w:ascii="GHEA Grapalat" w:hAnsi="GHEA Grapalat" w:cs="Sylfaen"/>
          <w:color w:val="000000" w:themeColor="text1"/>
          <w:sz w:val="24"/>
          <w:szCs w:val="24"/>
          <w:lang w:val="hy-AM"/>
        </w:rPr>
        <w:t>ՀՐԴԵՀԱՇԻՋՄԱՆ ԿԱԶՄԱԿԵՐՊՈՒՄ</w:t>
      </w:r>
      <w:bookmarkEnd w:id="22"/>
    </w:p>
    <w:p w14:paraId="17FC1988" w14:textId="77777777" w:rsidR="00936552"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lang w:val="hy-AM"/>
        </w:rPr>
        <w:t>ԱԻ-</w:t>
      </w:r>
      <w:r w:rsidR="00936552" w:rsidRPr="007472A3">
        <w:rPr>
          <w:rFonts w:ascii="GHEA Grapalat" w:hAnsi="GHEA Grapalat"/>
          <w:lang w:val="hy-AM"/>
        </w:rPr>
        <w:t xml:space="preserve">ի դեպքում իրականացվում է կարիքների գնահատում հրշեջ-փրկարարական ծառայության մասով (մարտական հաշվարկ, անձնակազմ, գույք և այլն) և անհրաժեշտ օգնության համար ներկայացվում է հայտ մարզային փրկարարական </w:t>
      </w:r>
      <w:r w:rsidR="00A44D56" w:rsidRPr="007472A3">
        <w:rPr>
          <w:rFonts w:ascii="GHEA Grapalat" w:hAnsi="GHEA Grapalat"/>
          <w:lang w:val="hy-AM"/>
        </w:rPr>
        <w:t>վարչություն</w:t>
      </w:r>
      <w:r w:rsidR="00936552" w:rsidRPr="007472A3">
        <w:rPr>
          <w:rFonts w:ascii="GHEA Grapalat" w:hAnsi="GHEA Grapalat"/>
          <w:lang w:val="hy-AM"/>
        </w:rPr>
        <w:t>:</w:t>
      </w:r>
    </w:p>
    <w:p w14:paraId="3D6C2397" w14:textId="77777777" w:rsidR="00936552"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Հրշեջ-փրկարարական աշխատանքների</w:t>
      </w:r>
      <w:r w:rsidR="0011552E" w:rsidRPr="007472A3">
        <w:rPr>
          <w:rFonts w:ascii="GHEA Grapalat" w:hAnsi="GHEA Grapalat"/>
          <w:lang w:val="hy-AM"/>
        </w:rPr>
        <w:t xml:space="preserve"> իրականացման</w:t>
      </w:r>
      <w:r w:rsidRPr="007472A3">
        <w:rPr>
          <w:rFonts w:ascii="GHEA Grapalat" w:hAnsi="GHEA Grapalat"/>
          <w:lang w:val="hy-AM"/>
        </w:rPr>
        <w:t xml:space="preserve"> պատասխանատուն` համագործակցելով համայնքապետարանի և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ի հետ, հավաքագրում և ստեղծում է հրդեհաշիջման աշխատանքներ կատարող կամավորական խմբեր:</w:t>
      </w:r>
    </w:p>
    <w:p w14:paraId="789E1FA2" w14:textId="77777777" w:rsidR="00F67CD8" w:rsidRPr="007472A3" w:rsidRDefault="00F67CD8"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sz w:val="28"/>
          <w:lang w:val="hy-AM"/>
        </w:rPr>
      </w:pPr>
    </w:p>
    <w:p w14:paraId="65308A80" w14:textId="77777777" w:rsidR="00936552" w:rsidRPr="007472A3" w:rsidRDefault="0022470B" w:rsidP="00AD2FF9">
      <w:pPr>
        <w:pStyle w:val="Heading1"/>
        <w:numPr>
          <w:ilvl w:val="1"/>
          <w:numId w:val="21"/>
        </w:numPr>
        <w:tabs>
          <w:tab w:val="left" w:pos="810"/>
        </w:tabs>
        <w:spacing w:before="0" w:line="276" w:lineRule="auto"/>
        <w:ind w:left="630" w:hanging="360"/>
        <w:rPr>
          <w:rFonts w:ascii="GHEA Grapalat" w:hAnsi="GHEA Grapalat" w:cs="Sylfaen"/>
          <w:color w:val="000000" w:themeColor="text1"/>
          <w:sz w:val="24"/>
          <w:szCs w:val="24"/>
          <w:lang w:val="hy-AM"/>
        </w:rPr>
      </w:pPr>
      <w:bookmarkStart w:id="23" w:name="_Toc160019535"/>
      <w:r w:rsidRPr="007472A3">
        <w:rPr>
          <w:rFonts w:ascii="GHEA Grapalat" w:hAnsi="GHEA Grapalat" w:cs="Sylfaen"/>
          <w:color w:val="000000" w:themeColor="text1"/>
          <w:sz w:val="24"/>
          <w:szCs w:val="24"/>
          <w:lang w:val="hy-AM"/>
        </w:rPr>
        <w:t>ՀԱՍԱՐԱԿԱԿԱՆ ԿԱՐԳԻ ՊԱՀՊԱՆՄԱՆ ԿԱԶՄԱԿԵՐՊՈՒՄ</w:t>
      </w:r>
      <w:bookmarkEnd w:id="23"/>
    </w:p>
    <w:p w14:paraId="123E4C0F" w14:textId="77777777" w:rsidR="00936552" w:rsidRPr="007472A3" w:rsidRDefault="00936552" w:rsidP="00AD2FF9">
      <w:pPr>
        <w:pStyle w:val="ListParagraph"/>
        <w:tabs>
          <w:tab w:val="left" w:pos="851"/>
          <w:tab w:val="left" w:pos="993"/>
          <w:tab w:val="left" w:pos="10800"/>
        </w:tabs>
        <w:spacing w:line="276" w:lineRule="auto"/>
        <w:ind w:left="426" w:firstLine="141"/>
        <w:jc w:val="both"/>
        <w:rPr>
          <w:rFonts w:ascii="GHEA Grapalat" w:hAnsi="GHEA Grapalat" w:cs="Sylfaen"/>
          <w:b/>
          <w:color w:val="000000" w:themeColor="text1"/>
          <w:sz w:val="22"/>
          <w:szCs w:val="22"/>
          <w:lang w:val="hy-AM"/>
        </w:rPr>
      </w:pPr>
    </w:p>
    <w:p w14:paraId="7AF8A314" w14:textId="77777777" w:rsidR="00936552"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Աղետի դեպքում համայնքի ոստիկանական ծառայությունը կազմակերպում է հասարակական կարգի ապահովումը, ուշադրություն դարձնելով տարահանման երթուղիների, տարահանման հավաքատեղիների, մատակարարվող նյութերի ու սննդամթերքի երթուղիների անվտանգության ապահովման ու տարահանված բնակչության գույքի պահպանումը կազմակերպելու վրա:</w:t>
      </w:r>
    </w:p>
    <w:p w14:paraId="2F9528FB" w14:textId="77777777" w:rsidR="00D419D3"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Հասարակական կարգի պահպանում</w:t>
      </w:r>
      <w:r w:rsidR="00111513" w:rsidRPr="007472A3">
        <w:rPr>
          <w:rFonts w:ascii="GHEA Grapalat" w:hAnsi="GHEA Grapalat"/>
          <w:lang w:val="hy-AM"/>
        </w:rPr>
        <w:t>ն</w:t>
      </w:r>
      <w:r w:rsidRPr="007472A3">
        <w:rPr>
          <w:rFonts w:ascii="GHEA Grapalat" w:hAnsi="GHEA Grapalat"/>
          <w:lang w:val="hy-AM"/>
        </w:rPr>
        <w:t xml:space="preserve"> իրականաց</w:t>
      </w:r>
      <w:r w:rsidR="00111513" w:rsidRPr="007472A3">
        <w:rPr>
          <w:rFonts w:ascii="GHEA Grapalat" w:hAnsi="GHEA Grapalat"/>
          <w:lang w:val="hy-AM"/>
        </w:rPr>
        <w:t>վ</w:t>
      </w:r>
      <w:r w:rsidRPr="007472A3">
        <w:rPr>
          <w:rFonts w:ascii="GHEA Grapalat" w:hAnsi="GHEA Grapalat"/>
          <w:lang w:val="hy-AM"/>
        </w:rPr>
        <w:t>ում</w:t>
      </w:r>
      <w:r w:rsidR="00111513" w:rsidRPr="007472A3">
        <w:rPr>
          <w:rFonts w:ascii="GHEA Grapalat" w:hAnsi="GHEA Grapalat"/>
          <w:lang w:val="hy-AM"/>
        </w:rPr>
        <w:t xml:space="preserve"> է</w:t>
      </w:r>
      <w:r w:rsidRPr="007472A3">
        <w:rPr>
          <w:rFonts w:ascii="GHEA Grapalat" w:hAnsi="GHEA Grapalat"/>
          <w:lang w:val="hy-AM"/>
        </w:rPr>
        <w:t xml:space="preserve"> փրկարարական աշխատանքների կատարման վայրերում` ապահովելով փրկարարների անվտանգությունը, այդ թվում արտերկրից ժամանած: Համայնքի ոստիկանական ծառայության ուշադրության կենտրոնում պետք է լինեն համայնքի ծերերի, երեխաների, կանանց (հատկապես հղի և մանկիկներին խնամող) անվտանգության ապահովման հարցերը:</w:t>
      </w:r>
    </w:p>
    <w:p w14:paraId="0852029F" w14:textId="77777777" w:rsidR="004625E0"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Հասարակական անվտանգության ապահովման համար</w:t>
      </w:r>
      <w:r w:rsidR="000A0444" w:rsidRPr="007472A3">
        <w:rPr>
          <w:rFonts w:ascii="GHEA Grapalat" w:hAnsi="GHEA Grapalat"/>
          <w:lang w:val="hy-AM"/>
        </w:rPr>
        <w:t xml:space="preserve"> ներգրավվում են</w:t>
      </w:r>
      <w:r w:rsidR="00602A9A" w:rsidRPr="007472A3">
        <w:rPr>
          <w:rFonts w:ascii="GHEA Grapalat" w:hAnsi="GHEA Grapalat"/>
          <w:lang w:val="hy-AM"/>
        </w:rPr>
        <w:t xml:space="preserve"> 12 ժամյա 2 հերթափոխ</w:t>
      </w:r>
      <w:r w:rsidR="000A0444" w:rsidRPr="007472A3">
        <w:rPr>
          <w:rFonts w:ascii="GHEA Grapalat" w:hAnsi="GHEA Grapalat"/>
          <w:lang w:val="hy-AM"/>
        </w:rPr>
        <w:t xml:space="preserve">՝ </w:t>
      </w:r>
      <w:r w:rsidR="00F27314" w:rsidRPr="007472A3">
        <w:rPr>
          <w:rFonts w:ascii="GHEA Grapalat" w:hAnsi="GHEA Grapalat"/>
          <w:lang w:val="hy-AM"/>
        </w:rPr>
        <w:t>1</w:t>
      </w:r>
      <w:r w:rsidR="00602A9A" w:rsidRPr="007472A3">
        <w:rPr>
          <w:rFonts w:ascii="GHEA Grapalat" w:hAnsi="GHEA Grapalat"/>
          <w:lang w:val="hy-AM"/>
        </w:rPr>
        <w:t>5</w:t>
      </w:r>
      <w:r w:rsidR="000A0444" w:rsidRPr="007472A3">
        <w:rPr>
          <w:rFonts w:ascii="GHEA Grapalat" w:hAnsi="GHEA Grapalat"/>
          <w:lang w:val="hy-AM"/>
        </w:rPr>
        <w:t>-ական ծառայողով</w:t>
      </w:r>
      <w:r w:rsidR="004625E0" w:rsidRPr="007472A3">
        <w:rPr>
          <w:rFonts w:ascii="GHEA Grapalat" w:hAnsi="GHEA Grapalat"/>
          <w:lang w:val="hy-AM"/>
        </w:rPr>
        <w:t>։</w:t>
      </w:r>
    </w:p>
    <w:p w14:paraId="4D3B54A5" w14:textId="77777777" w:rsidR="00D419D3" w:rsidRPr="007472A3" w:rsidRDefault="004625E0"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Հասարակական ապահովման համար կներգրավվեն 5 ծառայողական մեքենաներով</w:t>
      </w:r>
      <w:r w:rsidR="000A0444" w:rsidRPr="007472A3">
        <w:rPr>
          <w:rFonts w:ascii="GHEA Grapalat" w:hAnsi="GHEA Grapalat"/>
          <w:lang w:val="hy-AM"/>
        </w:rPr>
        <w:t>։</w:t>
      </w:r>
    </w:p>
    <w:p w14:paraId="782B1155" w14:textId="77777777" w:rsidR="00D419D3"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lang w:val="hy-AM"/>
        </w:rPr>
        <w:t>ԱԻ-</w:t>
      </w:r>
      <w:r w:rsidR="00936552" w:rsidRPr="007472A3">
        <w:rPr>
          <w:rFonts w:ascii="GHEA Grapalat" w:hAnsi="GHEA Grapalat"/>
          <w:lang w:val="hy-AM"/>
        </w:rPr>
        <w:t xml:space="preserve">ի դեպքում իրականացվում է կարիքների գնահատում ոստիկանական ծառայության մասով (անձնակազմ, գույք և այլն) և անհրաժեշտ օգնության համար ներկայացվում է հայտ մարզային կամ հանրապետական </w:t>
      </w:r>
      <w:r w:rsidR="00E70259" w:rsidRPr="007472A3">
        <w:rPr>
          <w:rFonts w:ascii="GHEA Grapalat" w:hAnsi="GHEA Grapalat"/>
          <w:lang w:val="hy-AM"/>
        </w:rPr>
        <w:t>ոստիկանական</w:t>
      </w:r>
      <w:r w:rsidR="00936552" w:rsidRPr="007472A3">
        <w:rPr>
          <w:rFonts w:ascii="GHEA Grapalat" w:hAnsi="GHEA Grapalat"/>
          <w:lang w:val="hy-AM"/>
        </w:rPr>
        <w:t xml:space="preserve"> ծառայություն:</w:t>
      </w:r>
    </w:p>
    <w:p w14:paraId="2744F074" w14:textId="77777777" w:rsidR="009A0AF3" w:rsidRPr="007472A3" w:rsidRDefault="0093655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Հասարակական կարգի պահպանման պատասխանատուն` համագործակցելով համայնքապետարանի և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ի հետ, հավաքագրում և ստեղծում է հասարակական կարգ</w:t>
      </w:r>
      <w:r w:rsidR="00FF581A" w:rsidRPr="007472A3">
        <w:rPr>
          <w:rFonts w:ascii="GHEA Grapalat" w:hAnsi="GHEA Grapalat"/>
          <w:lang w:val="hy-AM"/>
        </w:rPr>
        <w:t>ն</w:t>
      </w:r>
      <w:r w:rsidRPr="007472A3">
        <w:rPr>
          <w:rFonts w:ascii="GHEA Grapalat" w:hAnsi="GHEA Grapalat"/>
          <w:lang w:val="hy-AM"/>
        </w:rPr>
        <w:t xml:space="preserve"> ապահովող կամավորական խմբեր:</w:t>
      </w:r>
    </w:p>
    <w:p w14:paraId="1AC94E50" w14:textId="77777777" w:rsidR="00F67CD8" w:rsidRPr="007472A3" w:rsidRDefault="00F67CD8" w:rsidP="00AD2FF9">
      <w:pPr>
        <w:pStyle w:val="ConsPlusCell"/>
        <w:tabs>
          <w:tab w:val="left" w:pos="10800"/>
        </w:tabs>
        <w:snapToGrid w:val="0"/>
        <w:spacing w:line="276" w:lineRule="auto"/>
        <w:ind w:firstLine="426"/>
        <w:jc w:val="both"/>
        <w:rPr>
          <w:rFonts w:ascii="GHEA Grapalat" w:hAnsi="GHEA Grapalat" w:cs="Sylfaen"/>
          <w:color w:val="000000" w:themeColor="text1"/>
          <w:sz w:val="24"/>
          <w:szCs w:val="22"/>
          <w:lang w:val="hy-AM"/>
        </w:rPr>
      </w:pPr>
    </w:p>
    <w:p w14:paraId="37CE0112" w14:textId="77777777" w:rsidR="00790B2E" w:rsidRPr="007472A3" w:rsidRDefault="0022470B" w:rsidP="00AD2FF9">
      <w:pPr>
        <w:pStyle w:val="Heading1"/>
        <w:numPr>
          <w:ilvl w:val="1"/>
          <w:numId w:val="21"/>
        </w:numPr>
        <w:tabs>
          <w:tab w:val="left" w:pos="810"/>
        </w:tabs>
        <w:spacing w:before="0" w:line="276" w:lineRule="auto"/>
        <w:ind w:left="630" w:hanging="360"/>
        <w:rPr>
          <w:rFonts w:ascii="GHEA Grapalat" w:hAnsi="GHEA Grapalat" w:cs="Sylfaen"/>
          <w:color w:val="000000" w:themeColor="text1"/>
          <w:sz w:val="24"/>
          <w:szCs w:val="24"/>
          <w:lang w:val="hy-AM"/>
        </w:rPr>
      </w:pPr>
      <w:bookmarkStart w:id="24" w:name="_Toc160019536"/>
      <w:r w:rsidRPr="007472A3">
        <w:rPr>
          <w:rFonts w:ascii="GHEA Grapalat" w:hAnsi="GHEA Grapalat" w:cs="Sylfaen"/>
          <w:color w:val="000000" w:themeColor="text1"/>
          <w:sz w:val="24"/>
          <w:szCs w:val="24"/>
          <w:lang w:val="hy-AM"/>
        </w:rPr>
        <w:t xml:space="preserve">ԲՆԱԿՉՈՒԹՅԱՆ ԲԺՇԿԱԿԱՆ </w:t>
      </w:r>
      <w:r w:rsidR="005508CA"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ԱՌԱՋԻՆ ՕԳՆՈՒԹՅԱՆ ԿԱԶՄԱԿԵՐՊՈՒՄ</w:t>
      </w:r>
      <w:bookmarkEnd w:id="24"/>
    </w:p>
    <w:p w14:paraId="750BD73E" w14:textId="77777777" w:rsidR="00790B2E" w:rsidRPr="007472A3" w:rsidRDefault="00790B2E" w:rsidP="00AD2FF9">
      <w:pPr>
        <w:pStyle w:val="ListParagraph"/>
        <w:tabs>
          <w:tab w:val="left" w:pos="709"/>
          <w:tab w:val="left" w:pos="10800"/>
        </w:tabs>
        <w:spacing w:line="276" w:lineRule="auto"/>
        <w:ind w:left="1080"/>
        <w:jc w:val="both"/>
        <w:rPr>
          <w:rFonts w:ascii="GHEA Grapalat" w:hAnsi="GHEA Grapalat" w:cs="Sylfaen"/>
          <w:b/>
          <w:color w:val="000000" w:themeColor="text1"/>
          <w:lang w:val="hy-AM"/>
        </w:rPr>
      </w:pPr>
    </w:p>
    <w:p w14:paraId="624D5F35" w14:textId="77777777" w:rsidR="00790B2E"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lang w:val="hy-AM"/>
        </w:rPr>
        <w:t>ԱԻ-</w:t>
      </w:r>
      <w:r w:rsidR="00790B2E" w:rsidRPr="007472A3">
        <w:rPr>
          <w:rFonts w:ascii="GHEA Grapalat" w:hAnsi="GHEA Grapalat"/>
          <w:lang w:val="hy-AM"/>
        </w:rPr>
        <w:t>ում բնակչության բժշկական պաշտպանությունը ներառում է`</w:t>
      </w:r>
    </w:p>
    <w:p w14:paraId="4D4A4D7E" w14:textId="77777777" w:rsidR="00790B2E" w:rsidRPr="007472A3" w:rsidRDefault="00790B2E" w:rsidP="00AD2FF9">
      <w:pPr>
        <w:pStyle w:val="ConsPlusCell"/>
        <w:numPr>
          <w:ilvl w:val="0"/>
          <w:numId w:val="25"/>
        </w:numPr>
        <w:tabs>
          <w:tab w:val="left" w:pos="1080"/>
          <w:tab w:val="left" w:pos="10800"/>
        </w:tabs>
        <w:snapToGrid w:val="0"/>
        <w:spacing w:line="276" w:lineRule="auto"/>
        <w:ind w:left="0" w:firstLine="720"/>
        <w:jc w:val="both"/>
        <w:rPr>
          <w:rFonts w:ascii="GHEA Grapalat" w:hAnsi="GHEA Grapalat" w:cs="Times New Roman"/>
          <w:bCs/>
          <w:color w:val="000000" w:themeColor="text1"/>
          <w:sz w:val="24"/>
          <w:szCs w:val="24"/>
          <w:lang w:val="hy-AM"/>
        </w:rPr>
      </w:pPr>
      <w:r w:rsidRPr="007472A3">
        <w:rPr>
          <w:rFonts w:ascii="GHEA Grapalat" w:hAnsi="GHEA Grapalat" w:cs="Times New Roman"/>
          <w:bCs/>
          <w:color w:val="000000" w:themeColor="text1"/>
          <w:sz w:val="24"/>
          <w:szCs w:val="24"/>
          <w:lang w:val="hy-AM"/>
        </w:rPr>
        <w:lastRenderedPageBreak/>
        <w:t>համայնքի առողջապահական հաստատությունների պատրաստակամություն</w:t>
      </w:r>
      <w:r w:rsidR="00751E59" w:rsidRPr="007472A3">
        <w:rPr>
          <w:rFonts w:ascii="GHEA Grapalat" w:hAnsi="GHEA Grapalat" w:cs="Times New Roman"/>
          <w:bCs/>
          <w:color w:val="000000" w:themeColor="text1"/>
          <w:sz w:val="24"/>
          <w:szCs w:val="24"/>
          <w:lang w:val="hy-AM"/>
        </w:rPr>
        <w:t>ն</w:t>
      </w:r>
      <w:r w:rsidRPr="007472A3">
        <w:rPr>
          <w:rFonts w:ascii="GHEA Grapalat" w:hAnsi="GHEA Grapalat" w:cs="Times New Roman"/>
          <w:bCs/>
          <w:color w:val="000000" w:themeColor="text1"/>
          <w:sz w:val="24"/>
          <w:szCs w:val="24"/>
          <w:lang w:val="hy-AM"/>
        </w:rPr>
        <w:t xml:space="preserve"> արտակարգ իրավիճակներում տուժած բնակչության</w:t>
      </w:r>
      <w:r w:rsidR="00751E59" w:rsidRPr="007472A3">
        <w:rPr>
          <w:rFonts w:ascii="GHEA Grapalat" w:hAnsi="GHEA Grapalat" w:cs="Times New Roman"/>
          <w:bCs/>
          <w:color w:val="000000" w:themeColor="text1"/>
          <w:sz w:val="24"/>
          <w:szCs w:val="24"/>
          <w:lang w:val="hy-AM"/>
        </w:rPr>
        <w:t>ն</w:t>
      </w:r>
      <w:r w:rsidRPr="007472A3">
        <w:rPr>
          <w:rFonts w:ascii="GHEA Grapalat" w:hAnsi="GHEA Grapalat" w:cs="Times New Roman"/>
          <w:bCs/>
          <w:color w:val="000000" w:themeColor="text1"/>
          <w:sz w:val="24"/>
          <w:szCs w:val="24"/>
          <w:lang w:val="hy-AM"/>
        </w:rPr>
        <w:t xml:space="preserve"> առաջին բժշկական </w:t>
      </w:r>
      <w:r w:rsidR="005150EA" w:rsidRPr="007472A3">
        <w:rPr>
          <w:rFonts w:ascii="GHEA Grapalat" w:hAnsi="GHEA Grapalat" w:cs="Times New Roman"/>
          <w:bCs/>
          <w:color w:val="000000" w:themeColor="text1"/>
          <w:sz w:val="24"/>
          <w:szCs w:val="24"/>
          <w:lang w:val="hy-AM"/>
        </w:rPr>
        <w:t>և</w:t>
      </w:r>
      <w:r w:rsidRPr="007472A3">
        <w:rPr>
          <w:rFonts w:ascii="GHEA Grapalat" w:hAnsi="GHEA Grapalat" w:cs="Times New Roman"/>
          <w:bCs/>
          <w:color w:val="000000" w:themeColor="text1"/>
          <w:sz w:val="24"/>
          <w:szCs w:val="24"/>
          <w:lang w:val="hy-AM"/>
        </w:rPr>
        <w:t xml:space="preserve"> մասնագիտական օգնություն տրամադրելուն,</w:t>
      </w:r>
    </w:p>
    <w:p w14:paraId="368BC16D" w14:textId="77777777" w:rsidR="00790B2E" w:rsidRPr="007472A3" w:rsidRDefault="00790B2E" w:rsidP="00AD2FF9">
      <w:pPr>
        <w:pStyle w:val="ConsPlusCell"/>
        <w:numPr>
          <w:ilvl w:val="0"/>
          <w:numId w:val="25"/>
        </w:numPr>
        <w:tabs>
          <w:tab w:val="left" w:pos="1080"/>
          <w:tab w:val="left" w:pos="10800"/>
        </w:tabs>
        <w:snapToGrid w:val="0"/>
        <w:spacing w:line="276" w:lineRule="auto"/>
        <w:ind w:left="0" w:firstLine="720"/>
        <w:jc w:val="both"/>
        <w:rPr>
          <w:rFonts w:ascii="GHEA Grapalat" w:hAnsi="GHEA Grapalat" w:cs="Times New Roman"/>
          <w:bCs/>
          <w:color w:val="000000" w:themeColor="text1"/>
          <w:sz w:val="24"/>
          <w:szCs w:val="24"/>
          <w:lang w:val="hy-AM"/>
        </w:rPr>
      </w:pPr>
      <w:r w:rsidRPr="007472A3">
        <w:rPr>
          <w:rFonts w:ascii="GHEA Grapalat" w:hAnsi="GHEA Grapalat" w:cs="Times New Roman"/>
          <w:bCs/>
          <w:color w:val="000000" w:themeColor="text1"/>
          <w:sz w:val="24"/>
          <w:szCs w:val="24"/>
          <w:lang w:val="hy-AM"/>
        </w:rPr>
        <w:t>համայնքի առողջապահական հաստատությունների ուժերը և միջոցների մշտական պատրաստվածության ապահովում,</w:t>
      </w:r>
    </w:p>
    <w:p w14:paraId="2A884698" w14:textId="77777777" w:rsidR="00790B2E" w:rsidRPr="007472A3" w:rsidRDefault="00790B2E" w:rsidP="00AD2FF9">
      <w:pPr>
        <w:pStyle w:val="ConsPlusCell"/>
        <w:numPr>
          <w:ilvl w:val="0"/>
          <w:numId w:val="25"/>
        </w:numPr>
        <w:tabs>
          <w:tab w:val="left" w:pos="1080"/>
          <w:tab w:val="left" w:pos="10800"/>
        </w:tabs>
        <w:snapToGrid w:val="0"/>
        <w:spacing w:line="276" w:lineRule="auto"/>
        <w:ind w:left="0" w:firstLine="720"/>
        <w:jc w:val="both"/>
        <w:rPr>
          <w:rFonts w:ascii="GHEA Grapalat" w:hAnsi="GHEA Grapalat" w:cs="Times New Roman"/>
          <w:bCs/>
          <w:color w:val="000000" w:themeColor="text1"/>
          <w:sz w:val="24"/>
          <w:szCs w:val="24"/>
          <w:lang w:val="hy-AM"/>
        </w:rPr>
      </w:pPr>
      <w:r w:rsidRPr="007472A3">
        <w:rPr>
          <w:rFonts w:ascii="GHEA Grapalat" w:hAnsi="GHEA Grapalat" w:cs="Times New Roman"/>
          <w:bCs/>
          <w:color w:val="000000" w:themeColor="text1"/>
          <w:sz w:val="24"/>
          <w:szCs w:val="24"/>
          <w:lang w:val="hy-AM"/>
        </w:rPr>
        <w:t>դեղորայքի և բժշկական գույքի ստեղծում ու պահպանում:</w:t>
      </w:r>
    </w:p>
    <w:p w14:paraId="49090072" w14:textId="77777777" w:rsidR="0006633F"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lang w:val="hy-AM"/>
        </w:rPr>
        <w:t>ԱԻ-</w:t>
      </w:r>
      <w:r w:rsidR="00790B2E" w:rsidRPr="007472A3">
        <w:rPr>
          <w:rFonts w:ascii="GHEA Grapalat" w:hAnsi="GHEA Grapalat"/>
          <w:lang w:val="hy-AM"/>
        </w:rPr>
        <w:t xml:space="preserve">ում տուժած բնակչությանը բժշկական օգնություն ցուցաբերելու համար օգտագործվում է համայնքի ողջ բժշկական բազան` կազմված` </w:t>
      </w:r>
      <w:r w:rsidR="003376E1" w:rsidRPr="007472A3">
        <w:rPr>
          <w:rFonts w:ascii="GHEA Grapalat" w:hAnsi="GHEA Grapalat"/>
          <w:lang w:val="hy-AM"/>
        </w:rPr>
        <w:t>6</w:t>
      </w:r>
      <w:r w:rsidR="00925BAB" w:rsidRPr="007472A3">
        <w:rPr>
          <w:rFonts w:ascii="GHEA Grapalat" w:hAnsi="GHEA Grapalat"/>
          <w:lang w:val="hy-AM"/>
        </w:rPr>
        <w:t xml:space="preserve"> </w:t>
      </w:r>
      <w:r w:rsidR="00790B2E" w:rsidRPr="007472A3">
        <w:rPr>
          <w:rFonts w:ascii="GHEA Grapalat" w:hAnsi="GHEA Grapalat"/>
          <w:lang w:val="hy-AM"/>
        </w:rPr>
        <w:t xml:space="preserve">բժշկական </w:t>
      </w:r>
      <w:r w:rsidR="003376E1" w:rsidRPr="007472A3">
        <w:rPr>
          <w:rFonts w:ascii="GHEA Grapalat" w:hAnsi="GHEA Grapalat"/>
          <w:lang w:val="hy-AM"/>
        </w:rPr>
        <w:t>ամբուլատորիաից</w:t>
      </w:r>
      <w:r w:rsidR="00790B2E" w:rsidRPr="007472A3">
        <w:rPr>
          <w:rFonts w:ascii="GHEA Grapalat" w:hAnsi="GHEA Grapalat"/>
          <w:lang w:val="hy-AM"/>
        </w:rPr>
        <w:t>,</w:t>
      </w:r>
      <w:r w:rsidR="003B5A58" w:rsidRPr="007472A3">
        <w:rPr>
          <w:rFonts w:ascii="GHEA Grapalat" w:hAnsi="GHEA Grapalat"/>
          <w:lang w:val="hy-AM"/>
        </w:rPr>
        <w:t xml:space="preserve"> </w:t>
      </w:r>
      <w:r w:rsidR="003376E1" w:rsidRPr="007472A3">
        <w:rPr>
          <w:rFonts w:ascii="GHEA Grapalat" w:hAnsi="GHEA Grapalat"/>
          <w:lang w:val="hy-AM"/>
        </w:rPr>
        <w:t>3 բ/ա</w:t>
      </w:r>
      <w:r w:rsidR="00861388" w:rsidRPr="007472A3">
        <w:rPr>
          <w:rFonts w:ascii="GHEA Grapalat" w:hAnsi="GHEA Grapalat"/>
          <w:lang w:val="hy-AM"/>
        </w:rPr>
        <w:t xml:space="preserve"> </w:t>
      </w:r>
      <w:r w:rsidR="003376E1" w:rsidRPr="007472A3">
        <w:rPr>
          <w:rFonts w:ascii="GHEA Grapalat" w:hAnsi="GHEA Grapalat"/>
          <w:lang w:val="hy-AM"/>
        </w:rPr>
        <w:t xml:space="preserve">–ից </w:t>
      </w:r>
      <w:r w:rsidR="00B522E4" w:rsidRPr="007472A3">
        <w:rPr>
          <w:rFonts w:ascii="GHEA Grapalat" w:hAnsi="GHEA Grapalat"/>
          <w:lang w:val="hy-AM"/>
        </w:rPr>
        <w:t>։</w:t>
      </w:r>
      <w:r w:rsidR="004541E1" w:rsidRPr="007472A3">
        <w:rPr>
          <w:rFonts w:ascii="GHEA Grapalat" w:hAnsi="GHEA Grapalat"/>
          <w:lang w:val="hy-AM"/>
        </w:rPr>
        <w:t xml:space="preserve"> </w:t>
      </w:r>
    </w:p>
    <w:p w14:paraId="7962FD56" w14:textId="77777777" w:rsidR="003B5BAD"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lang w:val="hy-AM"/>
        </w:rPr>
        <w:t>ԱԻ-</w:t>
      </w:r>
      <w:r w:rsidR="00790B2E" w:rsidRPr="007472A3">
        <w:rPr>
          <w:rFonts w:ascii="GHEA Grapalat" w:hAnsi="GHEA Grapalat"/>
          <w:lang w:val="hy-AM"/>
        </w:rPr>
        <w:t>ում տուժած բնակչության</w:t>
      </w:r>
      <w:r w:rsidR="00E258D3" w:rsidRPr="007472A3">
        <w:rPr>
          <w:rFonts w:ascii="GHEA Grapalat" w:hAnsi="GHEA Grapalat"/>
          <w:lang w:val="hy-AM"/>
        </w:rPr>
        <w:t>ն</w:t>
      </w:r>
      <w:r w:rsidR="00790B2E" w:rsidRPr="007472A3">
        <w:rPr>
          <w:rFonts w:ascii="GHEA Grapalat" w:hAnsi="GHEA Grapalat"/>
          <w:lang w:val="hy-AM"/>
        </w:rPr>
        <w:t xml:space="preserve"> առաջին բուժօգնություն ցուցաբերելու համար տրամադրվում է շտապ բուժօգնության</w:t>
      </w:r>
      <w:r w:rsidR="00861388" w:rsidRPr="007472A3">
        <w:rPr>
          <w:rFonts w:ascii="GHEA Grapalat" w:hAnsi="GHEA Grapalat"/>
          <w:lang w:val="hy-AM"/>
        </w:rPr>
        <w:t xml:space="preserve"> 3</w:t>
      </w:r>
      <w:r w:rsidR="00790B2E" w:rsidRPr="007472A3">
        <w:rPr>
          <w:rFonts w:ascii="GHEA Grapalat" w:hAnsi="GHEA Grapalat"/>
          <w:lang w:val="hy-AM"/>
        </w:rPr>
        <w:t xml:space="preserve"> բրիգադ:</w:t>
      </w:r>
    </w:p>
    <w:p w14:paraId="659DC9F8" w14:textId="77777777" w:rsidR="00141B0E" w:rsidRPr="007472A3" w:rsidRDefault="00790B2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Եթե երկրաշարժի կամ այլ վտանգի հետևանքով հնարավոր չէ բժշկական հաստատությունների շենք-շինությունները շահագործել` տուժածներին բժշկական օգնություն ցուցաբերելու համար, ապա գնահատման արդյունքում որոշվում </w:t>
      </w:r>
      <w:r w:rsidR="001D7DCC" w:rsidRPr="007472A3">
        <w:rPr>
          <w:rFonts w:ascii="GHEA Grapalat" w:hAnsi="GHEA Grapalat"/>
          <w:lang w:val="hy-AM"/>
        </w:rPr>
        <w:t xml:space="preserve">է </w:t>
      </w:r>
      <w:r w:rsidRPr="007472A3">
        <w:rPr>
          <w:rFonts w:ascii="GHEA Grapalat" w:hAnsi="GHEA Grapalat"/>
          <w:lang w:val="hy-AM"/>
        </w:rPr>
        <w:t>անվտանգ վայրեր</w:t>
      </w:r>
      <w:r w:rsidR="000F3EA6" w:rsidRPr="007472A3">
        <w:rPr>
          <w:rFonts w:ascii="GHEA Grapalat" w:hAnsi="GHEA Grapalat"/>
          <w:lang w:val="hy-AM"/>
        </w:rPr>
        <w:t>, որտեղ</w:t>
      </w:r>
      <w:r w:rsidRPr="007472A3">
        <w:rPr>
          <w:rFonts w:ascii="GHEA Grapalat" w:hAnsi="GHEA Grapalat"/>
          <w:lang w:val="hy-AM"/>
        </w:rPr>
        <w:t xml:space="preserve"> ստեղծվում են բժշկական օգնության տեղամասեր:</w:t>
      </w:r>
      <w:r w:rsidR="000F6EEF" w:rsidRPr="007472A3">
        <w:rPr>
          <w:rFonts w:ascii="GHEA Grapalat" w:hAnsi="GHEA Grapalat"/>
          <w:lang w:val="hy-AM"/>
        </w:rPr>
        <w:t xml:space="preserve"> </w:t>
      </w:r>
    </w:p>
    <w:p w14:paraId="715A2780" w14:textId="77777777" w:rsidR="003B5BAD" w:rsidRPr="007472A3" w:rsidRDefault="00790B2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Բժշկական ծառայության ուժերն ու միջոցները գտնվում են մշտապես պատրաստ վիճակում և </w:t>
      </w:r>
      <w:r w:rsidR="00121651" w:rsidRPr="007472A3">
        <w:rPr>
          <w:rFonts w:ascii="GHEA Grapalat" w:hAnsi="GHEA Grapalat" w:cs="Sylfaen"/>
          <w:lang w:val="hy-AM"/>
        </w:rPr>
        <w:t>ԱԻ-</w:t>
      </w:r>
      <w:r w:rsidRPr="007472A3">
        <w:rPr>
          <w:rFonts w:ascii="GHEA Grapalat" w:hAnsi="GHEA Grapalat"/>
          <w:lang w:val="hy-AM"/>
        </w:rPr>
        <w:t>ի ժամանակ աշխատելու են արտակարգ ռեժիմով: Շուրջօրյա հերթապահություն է սահմանվում բժշկական հաստատություններում և տարահանման հավաքատեղիներում:</w:t>
      </w:r>
    </w:p>
    <w:p w14:paraId="2AAA55BC" w14:textId="77777777" w:rsidR="00EC5516"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lang w:val="hy-AM"/>
        </w:rPr>
        <w:t>ԱԻ-</w:t>
      </w:r>
      <w:r w:rsidR="00790B2E" w:rsidRPr="007472A3">
        <w:rPr>
          <w:rFonts w:ascii="GHEA Grapalat" w:hAnsi="GHEA Grapalat"/>
          <w:lang w:val="hy-AM"/>
        </w:rPr>
        <w:t xml:space="preserve">ի դեպքում իրականացվում է կարիքների գնահատում բժշկական մասով (մասնագետներ, բժշկական գույք, դեղորայք) և անհրաժեշտ օգնության համար ներկայացվում է </w:t>
      </w:r>
      <w:r w:rsidR="006F3AC4" w:rsidRPr="007472A3">
        <w:rPr>
          <w:rFonts w:ascii="GHEA Grapalat" w:hAnsi="GHEA Grapalat"/>
          <w:lang w:val="hy-AM"/>
        </w:rPr>
        <w:t>հա</w:t>
      </w:r>
    </w:p>
    <w:p w14:paraId="63A7C711" w14:textId="77777777" w:rsidR="003B5BAD" w:rsidRPr="007472A3" w:rsidRDefault="00790B2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Բժշկական օգնության կազմակերպման պատասխանատուն` համագործակցելով համայնքապետարանի և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ի հետ, հավաքագրում և ստեղծում է առաջին օգնության ցուցաբերման կամավորական խմբեր (ներգրավվում են համապատասխան կրթություն և գիտելիքներ ունեցող անձիք):</w:t>
      </w:r>
    </w:p>
    <w:p w14:paraId="368CB2BD" w14:textId="77777777" w:rsidR="00092A0B" w:rsidRPr="007472A3" w:rsidRDefault="00092A0B" w:rsidP="00AD2FF9">
      <w:pPr>
        <w:pStyle w:val="ListParagraph"/>
        <w:tabs>
          <w:tab w:val="left" w:pos="-3240"/>
          <w:tab w:val="left" w:pos="1080"/>
          <w:tab w:val="left" w:pos="10800"/>
        </w:tabs>
        <w:spacing w:line="276" w:lineRule="auto"/>
        <w:ind w:left="630"/>
        <w:jc w:val="both"/>
        <w:rPr>
          <w:rFonts w:ascii="GHEA Grapalat" w:hAnsi="GHEA Grapalat"/>
          <w:b/>
          <w:lang w:val="hy-AM"/>
        </w:rPr>
      </w:pPr>
    </w:p>
    <w:p w14:paraId="4EB1D526" w14:textId="77777777" w:rsidR="009A0AF3" w:rsidRPr="007472A3" w:rsidRDefault="0022470B" w:rsidP="00AD2FF9">
      <w:pPr>
        <w:pStyle w:val="Heading1"/>
        <w:numPr>
          <w:ilvl w:val="1"/>
          <w:numId w:val="21"/>
        </w:numPr>
        <w:tabs>
          <w:tab w:val="left" w:pos="900"/>
        </w:tabs>
        <w:spacing w:before="0" w:line="276" w:lineRule="auto"/>
        <w:ind w:left="630" w:hanging="360"/>
        <w:rPr>
          <w:rFonts w:ascii="GHEA Grapalat" w:hAnsi="GHEA Grapalat" w:cs="Sylfaen"/>
          <w:color w:val="000000" w:themeColor="text1"/>
          <w:sz w:val="24"/>
          <w:szCs w:val="24"/>
          <w:lang w:val="hy-AM"/>
        </w:rPr>
      </w:pPr>
      <w:bookmarkStart w:id="25" w:name="_Toc160019537"/>
      <w:r w:rsidRPr="007472A3">
        <w:rPr>
          <w:rFonts w:ascii="GHEA Grapalat" w:hAnsi="GHEA Grapalat" w:cs="Sylfaen"/>
          <w:color w:val="000000" w:themeColor="text1"/>
          <w:sz w:val="24"/>
          <w:szCs w:val="24"/>
          <w:lang w:val="hy-AM"/>
        </w:rPr>
        <w:t>ՏՐԱՆՍՊՈՐՏԱՅԻՆ ԱՊԱՀՈՎՄԱՆ ԿԱԶՄԱԿԵՐՊՈՒՄ</w:t>
      </w:r>
      <w:bookmarkEnd w:id="25"/>
    </w:p>
    <w:p w14:paraId="174B0081" w14:textId="77777777" w:rsidR="00936552" w:rsidRPr="007472A3" w:rsidRDefault="00936552"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lang w:val="hy-AM"/>
        </w:rPr>
      </w:pPr>
    </w:p>
    <w:p w14:paraId="335F0558" w14:textId="77777777" w:rsidR="009A0AF3" w:rsidRPr="007472A3" w:rsidRDefault="001B69D4"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ԱԻ-ում տ</w:t>
      </w:r>
      <w:r w:rsidR="009A0AF3" w:rsidRPr="007472A3">
        <w:rPr>
          <w:rFonts w:ascii="GHEA Grapalat" w:hAnsi="GHEA Grapalat"/>
          <w:lang w:val="hy-AM"/>
        </w:rPr>
        <w:t>րանսպորտային ապահովումը ներառում է`</w:t>
      </w:r>
    </w:p>
    <w:p w14:paraId="5F5CC873" w14:textId="77777777" w:rsidR="009A0AF3" w:rsidRPr="007472A3" w:rsidRDefault="009A0AF3" w:rsidP="00AD2FF9">
      <w:pPr>
        <w:pStyle w:val="ListParagraph1"/>
        <w:numPr>
          <w:ilvl w:val="0"/>
          <w:numId w:val="26"/>
        </w:numPr>
        <w:tabs>
          <w:tab w:val="left" w:pos="-7470"/>
          <w:tab w:val="left" w:pos="-7380"/>
          <w:tab w:val="left" w:pos="-4680"/>
          <w:tab w:val="left" w:pos="-4230"/>
          <w:tab w:val="left" w:pos="-4050"/>
          <w:tab w:val="left" w:pos="-3960"/>
          <w:tab w:val="left" w:pos="-2160"/>
          <w:tab w:val="left" w:pos="990"/>
          <w:tab w:val="left" w:pos="10800"/>
        </w:tabs>
        <w:spacing w:line="276" w:lineRule="auto"/>
        <w:ind w:left="0" w:firstLine="630"/>
        <w:jc w:val="both"/>
        <w:rPr>
          <w:rFonts w:ascii="GHEA Grapalat" w:hAnsi="GHEA Grapalat" w:cs="Sylfaen"/>
          <w:color w:val="000000" w:themeColor="text1"/>
          <w:sz w:val="28"/>
          <w:lang w:val="hy-AM"/>
        </w:rPr>
      </w:pPr>
      <w:r w:rsidRPr="007472A3">
        <w:rPr>
          <w:rFonts w:ascii="GHEA Grapalat" w:hAnsi="GHEA Grapalat" w:cs="Sylfaen"/>
          <w:color w:val="000000" w:themeColor="text1"/>
          <w:szCs w:val="22"/>
          <w:lang w:val="hy-AM"/>
        </w:rPr>
        <w:t>բնակչության, նյութական և մշակութային արժեքների տարահանման աջակցությունը (հատկապես ծերերի, երեխաների, հղի կանա</w:t>
      </w:r>
      <w:r w:rsidR="00B162DD" w:rsidRPr="007472A3">
        <w:rPr>
          <w:rFonts w:ascii="GHEA Grapalat" w:hAnsi="GHEA Grapalat" w:cs="Sylfaen"/>
          <w:color w:val="000000" w:themeColor="text1"/>
          <w:szCs w:val="22"/>
          <w:lang w:val="hy-AM"/>
        </w:rPr>
        <w:t>ն</w:t>
      </w:r>
      <w:r w:rsidRPr="007472A3">
        <w:rPr>
          <w:rFonts w:ascii="GHEA Grapalat" w:hAnsi="GHEA Grapalat" w:cs="Sylfaen"/>
          <w:color w:val="000000" w:themeColor="text1"/>
          <w:szCs w:val="22"/>
          <w:lang w:val="hy-AM"/>
        </w:rPr>
        <w:t>ց և այլ խոցելի բնակիչների),</w:t>
      </w:r>
    </w:p>
    <w:p w14:paraId="0582C88F" w14:textId="77777777" w:rsidR="009A0AF3" w:rsidRPr="007472A3" w:rsidRDefault="009A0AF3" w:rsidP="00AD2FF9">
      <w:pPr>
        <w:pStyle w:val="ListParagraph1"/>
        <w:numPr>
          <w:ilvl w:val="0"/>
          <w:numId w:val="26"/>
        </w:numPr>
        <w:tabs>
          <w:tab w:val="left" w:pos="-7470"/>
          <w:tab w:val="left" w:pos="-7380"/>
          <w:tab w:val="left" w:pos="-4680"/>
          <w:tab w:val="left" w:pos="-4230"/>
          <w:tab w:val="left" w:pos="-4050"/>
          <w:tab w:val="left" w:pos="-3960"/>
          <w:tab w:val="left" w:pos="-2160"/>
          <w:tab w:val="left" w:pos="990"/>
          <w:tab w:val="left" w:pos="10800"/>
        </w:tabs>
        <w:spacing w:line="276" w:lineRule="auto"/>
        <w:ind w:left="0" w:firstLine="630"/>
        <w:jc w:val="both"/>
        <w:rPr>
          <w:rFonts w:ascii="GHEA Grapalat" w:hAnsi="GHEA Grapalat" w:cs="Sylfaen"/>
          <w:color w:val="000000" w:themeColor="text1"/>
          <w:sz w:val="28"/>
          <w:lang w:val="hy-AM"/>
        </w:rPr>
      </w:pPr>
      <w:r w:rsidRPr="007472A3">
        <w:rPr>
          <w:rFonts w:ascii="GHEA Grapalat" w:hAnsi="GHEA Grapalat" w:cs="Sylfaen"/>
          <w:color w:val="000000" w:themeColor="text1"/>
          <w:szCs w:val="22"/>
          <w:lang w:val="hy-AM"/>
        </w:rPr>
        <w:t>գյուղատնտեսական և ընտանի կենդանիների տեղափոխման աջակցությունը,</w:t>
      </w:r>
    </w:p>
    <w:p w14:paraId="0554D531" w14:textId="77777777" w:rsidR="009A0AF3" w:rsidRPr="007472A3" w:rsidRDefault="009A0AF3" w:rsidP="00AD2FF9">
      <w:pPr>
        <w:pStyle w:val="ListParagraph1"/>
        <w:numPr>
          <w:ilvl w:val="0"/>
          <w:numId w:val="26"/>
        </w:numPr>
        <w:tabs>
          <w:tab w:val="left" w:pos="-7470"/>
          <w:tab w:val="left" w:pos="-7380"/>
          <w:tab w:val="left" w:pos="-4680"/>
          <w:tab w:val="left" w:pos="-4230"/>
          <w:tab w:val="left" w:pos="-4050"/>
          <w:tab w:val="left" w:pos="-3960"/>
          <w:tab w:val="left" w:pos="-2160"/>
          <w:tab w:val="left" w:pos="990"/>
          <w:tab w:val="left" w:pos="10800"/>
        </w:tabs>
        <w:spacing w:line="276" w:lineRule="auto"/>
        <w:ind w:left="0" w:firstLine="630"/>
        <w:jc w:val="both"/>
        <w:rPr>
          <w:rFonts w:ascii="GHEA Grapalat" w:hAnsi="GHEA Grapalat" w:cs="Sylfaen"/>
          <w:color w:val="000000" w:themeColor="text1"/>
          <w:sz w:val="28"/>
          <w:lang w:val="hy-AM"/>
        </w:rPr>
      </w:pPr>
      <w:r w:rsidRPr="007472A3">
        <w:rPr>
          <w:rFonts w:ascii="GHEA Grapalat" w:hAnsi="GHEA Grapalat" w:cs="Sylfaen"/>
          <w:color w:val="000000" w:themeColor="text1"/>
          <w:szCs w:val="22"/>
          <w:lang w:val="hy-AM"/>
        </w:rPr>
        <w:t xml:space="preserve">սննդամթերքով, խմելու ջրով և </w:t>
      </w:r>
      <w:r w:rsidR="000F3EA6" w:rsidRPr="007472A3">
        <w:rPr>
          <w:rFonts w:ascii="GHEA Grapalat" w:hAnsi="GHEA Grapalat" w:cs="Sylfaen"/>
          <w:color w:val="000000" w:themeColor="text1"/>
          <w:szCs w:val="22"/>
          <w:lang w:val="hy-AM"/>
        </w:rPr>
        <w:t>առաջին</w:t>
      </w:r>
      <w:r w:rsidRPr="007472A3">
        <w:rPr>
          <w:rFonts w:ascii="GHEA Grapalat" w:hAnsi="GHEA Grapalat" w:cs="Sylfaen"/>
          <w:color w:val="000000" w:themeColor="text1"/>
          <w:szCs w:val="22"/>
          <w:lang w:val="hy-AM"/>
        </w:rPr>
        <w:t xml:space="preserve"> պարագաներով մատակարարումը, </w:t>
      </w:r>
    </w:p>
    <w:p w14:paraId="228377F8" w14:textId="77777777" w:rsidR="009A0AF3" w:rsidRPr="007472A3" w:rsidRDefault="009A0AF3" w:rsidP="00AD2FF9">
      <w:pPr>
        <w:pStyle w:val="ListParagraph1"/>
        <w:numPr>
          <w:ilvl w:val="0"/>
          <w:numId w:val="26"/>
        </w:numPr>
        <w:tabs>
          <w:tab w:val="left" w:pos="-7470"/>
          <w:tab w:val="left" w:pos="-7380"/>
          <w:tab w:val="left" w:pos="-4680"/>
          <w:tab w:val="left" w:pos="-4230"/>
          <w:tab w:val="left" w:pos="-4050"/>
          <w:tab w:val="left" w:pos="-3960"/>
          <w:tab w:val="left" w:pos="-2160"/>
          <w:tab w:val="left" w:pos="990"/>
          <w:tab w:val="left" w:pos="10800"/>
        </w:tabs>
        <w:spacing w:line="276" w:lineRule="auto"/>
        <w:ind w:left="0" w:firstLine="630"/>
        <w:jc w:val="both"/>
        <w:rPr>
          <w:rFonts w:ascii="GHEA Grapalat" w:hAnsi="GHEA Grapalat" w:cs="Sylfaen"/>
          <w:color w:val="000000" w:themeColor="text1"/>
          <w:sz w:val="28"/>
          <w:lang w:val="hy-AM"/>
        </w:rPr>
      </w:pPr>
      <w:r w:rsidRPr="007472A3">
        <w:rPr>
          <w:rFonts w:ascii="GHEA Grapalat" w:hAnsi="GHEA Grapalat" w:cs="Sylfaen"/>
          <w:color w:val="000000" w:themeColor="text1"/>
          <w:szCs w:val="22"/>
          <w:lang w:val="hy-AM"/>
        </w:rPr>
        <w:t>ԱԻ գոտի ուժերի և միջոցների տեղափոխման աջակցություն` վթարափրկարարական և այլ անհետաձգելի աշխատանքների իրականացման նպատակով,</w:t>
      </w:r>
    </w:p>
    <w:p w14:paraId="289E1D4B" w14:textId="77777777" w:rsidR="009A0AF3" w:rsidRPr="007472A3" w:rsidRDefault="009A0AF3" w:rsidP="00AD2FF9">
      <w:pPr>
        <w:pStyle w:val="ListParagraph1"/>
        <w:numPr>
          <w:ilvl w:val="0"/>
          <w:numId w:val="26"/>
        </w:numPr>
        <w:tabs>
          <w:tab w:val="left" w:pos="-7470"/>
          <w:tab w:val="left" w:pos="-7380"/>
          <w:tab w:val="left" w:pos="-4680"/>
          <w:tab w:val="left" w:pos="-4230"/>
          <w:tab w:val="left" w:pos="-4050"/>
          <w:tab w:val="left" w:pos="-3960"/>
          <w:tab w:val="left" w:pos="-2160"/>
          <w:tab w:val="left" w:pos="990"/>
          <w:tab w:val="left" w:pos="10800"/>
        </w:tabs>
        <w:spacing w:line="276" w:lineRule="auto"/>
        <w:ind w:left="0" w:firstLine="630"/>
        <w:jc w:val="both"/>
        <w:rPr>
          <w:rFonts w:ascii="GHEA Grapalat" w:hAnsi="GHEA Grapalat" w:cs="Sylfaen"/>
          <w:color w:val="000000" w:themeColor="text1"/>
          <w:sz w:val="28"/>
          <w:lang w:val="hy-AM"/>
        </w:rPr>
      </w:pPr>
      <w:r w:rsidRPr="007472A3">
        <w:rPr>
          <w:rFonts w:ascii="GHEA Grapalat" w:hAnsi="GHEA Grapalat" w:cs="Sylfaen"/>
          <w:color w:val="000000" w:themeColor="text1"/>
          <w:szCs w:val="22"/>
          <w:lang w:val="hy-AM"/>
        </w:rPr>
        <w:t>նյութական և շինարարական միջոցների, ինչպես նաև գյուղատնտեսական և ընտանի կենդանիների համար սննդի տեղափոխման աջակցություն:</w:t>
      </w:r>
    </w:p>
    <w:p w14:paraId="54D68290" w14:textId="77777777" w:rsidR="00471F44" w:rsidRPr="007472A3" w:rsidRDefault="0067169C"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lastRenderedPageBreak/>
        <w:t>Տ</w:t>
      </w:r>
      <w:r w:rsidR="0055581D" w:rsidRPr="007472A3">
        <w:rPr>
          <w:rFonts w:ascii="GHEA Grapalat" w:hAnsi="GHEA Grapalat"/>
          <w:lang w:val="hy-AM"/>
        </w:rPr>
        <w:t xml:space="preserve">րանսպորտային միջոցները (ավտոբուս, միկրոավտոբուս և այլն) </w:t>
      </w:r>
      <w:r w:rsidR="00393DD6" w:rsidRPr="007472A3">
        <w:rPr>
          <w:rFonts w:ascii="GHEA Grapalat" w:hAnsi="GHEA Grapalat"/>
          <w:lang w:val="hy-AM"/>
        </w:rPr>
        <w:t>առաջնահերթ</w:t>
      </w:r>
      <w:r w:rsidR="0055581D" w:rsidRPr="007472A3">
        <w:rPr>
          <w:rFonts w:ascii="GHEA Grapalat" w:hAnsi="GHEA Grapalat"/>
          <w:lang w:val="hy-AM"/>
        </w:rPr>
        <w:t xml:space="preserve"> ներգրավ</w:t>
      </w:r>
      <w:r w:rsidR="00D95806" w:rsidRPr="007472A3">
        <w:rPr>
          <w:rFonts w:ascii="GHEA Grapalat" w:hAnsi="GHEA Grapalat"/>
          <w:lang w:val="hy-AM"/>
        </w:rPr>
        <w:t>վ</w:t>
      </w:r>
      <w:r w:rsidR="0055581D" w:rsidRPr="007472A3">
        <w:rPr>
          <w:rFonts w:ascii="GHEA Grapalat" w:hAnsi="GHEA Grapalat"/>
          <w:lang w:val="hy-AM"/>
        </w:rPr>
        <w:t>ելու են նախադպրոցական և հանրակրթական ուսումնական հաստատություններ</w:t>
      </w:r>
      <w:r w:rsidR="00D95806" w:rsidRPr="007472A3">
        <w:rPr>
          <w:rFonts w:ascii="GHEA Grapalat" w:hAnsi="GHEA Grapalat"/>
          <w:lang w:val="hy-AM"/>
        </w:rPr>
        <w:t>ից սաների տարահանման համար։</w:t>
      </w:r>
    </w:p>
    <w:p w14:paraId="445BB09E" w14:textId="77777777" w:rsidR="004F4B1E" w:rsidRPr="007472A3" w:rsidRDefault="00B3790F"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Բնակչության և կենդանիների տ</w:t>
      </w:r>
      <w:r w:rsidR="00331E0E" w:rsidRPr="007472A3">
        <w:rPr>
          <w:rFonts w:ascii="GHEA Grapalat" w:hAnsi="GHEA Grapalat"/>
          <w:lang w:val="hy-AM"/>
        </w:rPr>
        <w:t xml:space="preserve">արահանման նպատակով </w:t>
      </w:r>
      <w:r w:rsidR="000F07AA" w:rsidRPr="007472A3">
        <w:rPr>
          <w:rFonts w:ascii="GHEA Grapalat" w:hAnsi="GHEA Grapalat"/>
          <w:lang w:val="hy-AM"/>
        </w:rPr>
        <w:t>տ</w:t>
      </w:r>
      <w:r w:rsidR="00F03D66" w:rsidRPr="007472A3">
        <w:rPr>
          <w:rFonts w:ascii="GHEA Grapalat" w:hAnsi="GHEA Grapalat"/>
          <w:lang w:val="hy-AM"/>
        </w:rPr>
        <w:t xml:space="preserve">րանսպորտի և տեխնիկայի </w:t>
      </w:r>
      <w:r w:rsidR="004F4B1E" w:rsidRPr="007472A3">
        <w:rPr>
          <w:rFonts w:ascii="GHEA Grapalat" w:hAnsi="GHEA Grapalat"/>
          <w:lang w:val="hy-AM"/>
        </w:rPr>
        <w:t>միջոցները</w:t>
      </w:r>
      <w:r w:rsidR="0013017D" w:rsidRPr="007472A3">
        <w:rPr>
          <w:rFonts w:ascii="GHEA Grapalat" w:hAnsi="GHEA Grapalat"/>
          <w:lang w:val="hy-AM"/>
        </w:rPr>
        <w:t xml:space="preserve"> ներկայացված են</w:t>
      </w:r>
      <w:r w:rsidR="0013017D" w:rsidRPr="007472A3">
        <w:rPr>
          <w:rFonts w:ascii="GHEA Grapalat" w:hAnsi="GHEA Grapalat" w:cs="Sylfaen"/>
          <w:color w:val="000000" w:themeColor="text1"/>
          <w:lang w:val="hy-AM"/>
        </w:rPr>
        <w:t xml:space="preserve"> N </w:t>
      </w:r>
      <w:r w:rsidR="00115678" w:rsidRPr="00115678">
        <w:rPr>
          <w:rFonts w:ascii="GHEA Grapalat" w:hAnsi="GHEA Grapalat" w:cs="Sylfaen"/>
          <w:color w:val="000000" w:themeColor="text1"/>
          <w:lang w:val="hy-AM"/>
        </w:rPr>
        <w:t>6</w:t>
      </w:r>
      <w:r w:rsidR="0013017D" w:rsidRPr="007472A3">
        <w:rPr>
          <w:rFonts w:ascii="GHEA Grapalat" w:hAnsi="GHEA Grapalat"/>
          <w:lang w:val="hy-AM"/>
        </w:rPr>
        <w:t xml:space="preserve"> </w:t>
      </w:r>
      <w:r w:rsidR="00393DD6" w:rsidRPr="007472A3">
        <w:rPr>
          <w:rFonts w:ascii="GHEA Grapalat" w:hAnsi="GHEA Grapalat"/>
          <w:lang w:val="hy-AM"/>
        </w:rPr>
        <w:t>աղյուսակում</w:t>
      </w:r>
      <w:r w:rsidR="004F4B1E" w:rsidRPr="007472A3">
        <w:rPr>
          <w:rFonts w:ascii="GHEA Grapalat" w:hAnsi="GHEA Grapalat"/>
          <w:lang w:val="hy-AM"/>
        </w:rPr>
        <w:t>.</w:t>
      </w:r>
    </w:p>
    <w:p w14:paraId="0D84C22B" w14:textId="77777777" w:rsidR="00FF5349" w:rsidRPr="00115678" w:rsidRDefault="00FF5349" w:rsidP="00AD2FF9">
      <w:pPr>
        <w:tabs>
          <w:tab w:val="left" w:pos="851"/>
          <w:tab w:val="left" w:pos="993"/>
          <w:tab w:val="left" w:pos="10800"/>
        </w:tabs>
        <w:spacing w:line="276" w:lineRule="auto"/>
        <w:ind w:left="1211"/>
        <w:jc w:val="right"/>
        <w:rPr>
          <w:rFonts w:ascii="GHEA Grapalat" w:hAnsi="GHEA Grapalat" w:cs="Sylfaen"/>
          <w:color w:val="000000" w:themeColor="text1"/>
          <w:lang w:val="hy-AM"/>
        </w:rPr>
      </w:pPr>
    </w:p>
    <w:p w14:paraId="1C58CD8A" w14:textId="77777777" w:rsidR="0036586D" w:rsidRPr="007472A3" w:rsidRDefault="0036586D" w:rsidP="00AD2FF9">
      <w:pPr>
        <w:tabs>
          <w:tab w:val="left" w:pos="851"/>
          <w:tab w:val="left" w:pos="993"/>
          <w:tab w:val="left" w:pos="10800"/>
        </w:tabs>
        <w:spacing w:line="276" w:lineRule="auto"/>
        <w:ind w:left="1211"/>
        <w:jc w:val="right"/>
        <w:rPr>
          <w:rFonts w:ascii="GHEA Grapalat" w:hAnsi="GHEA Grapalat" w:cs="Sylfaen"/>
          <w:color w:val="000000" w:themeColor="text1"/>
          <w:lang w:val="hy-AM"/>
        </w:rPr>
      </w:pPr>
      <w:r w:rsidRPr="007472A3">
        <w:rPr>
          <w:rFonts w:ascii="GHEA Grapalat" w:hAnsi="GHEA Grapalat" w:cs="Sylfaen"/>
          <w:color w:val="000000" w:themeColor="text1"/>
          <w:lang w:val="hy-AM"/>
        </w:rPr>
        <w:t xml:space="preserve">Աղյուսակ </w:t>
      </w:r>
      <w:r w:rsidR="00BD5BDB" w:rsidRPr="007472A3">
        <w:rPr>
          <w:rFonts w:ascii="GHEA Grapalat" w:hAnsi="GHEA Grapalat" w:cs="Sylfaen"/>
          <w:color w:val="000000" w:themeColor="text1"/>
          <w:lang w:val="hy-AM"/>
        </w:rPr>
        <w:t>N 6</w:t>
      </w:r>
    </w:p>
    <w:p w14:paraId="15D1F596" w14:textId="77777777" w:rsidR="004F4B1E" w:rsidRPr="007472A3" w:rsidRDefault="004F4B1E"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sz w:val="10"/>
          <w:lang w:val="hy-AM"/>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809"/>
        <w:gridCol w:w="657"/>
        <w:gridCol w:w="894"/>
        <w:gridCol w:w="6458"/>
        <w:gridCol w:w="621"/>
      </w:tblGrid>
      <w:tr w:rsidR="00B324E8" w:rsidRPr="007472A3" w14:paraId="3EAE2C43" w14:textId="77777777" w:rsidTr="00B324E8">
        <w:trPr>
          <w:cantSplit/>
          <w:trHeight w:val="2011"/>
          <w:jc w:val="center"/>
        </w:trPr>
        <w:tc>
          <w:tcPr>
            <w:tcW w:w="377" w:type="pct"/>
            <w:shd w:val="clear" w:color="auto" w:fill="D9D9D9" w:themeFill="background1" w:themeFillShade="D9"/>
            <w:textDirection w:val="btLr"/>
            <w:vAlign w:val="center"/>
          </w:tcPr>
          <w:p w14:paraId="32C735CA" w14:textId="77777777" w:rsidR="00B324E8" w:rsidRPr="007472A3" w:rsidRDefault="00B324E8" w:rsidP="00AD2FF9">
            <w:pPr>
              <w:tabs>
                <w:tab w:val="left" w:pos="10800"/>
              </w:tabs>
              <w:spacing w:line="276" w:lineRule="auto"/>
              <w:ind w:left="113" w:right="113"/>
              <w:jc w:val="center"/>
              <w:rPr>
                <w:rFonts w:ascii="GHEA Grapalat" w:hAnsi="GHEA Grapalat"/>
                <w:color w:val="000000" w:themeColor="text1"/>
                <w:sz w:val="22"/>
                <w:szCs w:val="22"/>
              </w:rPr>
            </w:pPr>
            <w:proofErr w:type="spellStart"/>
            <w:r w:rsidRPr="007472A3">
              <w:rPr>
                <w:rFonts w:ascii="GHEA Grapalat" w:hAnsi="GHEA Grapalat"/>
                <w:color w:val="000000" w:themeColor="text1"/>
                <w:sz w:val="22"/>
                <w:szCs w:val="22"/>
              </w:rPr>
              <w:t>Թեթև</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olor w:val="000000" w:themeColor="text1"/>
                <w:sz w:val="22"/>
                <w:szCs w:val="22"/>
              </w:rPr>
              <w:t>մարդատար</w:t>
            </w:r>
            <w:proofErr w:type="spellEnd"/>
          </w:p>
        </w:tc>
        <w:tc>
          <w:tcPr>
            <w:tcW w:w="396" w:type="pct"/>
            <w:shd w:val="clear" w:color="auto" w:fill="D9D9D9" w:themeFill="background1" w:themeFillShade="D9"/>
            <w:textDirection w:val="btLr"/>
            <w:vAlign w:val="center"/>
          </w:tcPr>
          <w:p w14:paraId="1F674600" w14:textId="77777777" w:rsidR="00B324E8" w:rsidRPr="007472A3" w:rsidRDefault="00B324E8" w:rsidP="00AD2FF9">
            <w:pPr>
              <w:tabs>
                <w:tab w:val="left" w:pos="10800"/>
              </w:tabs>
              <w:spacing w:line="276" w:lineRule="auto"/>
              <w:ind w:left="113" w:right="113"/>
              <w:jc w:val="center"/>
              <w:rPr>
                <w:rFonts w:ascii="GHEA Grapalat" w:hAnsi="GHEA Grapalat"/>
                <w:color w:val="000000" w:themeColor="text1"/>
                <w:sz w:val="22"/>
                <w:szCs w:val="22"/>
              </w:rPr>
            </w:pPr>
            <w:proofErr w:type="spellStart"/>
            <w:r w:rsidRPr="007472A3">
              <w:rPr>
                <w:rFonts w:ascii="GHEA Grapalat" w:hAnsi="GHEA Grapalat"/>
                <w:color w:val="000000" w:themeColor="text1"/>
                <w:sz w:val="22"/>
                <w:szCs w:val="22"/>
              </w:rPr>
              <w:t>Ավտոբուս</w:t>
            </w:r>
            <w:proofErr w:type="spellEnd"/>
            <w:r w:rsidRPr="007472A3">
              <w:rPr>
                <w:rFonts w:ascii="GHEA Grapalat" w:hAnsi="GHEA Grapalat"/>
                <w:color w:val="000000" w:themeColor="text1"/>
                <w:sz w:val="22"/>
                <w:szCs w:val="22"/>
              </w:rPr>
              <w:t>/</w:t>
            </w:r>
            <w:r w:rsidRPr="007472A3">
              <w:rPr>
                <w:rFonts w:ascii="GHEA Grapalat" w:hAnsi="GHEA Grapalat"/>
                <w:color w:val="000000" w:themeColor="text1"/>
                <w:sz w:val="22"/>
                <w:szCs w:val="22"/>
                <w:lang w:val="hy-AM"/>
              </w:rPr>
              <w:t xml:space="preserve"> </w:t>
            </w:r>
            <w:proofErr w:type="spellStart"/>
            <w:r w:rsidRPr="007472A3">
              <w:rPr>
                <w:rFonts w:ascii="GHEA Grapalat" w:hAnsi="GHEA Grapalat"/>
                <w:color w:val="000000" w:themeColor="text1"/>
                <w:sz w:val="22"/>
                <w:szCs w:val="22"/>
              </w:rPr>
              <w:t>միկրոավտոբուս</w:t>
            </w:r>
            <w:proofErr w:type="spellEnd"/>
          </w:p>
        </w:tc>
        <w:tc>
          <w:tcPr>
            <w:tcW w:w="322" w:type="pct"/>
            <w:shd w:val="clear" w:color="auto" w:fill="D9D9D9" w:themeFill="background1" w:themeFillShade="D9"/>
            <w:textDirection w:val="btLr"/>
            <w:vAlign w:val="center"/>
          </w:tcPr>
          <w:p w14:paraId="57F529A4" w14:textId="77777777" w:rsidR="00B324E8" w:rsidRPr="007472A3" w:rsidRDefault="00B324E8" w:rsidP="00AD2FF9">
            <w:pPr>
              <w:tabs>
                <w:tab w:val="left" w:pos="10800"/>
              </w:tabs>
              <w:spacing w:line="276" w:lineRule="auto"/>
              <w:ind w:left="113" w:right="113"/>
              <w:jc w:val="center"/>
              <w:rPr>
                <w:rFonts w:ascii="GHEA Grapalat" w:hAnsi="GHEA Grapalat"/>
                <w:color w:val="000000" w:themeColor="text1"/>
                <w:sz w:val="22"/>
                <w:szCs w:val="22"/>
              </w:rPr>
            </w:pPr>
            <w:proofErr w:type="spellStart"/>
            <w:r w:rsidRPr="007472A3">
              <w:rPr>
                <w:rFonts w:ascii="GHEA Grapalat" w:hAnsi="GHEA Grapalat"/>
                <w:color w:val="000000" w:themeColor="text1"/>
                <w:sz w:val="22"/>
                <w:szCs w:val="22"/>
              </w:rPr>
              <w:t>Բեռնատար</w:t>
            </w:r>
            <w:proofErr w:type="spellEnd"/>
          </w:p>
        </w:tc>
        <w:tc>
          <w:tcPr>
            <w:tcW w:w="438" w:type="pct"/>
            <w:shd w:val="clear" w:color="auto" w:fill="D9D9D9" w:themeFill="background1" w:themeFillShade="D9"/>
            <w:textDirection w:val="btLr"/>
            <w:vAlign w:val="center"/>
          </w:tcPr>
          <w:p w14:paraId="734B68E5" w14:textId="77777777" w:rsidR="00B324E8" w:rsidRPr="007472A3" w:rsidRDefault="00B324E8" w:rsidP="00AD2FF9">
            <w:pPr>
              <w:tabs>
                <w:tab w:val="left" w:pos="10800"/>
              </w:tabs>
              <w:spacing w:line="276" w:lineRule="auto"/>
              <w:ind w:left="113" w:right="113"/>
              <w:jc w:val="center"/>
              <w:rPr>
                <w:rFonts w:ascii="GHEA Grapalat" w:hAnsi="GHEA Grapalat"/>
                <w:color w:val="000000" w:themeColor="text1"/>
                <w:sz w:val="22"/>
                <w:szCs w:val="22"/>
              </w:rPr>
            </w:pPr>
            <w:r w:rsidRPr="007472A3">
              <w:rPr>
                <w:rFonts w:ascii="GHEA Grapalat" w:hAnsi="GHEA Grapalat" w:cs="Sylfaen"/>
                <w:color w:val="000000" w:themeColor="text1"/>
                <w:sz w:val="22"/>
                <w:szCs w:val="22"/>
                <w:lang w:val="hy-AM"/>
              </w:rPr>
              <w:t>Ինքնաթափ</w:t>
            </w:r>
            <w:r w:rsidRPr="007472A3">
              <w:rPr>
                <w:rFonts w:ascii="GHEA Grapalat" w:hAnsi="GHEA Grapalat"/>
                <w:color w:val="000000" w:themeColor="text1"/>
                <w:sz w:val="22"/>
                <w:szCs w:val="22"/>
                <w:lang w:val="hy-AM"/>
              </w:rPr>
              <w:t xml:space="preserve"> </w:t>
            </w:r>
            <w:r w:rsidRPr="007472A3">
              <w:rPr>
                <w:rFonts w:ascii="GHEA Grapalat" w:hAnsi="GHEA Grapalat" w:cs="Sylfaen"/>
                <w:color w:val="000000" w:themeColor="text1"/>
                <w:sz w:val="22"/>
                <w:szCs w:val="22"/>
                <w:lang w:val="hy-AM"/>
              </w:rPr>
              <w:t>բեռնատար</w:t>
            </w:r>
          </w:p>
        </w:tc>
        <w:tc>
          <w:tcPr>
            <w:tcW w:w="3162" w:type="pct"/>
            <w:vMerge w:val="restart"/>
            <w:shd w:val="clear" w:color="auto" w:fill="D9D9D9" w:themeFill="background1" w:themeFillShade="D9"/>
            <w:vAlign w:val="center"/>
          </w:tcPr>
          <w:p w14:paraId="2F03FDBF" w14:textId="77777777" w:rsidR="00B324E8" w:rsidRPr="007472A3" w:rsidRDefault="00B324E8" w:rsidP="00AD2FF9">
            <w:pPr>
              <w:tabs>
                <w:tab w:val="left" w:pos="10800"/>
              </w:tabs>
              <w:spacing w:line="276" w:lineRule="auto"/>
              <w:jc w:val="center"/>
              <w:rPr>
                <w:rFonts w:ascii="GHEA Grapalat" w:hAnsi="GHEA Grapalat"/>
                <w:sz w:val="22"/>
                <w:szCs w:val="22"/>
              </w:rPr>
            </w:pPr>
            <w:proofErr w:type="spellStart"/>
            <w:r w:rsidRPr="007472A3">
              <w:rPr>
                <w:rFonts w:ascii="GHEA Grapalat" w:hAnsi="GHEA Grapalat"/>
                <w:sz w:val="22"/>
                <w:szCs w:val="22"/>
              </w:rPr>
              <w:t>Ժամանման</w:t>
            </w:r>
            <w:proofErr w:type="spellEnd"/>
            <w:r w:rsidRPr="007472A3">
              <w:rPr>
                <w:rFonts w:ascii="GHEA Grapalat" w:hAnsi="GHEA Grapalat"/>
                <w:sz w:val="22"/>
                <w:szCs w:val="22"/>
                <w:lang w:val="hy-AM"/>
              </w:rPr>
              <w:t xml:space="preserve"> </w:t>
            </w:r>
            <w:proofErr w:type="spellStart"/>
            <w:r w:rsidRPr="007472A3">
              <w:rPr>
                <w:rFonts w:ascii="GHEA Grapalat" w:hAnsi="GHEA Grapalat"/>
                <w:sz w:val="22"/>
                <w:szCs w:val="22"/>
              </w:rPr>
              <w:t>վայր</w:t>
            </w:r>
            <w:proofErr w:type="spellEnd"/>
          </w:p>
        </w:tc>
        <w:tc>
          <w:tcPr>
            <w:tcW w:w="304" w:type="pct"/>
            <w:vMerge w:val="restart"/>
            <w:shd w:val="clear" w:color="auto" w:fill="D9D9D9" w:themeFill="background1" w:themeFillShade="D9"/>
            <w:textDirection w:val="btLr"/>
            <w:vAlign w:val="center"/>
          </w:tcPr>
          <w:p w14:paraId="472A593C" w14:textId="77777777" w:rsidR="00B324E8" w:rsidRPr="007472A3" w:rsidRDefault="00B324E8" w:rsidP="00AD2FF9">
            <w:pPr>
              <w:tabs>
                <w:tab w:val="left" w:pos="10800"/>
              </w:tabs>
              <w:spacing w:line="276" w:lineRule="auto"/>
              <w:ind w:left="113" w:right="113"/>
              <w:jc w:val="center"/>
              <w:rPr>
                <w:rFonts w:ascii="GHEA Grapalat" w:hAnsi="GHEA Grapalat"/>
                <w:color w:val="000000" w:themeColor="text1"/>
                <w:sz w:val="22"/>
                <w:szCs w:val="22"/>
                <w:lang w:val="ru-RU"/>
              </w:rPr>
            </w:pPr>
            <w:proofErr w:type="spellStart"/>
            <w:r w:rsidRPr="007472A3">
              <w:rPr>
                <w:rFonts w:ascii="GHEA Grapalat" w:hAnsi="GHEA Grapalat"/>
                <w:color w:val="000000" w:themeColor="text1"/>
                <w:sz w:val="22"/>
                <w:szCs w:val="22"/>
              </w:rPr>
              <w:t>Ժամա</w:t>
            </w:r>
            <w:proofErr w:type="spellEnd"/>
            <w:r w:rsidRPr="007472A3">
              <w:rPr>
                <w:rFonts w:ascii="GHEA Grapalat" w:hAnsi="GHEA Grapalat"/>
                <w:color w:val="000000" w:themeColor="text1"/>
                <w:sz w:val="22"/>
                <w:szCs w:val="22"/>
                <w:lang w:val="ru-RU"/>
              </w:rPr>
              <w:t>ն</w:t>
            </w:r>
            <w:proofErr w:type="spellStart"/>
            <w:r w:rsidRPr="007472A3">
              <w:rPr>
                <w:rFonts w:ascii="GHEA Grapalat" w:hAnsi="GHEA Grapalat"/>
                <w:color w:val="000000" w:themeColor="text1"/>
                <w:sz w:val="22"/>
                <w:szCs w:val="22"/>
              </w:rPr>
              <w:t>ում</w:t>
            </w:r>
            <w:proofErr w:type="spellEnd"/>
            <w:r w:rsidRPr="007472A3">
              <w:rPr>
                <w:rFonts w:ascii="GHEA Grapalat" w:hAnsi="GHEA Grapalat"/>
                <w:color w:val="000000" w:themeColor="text1"/>
                <w:sz w:val="22"/>
                <w:szCs w:val="22"/>
                <w:lang w:val="ru-RU"/>
              </w:rPr>
              <w:t xml:space="preserve"> (</w:t>
            </w:r>
            <w:r w:rsidRPr="007472A3">
              <w:rPr>
                <w:rFonts w:ascii="GHEA Grapalat" w:hAnsi="GHEA Grapalat"/>
                <w:color w:val="000000" w:themeColor="text1"/>
                <w:sz w:val="22"/>
                <w:szCs w:val="22"/>
              </w:rPr>
              <w:t>Ժ+</w:t>
            </w:r>
            <w:r w:rsidRPr="007472A3">
              <w:rPr>
                <w:rFonts w:ascii="GHEA Grapalat" w:hAnsi="GHEA Grapalat"/>
                <w:color w:val="000000" w:themeColor="text1"/>
                <w:sz w:val="22"/>
                <w:szCs w:val="22"/>
                <w:lang w:val="ru-RU"/>
              </w:rPr>
              <w:t>)</w:t>
            </w:r>
          </w:p>
        </w:tc>
      </w:tr>
      <w:tr w:rsidR="00B324E8" w:rsidRPr="007472A3" w14:paraId="38A5FA89" w14:textId="77777777" w:rsidTr="00B324E8">
        <w:trPr>
          <w:cantSplit/>
          <w:trHeight w:val="70"/>
          <w:jc w:val="center"/>
        </w:trPr>
        <w:tc>
          <w:tcPr>
            <w:tcW w:w="377" w:type="pct"/>
            <w:shd w:val="clear" w:color="auto" w:fill="D9D9D9" w:themeFill="background1" w:themeFillShade="D9"/>
            <w:vAlign w:val="center"/>
          </w:tcPr>
          <w:p w14:paraId="3AE4DB89" w14:textId="77777777" w:rsidR="00B324E8" w:rsidRPr="007472A3" w:rsidRDefault="00B324E8"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1</w:t>
            </w:r>
          </w:p>
        </w:tc>
        <w:tc>
          <w:tcPr>
            <w:tcW w:w="396" w:type="pct"/>
            <w:shd w:val="clear" w:color="auto" w:fill="D9D9D9" w:themeFill="background1" w:themeFillShade="D9"/>
            <w:vAlign w:val="center"/>
          </w:tcPr>
          <w:p w14:paraId="78C6DE66" w14:textId="77777777" w:rsidR="00B324E8" w:rsidRPr="007472A3" w:rsidRDefault="00B324E8"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2</w:t>
            </w:r>
          </w:p>
        </w:tc>
        <w:tc>
          <w:tcPr>
            <w:tcW w:w="322" w:type="pct"/>
            <w:shd w:val="clear" w:color="auto" w:fill="D9D9D9" w:themeFill="background1" w:themeFillShade="D9"/>
            <w:vAlign w:val="center"/>
          </w:tcPr>
          <w:p w14:paraId="004EE1C6" w14:textId="77777777" w:rsidR="00B324E8" w:rsidRPr="007472A3" w:rsidRDefault="00B324E8"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3</w:t>
            </w:r>
          </w:p>
        </w:tc>
        <w:tc>
          <w:tcPr>
            <w:tcW w:w="438" w:type="pct"/>
            <w:shd w:val="clear" w:color="auto" w:fill="D9D9D9" w:themeFill="background1" w:themeFillShade="D9"/>
            <w:vAlign w:val="center"/>
          </w:tcPr>
          <w:p w14:paraId="6D382000" w14:textId="77777777" w:rsidR="00B324E8" w:rsidRPr="007472A3" w:rsidRDefault="00B324E8" w:rsidP="00AD2FF9">
            <w:pPr>
              <w:tabs>
                <w:tab w:val="left" w:pos="10800"/>
              </w:tabs>
              <w:spacing w:line="276" w:lineRule="auto"/>
              <w:jc w:val="center"/>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4</w:t>
            </w:r>
          </w:p>
        </w:tc>
        <w:tc>
          <w:tcPr>
            <w:tcW w:w="3162" w:type="pct"/>
            <w:vMerge/>
            <w:shd w:val="clear" w:color="auto" w:fill="D9D9D9" w:themeFill="background1" w:themeFillShade="D9"/>
            <w:vAlign w:val="center"/>
          </w:tcPr>
          <w:p w14:paraId="1D308D40" w14:textId="77777777" w:rsidR="00B324E8" w:rsidRPr="007472A3" w:rsidRDefault="00B324E8" w:rsidP="00AD2FF9">
            <w:pPr>
              <w:tabs>
                <w:tab w:val="left" w:pos="10800"/>
              </w:tabs>
              <w:spacing w:line="276" w:lineRule="auto"/>
              <w:jc w:val="center"/>
              <w:rPr>
                <w:rFonts w:ascii="GHEA Grapalat" w:hAnsi="GHEA Grapalat"/>
                <w:sz w:val="22"/>
                <w:szCs w:val="22"/>
              </w:rPr>
            </w:pPr>
          </w:p>
        </w:tc>
        <w:tc>
          <w:tcPr>
            <w:tcW w:w="304" w:type="pct"/>
            <w:vMerge/>
            <w:shd w:val="clear" w:color="auto" w:fill="D9D9D9" w:themeFill="background1" w:themeFillShade="D9"/>
            <w:textDirection w:val="btLr"/>
            <w:vAlign w:val="center"/>
          </w:tcPr>
          <w:p w14:paraId="6AA78BAA" w14:textId="77777777" w:rsidR="00B324E8" w:rsidRPr="007472A3" w:rsidRDefault="00B324E8" w:rsidP="00AD2FF9">
            <w:pPr>
              <w:tabs>
                <w:tab w:val="left" w:pos="10800"/>
              </w:tabs>
              <w:spacing w:line="276" w:lineRule="auto"/>
              <w:ind w:left="113" w:right="113"/>
              <w:jc w:val="center"/>
              <w:rPr>
                <w:rFonts w:ascii="GHEA Grapalat" w:hAnsi="GHEA Grapalat"/>
                <w:color w:val="000000" w:themeColor="text1"/>
                <w:sz w:val="22"/>
                <w:szCs w:val="22"/>
              </w:rPr>
            </w:pPr>
          </w:p>
        </w:tc>
      </w:tr>
      <w:tr w:rsidR="00B324E8" w:rsidRPr="007472A3" w14:paraId="4D80BD6D" w14:textId="77777777" w:rsidTr="00B324E8">
        <w:trPr>
          <w:jc w:val="center"/>
        </w:trPr>
        <w:tc>
          <w:tcPr>
            <w:tcW w:w="377" w:type="pct"/>
            <w:vAlign w:val="center"/>
          </w:tcPr>
          <w:p w14:paraId="52892453" w14:textId="77777777" w:rsidR="00B324E8" w:rsidRPr="007472A3" w:rsidRDefault="00381DD2" w:rsidP="00AD2FF9">
            <w:pPr>
              <w:tabs>
                <w:tab w:val="left" w:pos="10800"/>
              </w:tabs>
              <w:spacing w:line="276" w:lineRule="auto"/>
              <w:ind w:left="-151" w:right="-196"/>
              <w:jc w:val="center"/>
              <w:rPr>
                <w:rFonts w:ascii="GHEA Grapalat" w:hAnsi="GHEA Grapalat"/>
                <w:color w:val="000000" w:themeColor="text1"/>
                <w:sz w:val="22"/>
                <w:szCs w:val="22"/>
              </w:rPr>
            </w:pPr>
            <w:r w:rsidRPr="007472A3">
              <w:rPr>
                <w:rFonts w:ascii="GHEA Grapalat" w:hAnsi="GHEA Grapalat"/>
                <w:color w:val="000000" w:themeColor="text1"/>
                <w:sz w:val="22"/>
                <w:szCs w:val="22"/>
              </w:rPr>
              <w:t>60</w:t>
            </w:r>
          </w:p>
        </w:tc>
        <w:tc>
          <w:tcPr>
            <w:tcW w:w="396" w:type="pct"/>
            <w:vAlign w:val="center"/>
          </w:tcPr>
          <w:p w14:paraId="724353B9" w14:textId="77777777" w:rsidR="00B324E8" w:rsidRPr="007472A3" w:rsidRDefault="00381DD2"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s="Sylfaen"/>
                <w:color w:val="000000" w:themeColor="text1"/>
                <w:sz w:val="22"/>
                <w:szCs w:val="22"/>
              </w:rPr>
              <w:t>42</w:t>
            </w:r>
          </w:p>
        </w:tc>
        <w:tc>
          <w:tcPr>
            <w:tcW w:w="322" w:type="pct"/>
            <w:vAlign w:val="center"/>
          </w:tcPr>
          <w:p w14:paraId="1BEFDCAA" w14:textId="77777777" w:rsidR="00B324E8" w:rsidRPr="007472A3" w:rsidRDefault="00381DD2" w:rsidP="00AD2FF9">
            <w:pPr>
              <w:tabs>
                <w:tab w:val="left" w:pos="10800"/>
              </w:tabs>
              <w:spacing w:line="276" w:lineRule="auto"/>
              <w:ind w:left="-20"/>
              <w:jc w:val="center"/>
              <w:rPr>
                <w:rFonts w:ascii="GHEA Grapalat" w:hAnsi="GHEA Grapalat"/>
                <w:color w:val="000000" w:themeColor="text1"/>
                <w:sz w:val="22"/>
                <w:szCs w:val="22"/>
              </w:rPr>
            </w:pPr>
            <w:r w:rsidRPr="007472A3">
              <w:rPr>
                <w:rFonts w:ascii="GHEA Grapalat" w:hAnsi="GHEA Grapalat"/>
                <w:color w:val="000000" w:themeColor="text1"/>
                <w:sz w:val="22"/>
                <w:szCs w:val="22"/>
              </w:rPr>
              <w:t>16</w:t>
            </w:r>
          </w:p>
        </w:tc>
        <w:tc>
          <w:tcPr>
            <w:tcW w:w="438" w:type="pct"/>
            <w:vAlign w:val="center"/>
          </w:tcPr>
          <w:p w14:paraId="5BF1345B" w14:textId="77777777" w:rsidR="00B324E8" w:rsidRPr="007472A3" w:rsidRDefault="00381DD2"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14</w:t>
            </w:r>
          </w:p>
        </w:tc>
        <w:tc>
          <w:tcPr>
            <w:tcW w:w="3162" w:type="pct"/>
            <w:vAlign w:val="center"/>
          </w:tcPr>
          <w:p w14:paraId="4F7275A7" w14:textId="77777777" w:rsidR="004874D3" w:rsidRPr="007472A3" w:rsidRDefault="004874D3" w:rsidP="00AD2FF9">
            <w:pPr>
              <w:tabs>
                <w:tab w:val="left" w:pos="10800"/>
              </w:tabs>
              <w:spacing w:line="276" w:lineRule="auto"/>
              <w:ind w:left="16" w:right="-33"/>
              <w:jc w:val="center"/>
              <w:rPr>
                <w:rFonts w:ascii="GHEA Grapalat" w:hAnsi="GHEA Grapalat"/>
                <w:sz w:val="22"/>
                <w:szCs w:val="22"/>
                <w:lang w:val="hy-AM"/>
              </w:rPr>
            </w:pPr>
            <w:r w:rsidRPr="007472A3">
              <w:rPr>
                <w:rFonts w:ascii="GHEA Grapalat" w:hAnsi="GHEA Grapalat"/>
                <w:b/>
                <w:bCs/>
                <w:sz w:val="22"/>
                <w:szCs w:val="22"/>
                <w:lang w:val="hy-AM"/>
              </w:rPr>
              <w:t>1-ին սյունակի</w:t>
            </w:r>
            <w:r w:rsidRPr="007472A3">
              <w:rPr>
                <w:rFonts w:ascii="GHEA Grapalat" w:hAnsi="GHEA Grapalat"/>
                <w:sz w:val="22"/>
                <w:szCs w:val="22"/>
                <w:lang w:val="hy-AM"/>
              </w:rPr>
              <w:t xml:space="preserve"> տրանսպորտային միջոցները գործում են ըստ իրավիճակի և անհրաժեշտության։</w:t>
            </w:r>
          </w:p>
          <w:p w14:paraId="75186566" w14:textId="77777777" w:rsidR="002A4D6E" w:rsidRPr="007472A3" w:rsidRDefault="00B324E8" w:rsidP="00AD2FF9">
            <w:pPr>
              <w:tabs>
                <w:tab w:val="left" w:pos="10800"/>
              </w:tabs>
              <w:spacing w:line="276" w:lineRule="auto"/>
              <w:ind w:left="16" w:right="-33"/>
              <w:jc w:val="center"/>
              <w:rPr>
                <w:rFonts w:ascii="GHEA Grapalat" w:hAnsi="GHEA Grapalat"/>
                <w:sz w:val="22"/>
                <w:szCs w:val="22"/>
                <w:lang w:val="hy-AM"/>
              </w:rPr>
            </w:pPr>
            <w:r w:rsidRPr="007472A3">
              <w:rPr>
                <w:rFonts w:ascii="GHEA Grapalat" w:hAnsi="GHEA Grapalat"/>
                <w:b/>
                <w:bCs/>
                <w:sz w:val="22"/>
                <w:szCs w:val="22"/>
                <w:lang w:val="hy-AM"/>
              </w:rPr>
              <w:t>2-րդ սյունակի</w:t>
            </w:r>
            <w:r w:rsidRPr="007472A3">
              <w:rPr>
                <w:rFonts w:ascii="GHEA Grapalat" w:hAnsi="GHEA Grapalat"/>
                <w:sz w:val="22"/>
                <w:szCs w:val="22"/>
                <w:lang w:val="hy-AM"/>
              </w:rPr>
              <w:t xml:space="preserve"> տրանսպորտա</w:t>
            </w:r>
            <w:r w:rsidRPr="007472A3">
              <w:rPr>
                <w:rFonts w:ascii="GHEA Grapalat" w:hAnsi="GHEA Grapalat"/>
                <w:sz w:val="22"/>
                <w:szCs w:val="22"/>
                <w:lang w:val="hy-AM"/>
              </w:rPr>
              <w:softHyphen/>
              <w:t>յին միջոցները ժամանում են Համայնքա</w:t>
            </w:r>
            <w:r w:rsidRPr="007472A3">
              <w:rPr>
                <w:rFonts w:ascii="GHEA Grapalat" w:hAnsi="GHEA Grapalat"/>
                <w:sz w:val="22"/>
                <w:szCs w:val="22"/>
                <w:lang w:val="hy-AM"/>
              </w:rPr>
              <w:softHyphen/>
              <w:t>պետարանի դիմացի հրապարակ, եթե նախապես չեն ստանում ցուցում այլ վայր մեկնելու համար։</w:t>
            </w:r>
          </w:p>
          <w:p w14:paraId="43F7032C" w14:textId="77777777" w:rsidR="00B324E8" w:rsidRPr="007472A3" w:rsidRDefault="00B324E8" w:rsidP="00AD2FF9">
            <w:pPr>
              <w:tabs>
                <w:tab w:val="left" w:pos="10800"/>
              </w:tabs>
              <w:spacing w:line="276" w:lineRule="auto"/>
              <w:ind w:left="16" w:right="-33"/>
              <w:jc w:val="center"/>
              <w:rPr>
                <w:rFonts w:ascii="GHEA Grapalat" w:hAnsi="GHEA Grapalat"/>
                <w:sz w:val="22"/>
                <w:szCs w:val="22"/>
                <w:lang w:val="hy-AM"/>
              </w:rPr>
            </w:pPr>
            <w:r w:rsidRPr="007472A3">
              <w:rPr>
                <w:rFonts w:ascii="GHEA Grapalat" w:hAnsi="GHEA Grapalat"/>
                <w:b/>
                <w:bCs/>
                <w:sz w:val="22"/>
                <w:szCs w:val="22"/>
                <w:lang w:val="hy-AM"/>
              </w:rPr>
              <w:t>3-րդ 4-րդ սյունակների</w:t>
            </w:r>
            <w:r w:rsidRPr="007472A3">
              <w:rPr>
                <w:rFonts w:ascii="GHEA Grapalat" w:hAnsi="GHEA Grapalat"/>
                <w:sz w:val="22"/>
                <w:szCs w:val="22"/>
                <w:lang w:val="hy-AM"/>
              </w:rPr>
              <w:t xml:space="preserve"> տեխնիկան  </w:t>
            </w:r>
            <w:r w:rsidR="003C1B15" w:rsidRPr="007472A3">
              <w:rPr>
                <w:rFonts w:ascii="GHEA Grapalat" w:hAnsi="GHEA Grapalat"/>
                <w:sz w:val="22"/>
                <w:szCs w:val="22"/>
                <w:lang w:val="hy-AM"/>
              </w:rPr>
              <w:t>ժամանում են սկ</w:t>
            </w:r>
            <w:r w:rsidR="002B5EE1" w:rsidRPr="007472A3">
              <w:rPr>
                <w:rFonts w:ascii="GHEA Grapalat" w:hAnsi="GHEA Grapalat"/>
                <w:sz w:val="22"/>
                <w:szCs w:val="22"/>
                <w:lang w:val="hy-AM"/>
              </w:rPr>
              <w:t>զբնական տեղակայման վայրե</w:t>
            </w:r>
          </w:p>
        </w:tc>
        <w:tc>
          <w:tcPr>
            <w:tcW w:w="304" w:type="pct"/>
            <w:vAlign w:val="center"/>
          </w:tcPr>
          <w:p w14:paraId="76419868" w14:textId="77777777" w:rsidR="00B324E8" w:rsidRPr="007472A3" w:rsidRDefault="00B324E8" w:rsidP="00AD2FF9">
            <w:pPr>
              <w:tabs>
                <w:tab w:val="left" w:pos="10800"/>
              </w:tabs>
              <w:spacing w:line="276" w:lineRule="auto"/>
              <w:ind w:left="-104" w:right="-119"/>
              <w:jc w:val="center"/>
              <w:rPr>
                <w:rFonts w:ascii="GHEA Grapalat" w:hAnsi="GHEA Grapalat"/>
                <w:color w:val="000000" w:themeColor="text1"/>
                <w:sz w:val="22"/>
                <w:szCs w:val="22"/>
              </w:rPr>
            </w:pPr>
            <w:r w:rsidRPr="007472A3">
              <w:rPr>
                <w:rFonts w:ascii="GHEA Grapalat" w:hAnsi="GHEA Grapalat"/>
                <w:color w:val="000000" w:themeColor="text1"/>
                <w:sz w:val="22"/>
                <w:szCs w:val="22"/>
                <w:lang w:val="hy-AM"/>
              </w:rPr>
              <w:t>Ժ+1</w:t>
            </w:r>
          </w:p>
        </w:tc>
      </w:tr>
    </w:tbl>
    <w:p w14:paraId="5EEFCAF3" w14:textId="77777777" w:rsidR="007704E4" w:rsidRPr="007472A3" w:rsidRDefault="007704E4" w:rsidP="00AD2FF9">
      <w:pPr>
        <w:tabs>
          <w:tab w:val="left" w:pos="851"/>
          <w:tab w:val="left" w:pos="993"/>
          <w:tab w:val="left" w:pos="10800"/>
        </w:tabs>
        <w:spacing w:line="276" w:lineRule="auto"/>
        <w:jc w:val="both"/>
        <w:rPr>
          <w:rFonts w:ascii="GHEA Grapalat" w:hAnsi="GHEA Grapalat" w:cs="Sylfaen"/>
          <w:color w:val="000000" w:themeColor="text1"/>
        </w:rPr>
      </w:pPr>
    </w:p>
    <w:p w14:paraId="14FDB87F" w14:textId="77777777" w:rsidR="003D173E" w:rsidRPr="007472A3" w:rsidRDefault="003D173E" w:rsidP="00AD2FF9">
      <w:pPr>
        <w:tabs>
          <w:tab w:val="left" w:pos="851"/>
          <w:tab w:val="left" w:pos="993"/>
          <w:tab w:val="left" w:pos="10800"/>
        </w:tabs>
        <w:spacing w:line="276" w:lineRule="auto"/>
        <w:jc w:val="both"/>
        <w:rPr>
          <w:rFonts w:ascii="GHEA Grapalat" w:hAnsi="GHEA Grapalat" w:cs="Sylfaen"/>
          <w:color w:val="000000" w:themeColor="text1"/>
        </w:rPr>
      </w:pPr>
    </w:p>
    <w:p w14:paraId="649B914A" w14:textId="77777777" w:rsidR="009A0AF3" w:rsidRPr="007472A3" w:rsidRDefault="0022470B" w:rsidP="00AD2FF9">
      <w:pPr>
        <w:pStyle w:val="Heading1"/>
        <w:numPr>
          <w:ilvl w:val="1"/>
          <w:numId w:val="21"/>
        </w:numPr>
        <w:tabs>
          <w:tab w:val="left" w:pos="810"/>
        </w:tabs>
        <w:spacing w:before="0" w:line="276" w:lineRule="auto"/>
        <w:ind w:left="630" w:hanging="360"/>
        <w:rPr>
          <w:rFonts w:ascii="GHEA Grapalat" w:hAnsi="GHEA Grapalat" w:cs="Sylfaen"/>
          <w:color w:val="000000" w:themeColor="text1"/>
          <w:sz w:val="24"/>
          <w:szCs w:val="24"/>
          <w:lang w:val="hy-AM"/>
        </w:rPr>
      </w:pPr>
      <w:bookmarkStart w:id="26" w:name="_Toc160019538"/>
      <w:r w:rsidRPr="007472A3">
        <w:rPr>
          <w:rFonts w:ascii="GHEA Grapalat" w:hAnsi="GHEA Grapalat" w:cs="Sylfaen"/>
          <w:color w:val="000000" w:themeColor="text1"/>
          <w:sz w:val="24"/>
          <w:szCs w:val="24"/>
          <w:lang w:val="hy-AM"/>
        </w:rPr>
        <w:t xml:space="preserve">ԿԱՊԻ </w:t>
      </w:r>
      <w:r w:rsidR="005508CA"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ՏԵՂԵԿԱՏՎՈՒԹՅԱՆ ՓՈԽԱՆԱԿՄԱՆ ԱՊԱՀՈՎՄԱՆ ԿԱԶՄԱԿԵՐՊՈՒՄ</w:t>
      </w:r>
      <w:bookmarkEnd w:id="26"/>
    </w:p>
    <w:p w14:paraId="3F21A3B7" w14:textId="77777777" w:rsidR="009A0AF3" w:rsidRPr="007472A3" w:rsidRDefault="009A0AF3"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lang w:val="hy-AM"/>
        </w:rPr>
      </w:pPr>
    </w:p>
    <w:p w14:paraId="08928989" w14:textId="77777777" w:rsidR="00A77983"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Աղետի հետևանքները նվազեցնելու համար անհրաժեշտ</w:t>
      </w:r>
      <w:r w:rsidR="00590F3F" w:rsidRPr="007472A3">
        <w:rPr>
          <w:rFonts w:ascii="GHEA Grapalat" w:hAnsi="GHEA Grapalat"/>
          <w:lang w:val="hy-AM"/>
        </w:rPr>
        <w:t xml:space="preserve"> է ստանալ</w:t>
      </w:r>
      <w:r w:rsidRPr="007472A3">
        <w:rPr>
          <w:rFonts w:ascii="GHEA Grapalat" w:hAnsi="GHEA Grapalat"/>
          <w:lang w:val="hy-AM"/>
        </w:rPr>
        <w:t xml:space="preserve"> </w:t>
      </w:r>
      <w:r w:rsidR="00572674" w:rsidRPr="007472A3">
        <w:rPr>
          <w:rFonts w:ascii="GHEA Grapalat" w:hAnsi="GHEA Grapalat"/>
          <w:lang w:val="hy-AM"/>
        </w:rPr>
        <w:t xml:space="preserve">և հավաքագրել </w:t>
      </w:r>
      <w:r w:rsidRPr="007472A3">
        <w:rPr>
          <w:rFonts w:ascii="GHEA Grapalat" w:hAnsi="GHEA Grapalat"/>
          <w:lang w:val="hy-AM"/>
        </w:rPr>
        <w:t xml:space="preserve">օպերատիվ տեղեկատվություն ստեղծված իրավիճակի վերաբերյալ, որից հետո </w:t>
      </w:r>
      <w:r w:rsidR="008C5F2B" w:rsidRPr="007472A3">
        <w:rPr>
          <w:rFonts w:ascii="GHEA Grapalat" w:hAnsi="GHEA Grapalat"/>
          <w:lang w:val="hy-AM"/>
        </w:rPr>
        <w:t>կտրվեն</w:t>
      </w:r>
      <w:r w:rsidRPr="007472A3">
        <w:rPr>
          <w:rFonts w:ascii="GHEA Grapalat" w:hAnsi="GHEA Grapalat"/>
          <w:lang w:val="hy-AM"/>
        </w:rPr>
        <w:t xml:space="preserve"> հստակ հրահանգներ աղետի հետևանքների վերացման և վարվելակերպի կանոնների վերաբերյալ:</w:t>
      </w:r>
    </w:p>
    <w:p w14:paraId="78B30F61" w14:textId="77777777" w:rsidR="00357237" w:rsidRPr="007472A3" w:rsidRDefault="00A77983"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Առաջնահերթություն է </w:t>
      </w:r>
      <w:r w:rsidR="004F4B1E" w:rsidRPr="007472A3">
        <w:rPr>
          <w:rFonts w:ascii="GHEA Grapalat" w:hAnsi="GHEA Grapalat"/>
          <w:lang w:val="hy-AM"/>
        </w:rPr>
        <w:t>կապի և տեղեկատվության հաղորդման ավտոմատացված համակարգեր</w:t>
      </w:r>
      <w:r w:rsidRPr="007472A3">
        <w:rPr>
          <w:rFonts w:ascii="GHEA Grapalat" w:hAnsi="GHEA Grapalat"/>
          <w:lang w:val="hy-AM"/>
        </w:rPr>
        <w:t>ի արագ վերականգնումը</w:t>
      </w:r>
      <w:r w:rsidR="004F4B1E" w:rsidRPr="007472A3">
        <w:rPr>
          <w:rFonts w:ascii="GHEA Grapalat" w:hAnsi="GHEA Grapalat"/>
          <w:lang w:val="hy-AM"/>
        </w:rPr>
        <w:t xml:space="preserve">: </w:t>
      </w:r>
    </w:p>
    <w:p w14:paraId="0861E870" w14:textId="77777777" w:rsidR="00357237"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Տեղեկատվության հաղորդման արագությունը և հստակություն</w:t>
      </w:r>
      <w:r w:rsidR="009C5876" w:rsidRPr="007472A3">
        <w:rPr>
          <w:rFonts w:ascii="GHEA Grapalat" w:hAnsi="GHEA Grapalat"/>
          <w:lang w:val="hy-AM"/>
        </w:rPr>
        <w:t>ն</w:t>
      </w:r>
      <w:r w:rsidRPr="007472A3">
        <w:rPr>
          <w:rFonts w:ascii="GHEA Grapalat" w:hAnsi="GHEA Grapalat"/>
          <w:lang w:val="hy-AM"/>
        </w:rPr>
        <w:t xml:space="preserve"> առաջին հերթին կախված է կապի անխափան աշխատանքից: </w:t>
      </w:r>
    </w:p>
    <w:p w14:paraId="2F1ECF41" w14:textId="77777777" w:rsidR="00357237"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Կապի և տեղեկատվական փոխանակման ապահովման պատասխանատուն համագործակցելով համայնքապետարանի,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 xml:space="preserve">ի և տարածքային կապի օպերատորների հետ, հավաքագրում և ստեղծում է կապի և տեղեկատվական փոխանակման ապահովման կամավորական խմբեր: </w:t>
      </w:r>
    </w:p>
    <w:p w14:paraId="4C01BDCA" w14:textId="77777777" w:rsidR="00357237"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Ստեղծված խմբերի </w:t>
      </w:r>
      <w:r w:rsidR="00E00856" w:rsidRPr="007472A3">
        <w:rPr>
          <w:rFonts w:ascii="GHEA Grapalat" w:hAnsi="GHEA Grapalat"/>
          <w:lang w:val="hy-AM"/>
        </w:rPr>
        <w:t xml:space="preserve">հիմնական </w:t>
      </w:r>
      <w:r w:rsidRPr="007472A3">
        <w:rPr>
          <w:rFonts w:ascii="GHEA Grapalat" w:hAnsi="GHEA Grapalat"/>
          <w:lang w:val="hy-AM"/>
        </w:rPr>
        <w:t xml:space="preserve">խնդիրն է կապի ապահովումը` ԱՌԿ խորհրդի և </w:t>
      </w:r>
      <w:r w:rsidR="00E70259" w:rsidRPr="007472A3">
        <w:rPr>
          <w:rFonts w:ascii="GHEA Grapalat" w:hAnsi="GHEA Grapalat"/>
          <w:lang w:val="hy-AM"/>
        </w:rPr>
        <w:t>արձագանքող</w:t>
      </w:r>
      <w:r w:rsidRPr="007472A3">
        <w:rPr>
          <w:rFonts w:ascii="GHEA Grapalat" w:hAnsi="GHEA Grapalat"/>
          <w:lang w:val="hy-AM"/>
        </w:rPr>
        <w:t xml:space="preserve"> ստորաբաժանումների, տարահանման հավաքատեղիների, հարևան </w:t>
      </w:r>
      <w:r w:rsidRPr="007472A3">
        <w:rPr>
          <w:rFonts w:ascii="GHEA Grapalat" w:hAnsi="GHEA Grapalat"/>
          <w:lang w:val="hy-AM"/>
        </w:rPr>
        <w:lastRenderedPageBreak/>
        <w:t xml:space="preserve">համայնքների ու պետական կառավարման </w:t>
      </w:r>
      <w:bookmarkStart w:id="27" w:name="_Hlk27251944"/>
      <w:r w:rsidR="00590F3F" w:rsidRPr="007472A3">
        <w:rPr>
          <w:rFonts w:ascii="GHEA Grapalat" w:hAnsi="GHEA Grapalat"/>
          <w:lang w:val="hy-AM"/>
        </w:rPr>
        <w:t xml:space="preserve">համակարգի </w:t>
      </w:r>
      <w:r w:rsidRPr="007472A3">
        <w:rPr>
          <w:rFonts w:ascii="GHEA Grapalat" w:hAnsi="GHEA Grapalat"/>
          <w:lang w:val="hy-AM"/>
        </w:rPr>
        <w:t>մարմինների</w:t>
      </w:r>
      <w:r w:rsidR="00590F3F" w:rsidRPr="007472A3">
        <w:rPr>
          <w:rFonts w:ascii="GHEA Grapalat" w:hAnsi="GHEA Grapalat"/>
          <w:lang w:val="hy-AM"/>
        </w:rPr>
        <w:t xml:space="preserve"> տարածքային ստորաբաժանումների</w:t>
      </w:r>
      <w:r w:rsidRPr="007472A3">
        <w:rPr>
          <w:rFonts w:ascii="GHEA Grapalat" w:hAnsi="GHEA Grapalat"/>
          <w:lang w:val="hy-AM"/>
        </w:rPr>
        <w:t xml:space="preserve"> </w:t>
      </w:r>
      <w:bookmarkEnd w:id="27"/>
      <w:r w:rsidRPr="007472A3">
        <w:rPr>
          <w:rFonts w:ascii="GHEA Grapalat" w:hAnsi="GHEA Grapalat"/>
          <w:lang w:val="hy-AM"/>
        </w:rPr>
        <w:t xml:space="preserve">միջև: </w:t>
      </w:r>
    </w:p>
    <w:p w14:paraId="79DACBAA"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Անհրաժեշտության դեպքում, կապի կազմակերպման համար կօգտագործվի նաև կառույցների, ծառայությունների և այլ կազմակերպությունների գործող կապի միջոցները:</w:t>
      </w:r>
    </w:p>
    <w:p w14:paraId="59C43E6E" w14:textId="77777777" w:rsidR="00357237" w:rsidRPr="007472A3" w:rsidRDefault="004E2C3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Արտակարգ իրավիճակի սպառնալիքի կամ առաջացման դեպքում ի</w:t>
      </w:r>
      <w:r w:rsidR="00357237" w:rsidRPr="007472A3">
        <w:rPr>
          <w:rFonts w:ascii="GHEA Grapalat" w:hAnsi="GHEA Grapalat"/>
          <w:lang w:val="hy-AM"/>
        </w:rPr>
        <w:t>րավիճակի գնահատման արդյունքները, կարիքների գնահատման տվյալները, հետևանքների վերացման ուղղությամբ իրականացված միջոցառումների մասին տեղեկատվությունը հնարավորինս արագ՝ բոլոր հնարավոր եղանակներով, փոխանցվում է ԱՌԿ խորհրդին:</w:t>
      </w:r>
    </w:p>
    <w:p w14:paraId="4F076735" w14:textId="77777777" w:rsidR="00E82F68" w:rsidRPr="007472A3" w:rsidRDefault="006106B8" w:rsidP="00AD2FF9">
      <w:pPr>
        <w:pStyle w:val="ListParagraph"/>
        <w:tabs>
          <w:tab w:val="left" w:pos="2905"/>
        </w:tabs>
        <w:spacing w:line="276" w:lineRule="auto"/>
        <w:ind w:left="426" w:firstLine="141"/>
        <w:jc w:val="both"/>
        <w:rPr>
          <w:rFonts w:ascii="GHEA Grapalat" w:hAnsi="GHEA Grapalat" w:cs="Sylfaen"/>
          <w:color w:val="000000" w:themeColor="text1"/>
          <w:sz w:val="22"/>
          <w:szCs w:val="22"/>
          <w:lang w:val="hy-AM"/>
        </w:rPr>
      </w:pPr>
      <w:r w:rsidRPr="007472A3">
        <w:rPr>
          <w:rFonts w:ascii="GHEA Grapalat" w:hAnsi="GHEA Grapalat" w:cs="Sylfaen"/>
          <w:color w:val="000000" w:themeColor="text1"/>
          <w:sz w:val="22"/>
          <w:szCs w:val="22"/>
          <w:lang w:val="hy-AM"/>
        </w:rPr>
        <w:tab/>
      </w:r>
    </w:p>
    <w:p w14:paraId="6A0F338B" w14:textId="77777777" w:rsidR="004F4B1E" w:rsidRPr="007472A3" w:rsidRDefault="0022470B" w:rsidP="00AD2FF9">
      <w:pPr>
        <w:pStyle w:val="Heading1"/>
        <w:numPr>
          <w:ilvl w:val="1"/>
          <w:numId w:val="21"/>
        </w:numPr>
        <w:tabs>
          <w:tab w:val="left" w:pos="810"/>
        </w:tabs>
        <w:spacing w:before="0" w:line="276" w:lineRule="auto"/>
        <w:ind w:left="630" w:hanging="360"/>
        <w:rPr>
          <w:rFonts w:ascii="GHEA Grapalat" w:hAnsi="GHEA Grapalat" w:cs="Sylfaen"/>
          <w:color w:val="000000" w:themeColor="text1"/>
          <w:sz w:val="24"/>
          <w:szCs w:val="24"/>
          <w:lang w:val="hy-AM"/>
        </w:rPr>
      </w:pPr>
      <w:bookmarkStart w:id="28" w:name="_Toc160019539"/>
      <w:r w:rsidRPr="007472A3">
        <w:rPr>
          <w:rFonts w:ascii="GHEA Grapalat" w:hAnsi="GHEA Grapalat" w:cs="Sylfaen"/>
          <w:color w:val="000000" w:themeColor="text1"/>
          <w:sz w:val="24"/>
          <w:szCs w:val="24"/>
          <w:lang w:val="hy-AM"/>
        </w:rPr>
        <w:t>ՆՅՈՒԹԱՏԵԽՆԻԿԱԿԱՆ ԱՊԱՀՈՎՄԱՆ ԿԱԶՄԱԿԵՐՊՈՒՄ</w:t>
      </w:r>
      <w:bookmarkEnd w:id="28"/>
    </w:p>
    <w:p w14:paraId="64394CC9" w14:textId="77777777" w:rsidR="009A0AF3" w:rsidRPr="007472A3" w:rsidRDefault="009A0AF3"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lang w:val="hy-AM"/>
        </w:rPr>
      </w:pPr>
    </w:p>
    <w:p w14:paraId="0543AD70"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Տեխնիկական ապահովում</w:t>
      </w:r>
      <w:r w:rsidR="009C5876" w:rsidRPr="007472A3">
        <w:rPr>
          <w:rFonts w:ascii="GHEA Grapalat" w:hAnsi="GHEA Grapalat"/>
          <w:lang w:val="hy-AM"/>
        </w:rPr>
        <w:t>ն</w:t>
      </w:r>
      <w:r w:rsidRPr="007472A3">
        <w:rPr>
          <w:rFonts w:ascii="GHEA Grapalat" w:hAnsi="GHEA Grapalat"/>
          <w:lang w:val="hy-AM"/>
        </w:rPr>
        <w:t xml:space="preserve"> իրականացվում է տրանսպորտային միջոցների և հատուկ տեխնիկայի մշտապես պատրաստ վիճակում պահելու նպատակով` փրկարարական և այլ անհետաձգելի վթարավերականգնողական աշխատանքների իրականացման  համար:</w:t>
      </w:r>
    </w:p>
    <w:p w14:paraId="1061632E"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Տեխնիկական ապահովումը ներառում է`</w:t>
      </w:r>
    </w:p>
    <w:p w14:paraId="032685C0" w14:textId="77777777" w:rsidR="004F4B1E" w:rsidRPr="007472A3" w:rsidRDefault="004F4B1E" w:rsidP="00AD2FF9">
      <w:pPr>
        <w:pStyle w:val="ListParagraph1"/>
        <w:numPr>
          <w:ilvl w:val="0"/>
          <w:numId w:val="27"/>
        </w:numPr>
        <w:tabs>
          <w:tab w:val="left" w:pos="-7470"/>
          <w:tab w:val="left" w:pos="-7380"/>
          <w:tab w:val="left" w:pos="-4680"/>
          <w:tab w:val="left" w:pos="-4230"/>
          <w:tab w:val="left" w:pos="-4050"/>
          <w:tab w:val="left" w:pos="-3960"/>
          <w:tab w:val="left" w:pos="-2160"/>
          <w:tab w:val="left" w:pos="1080"/>
          <w:tab w:val="left" w:pos="10800"/>
        </w:tabs>
        <w:spacing w:line="276" w:lineRule="auto"/>
        <w:ind w:left="0" w:firstLine="630"/>
        <w:jc w:val="both"/>
        <w:rPr>
          <w:rFonts w:ascii="GHEA Grapalat" w:hAnsi="GHEA Grapalat" w:cs="Sylfaen"/>
          <w:color w:val="000000" w:themeColor="text1"/>
          <w:szCs w:val="22"/>
          <w:lang w:val="hy-AM"/>
        </w:rPr>
      </w:pPr>
      <w:r w:rsidRPr="007472A3">
        <w:rPr>
          <w:rFonts w:ascii="GHEA Grapalat" w:hAnsi="GHEA Grapalat" w:cs="Sylfaen"/>
          <w:color w:val="000000" w:themeColor="text1"/>
          <w:szCs w:val="22"/>
          <w:lang w:val="hy-AM"/>
        </w:rPr>
        <w:t>վնասված տեխնիկայի հավաքագրման կետերի որոշում,</w:t>
      </w:r>
    </w:p>
    <w:p w14:paraId="77E5C667" w14:textId="77777777" w:rsidR="004F4B1E" w:rsidRPr="007472A3" w:rsidRDefault="004F4B1E" w:rsidP="00AD2FF9">
      <w:pPr>
        <w:pStyle w:val="ListParagraph1"/>
        <w:numPr>
          <w:ilvl w:val="0"/>
          <w:numId w:val="27"/>
        </w:numPr>
        <w:tabs>
          <w:tab w:val="left" w:pos="-7470"/>
          <w:tab w:val="left" w:pos="-7380"/>
          <w:tab w:val="left" w:pos="-4680"/>
          <w:tab w:val="left" w:pos="-4230"/>
          <w:tab w:val="left" w:pos="-4050"/>
          <w:tab w:val="left" w:pos="-3960"/>
          <w:tab w:val="left" w:pos="-2160"/>
          <w:tab w:val="left" w:pos="1080"/>
          <w:tab w:val="left" w:pos="10800"/>
        </w:tabs>
        <w:spacing w:line="276" w:lineRule="auto"/>
        <w:ind w:left="0" w:firstLine="630"/>
        <w:jc w:val="both"/>
        <w:rPr>
          <w:rFonts w:ascii="GHEA Grapalat" w:hAnsi="GHEA Grapalat" w:cs="Sylfaen"/>
          <w:color w:val="000000" w:themeColor="text1"/>
          <w:szCs w:val="22"/>
          <w:lang w:val="hy-AM"/>
        </w:rPr>
      </w:pPr>
      <w:r w:rsidRPr="007472A3">
        <w:rPr>
          <w:rFonts w:ascii="GHEA Grapalat" w:hAnsi="GHEA Grapalat" w:cs="Sylfaen"/>
          <w:color w:val="000000" w:themeColor="text1"/>
          <w:szCs w:val="22"/>
          <w:lang w:val="hy-AM"/>
        </w:rPr>
        <w:t>վնասված տեխնիկայի վերանորոգման կետերի որոշում,</w:t>
      </w:r>
    </w:p>
    <w:p w14:paraId="44F94B57" w14:textId="77777777" w:rsidR="004F4B1E" w:rsidRPr="007472A3" w:rsidRDefault="004F4B1E" w:rsidP="00AD2FF9">
      <w:pPr>
        <w:pStyle w:val="ListParagraph1"/>
        <w:numPr>
          <w:ilvl w:val="0"/>
          <w:numId w:val="27"/>
        </w:numPr>
        <w:tabs>
          <w:tab w:val="left" w:pos="-7470"/>
          <w:tab w:val="left" w:pos="-7380"/>
          <w:tab w:val="left" w:pos="-4680"/>
          <w:tab w:val="left" w:pos="-4230"/>
          <w:tab w:val="left" w:pos="-4050"/>
          <w:tab w:val="left" w:pos="-3960"/>
          <w:tab w:val="left" w:pos="-2160"/>
          <w:tab w:val="left" w:pos="1080"/>
          <w:tab w:val="left" w:pos="10800"/>
        </w:tabs>
        <w:spacing w:line="276" w:lineRule="auto"/>
        <w:ind w:left="0" w:firstLine="630"/>
        <w:jc w:val="both"/>
        <w:rPr>
          <w:rFonts w:ascii="GHEA Grapalat" w:hAnsi="GHEA Grapalat" w:cs="Sylfaen"/>
          <w:color w:val="000000" w:themeColor="text1"/>
          <w:szCs w:val="22"/>
          <w:lang w:val="hy-AM"/>
        </w:rPr>
      </w:pPr>
      <w:r w:rsidRPr="007472A3">
        <w:rPr>
          <w:rFonts w:ascii="GHEA Grapalat" w:hAnsi="GHEA Grapalat" w:cs="Sylfaen"/>
          <w:color w:val="000000" w:themeColor="text1"/>
          <w:szCs w:val="22"/>
          <w:lang w:val="hy-AM"/>
        </w:rPr>
        <w:t>պահեստամասերի և վերանորոգման նյութերի մատակարարում,</w:t>
      </w:r>
    </w:p>
    <w:p w14:paraId="2ACC24FE" w14:textId="77777777" w:rsidR="004F4B1E" w:rsidRPr="007472A3" w:rsidRDefault="004F4B1E" w:rsidP="00AD2FF9">
      <w:pPr>
        <w:pStyle w:val="ListParagraph1"/>
        <w:numPr>
          <w:ilvl w:val="0"/>
          <w:numId w:val="27"/>
        </w:numPr>
        <w:tabs>
          <w:tab w:val="left" w:pos="-7470"/>
          <w:tab w:val="left" w:pos="-7380"/>
          <w:tab w:val="left" w:pos="-4680"/>
          <w:tab w:val="left" w:pos="-4230"/>
          <w:tab w:val="left" w:pos="-4050"/>
          <w:tab w:val="left" w:pos="-3960"/>
          <w:tab w:val="left" w:pos="-2160"/>
          <w:tab w:val="left" w:pos="1080"/>
          <w:tab w:val="left" w:pos="10800"/>
        </w:tabs>
        <w:spacing w:line="276" w:lineRule="auto"/>
        <w:ind w:left="0" w:firstLine="630"/>
        <w:jc w:val="both"/>
        <w:rPr>
          <w:rFonts w:ascii="GHEA Grapalat" w:hAnsi="GHEA Grapalat" w:cs="Sylfaen"/>
          <w:color w:val="000000" w:themeColor="text1"/>
          <w:szCs w:val="22"/>
          <w:lang w:val="hy-AM"/>
        </w:rPr>
      </w:pPr>
      <w:r w:rsidRPr="007472A3">
        <w:rPr>
          <w:rFonts w:ascii="GHEA Grapalat" w:hAnsi="GHEA Grapalat" w:cs="Sylfaen"/>
          <w:color w:val="000000" w:themeColor="text1"/>
          <w:szCs w:val="22"/>
          <w:lang w:val="hy-AM"/>
        </w:rPr>
        <w:t>վերանորոգման կետերի որոշում:</w:t>
      </w:r>
    </w:p>
    <w:p w14:paraId="74B3FCB0"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Նյութական ապահովումը փրկարարական և այլ անհետաձգելի վթարավերականգնողական աշխատանքների իրականացման ընթացքում անհրաժեշտ նյութական միջոցների աջակցությունն է:</w:t>
      </w:r>
    </w:p>
    <w:p w14:paraId="37F1D2AA" w14:textId="77777777" w:rsidR="00D419D3"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lang w:val="hy-AM"/>
        </w:rPr>
        <w:t>ԱԻ-</w:t>
      </w:r>
      <w:r w:rsidR="004F4B1E" w:rsidRPr="007472A3">
        <w:rPr>
          <w:rFonts w:ascii="GHEA Grapalat" w:hAnsi="GHEA Grapalat"/>
          <w:lang w:val="hy-AM"/>
        </w:rPr>
        <w:t>ի դեպքում իրականացվում է կարիքների գնահատում նյութատեխնիկական մասով և անհրաժեշտ օգնության համար ներկայացվում է հայտ մարզպետարան կամ կառավարություն:</w:t>
      </w:r>
    </w:p>
    <w:p w14:paraId="532B9ECB"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Նյութատեխնիկական ապահովման պատասխանատուն` համագործակցելով համայնքապետարանի և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ի հետ, հավաքագրում և ստեղծում է նյութատեխնիկական ապահովման կամավորական խմբեր:</w:t>
      </w:r>
    </w:p>
    <w:p w14:paraId="4F06DAD5" w14:textId="77777777" w:rsidR="004F4B1E" w:rsidRPr="007472A3" w:rsidRDefault="0022470B" w:rsidP="00AD2FF9">
      <w:pPr>
        <w:pStyle w:val="Heading1"/>
        <w:numPr>
          <w:ilvl w:val="1"/>
          <w:numId w:val="21"/>
        </w:numPr>
        <w:tabs>
          <w:tab w:val="left" w:pos="810"/>
        </w:tabs>
        <w:spacing w:before="0" w:line="276" w:lineRule="auto"/>
        <w:ind w:left="630" w:hanging="360"/>
        <w:rPr>
          <w:rFonts w:ascii="GHEA Grapalat" w:hAnsi="GHEA Grapalat" w:cs="Sylfaen"/>
          <w:color w:val="000000" w:themeColor="text1"/>
          <w:sz w:val="24"/>
          <w:szCs w:val="24"/>
          <w:lang w:val="hy-AM"/>
        </w:rPr>
      </w:pPr>
      <w:bookmarkStart w:id="29" w:name="_Toc160019540"/>
      <w:r w:rsidRPr="007472A3">
        <w:rPr>
          <w:rFonts w:ascii="GHEA Grapalat" w:hAnsi="GHEA Grapalat" w:cs="Sylfaen"/>
          <w:color w:val="000000" w:themeColor="text1"/>
          <w:sz w:val="24"/>
          <w:szCs w:val="24"/>
          <w:lang w:val="hy-AM"/>
        </w:rPr>
        <w:t xml:space="preserve">ԿՈՄՈՒՆԱԼ-ԷՆԵՐԳԵՏԻԿ ԱՊԱՀՈՎՄԱՆ, ԿԱՊԻ </w:t>
      </w:r>
      <w:r w:rsidR="005508CA"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ՏՐԱՆՍՊՈՐՏԱՅԻՆ ՀԱՂՈՐԴԱԿՑՈՒԹՅԱՆ ԿԱՊԵՐԻ ԱՌԱՋՆԱՀԵՐԹ ՎԵՐԱԿԱՆԳՆՈՂԱԿԱՆ ԱՇԽԱՏԱՆՔՆԵՐԻ ԻՐԱԿԱՆԱՑՈՒՄ</w:t>
      </w:r>
      <w:bookmarkEnd w:id="29"/>
    </w:p>
    <w:p w14:paraId="61DB6627"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Կոմունալ-էներգետիկ անվտանգության ապահովումը և կապի ու տրանսպորտային հաղորդակցության կապերի վերականգնումը համայնքի կենսա</w:t>
      </w:r>
      <w:r w:rsidR="007B0D8B" w:rsidRPr="007472A3">
        <w:rPr>
          <w:rFonts w:ascii="GHEA Grapalat" w:hAnsi="GHEA Grapalat"/>
          <w:lang w:val="hy-AM"/>
        </w:rPr>
        <w:t>ա</w:t>
      </w:r>
      <w:r w:rsidRPr="007472A3">
        <w:rPr>
          <w:rFonts w:ascii="GHEA Grapalat" w:hAnsi="GHEA Grapalat"/>
          <w:lang w:val="hy-AM"/>
        </w:rPr>
        <w:t>պահովման համակարգի բաղկացուցիչ մասն է:</w:t>
      </w:r>
    </w:p>
    <w:p w14:paraId="38EABEA9"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Կոմունալ–էներգետիկ ապահովման, կապի և տրանսպորտային հաղորդակցության կապերի առաջնահերթ վերականգնողական աշխատանքների իրականացման հերթականությունը.</w:t>
      </w:r>
    </w:p>
    <w:p w14:paraId="20A120BA" w14:textId="6A85015A" w:rsidR="0012795C" w:rsidRDefault="0012795C" w:rsidP="00AD2FF9">
      <w:pPr>
        <w:tabs>
          <w:tab w:val="left" w:pos="851"/>
          <w:tab w:val="left" w:pos="993"/>
          <w:tab w:val="left" w:pos="10800"/>
        </w:tabs>
        <w:spacing w:line="276" w:lineRule="auto"/>
        <w:ind w:left="1211"/>
        <w:jc w:val="right"/>
        <w:rPr>
          <w:rFonts w:ascii="GHEA Grapalat" w:hAnsi="GHEA Grapalat" w:cs="Sylfaen"/>
          <w:color w:val="000000" w:themeColor="text1"/>
          <w:lang w:val="hy-AM"/>
        </w:rPr>
      </w:pPr>
    </w:p>
    <w:p w14:paraId="0B91D57B" w14:textId="74B785DB" w:rsidR="00AD2FF9" w:rsidRDefault="00AD2FF9" w:rsidP="00AD2FF9">
      <w:pPr>
        <w:tabs>
          <w:tab w:val="left" w:pos="851"/>
          <w:tab w:val="left" w:pos="993"/>
          <w:tab w:val="left" w:pos="10800"/>
        </w:tabs>
        <w:spacing w:line="276" w:lineRule="auto"/>
        <w:ind w:left="1211"/>
        <w:jc w:val="right"/>
        <w:rPr>
          <w:rFonts w:ascii="GHEA Grapalat" w:hAnsi="GHEA Grapalat" w:cs="Sylfaen"/>
          <w:color w:val="000000" w:themeColor="text1"/>
          <w:lang w:val="hy-AM"/>
        </w:rPr>
      </w:pPr>
    </w:p>
    <w:p w14:paraId="3F9708E9" w14:textId="77777777" w:rsidR="00AD2FF9" w:rsidRPr="007472A3" w:rsidRDefault="00AD2FF9" w:rsidP="00AD2FF9">
      <w:pPr>
        <w:tabs>
          <w:tab w:val="left" w:pos="851"/>
          <w:tab w:val="left" w:pos="993"/>
          <w:tab w:val="left" w:pos="10800"/>
        </w:tabs>
        <w:spacing w:line="276" w:lineRule="auto"/>
        <w:ind w:left="1211"/>
        <w:jc w:val="right"/>
        <w:rPr>
          <w:rFonts w:ascii="GHEA Grapalat" w:hAnsi="GHEA Grapalat" w:cs="Sylfaen"/>
          <w:color w:val="000000" w:themeColor="text1"/>
          <w:lang w:val="hy-AM"/>
        </w:rPr>
      </w:pPr>
    </w:p>
    <w:p w14:paraId="60715669" w14:textId="77777777" w:rsidR="0036586D" w:rsidRPr="00115678" w:rsidRDefault="00115678" w:rsidP="00AD2FF9">
      <w:pPr>
        <w:tabs>
          <w:tab w:val="left" w:pos="851"/>
          <w:tab w:val="left" w:pos="993"/>
          <w:tab w:val="left" w:pos="10800"/>
        </w:tabs>
        <w:spacing w:line="276" w:lineRule="auto"/>
        <w:ind w:left="1211"/>
        <w:jc w:val="right"/>
        <w:rPr>
          <w:rFonts w:ascii="GHEA Grapalat" w:hAnsi="GHEA Grapalat" w:cs="Sylfaen"/>
          <w:color w:val="000000" w:themeColor="text1"/>
        </w:rPr>
      </w:pPr>
      <w:r>
        <w:rPr>
          <w:rFonts w:ascii="GHEA Grapalat" w:hAnsi="GHEA Grapalat" w:cs="Sylfaen"/>
          <w:color w:val="000000" w:themeColor="text1"/>
          <w:lang w:val="hy-AM"/>
        </w:rPr>
        <w:lastRenderedPageBreak/>
        <w:t xml:space="preserve">Աղյուսակ N </w:t>
      </w:r>
      <w:r>
        <w:rPr>
          <w:rFonts w:ascii="GHEA Grapalat" w:hAnsi="GHEA Grapalat" w:cs="Sylfaen"/>
          <w:color w:val="000000" w:themeColor="text1"/>
        </w:rPr>
        <w:t>7</w:t>
      </w:r>
    </w:p>
    <w:p w14:paraId="770CE7FD" w14:textId="77777777" w:rsidR="004F4B1E" w:rsidRPr="007472A3" w:rsidRDefault="004F4B1E"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sz w:val="6"/>
          <w:lang w:val="hy-AM"/>
        </w:rPr>
      </w:pP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1"/>
        <w:gridCol w:w="8870"/>
      </w:tblGrid>
      <w:tr w:rsidR="004F4B1E" w:rsidRPr="007472A3" w14:paraId="2858C588" w14:textId="77777777" w:rsidTr="005A1F80">
        <w:tc>
          <w:tcPr>
            <w:tcW w:w="728" w:type="pct"/>
          </w:tcPr>
          <w:p w14:paraId="452CB9B0" w14:textId="77777777" w:rsidR="004F4B1E" w:rsidRPr="007472A3" w:rsidRDefault="004F4B1E" w:rsidP="00AD2FF9">
            <w:pPr>
              <w:tabs>
                <w:tab w:val="left" w:pos="10800"/>
              </w:tabs>
              <w:spacing w:line="276" w:lineRule="auto"/>
              <w:jc w:val="center"/>
              <w:rPr>
                <w:rFonts w:ascii="GHEA Grapalat" w:hAnsi="GHEA Grapalat" w:cs="Sylfaen"/>
                <w:b/>
                <w:color w:val="000000" w:themeColor="text1"/>
                <w:sz w:val="22"/>
                <w:szCs w:val="22"/>
              </w:rPr>
            </w:pPr>
            <w:proofErr w:type="spellStart"/>
            <w:r w:rsidRPr="007472A3">
              <w:rPr>
                <w:rFonts w:ascii="GHEA Grapalat" w:hAnsi="GHEA Grapalat" w:cs="Sylfaen"/>
                <w:b/>
                <w:color w:val="000000" w:themeColor="text1"/>
                <w:sz w:val="22"/>
                <w:szCs w:val="22"/>
              </w:rPr>
              <w:t>Ոլորտը</w:t>
            </w:r>
            <w:proofErr w:type="spellEnd"/>
          </w:p>
        </w:tc>
        <w:tc>
          <w:tcPr>
            <w:tcW w:w="4272" w:type="pct"/>
          </w:tcPr>
          <w:p w14:paraId="5FDC7A9D" w14:textId="77777777" w:rsidR="004F4B1E" w:rsidRPr="007472A3" w:rsidRDefault="005A1F80" w:rsidP="00AD2FF9">
            <w:pPr>
              <w:tabs>
                <w:tab w:val="left" w:pos="10800"/>
              </w:tabs>
              <w:spacing w:line="276" w:lineRule="auto"/>
              <w:rPr>
                <w:rFonts w:ascii="GHEA Grapalat" w:hAnsi="GHEA Grapalat"/>
                <w:b/>
                <w:color w:val="000000" w:themeColor="text1"/>
                <w:sz w:val="22"/>
                <w:szCs w:val="22"/>
              </w:rPr>
            </w:pPr>
            <w:r w:rsidRPr="007472A3">
              <w:rPr>
                <w:rFonts w:ascii="GHEA Grapalat" w:hAnsi="GHEA Grapalat" w:cs="Sylfaen"/>
                <w:b/>
                <w:color w:val="000000" w:themeColor="text1"/>
                <w:sz w:val="22"/>
                <w:szCs w:val="22"/>
                <w:lang w:val="hy-AM"/>
              </w:rPr>
              <w:t>Առաջնահերթ</w:t>
            </w:r>
            <w:r w:rsidRPr="007472A3">
              <w:rPr>
                <w:rFonts w:ascii="GHEA Grapalat" w:hAnsi="GHEA Grapalat"/>
                <w:b/>
                <w:color w:val="000000" w:themeColor="text1"/>
                <w:sz w:val="22"/>
                <w:szCs w:val="22"/>
                <w:lang w:val="hy-AM"/>
              </w:rPr>
              <w:t xml:space="preserve"> </w:t>
            </w:r>
            <w:r w:rsidRPr="007472A3">
              <w:rPr>
                <w:rFonts w:ascii="GHEA Grapalat" w:hAnsi="GHEA Grapalat" w:cs="Sylfaen"/>
                <w:b/>
                <w:color w:val="000000" w:themeColor="text1"/>
                <w:sz w:val="22"/>
                <w:szCs w:val="22"/>
                <w:lang w:val="hy-AM"/>
              </w:rPr>
              <w:t>վերականգնողական</w:t>
            </w:r>
            <w:r w:rsidRPr="007472A3">
              <w:rPr>
                <w:rFonts w:ascii="GHEA Grapalat" w:hAnsi="GHEA Grapalat"/>
                <w:b/>
                <w:color w:val="000000" w:themeColor="text1"/>
                <w:sz w:val="22"/>
                <w:szCs w:val="22"/>
                <w:lang w:val="hy-AM"/>
              </w:rPr>
              <w:t xml:space="preserve"> </w:t>
            </w:r>
            <w:r w:rsidRPr="007472A3">
              <w:rPr>
                <w:rFonts w:ascii="GHEA Grapalat" w:hAnsi="GHEA Grapalat" w:cs="Sylfaen"/>
                <w:b/>
                <w:color w:val="000000" w:themeColor="text1"/>
                <w:sz w:val="22"/>
                <w:szCs w:val="22"/>
                <w:lang w:val="hy-AM"/>
              </w:rPr>
              <w:t>աշխատանքների</w:t>
            </w:r>
            <w:r w:rsidRPr="007472A3">
              <w:rPr>
                <w:rFonts w:ascii="GHEA Grapalat" w:hAnsi="GHEA Grapalat"/>
                <w:b/>
                <w:color w:val="000000" w:themeColor="text1"/>
                <w:sz w:val="22"/>
                <w:szCs w:val="22"/>
                <w:lang w:val="hy-AM"/>
              </w:rPr>
              <w:t xml:space="preserve"> </w:t>
            </w:r>
            <w:r w:rsidRPr="007472A3">
              <w:rPr>
                <w:rFonts w:ascii="GHEA Grapalat" w:hAnsi="GHEA Grapalat" w:cs="Sylfaen"/>
                <w:b/>
                <w:color w:val="000000" w:themeColor="text1"/>
                <w:sz w:val="22"/>
                <w:szCs w:val="22"/>
                <w:lang w:val="hy-AM"/>
              </w:rPr>
              <w:t>իրականացման</w:t>
            </w:r>
            <w:r w:rsidRPr="007472A3">
              <w:rPr>
                <w:rFonts w:ascii="GHEA Grapalat" w:hAnsi="GHEA Grapalat"/>
                <w:b/>
                <w:color w:val="000000" w:themeColor="text1"/>
                <w:sz w:val="22"/>
                <w:szCs w:val="22"/>
                <w:lang w:val="hy-AM"/>
              </w:rPr>
              <w:t xml:space="preserve"> </w:t>
            </w:r>
            <w:r w:rsidRPr="007472A3">
              <w:rPr>
                <w:rFonts w:ascii="GHEA Grapalat" w:hAnsi="GHEA Grapalat" w:cs="Sylfaen"/>
                <w:b/>
                <w:color w:val="000000" w:themeColor="text1"/>
                <w:sz w:val="22"/>
                <w:szCs w:val="22"/>
                <w:lang w:val="hy-AM"/>
              </w:rPr>
              <w:t>հերթականությունը</w:t>
            </w:r>
          </w:p>
        </w:tc>
      </w:tr>
      <w:tr w:rsidR="004F4B1E" w:rsidRPr="007472A3" w14:paraId="67EDBA3D" w14:textId="77777777" w:rsidTr="005A1F80">
        <w:tc>
          <w:tcPr>
            <w:tcW w:w="728" w:type="pct"/>
          </w:tcPr>
          <w:p w14:paraId="709ECCD8" w14:textId="77777777" w:rsidR="004F4B1E" w:rsidRPr="007472A3" w:rsidRDefault="004F4B1E" w:rsidP="00AD2FF9">
            <w:pPr>
              <w:tabs>
                <w:tab w:val="left" w:pos="10800"/>
              </w:tabs>
              <w:spacing w:line="276" w:lineRule="auto"/>
              <w:jc w:val="center"/>
              <w:rPr>
                <w:rFonts w:ascii="GHEA Grapalat" w:hAnsi="GHEA Grapalat"/>
                <w:color w:val="000000" w:themeColor="text1"/>
                <w:sz w:val="22"/>
                <w:szCs w:val="22"/>
              </w:rPr>
            </w:pPr>
            <w:proofErr w:type="spellStart"/>
            <w:r w:rsidRPr="007472A3">
              <w:rPr>
                <w:rFonts w:ascii="GHEA Grapalat" w:hAnsi="GHEA Grapalat" w:cs="Sylfaen"/>
                <w:color w:val="000000" w:themeColor="text1"/>
                <w:sz w:val="22"/>
                <w:szCs w:val="22"/>
              </w:rPr>
              <w:t>Ջրամատա</w:t>
            </w:r>
            <w:r w:rsidR="00F21AFA"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կարարում</w:t>
            </w:r>
            <w:proofErr w:type="spellEnd"/>
            <w:r w:rsidRPr="007472A3">
              <w:rPr>
                <w:rFonts w:ascii="GHEA Grapalat" w:hAnsi="GHEA Grapalat"/>
                <w:color w:val="000000" w:themeColor="text1"/>
                <w:sz w:val="22"/>
                <w:szCs w:val="22"/>
              </w:rPr>
              <w:t xml:space="preserve">, </w:t>
            </w:r>
            <w:proofErr w:type="spellStart"/>
            <w:r w:rsidR="00E70259" w:rsidRPr="007472A3">
              <w:rPr>
                <w:rFonts w:ascii="GHEA Grapalat" w:hAnsi="GHEA Grapalat"/>
                <w:color w:val="000000" w:themeColor="text1"/>
                <w:sz w:val="22"/>
                <w:szCs w:val="22"/>
              </w:rPr>
              <w:t>կ</w:t>
            </w:r>
            <w:r w:rsidRPr="007472A3">
              <w:rPr>
                <w:rFonts w:ascii="GHEA Grapalat" w:hAnsi="GHEA Grapalat" w:cs="Sylfaen"/>
                <w:color w:val="000000" w:themeColor="text1"/>
                <w:sz w:val="22"/>
                <w:szCs w:val="22"/>
              </w:rPr>
              <w:t>ոյուղի</w:t>
            </w:r>
            <w:proofErr w:type="spellEnd"/>
          </w:p>
        </w:tc>
        <w:tc>
          <w:tcPr>
            <w:tcW w:w="4272" w:type="pct"/>
          </w:tcPr>
          <w:p w14:paraId="17255D87" w14:textId="77777777" w:rsidR="004F4B1E" w:rsidRPr="007472A3" w:rsidRDefault="004C368E" w:rsidP="00AD2FF9">
            <w:pPr>
              <w:tabs>
                <w:tab w:val="left" w:pos="10800"/>
              </w:tabs>
              <w:spacing w:line="276" w:lineRule="auto"/>
              <w:ind w:left="165" w:hanging="165"/>
              <w:rPr>
                <w:rFonts w:ascii="GHEA Grapalat" w:hAnsi="GHEA Grapalat" w:cs="Sylfaen"/>
                <w:color w:val="000000" w:themeColor="text1"/>
                <w:sz w:val="22"/>
                <w:szCs w:val="22"/>
              </w:rPr>
            </w:pPr>
            <w:r w:rsidRPr="007472A3">
              <w:rPr>
                <w:rFonts w:ascii="GHEA Grapalat" w:hAnsi="GHEA Grapalat"/>
                <w:color w:val="000000" w:themeColor="text1"/>
                <w:sz w:val="22"/>
                <w:szCs w:val="22"/>
              </w:rPr>
              <w:t xml:space="preserve">1. </w:t>
            </w:r>
            <w:proofErr w:type="spellStart"/>
            <w:r w:rsidRPr="007472A3">
              <w:rPr>
                <w:rFonts w:ascii="GHEA Grapalat" w:hAnsi="GHEA Grapalat" w:cs="Sylfaen"/>
                <w:color w:val="000000" w:themeColor="text1"/>
                <w:sz w:val="22"/>
                <w:szCs w:val="22"/>
              </w:rPr>
              <w:t>ջրահավաքման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ջրամաքրման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ջրամատակարարման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ջրահեռացման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ջրաբաշխման</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տնօրինման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հիմնական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s="Sylfaen"/>
                <w:color w:val="000000" w:themeColor="text1"/>
                <w:sz w:val="22"/>
                <w:szCs w:val="22"/>
              </w:rPr>
              <w:t>,</w:t>
            </w:r>
          </w:p>
          <w:p w14:paraId="0F81BC9E" w14:textId="77777777" w:rsidR="004F4B1E" w:rsidRPr="007472A3" w:rsidRDefault="004C368E" w:rsidP="00AD2FF9">
            <w:pPr>
              <w:tabs>
                <w:tab w:val="left" w:pos="10800"/>
              </w:tabs>
              <w:spacing w:line="276" w:lineRule="auto"/>
              <w:ind w:left="165" w:hanging="165"/>
              <w:rPr>
                <w:rFonts w:ascii="GHEA Grapalat" w:hAnsi="GHEA Grapalat" w:cs="Sylfaen"/>
                <w:color w:val="000000" w:themeColor="text1"/>
                <w:sz w:val="22"/>
                <w:szCs w:val="22"/>
              </w:rPr>
            </w:pPr>
            <w:r w:rsidRPr="007472A3">
              <w:rPr>
                <w:rFonts w:ascii="GHEA Grapalat" w:hAnsi="GHEA Grapalat"/>
                <w:color w:val="000000" w:themeColor="text1"/>
                <w:sz w:val="22"/>
                <w:szCs w:val="22"/>
              </w:rPr>
              <w:t xml:space="preserve">2. </w:t>
            </w:r>
            <w:proofErr w:type="spellStart"/>
            <w:r w:rsidRPr="007472A3">
              <w:rPr>
                <w:rFonts w:ascii="GHEA Grapalat" w:hAnsi="GHEA Grapalat" w:cs="Sylfaen"/>
                <w:color w:val="000000" w:themeColor="text1"/>
                <w:sz w:val="22"/>
                <w:szCs w:val="22"/>
              </w:rPr>
              <w:t>մագիստրալային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գծեր</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նրանց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առնչվող</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s="Sylfaen"/>
                <w:color w:val="000000" w:themeColor="text1"/>
                <w:sz w:val="22"/>
                <w:szCs w:val="22"/>
              </w:rPr>
              <w:t>,</w:t>
            </w:r>
          </w:p>
          <w:p w14:paraId="7F2DB231" w14:textId="77777777" w:rsidR="004F4B1E" w:rsidRPr="007472A3" w:rsidRDefault="004C368E" w:rsidP="00AD2FF9">
            <w:pPr>
              <w:tabs>
                <w:tab w:val="left" w:pos="10800"/>
              </w:tabs>
              <w:spacing w:line="276" w:lineRule="auto"/>
              <w:ind w:left="165" w:hanging="165"/>
              <w:rPr>
                <w:rFonts w:ascii="GHEA Grapalat" w:hAnsi="GHEA Grapalat" w:cs="Sylfaen"/>
                <w:color w:val="000000" w:themeColor="text1"/>
                <w:sz w:val="22"/>
                <w:szCs w:val="22"/>
              </w:rPr>
            </w:pPr>
            <w:r w:rsidRPr="007472A3">
              <w:rPr>
                <w:rFonts w:ascii="GHEA Grapalat" w:hAnsi="GHEA Grapalat"/>
                <w:color w:val="000000" w:themeColor="text1"/>
                <w:sz w:val="22"/>
                <w:szCs w:val="22"/>
              </w:rPr>
              <w:t xml:space="preserve">3. </w:t>
            </w:r>
            <w:proofErr w:type="spellStart"/>
            <w:r w:rsidRPr="007472A3">
              <w:rPr>
                <w:rFonts w:ascii="GHEA Grapalat" w:hAnsi="GHEA Grapalat" w:cs="Sylfaen"/>
                <w:color w:val="000000" w:themeColor="text1"/>
                <w:sz w:val="22"/>
                <w:szCs w:val="22"/>
              </w:rPr>
              <w:t>ջրահեռացման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գծեր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կառավարման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կետերը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ապաստարանները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բժշկական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օգնության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կետերը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մագիստրալային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գծերին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միացնող</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s="Sylfaen"/>
                <w:color w:val="000000" w:themeColor="text1"/>
                <w:sz w:val="22"/>
                <w:szCs w:val="22"/>
              </w:rPr>
              <w:t>,</w:t>
            </w:r>
          </w:p>
          <w:p w14:paraId="1719F5DE" w14:textId="77777777" w:rsidR="004F4B1E" w:rsidRPr="007472A3" w:rsidRDefault="004C368E" w:rsidP="00AD2FF9">
            <w:pPr>
              <w:tabs>
                <w:tab w:val="left" w:pos="10800"/>
              </w:tabs>
              <w:spacing w:line="276" w:lineRule="auto"/>
              <w:ind w:left="165" w:hanging="165"/>
              <w:rPr>
                <w:rFonts w:ascii="GHEA Grapalat" w:hAnsi="GHEA Grapalat"/>
                <w:color w:val="000000" w:themeColor="text1"/>
                <w:sz w:val="22"/>
                <w:szCs w:val="22"/>
              </w:rPr>
            </w:pPr>
            <w:r w:rsidRPr="007472A3">
              <w:rPr>
                <w:rFonts w:ascii="GHEA Grapalat" w:hAnsi="GHEA Grapalat"/>
                <w:color w:val="000000" w:themeColor="text1"/>
                <w:sz w:val="22"/>
                <w:szCs w:val="22"/>
              </w:rPr>
              <w:t xml:space="preserve">4. </w:t>
            </w:r>
            <w:proofErr w:type="spellStart"/>
            <w:r w:rsidRPr="007472A3">
              <w:rPr>
                <w:rFonts w:ascii="GHEA Grapalat" w:hAnsi="GHEA Grapalat" w:cs="Sylfaen"/>
                <w:color w:val="000000" w:themeColor="text1"/>
                <w:sz w:val="22"/>
                <w:szCs w:val="22"/>
              </w:rPr>
              <w:t>ցանցի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հատված</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ներառյալ</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ընդունակ</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զգալի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կրճատել</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ջրամատակարարումից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զրկված</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շրջանների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քանակը</w:t>
            </w:r>
            <w:proofErr w:type="spellEnd"/>
            <w:r w:rsidRPr="007472A3">
              <w:rPr>
                <w:rFonts w:ascii="GHEA Grapalat" w:hAnsi="GHEA Grapalat" w:cs="Sylfaen"/>
                <w:color w:val="000000" w:themeColor="text1"/>
                <w:sz w:val="22"/>
                <w:szCs w:val="22"/>
              </w:rPr>
              <w:t>,</w:t>
            </w:r>
            <w:r w:rsidRPr="007472A3">
              <w:rPr>
                <w:rFonts w:ascii="GHEA Grapalat" w:hAnsi="GHEA Grapalat"/>
                <w:color w:val="000000" w:themeColor="text1"/>
                <w:sz w:val="22"/>
                <w:szCs w:val="22"/>
              </w:rPr>
              <w:t xml:space="preserve"> </w:t>
            </w:r>
          </w:p>
          <w:p w14:paraId="59FA070F" w14:textId="77777777" w:rsidR="004F4B1E" w:rsidRPr="007472A3" w:rsidRDefault="004C368E" w:rsidP="00AD2FF9">
            <w:pPr>
              <w:tabs>
                <w:tab w:val="left" w:pos="10800"/>
              </w:tabs>
              <w:spacing w:line="276" w:lineRule="auto"/>
              <w:ind w:left="165" w:hanging="165"/>
              <w:rPr>
                <w:rFonts w:ascii="GHEA Grapalat" w:hAnsi="GHEA Grapalat"/>
                <w:color w:val="000000" w:themeColor="text1"/>
                <w:sz w:val="22"/>
                <w:szCs w:val="22"/>
              </w:rPr>
            </w:pPr>
            <w:r w:rsidRPr="007472A3">
              <w:rPr>
                <w:rFonts w:ascii="GHEA Grapalat" w:hAnsi="GHEA Grapalat"/>
                <w:color w:val="000000" w:themeColor="text1"/>
                <w:sz w:val="22"/>
                <w:szCs w:val="22"/>
              </w:rPr>
              <w:t xml:space="preserve">5. </w:t>
            </w:r>
            <w:proofErr w:type="spellStart"/>
            <w:r w:rsidRPr="007472A3">
              <w:rPr>
                <w:rFonts w:ascii="GHEA Grapalat" w:hAnsi="GHEA Grapalat" w:cs="Sylfaen"/>
                <w:color w:val="000000" w:themeColor="text1"/>
                <w:sz w:val="22"/>
                <w:szCs w:val="22"/>
              </w:rPr>
              <w:t>այլ</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գծեր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p>
        </w:tc>
      </w:tr>
      <w:tr w:rsidR="004F4B1E" w:rsidRPr="007472A3" w14:paraId="1E1267F3" w14:textId="77777777" w:rsidTr="005A1F80">
        <w:tc>
          <w:tcPr>
            <w:tcW w:w="728" w:type="pct"/>
          </w:tcPr>
          <w:p w14:paraId="260EB6AA" w14:textId="77777777" w:rsidR="004F4B1E" w:rsidRPr="007472A3" w:rsidRDefault="004F4B1E" w:rsidP="00AD2FF9">
            <w:pPr>
              <w:tabs>
                <w:tab w:val="left" w:pos="10800"/>
              </w:tabs>
              <w:spacing w:line="276" w:lineRule="auto"/>
              <w:jc w:val="center"/>
              <w:rPr>
                <w:rFonts w:ascii="GHEA Grapalat" w:hAnsi="GHEA Grapalat"/>
                <w:color w:val="000000" w:themeColor="text1"/>
                <w:sz w:val="22"/>
                <w:szCs w:val="22"/>
              </w:rPr>
            </w:pPr>
            <w:proofErr w:type="spellStart"/>
            <w:r w:rsidRPr="007472A3">
              <w:rPr>
                <w:rFonts w:ascii="GHEA Grapalat" w:hAnsi="GHEA Grapalat" w:cs="Sylfaen"/>
                <w:color w:val="000000" w:themeColor="text1"/>
                <w:sz w:val="22"/>
                <w:szCs w:val="22"/>
              </w:rPr>
              <w:t>Էներգամա</w:t>
            </w:r>
            <w:r w:rsidR="00F21AFA"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տակա</w:t>
            </w:r>
            <w:r w:rsidR="005D2782"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րարում</w:t>
            </w:r>
            <w:proofErr w:type="spellEnd"/>
          </w:p>
        </w:tc>
        <w:tc>
          <w:tcPr>
            <w:tcW w:w="4272" w:type="pct"/>
          </w:tcPr>
          <w:p w14:paraId="1D825EF1"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1. </w:t>
            </w:r>
            <w:proofErr w:type="spellStart"/>
            <w:r w:rsidRPr="007472A3">
              <w:rPr>
                <w:rFonts w:ascii="GHEA Grapalat" w:hAnsi="GHEA Grapalat" w:cs="Sylfaen"/>
                <w:color w:val="000000" w:themeColor="text1"/>
                <w:sz w:val="22"/>
                <w:szCs w:val="22"/>
              </w:rPr>
              <w:t>էլեկտրաէներգիայի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արտադրման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փոխակերպման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հաղորդման</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բաշխման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հիմնական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s="Sylfaen"/>
                <w:color w:val="000000" w:themeColor="text1"/>
                <w:sz w:val="22"/>
                <w:szCs w:val="22"/>
              </w:rPr>
              <w:t>,</w:t>
            </w:r>
            <w:r w:rsidRPr="007472A3">
              <w:rPr>
                <w:rFonts w:ascii="GHEA Grapalat" w:hAnsi="GHEA Grapalat"/>
                <w:color w:val="000000" w:themeColor="text1"/>
                <w:sz w:val="22"/>
                <w:szCs w:val="22"/>
              </w:rPr>
              <w:t xml:space="preserve"> </w:t>
            </w:r>
          </w:p>
          <w:p w14:paraId="2D810C75"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2. </w:t>
            </w:r>
            <w:proofErr w:type="spellStart"/>
            <w:r w:rsidRPr="007472A3">
              <w:rPr>
                <w:rFonts w:ascii="GHEA Grapalat" w:hAnsi="GHEA Grapalat" w:cs="Sylfaen"/>
                <w:color w:val="000000" w:themeColor="text1"/>
                <w:sz w:val="22"/>
                <w:szCs w:val="22"/>
              </w:rPr>
              <w:t>էլեկտրահաղորդման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մագիստրալային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մալուխներ</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տեխնիկական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s="Sylfaen"/>
                <w:color w:val="000000" w:themeColor="text1"/>
                <w:sz w:val="22"/>
                <w:szCs w:val="22"/>
              </w:rPr>
              <w:t>,</w:t>
            </w:r>
            <w:r w:rsidRPr="007472A3">
              <w:rPr>
                <w:rFonts w:ascii="GHEA Grapalat" w:hAnsi="GHEA Grapalat"/>
                <w:color w:val="000000" w:themeColor="text1"/>
                <w:sz w:val="22"/>
                <w:szCs w:val="22"/>
              </w:rPr>
              <w:t xml:space="preserve"> </w:t>
            </w:r>
          </w:p>
          <w:p w14:paraId="4AC7B43A"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3. </w:t>
            </w:r>
            <w:proofErr w:type="spellStart"/>
            <w:r w:rsidRPr="007472A3">
              <w:rPr>
                <w:rFonts w:ascii="GHEA Grapalat" w:hAnsi="GHEA Grapalat" w:cs="Sylfaen"/>
                <w:color w:val="000000" w:themeColor="text1"/>
                <w:sz w:val="22"/>
                <w:szCs w:val="22"/>
              </w:rPr>
              <w:t>կառավարման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կետերը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ապաստարանները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բուժհաստատությունները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էլեկտրա</w:t>
            </w:r>
            <w:r w:rsidR="00E858E2"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կանությամբ</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ապահովվող</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տեղային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մալուխներ</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տեխնիկական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s="Sylfaen"/>
                <w:color w:val="000000" w:themeColor="text1"/>
                <w:sz w:val="22"/>
                <w:szCs w:val="22"/>
              </w:rPr>
              <w:t>,</w:t>
            </w:r>
            <w:r w:rsidRPr="007472A3">
              <w:rPr>
                <w:rFonts w:ascii="GHEA Grapalat" w:hAnsi="GHEA Grapalat"/>
                <w:color w:val="000000" w:themeColor="text1"/>
                <w:sz w:val="22"/>
                <w:szCs w:val="22"/>
              </w:rPr>
              <w:t xml:space="preserve"> </w:t>
            </w:r>
          </w:p>
          <w:p w14:paraId="6A59F919" w14:textId="77777777" w:rsidR="004F4B1E" w:rsidRPr="007472A3" w:rsidRDefault="004C368E" w:rsidP="00AD2FF9">
            <w:pPr>
              <w:tabs>
                <w:tab w:val="left" w:pos="10800"/>
              </w:tabs>
              <w:spacing w:line="276" w:lineRule="auto"/>
              <w:ind w:left="165" w:right="-122"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4. </w:t>
            </w:r>
            <w:proofErr w:type="spellStart"/>
            <w:r w:rsidRPr="007472A3">
              <w:rPr>
                <w:rFonts w:ascii="GHEA Grapalat" w:hAnsi="GHEA Grapalat" w:cs="Sylfaen"/>
                <w:color w:val="000000" w:themeColor="text1"/>
                <w:sz w:val="22"/>
                <w:szCs w:val="22"/>
              </w:rPr>
              <w:t>էլեկտրահաղորդման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մալուխներ</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տեխնիկական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ընդունակ</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զգալի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կրճատել</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էլեկտրամատակարարումից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զրկված</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շրջանների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քանակը</w:t>
            </w:r>
            <w:proofErr w:type="spellEnd"/>
            <w:r w:rsidRPr="007472A3">
              <w:rPr>
                <w:rFonts w:ascii="GHEA Grapalat" w:hAnsi="GHEA Grapalat" w:cs="Sylfaen"/>
                <w:color w:val="000000" w:themeColor="text1"/>
                <w:sz w:val="22"/>
                <w:szCs w:val="22"/>
              </w:rPr>
              <w:t>,</w:t>
            </w:r>
            <w:r w:rsidRPr="007472A3">
              <w:rPr>
                <w:rFonts w:ascii="GHEA Grapalat" w:hAnsi="GHEA Grapalat"/>
                <w:color w:val="000000" w:themeColor="text1"/>
                <w:sz w:val="22"/>
                <w:szCs w:val="22"/>
              </w:rPr>
              <w:t xml:space="preserve"> </w:t>
            </w:r>
          </w:p>
          <w:p w14:paraId="18B620BB"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5. </w:t>
            </w:r>
            <w:proofErr w:type="spellStart"/>
            <w:r w:rsidRPr="007472A3">
              <w:rPr>
                <w:rFonts w:ascii="GHEA Grapalat" w:hAnsi="GHEA Grapalat" w:cs="Sylfaen"/>
                <w:color w:val="000000" w:themeColor="text1"/>
                <w:sz w:val="22"/>
                <w:szCs w:val="22"/>
              </w:rPr>
              <w:t>էլեկտրամատակարարման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այլ</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մալուխներ</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p>
        </w:tc>
      </w:tr>
      <w:tr w:rsidR="004F4B1E" w:rsidRPr="007472A3" w14:paraId="6269F52D" w14:textId="77777777" w:rsidTr="005A1F80">
        <w:tc>
          <w:tcPr>
            <w:tcW w:w="728" w:type="pct"/>
          </w:tcPr>
          <w:p w14:paraId="432A89BA" w14:textId="77777777" w:rsidR="004F4B1E" w:rsidRPr="007472A3" w:rsidRDefault="004F4B1E" w:rsidP="00AD2FF9">
            <w:pPr>
              <w:tabs>
                <w:tab w:val="left" w:pos="10800"/>
              </w:tabs>
              <w:spacing w:line="276" w:lineRule="auto"/>
              <w:jc w:val="center"/>
              <w:rPr>
                <w:rFonts w:ascii="GHEA Grapalat" w:hAnsi="GHEA Grapalat"/>
                <w:color w:val="000000" w:themeColor="text1"/>
                <w:sz w:val="22"/>
                <w:szCs w:val="22"/>
              </w:rPr>
            </w:pPr>
            <w:proofErr w:type="spellStart"/>
            <w:r w:rsidRPr="007472A3">
              <w:rPr>
                <w:rFonts w:ascii="GHEA Grapalat" w:hAnsi="GHEA Grapalat" w:cs="Sylfaen"/>
                <w:color w:val="000000" w:themeColor="text1"/>
                <w:sz w:val="22"/>
                <w:szCs w:val="22"/>
              </w:rPr>
              <w:t>Գազամատ</w:t>
            </w:r>
            <w:r w:rsidR="00F21AFA"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ակա</w:t>
            </w:r>
            <w:r w:rsidR="005A1F80"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րարում</w:t>
            </w:r>
            <w:proofErr w:type="spellEnd"/>
          </w:p>
        </w:tc>
        <w:tc>
          <w:tcPr>
            <w:tcW w:w="4272" w:type="pct"/>
          </w:tcPr>
          <w:p w14:paraId="51F2841A"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1. </w:t>
            </w:r>
            <w:proofErr w:type="spellStart"/>
            <w:r w:rsidRPr="007472A3">
              <w:rPr>
                <w:rFonts w:ascii="GHEA Grapalat" w:hAnsi="GHEA Grapalat" w:cs="Sylfaen"/>
                <w:color w:val="000000" w:themeColor="text1"/>
                <w:sz w:val="22"/>
                <w:szCs w:val="22"/>
              </w:rPr>
              <w:t>հիմնական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կարգավորող</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կայաններ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խոշոր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պահեստարաններ</w:t>
            </w:r>
            <w:proofErr w:type="spellEnd"/>
            <w:r w:rsidRPr="007472A3">
              <w:rPr>
                <w:rFonts w:ascii="GHEA Grapalat" w:hAnsi="GHEA Grapalat" w:cs="Sylfaen"/>
                <w:color w:val="000000" w:themeColor="text1"/>
                <w:sz w:val="22"/>
                <w:szCs w:val="22"/>
              </w:rPr>
              <w:t>,</w:t>
            </w:r>
            <w:r w:rsidRPr="007472A3">
              <w:rPr>
                <w:rFonts w:ascii="GHEA Grapalat" w:hAnsi="GHEA Grapalat"/>
                <w:color w:val="000000" w:themeColor="text1"/>
                <w:sz w:val="22"/>
                <w:szCs w:val="22"/>
              </w:rPr>
              <w:t xml:space="preserve"> </w:t>
            </w:r>
          </w:p>
          <w:p w14:paraId="5FC2C9FC"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2. </w:t>
            </w:r>
            <w:proofErr w:type="spellStart"/>
            <w:r w:rsidRPr="007472A3">
              <w:rPr>
                <w:rFonts w:ascii="GHEA Grapalat" w:hAnsi="GHEA Grapalat" w:cs="Sylfaen"/>
                <w:color w:val="000000" w:themeColor="text1"/>
                <w:sz w:val="22"/>
                <w:szCs w:val="22"/>
              </w:rPr>
              <w:t>մագիստրալային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գծեր</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տեխնիկական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s="Sylfaen"/>
                <w:color w:val="000000" w:themeColor="text1"/>
                <w:sz w:val="22"/>
                <w:szCs w:val="22"/>
              </w:rPr>
              <w:t>,</w:t>
            </w:r>
            <w:r w:rsidRPr="007472A3">
              <w:rPr>
                <w:rFonts w:ascii="GHEA Grapalat" w:hAnsi="GHEA Grapalat"/>
                <w:color w:val="000000" w:themeColor="text1"/>
                <w:sz w:val="22"/>
                <w:szCs w:val="22"/>
              </w:rPr>
              <w:t xml:space="preserve"> </w:t>
            </w:r>
          </w:p>
          <w:p w14:paraId="4ECBC201"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3. </w:t>
            </w:r>
            <w:proofErr w:type="spellStart"/>
            <w:r w:rsidRPr="007472A3">
              <w:rPr>
                <w:rFonts w:ascii="GHEA Grapalat" w:hAnsi="GHEA Grapalat" w:cs="Sylfaen"/>
                <w:color w:val="000000" w:themeColor="text1"/>
                <w:sz w:val="22"/>
                <w:szCs w:val="22"/>
              </w:rPr>
              <w:t>գազամատակարարման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տեղային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ցանցի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ճյուղեր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կառավարման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կետերը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ապաս</w:t>
            </w:r>
            <w:r w:rsidR="00E858E2"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տա</w:t>
            </w:r>
            <w:r w:rsidR="00E858E2"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րանները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բժշկական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օգնության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կետերը</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մագիստրալային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գծերին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միացնող</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տեխնիկական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s="Sylfaen"/>
                <w:color w:val="000000" w:themeColor="text1"/>
                <w:sz w:val="22"/>
                <w:szCs w:val="22"/>
              </w:rPr>
              <w:t>,</w:t>
            </w:r>
          </w:p>
          <w:p w14:paraId="79DE8B0F" w14:textId="77777777" w:rsidR="004F4B1E" w:rsidRPr="007472A3" w:rsidRDefault="004C368E" w:rsidP="00AD2FF9">
            <w:pPr>
              <w:tabs>
                <w:tab w:val="left" w:pos="10800"/>
              </w:tabs>
              <w:spacing w:line="276" w:lineRule="auto"/>
              <w:ind w:left="165" w:right="-122"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4. </w:t>
            </w:r>
            <w:proofErr w:type="spellStart"/>
            <w:r w:rsidRPr="007472A3">
              <w:rPr>
                <w:rFonts w:ascii="GHEA Grapalat" w:hAnsi="GHEA Grapalat" w:cs="Sylfaen"/>
                <w:color w:val="000000" w:themeColor="text1"/>
                <w:sz w:val="22"/>
                <w:szCs w:val="22"/>
              </w:rPr>
              <w:t>մագիստրալային</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տեղական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ցանցի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ճյուղեր</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տեխնիկական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ընդու</w:t>
            </w:r>
            <w:r w:rsidR="00E858E2"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նակ</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զգալի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կրճատել</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գազամատակարարումից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զրկված</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բնակավայրերի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շրջանների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քանակը</w:t>
            </w:r>
            <w:proofErr w:type="spellEnd"/>
            <w:r w:rsidRPr="007472A3">
              <w:rPr>
                <w:rFonts w:ascii="GHEA Grapalat" w:hAnsi="GHEA Grapalat" w:cs="Sylfaen"/>
                <w:color w:val="000000" w:themeColor="text1"/>
                <w:sz w:val="22"/>
                <w:szCs w:val="22"/>
              </w:rPr>
              <w:t>,</w:t>
            </w:r>
            <w:r w:rsidRPr="007472A3">
              <w:rPr>
                <w:rFonts w:ascii="GHEA Grapalat" w:hAnsi="GHEA Grapalat"/>
                <w:color w:val="000000" w:themeColor="text1"/>
                <w:sz w:val="22"/>
                <w:szCs w:val="22"/>
              </w:rPr>
              <w:t xml:space="preserve"> </w:t>
            </w:r>
          </w:p>
          <w:p w14:paraId="6989B176"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5. </w:t>
            </w:r>
            <w:proofErr w:type="spellStart"/>
            <w:r w:rsidRPr="007472A3">
              <w:rPr>
                <w:rFonts w:ascii="GHEA Grapalat" w:hAnsi="GHEA Grapalat" w:cs="Sylfaen"/>
                <w:color w:val="000000" w:themeColor="text1"/>
                <w:sz w:val="22"/>
                <w:szCs w:val="22"/>
              </w:rPr>
              <w:t>գազաապահովման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այլ</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ցանցեր</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տեխնիկական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p>
        </w:tc>
      </w:tr>
      <w:tr w:rsidR="004F4B1E" w:rsidRPr="007472A3" w14:paraId="76B8F171" w14:textId="77777777" w:rsidTr="005A1F80">
        <w:tc>
          <w:tcPr>
            <w:tcW w:w="728" w:type="pct"/>
          </w:tcPr>
          <w:p w14:paraId="15EF9C1D" w14:textId="77777777" w:rsidR="004F4B1E" w:rsidRPr="007472A3" w:rsidRDefault="004F4B1E" w:rsidP="00AD2FF9">
            <w:pPr>
              <w:tabs>
                <w:tab w:val="left" w:pos="10800"/>
              </w:tabs>
              <w:spacing w:line="276" w:lineRule="auto"/>
              <w:jc w:val="center"/>
              <w:rPr>
                <w:rFonts w:ascii="GHEA Grapalat" w:hAnsi="GHEA Grapalat"/>
                <w:color w:val="000000" w:themeColor="text1"/>
                <w:sz w:val="22"/>
                <w:szCs w:val="22"/>
              </w:rPr>
            </w:pPr>
            <w:proofErr w:type="spellStart"/>
            <w:r w:rsidRPr="007472A3">
              <w:rPr>
                <w:rFonts w:ascii="GHEA Grapalat" w:hAnsi="GHEA Grapalat" w:cs="Sylfaen"/>
                <w:color w:val="000000" w:themeColor="text1"/>
                <w:sz w:val="22"/>
                <w:szCs w:val="22"/>
              </w:rPr>
              <w:t>Կապ</w:t>
            </w:r>
            <w:proofErr w:type="spellEnd"/>
          </w:p>
        </w:tc>
        <w:tc>
          <w:tcPr>
            <w:tcW w:w="4272" w:type="pct"/>
          </w:tcPr>
          <w:p w14:paraId="2444B311"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1. </w:t>
            </w:r>
            <w:proofErr w:type="spellStart"/>
            <w:r w:rsidRPr="007472A3">
              <w:rPr>
                <w:rFonts w:ascii="GHEA Grapalat" w:hAnsi="GHEA Grapalat" w:cs="Sylfaen"/>
                <w:color w:val="000000" w:themeColor="text1"/>
                <w:sz w:val="22"/>
                <w:szCs w:val="22"/>
              </w:rPr>
              <w:t>հիմնական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կարգավորող</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կայաններ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խոշոր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պահեստարաններ</w:t>
            </w:r>
            <w:proofErr w:type="spellEnd"/>
            <w:r w:rsidRPr="007472A3">
              <w:rPr>
                <w:rFonts w:ascii="GHEA Grapalat" w:hAnsi="GHEA Grapalat" w:cs="Sylfaen"/>
                <w:color w:val="000000" w:themeColor="text1"/>
                <w:sz w:val="22"/>
                <w:szCs w:val="22"/>
              </w:rPr>
              <w:t>,</w:t>
            </w:r>
            <w:r w:rsidRPr="007472A3">
              <w:rPr>
                <w:rFonts w:ascii="GHEA Grapalat" w:hAnsi="GHEA Grapalat"/>
                <w:color w:val="000000" w:themeColor="text1"/>
                <w:sz w:val="22"/>
                <w:szCs w:val="22"/>
              </w:rPr>
              <w:t xml:space="preserve"> </w:t>
            </w:r>
          </w:p>
          <w:p w14:paraId="7A96654B"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2. </w:t>
            </w:r>
            <w:proofErr w:type="spellStart"/>
            <w:r w:rsidRPr="007472A3">
              <w:rPr>
                <w:rFonts w:ascii="GHEA Grapalat" w:hAnsi="GHEA Grapalat" w:cs="Sylfaen"/>
                <w:color w:val="000000" w:themeColor="text1"/>
                <w:sz w:val="22"/>
                <w:szCs w:val="22"/>
              </w:rPr>
              <w:t>մագիստրալային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գծեր</w:t>
            </w:r>
            <w:proofErr w:type="spellEnd"/>
            <w:r w:rsidRPr="007472A3">
              <w:rPr>
                <w:rFonts w:ascii="GHEA Grapalat" w:hAnsi="GHEA Grapalat"/>
                <w:color w:val="000000" w:themeColor="text1"/>
                <w:sz w:val="22"/>
                <w:szCs w:val="22"/>
              </w:rPr>
              <w:t xml:space="preserve"> </w:t>
            </w:r>
            <w:r w:rsidRPr="007472A3">
              <w:rPr>
                <w:rFonts w:ascii="GHEA Grapalat" w:hAnsi="GHEA Grapalat" w:cs="Sylfaen"/>
                <w:color w:val="000000" w:themeColor="text1"/>
                <w:sz w:val="22"/>
                <w:szCs w:val="22"/>
              </w:rPr>
              <w:t>և</w:t>
            </w:r>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կից</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տեխնիկական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օբյեկտներ</w:t>
            </w:r>
            <w:proofErr w:type="spellEnd"/>
          </w:p>
        </w:tc>
      </w:tr>
      <w:tr w:rsidR="004F4B1E" w:rsidRPr="007472A3" w14:paraId="3FD3A097" w14:textId="77777777" w:rsidTr="005A1F80">
        <w:tc>
          <w:tcPr>
            <w:tcW w:w="728" w:type="pct"/>
          </w:tcPr>
          <w:p w14:paraId="30137E5A" w14:textId="77777777" w:rsidR="004F4B1E" w:rsidRPr="007472A3" w:rsidRDefault="004F4B1E" w:rsidP="00AD2FF9">
            <w:pPr>
              <w:tabs>
                <w:tab w:val="left" w:pos="10800"/>
              </w:tabs>
              <w:spacing w:line="276" w:lineRule="auto"/>
              <w:jc w:val="center"/>
              <w:rPr>
                <w:rFonts w:ascii="GHEA Grapalat" w:hAnsi="GHEA Grapalat"/>
                <w:color w:val="000000" w:themeColor="text1"/>
                <w:sz w:val="22"/>
                <w:szCs w:val="22"/>
              </w:rPr>
            </w:pPr>
            <w:proofErr w:type="spellStart"/>
            <w:r w:rsidRPr="007472A3">
              <w:rPr>
                <w:rFonts w:ascii="GHEA Grapalat" w:hAnsi="GHEA Grapalat" w:cs="Sylfaen"/>
                <w:color w:val="000000" w:themeColor="text1"/>
                <w:sz w:val="22"/>
                <w:szCs w:val="22"/>
              </w:rPr>
              <w:t>Պաշտպա</w:t>
            </w:r>
            <w:r w:rsidR="00E858E2"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նու</w:t>
            </w:r>
            <w:r w:rsidR="00F21AFA" w:rsidRPr="007472A3">
              <w:rPr>
                <w:rFonts w:ascii="GHEA Grapalat" w:hAnsi="GHEA Grapalat" w:cs="Sylfaen"/>
                <w:color w:val="000000" w:themeColor="text1"/>
                <w:sz w:val="22"/>
                <w:szCs w:val="22"/>
              </w:rPr>
              <w:softHyphen/>
            </w:r>
            <w:r w:rsidRPr="007472A3">
              <w:rPr>
                <w:rFonts w:ascii="GHEA Grapalat" w:hAnsi="GHEA Grapalat" w:cs="Sylfaen"/>
                <w:color w:val="000000" w:themeColor="text1"/>
                <w:sz w:val="22"/>
                <w:szCs w:val="22"/>
              </w:rPr>
              <w:t>թյուն</w:t>
            </w:r>
            <w:proofErr w:type="spellEnd"/>
          </w:p>
        </w:tc>
        <w:tc>
          <w:tcPr>
            <w:tcW w:w="4272" w:type="pct"/>
          </w:tcPr>
          <w:p w14:paraId="76E317BC"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1. </w:t>
            </w:r>
            <w:proofErr w:type="spellStart"/>
            <w:r w:rsidRPr="007472A3">
              <w:rPr>
                <w:rFonts w:ascii="GHEA Grapalat" w:hAnsi="GHEA Grapalat" w:cs="Sylfaen"/>
                <w:color w:val="000000" w:themeColor="text1"/>
                <w:sz w:val="22"/>
                <w:szCs w:val="22"/>
              </w:rPr>
              <w:t>խոշոր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հիդրոտեխնիկական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կառույցներ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ամբարտակներ</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ջրապատնեշներ</w:t>
            </w:r>
            <w:proofErr w:type="spellEnd"/>
            <w:r w:rsidRPr="007472A3">
              <w:rPr>
                <w:rFonts w:ascii="GHEA Grapalat" w:hAnsi="GHEA Grapalat"/>
                <w:color w:val="000000" w:themeColor="text1"/>
                <w:sz w:val="22"/>
                <w:szCs w:val="22"/>
              </w:rPr>
              <w:t xml:space="preserve">), </w:t>
            </w:r>
          </w:p>
          <w:p w14:paraId="01128DB9" w14:textId="77777777" w:rsidR="004F4B1E" w:rsidRPr="007472A3" w:rsidRDefault="004C368E" w:rsidP="00AD2FF9">
            <w:pPr>
              <w:tabs>
                <w:tab w:val="left" w:pos="10800"/>
              </w:tabs>
              <w:spacing w:line="276" w:lineRule="auto"/>
              <w:ind w:left="165" w:hanging="180"/>
              <w:rPr>
                <w:rFonts w:ascii="GHEA Grapalat" w:hAnsi="GHEA Grapalat"/>
                <w:color w:val="000000" w:themeColor="text1"/>
                <w:sz w:val="22"/>
                <w:szCs w:val="22"/>
              </w:rPr>
            </w:pPr>
            <w:r w:rsidRPr="007472A3">
              <w:rPr>
                <w:rFonts w:ascii="GHEA Grapalat" w:hAnsi="GHEA Grapalat"/>
                <w:color w:val="000000" w:themeColor="text1"/>
                <w:sz w:val="22"/>
                <w:szCs w:val="22"/>
              </w:rPr>
              <w:t xml:space="preserve">2. </w:t>
            </w:r>
            <w:proofErr w:type="spellStart"/>
            <w:r w:rsidRPr="007472A3">
              <w:rPr>
                <w:rFonts w:ascii="GHEA Grapalat" w:hAnsi="GHEA Grapalat" w:cs="Sylfaen"/>
                <w:color w:val="000000" w:themeColor="text1"/>
                <w:sz w:val="22"/>
                <w:szCs w:val="22"/>
              </w:rPr>
              <w:t>հիմնական</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գետերի</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երկայնքով</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կարգավորիչ</w:t>
            </w:r>
            <w:proofErr w:type="spellEnd"/>
            <w:r w:rsidRPr="007472A3">
              <w:rPr>
                <w:rFonts w:ascii="GHEA Grapalat" w:hAnsi="GHEA Grapalat"/>
                <w:color w:val="000000" w:themeColor="text1"/>
                <w:sz w:val="22"/>
                <w:szCs w:val="22"/>
              </w:rPr>
              <w:t xml:space="preserve"> </w:t>
            </w:r>
            <w:proofErr w:type="spellStart"/>
            <w:r w:rsidRPr="007472A3">
              <w:rPr>
                <w:rFonts w:ascii="GHEA Grapalat" w:hAnsi="GHEA Grapalat" w:cs="Sylfaen"/>
                <w:color w:val="000000" w:themeColor="text1"/>
                <w:sz w:val="22"/>
                <w:szCs w:val="22"/>
              </w:rPr>
              <w:t>կառույցներ</w:t>
            </w:r>
            <w:proofErr w:type="spellEnd"/>
          </w:p>
        </w:tc>
      </w:tr>
    </w:tbl>
    <w:p w14:paraId="34C4850B" w14:textId="77777777" w:rsidR="00F67CD8" w:rsidRPr="007472A3" w:rsidRDefault="00F67CD8"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rPr>
      </w:pPr>
    </w:p>
    <w:p w14:paraId="7230C12C" w14:textId="77777777" w:rsidR="004F4B1E" w:rsidRPr="007472A3" w:rsidRDefault="0022470B" w:rsidP="00AD2FF9">
      <w:pPr>
        <w:pStyle w:val="Heading1"/>
        <w:numPr>
          <w:ilvl w:val="1"/>
          <w:numId w:val="21"/>
        </w:numPr>
        <w:tabs>
          <w:tab w:val="left" w:pos="900"/>
        </w:tabs>
        <w:spacing w:before="0" w:line="276" w:lineRule="auto"/>
        <w:ind w:left="630" w:hanging="360"/>
        <w:rPr>
          <w:rFonts w:ascii="GHEA Grapalat" w:hAnsi="GHEA Grapalat" w:cs="Sylfaen"/>
          <w:color w:val="000000" w:themeColor="text1"/>
          <w:sz w:val="24"/>
          <w:szCs w:val="24"/>
          <w:lang w:val="hy-AM"/>
        </w:rPr>
      </w:pPr>
      <w:bookmarkStart w:id="30" w:name="_Toc160019541"/>
      <w:r w:rsidRPr="007472A3">
        <w:rPr>
          <w:rFonts w:ascii="GHEA Grapalat" w:hAnsi="GHEA Grapalat" w:cs="Sylfaen"/>
          <w:color w:val="000000" w:themeColor="text1"/>
          <w:sz w:val="24"/>
          <w:szCs w:val="24"/>
          <w:lang w:val="hy-AM"/>
        </w:rPr>
        <w:t>ԻՆԺԵՆԵՐԱԿԱՆ ՄԻՋՈՑԱՌՈՒՄՆԵՐԻ ԿԱԶՄԱԿԵՐՊՈՒՄ</w:t>
      </w:r>
      <w:bookmarkEnd w:id="30"/>
    </w:p>
    <w:p w14:paraId="536FAE71" w14:textId="77777777" w:rsidR="004F4B1E" w:rsidRPr="007472A3" w:rsidRDefault="004F4B1E"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rPr>
      </w:pPr>
    </w:p>
    <w:p w14:paraId="7E840FD2"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Ինժեներական միջոցառումների կազմակերպում</w:t>
      </w:r>
      <w:r w:rsidR="005B6EA2" w:rsidRPr="007472A3">
        <w:rPr>
          <w:rFonts w:ascii="GHEA Grapalat" w:hAnsi="GHEA Grapalat"/>
          <w:lang w:val="hy-AM"/>
        </w:rPr>
        <w:t xml:space="preserve">ն ուղղված է լինելու </w:t>
      </w:r>
      <w:r w:rsidRPr="007472A3">
        <w:rPr>
          <w:rFonts w:ascii="GHEA Grapalat" w:hAnsi="GHEA Grapalat"/>
          <w:lang w:val="hy-AM"/>
        </w:rPr>
        <w:t>բարենպաստ ինժեներական միջավայր ստեղծ</w:t>
      </w:r>
      <w:r w:rsidR="006C07D9" w:rsidRPr="007472A3">
        <w:rPr>
          <w:rFonts w:ascii="GHEA Grapalat" w:hAnsi="GHEA Grapalat"/>
          <w:lang w:val="hy-AM"/>
        </w:rPr>
        <w:t>ելու,</w:t>
      </w:r>
      <w:r w:rsidRPr="007472A3">
        <w:rPr>
          <w:rFonts w:ascii="GHEA Grapalat" w:hAnsi="GHEA Grapalat"/>
          <w:lang w:val="hy-AM"/>
        </w:rPr>
        <w:t xml:space="preserve"> բնակչության պաշտպանության և </w:t>
      </w:r>
      <w:r w:rsidR="00121651" w:rsidRPr="007472A3">
        <w:rPr>
          <w:rFonts w:ascii="GHEA Grapalat" w:hAnsi="GHEA Grapalat" w:cs="Sylfaen"/>
          <w:lang w:val="hy-AM"/>
        </w:rPr>
        <w:t>ԱԻ-</w:t>
      </w:r>
      <w:r w:rsidRPr="007472A3">
        <w:rPr>
          <w:rFonts w:ascii="GHEA Grapalat" w:hAnsi="GHEA Grapalat"/>
          <w:lang w:val="hy-AM"/>
        </w:rPr>
        <w:t>ի վերացման միջոցառումներ ձեռնարկելու համար:</w:t>
      </w:r>
    </w:p>
    <w:p w14:paraId="2B5FE546" w14:textId="77777777" w:rsidR="00D419D3"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Անհրաժեշտության դեպքում ինժեներական տեխնիկայ</w:t>
      </w:r>
      <w:r w:rsidR="00EB011B" w:rsidRPr="007472A3">
        <w:rPr>
          <w:rFonts w:ascii="GHEA Grapalat" w:hAnsi="GHEA Grapalat"/>
          <w:lang w:val="hy-AM"/>
        </w:rPr>
        <w:t>ի միջոցով</w:t>
      </w:r>
      <w:r w:rsidRPr="007472A3">
        <w:rPr>
          <w:rFonts w:ascii="GHEA Grapalat" w:hAnsi="GHEA Grapalat"/>
          <w:lang w:val="hy-AM"/>
        </w:rPr>
        <w:t xml:space="preserve"> արագ </w:t>
      </w:r>
      <w:r w:rsidR="00EB011B" w:rsidRPr="007472A3">
        <w:rPr>
          <w:rFonts w:ascii="GHEA Grapalat" w:hAnsi="GHEA Grapalat"/>
          <w:lang w:val="hy-AM"/>
        </w:rPr>
        <w:t xml:space="preserve">կստեղծվեն </w:t>
      </w:r>
      <w:r w:rsidRPr="007472A3">
        <w:rPr>
          <w:rFonts w:ascii="GHEA Grapalat" w:hAnsi="GHEA Grapalat"/>
          <w:lang w:val="hy-AM"/>
        </w:rPr>
        <w:t xml:space="preserve">լրացուցիչ ճանապարհներ, </w:t>
      </w:r>
      <w:r w:rsidR="003D5F38" w:rsidRPr="007472A3">
        <w:rPr>
          <w:rFonts w:ascii="GHEA Grapalat" w:hAnsi="GHEA Grapalat"/>
          <w:lang w:val="hy-AM"/>
        </w:rPr>
        <w:t>կ</w:t>
      </w:r>
      <w:r w:rsidR="008818B1" w:rsidRPr="007472A3">
        <w:rPr>
          <w:rFonts w:ascii="GHEA Grapalat" w:hAnsi="GHEA Grapalat"/>
          <w:lang w:val="hy-AM"/>
        </w:rPr>
        <w:t>կատար</w:t>
      </w:r>
      <w:r w:rsidR="003D5F38" w:rsidRPr="007472A3">
        <w:rPr>
          <w:rFonts w:ascii="GHEA Grapalat" w:hAnsi="GHEA Grapalat"/>
          <w:lang w:val="hy-AM"/>
        </w:rPr>
        <w:t xml:space="preserve">վեն շինարարական աղբի </w:t>
      </w:r>
      <w:r w:rsidRPr="007472A3">
        <w:rPr>
          <w:rFonts w:ascii="GHEA Grapalat" w:hAnsi="GHEA Grapalat"/>
          <w:lang w:val="hy-AM"/>
        </w:rPr>
        <w:t>մաքր</w:t>
      </w:r>
      <w:r w:rsidR="003D5F38" w:rsidRPr="007472A3">
        <w:rPr>
          <w:rFonts w:ascii="GHEA Grapalat" w:hAnsi="GHEA Grapalat"/>
          <w:lang w:val="hy-AM"/>
        </w:rPr>
        <w:t>ման</w:t>
      </w:r>
      <w:r w:rsidRPr="007472A3">
        <w:rPr>
          <w:rFonts w:ascii="GHEA Grapalat" w:hAnsi="GHEA Grapalat"/>
          <w:lang w:val="hy-AM"/>
        </w:rPr>
        <w:t xml:space="preserve"> և </w:t>
      </w:r>
      <w:r w:rsidR="00393DD6" w:rsidRPr="007472A3">
        <w:rPr>
          <w:rFonts w:ascii="GHEA Grapalat" w:hAnsi="GHEA Grapalat"/>
          <w:lang w:val="hy-AM"/>
        </w:rPr>
        <w:lastRenderedPageBreak/>
        <w:t>տեղափոխման</w:t>
      </w:r>
      <w:r w:rsidRPr="007472A3">
        <w:rPr>
          <w:rFonts w:ascii="GHEA Grapalat" w:hAnsi="GHEA Grapalat"/>
          <w:lang w:val="hy-AM"/>
        </w:rPr>
        <w:t>, ինչպես նաև համայնքի վերականգնման/վերակառուցման ուղղությամբ</w:t>
      </w:r>
      <w:r w:rsidR="008818B1" w:rsidRPr="007472A3">
        <w:rPr>
          <w:rFonts w:ascii="GHEA Grapalat" w:hAnsi="GHEA Grapalat"/>
          <w:lang w:val="hy-AM"/>
        </w:rPr>
        <w:t xml:space="preserve"> </w:t>
      </w:r>
      <w:r w:rsidR="00231928" w:rsidRPr="007472A3">
        <w:rPr>
          <w:rFonts w:ascii="GHEA Grapalat" w:hAnsi="GHEA Grapalat"/>
          <w:lang w:val="hy-AM"/>
        </w:rPr>
        <w:t>աշխատանքներ</w:t>
      </w:r>
      <w:r w:rsidRPr="007472A3">
        <w:rPr>
          <w:rFonts w:ascii="GHEA Grapalat" w:hAnsi="GHEA Grapalat"/>
          <w:lang w:val="hy-AM"/>
        </w:rPr>
        <w:t>:</w:t>
      </w:r>
    </w:p>
    <w:p w14:paraId="18EB7D2F" w14:textId="77777777" w:rsidR="004F4B1E"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cs="Sylfaen"/>
          <w:lang w:val="hy-AM"/>
        </w:rPr>
        <w:t>ԱԻ-</w:t>
      </w:r>
      <w:r w:rsidR="004F4B1E" w:rsidRPr="007472A3">
        <w:rPr>
          <w:rFonts w:ascii="GHEA Grapalat" w:hAnsi="GHEA Grapalat"/>
          <w:lang w:val="hy-AM"/>
        </w:rPr>
        <w:t>ի դեպքում իրականացվում է կարիքների գնահատում ինժեներական միջոցառումների ապահովման մասով և անհրաժեշտ օգնության համար ներկայացվում է հայտ</w:t>
      </w:r>
      <w:r w:rsidR="00933953" w:rsidRPr="007472A3">
        <w:rPr>
          <w:rFonts w:ascii="GHEA Grapalat" w:hAnsi="GHEA Grapalat"/>
          <w:lang w:val="hy-AM"/>
        </w:rPr>
        <w:t>՝</w:t>
      </w:r>
      <w:r w:rsidR="004F4B1E" w:rsidRPr="007472A3">
        <w:rPr>
          <w:rFonts w:ascii="GHEA Grapalat" w:hAnsi="GHEA Grapalat"/>
          <w:lang w:val="hy-AM"/>
        </w:rPr>
        <w:t xml:space="preserve"> մարզպետարան կամ կառավարություն:</w:t>
      </w:r>
    </w:p>
    <w:p w14:paraId="1D2E23E2"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Ինժեներական միջոցառումների իրականացման համար ներգրավ</w:t>
      </w:r>
      <w:r w:rsidR="00933953" w:rsidRPr="007472A3">
        <w:rPr>
          <w:rFonts w:ascii="GHEA Grapalat" w:hAnsi="GHEA Grapalat"/>
          <w:lang w:val="hy-AM"/>
        </w:rPr>
        <w:t>վ</w:t>
      </w:r>
      <w:r w:rsidRPr="007472A3">
        <w:rPr>
          <w:rFonts w:ascii="GHEA Grapalat" w:hAnsi="GHEA Grapalat"/>
          <w:lang w:val="hy-AM"/>
        </w:rPr>
        <w:t xml:space="preserve">ում են </w:t>
      </w:r>
      <w:r w:rsidR="00E70259" w:rsidRPr="007472A3">
        <w:rPr>
          <w:rFonts w:ascii="GHEA Grapalat" w:hAnsi="GHEA Grapalat"/>
          <w:lang w:val="hy-AM"/>
        </w:rPr>
        <w:t>համայնքում</w:t>
      </w:r>
      <w:r w:rsidRPr="007472A3">
        <w:rPr>
          <w:rFonts w:ascii="GHEA Grapalat" w:hAnsi="GHEA Grapalat"/>
          <w:lang w:val="hy-AM"/>
        </w:rPr>
        <w:t xml:space="preserve"> առկա</w:t>
      </w:r>
      <w:r w:rsidR="00160C82" w:rsidRPr="007472A3">
        <w:rPr>
          <w:rFonts w:ascii="GHEA Grapalat" w:hAnsi="GHEA Grapalat"/>
          <w:lang w:val="hy-AM"/>
        </w:rPr>
        <w:t xml:space="preserve"> և</w:t>
      </w:r>
      <w:r w:rsidRPr="007472A3">
        <w:rPr>
          <w:rFonts w:ascii="GHEA Grapalat" w:hAnsi="GHEA Grapalat"/>
          <w:lang w:val="hy-AM"/>
        </w:rPr>
        <w:t xml:space="preserve"> հնարավոր տեխնիկան</w:t>
      </w:r>
      <w:r w:rsidR="00F856CE" w:rsidRPr="007472A3">
        <w:rPr>
          <w:rFonts w:ascii="GHEA Grapalat" w:hAnsi="GHEA Grapalat"/>
          <w:lang w:val="hy-AM"/>
        </w:rPr>
        <w:t>՝</w:t>
      </w:r>
      <w:r w:rsidR="00761AC9" w:rsidRPr="007472A3">
        <w:rPr>
          <w:rFonts w:ascii="GHEA Grapalat" w:hAnsi="GHEA Grapalat"/>
          <w:lang w:val="hy-AM"/>
        </w:rPr>
        <w:t xml:space="preserve"> համաձայն </w:t>
      </w:r>
      <w:r w:rsidR="00115678">
        <w:rPr>
          <w:rFonts w:ascii="GHEA Grapalat" w:hAnsi="GHEA Grapalat"/>
          <w:lang w:val="hy-AM"/>
        </w:rPr>
        <w:t xml:space="preserve">N </w:t>
      </w:r>
      <w:r w:rsidR="00115678" w:rsidRPr="00115678">
        <w:rPr>
          <w:rFonts w:ascii="GHEA Grapalat" w:hAnsi="GHEA Grapalat"/>
          <w:lang w:val="hy-AM"/>
        </w:rPr>
        <w:t>8</w:t>
      </w:r>
      <w:r w:rsidR="00F856CE" w:rsidRPr="007472A3">
        <w:rPr>
          <w:rFonts w:ascii="GHEA Grapalat" w:hAnsi="GHEA Grapalat"/>
          <w:lang w:val="hy-AM"/>
        </w:rPr>
        <w:t xml:space="preserve"> </w:t>
      </w:r>
      <w:r w:rsidR="00761AC9" w:rsidRPr="007472A3">
        <w:rPr>
          <w:rFonts w:ascii="GHEA Grapalat" w:hAnsi="GHEA Grapalat"/>
          <w:lang w:val="hy-AM"/>
        </w:rPr>
        <w:t>աղյուսակ</w:t>
      </w:r>
      <w:r w:rsidR="00F856CE" w:rsidRPr="007472A3">
        <w:rPr>
          <w:rFonts w:ascii="GHEA Grapalat" w:hAnsi="GHEA Grapalat"/>
          <w:lang w:val="hy-AM"/>
        </w:rPr>
        <w:t>ի</w:t>
      </w:r>
      <w:r w:rsidR="00761AC9" w:rsidRPr="007472A3">
        <w:rPr>
          <w:rFonts w:ascii="GHEA Grapalat" w:hAnsi="Cambria Math" w:cs="Cambria Math"/>
          <w:lang w:val="hy-AM"/>
        </w:rPr>
        <w:t>․</w:t>
      </w:r>
    </w:p>
    <w:p w14:paraId="0E23443C" w14:textId="77777777" w:rsidR="00AD01A6" w:rsidRPr="00115678" w:rsidRDefault="00AD01A6" w:rsidP="00AD2FF9">
      <w:pPr>
        <w:tabs>
          <w:tab w:val="left" w:pos="851"/>
          <w:tab w:val="left" w:pos="993"/>
          <w:tab w:val="left" w:pos="10800"/>
        </w:tabs>
        <w:spacing w:line="276" w:lineRule="auto"/>
        <w:ind w:left="1211"/>
        <w:jc w:val="right"/>
        <w:rPr>
          <w:rFonts w:ascii="GHEA Grapalat" w:eastAsia="Calibri" w:hAnsi="GHEA Grapalat"/>
        </w:rPr>
      </w:pPr>
      <w:r w:rsidRPr="007472A3">
        <w:rPr>
          <w:rFonts w:ascii="GHEA Grapalat" w:eastAsia="Calibri" w:hAnsi="GHEA Grapalat"/>
          <w:lang w:val="hy-AM"/>
        </w:rPr>
        <w:t xml:space="preserve">Աղյուսակ N </w:t>
      </w:r>
      <w:r w:rsidR="00115678">
        <w:rPr>
          <w:rFonts w:ascii="GHEA Grapalat" w:eastAsia="Calibri" w:hAnsi="GHEA Grapalat"/>
        </w:rPr>
        <w:t>8</w:t>
      </w:r>
    </w:p>
    <w:p w14:paraId="79FD6EEF" w14:textId="77777777" w:rsidR="00AD01A6" w:rsidRPr="007472A3" w:rsidRDefault="00AD01A6"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sz w:val="10"/>
          <w:lang w:val="hy-AM"/>
        </w:rPr>
      </w:pPr>
    </w:p>
    <w:tbl>
      <w:tblPr>
        <w:tblW w:w="49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12"/>
        <w:gridCol w:w="427"/>
        <w:gridCol w:w="712"/>
        <w:gridCol w:w="856"/>
        <w:gridCol w:w="666"/>
        <w:gridCol w:w="5414"/>
        <w:gridCol w:w="623"/>
      </w:tblGrid>
      <w:tr w:rsidR="00AD01A6" w:rsidRPr="007472A3" w14:paraId="629477FF" w14:textId="77777777" w:rsidTr="00F8524A">
        <w:trPr>
          <w:cantSplit/>
          <w:trHeight w:val="1964"/>
          <w:jc w:val="center"/>
        </w:trPr>
        <w:tc>
          <w:tcPr>
            <w:tcW w:w="350" w:type="pct"/>
            <w:shd w:val="clear" w:color="auto" w:fill="D9D9D9" w:themeFill="background1" w:themeFillShade="D9"/>
            <w:textDirection w:val="btLr"/>
            <w:vAlign w:val="center"/>
          </w:tcPr>
          <w:p w14:paraId="0A95CF6C" w14:textId="77777777" w:rsidR="00AD01A6" w:rsidRPr="007472A3" w:rsidRDefault="00AD01A6" w:rsidP="00AD2FF9">
            <w:pPr>
              <w:tabs>
                <w:tab w:val="left" w:pos="10800"/>
              </w:tabs>
              <w:spacing w:line="276" w:lineRule="auto"/>
              <w:ind w:left="113" w:right="113"/>
              <w:jc w:val="center"/>
              <w:rPr>
                <w:rFonts w:ascii="GHEA Grapalat" w:hAnsi="GHEA Grapalat"/>
                <w:color w:val="000000" w:themeColor="text1"/>
                <w:sz w:val="22"/>
                <w:szCs w:val="22"/>
              </w:rPr>
            </w:pPr>
            <w:proofErr w:type="spellStart"/>
            <w:r w:rsidRPr="007472A3">
              <w:rPr>
                <w:rFonts w:ascii="GHEA Grapalat" w:hAnsi="GHEA Grapalat"/>
                <w:color w:val="000000" w:themeColor="text1"/>
                <w:sz w:val="22"/>
                <w:szCs w:val="22"/>
              </w:rPr>
              <w:t>Բեռնատար</w:t>
            </w:r>
            <w:proofErr w:type="spellEnd"/>
          </w:p>
        </w:tc>
        <w:tc>
          <w:tcPr>
            <w:tcW w:w="352" w:type="pct"/>
            <w:shd w:val="clear" w:color="auto" w:fill="D9D9D9" w:themeFill="background1" w:themeFillShade="D9"/>
            <w:textDirection w:val="btLr"/>
            <w:vAlign w:val="center"/>
          </w:tcPr>
          <w:p w14:paraId="30431ACE" w14:textId="77777777" w:rsidR="00AD01A6" w:rsidRPr="007472A3" w:rsidRDefault="00AD01A6" w:rsidP="00AD2FF9">
            <w:pPr>
              <w:tabs>
                <w:tab w:val="left" w:pos="10800"/>
              </w:tabs>
              <w:spacing w:line="276" w:lineRule="auto"/>
              <w:ind w:left="113" w:right="113"/>
              <w:jc w:val="center"/>
              <w:rPr>
                <w:rFonts w:ascii="GHEA Grapalat" w:hAnsi="GHEA Grapalat"/>
                <w:color w:val="000000" w:themeColor="text1"/>
                <w:sz w:val="22"/>
                <w:szCs w:val="22"/>
              </w:rPr>
            </w:pPr>
            <w:r w:rsidRPr="007472A3">
              <w:rPr>
                <w:rFonts w:ascii="GHEA Grapalat" w:hAnsi="GHEA Grapalat" w:cs="Sylfaen"/>
                <w:color w:val="000000" w:themeColor="text1"/>
                <w:sz w:val="22"/>
                <w:szCs w:val="22"/>
                <w:lang w:val="hy-AM"/>
              </w:rPr>
              <w:t>Ինքնաթափ</w:t>
            </w:r>
            <w:r w:rsidRPr="007472A3">
              <w:rPr>
                <w:rFonts w:ascii="GHEA Grapalat" w:hAnsi="GHEA Grapalat"/>
                <w:color w:val="000000" w:themeColor="text1"/>
                <w:sz w:val="22"/>
                <w:szCs w:val="22"/>
                <w:lang w:val="hy-AM"/>
              </w:rPr>
              <w:t xml:space="preserve"> </w:t>
            </w:r>
            <w:r w:rsidRPr="007472A3">
              <w:rPr>
                <w:rFonts w:ascii="GHEA Grapalat" w:hAnsi="GHEA Grapalat" w:cs="Sylfaen"/>
                <w:color w:val="000000" w:themeColor="text1"/>
                <w:sz w:val="22"/>
                <w:szCs w:val="22"/>
                <w:lang w:val="hy-AM"/>
              </w:rPr>
              <w:t>բեռնատար</w:t>
            </w:r>
          </w:p>
        </w:tc>
        <w:tc>
          <w:tcPr>
            <w:tcW w:w="211" w:type="pct"/>
            <w:shd w:val="clear" w:color="auto" w:fill="D9D9D9" w:themeFill="background1" w:themeFillShade="D9"/>
            <w:textDirection w:val="btLr"/>
            <w:vAlign w:val="center"/>
          </w:tcPr>
          <w:p w14:paraId="19682FFF" w14:textId="77777777" w:rsidR="00AD01A6" w:rsidRPr="007472A3" w:rsidRDefault="00AD01A6" w:rsidP="00AD2FF9">
            <w:pPr>
              <w:tabs>
                <w:tab w:val="left" w:pos="10800"/>
              </w:tabs>
              <w:spacing w:line="276" w:lineRule="auto"/>
              <w:ind w:left="113" w:right="113"/>
              <w:jc w:val="center"/>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Մղան</w:t>
            </w:r>
          </w:p>
        </w:tc>
        <w:tc>
          <w:tcPr>
            <w:tcW w:w="352" w:type="pct"/>
            <w:shd w:val="clear" w:color="auto" w:fill="D9D9D9" w:themeFill="background1" w:themeFillShade="D9"/>
            <w:textDirection w:val="btLr"/>
            <w:vAlign w:val="center"/>
          </w:tcPr>
          <w:p w14:paraId="4D061756" w14:textId="77777777" w:rsidR="00AD01A6" w:rsidRPr="007472A3" w:rsidRDefault="00AD01A6" w:rsidP="00AD2FF9">
            <w:pPr>
              <w:tabs>
                <w:tab w:val="left" w:pos="10800"/>
              </w:tabs>
              <w:spacing w:line="276" w:lineRule="auto"/>
              <w:ind w:left="113" w:right="113"/>
              <w:jc w:val="center"/>
              <w:rPr>
                <w:rFonts w:ascii="GHEA Grapalat" w:hAnsi="GHEA Grapalat"/>
                <w:color w:val="000000" w:themeColor="text1"/>
                <w:sz w:val="22"/>
                <w:szCs w:val="22"/>
              </w:rPr>
            </w:pPr>
            <w:proofErr w:type="spellStart"/>
            <w:r w:rsidRPr="007472A3">
              <w:rPr>
                <w:rFonts w:ascii="GHEA Grapalat" w:hAnsi="GHEA Grapalat"/>
                <w:color w:val="000000" w:themeColor="text1"/>
                <w:sz w:val="22"/>
                <w:szCs w:val="22"/>
              </w:rPr>
              <w:t>Էքսկավատոր</w:t>
            </w:r>
            <w:proofErr w:type="spellEnd"/>
          </w:p>
        </w:tc>
        <w:tc>
          <w:tcPr>
            <w:tcW w:w="423" w:type="pct"/>
            <w:shd w:val="clear" w:color="auto" w:fill="D9D9D9" w:themeFill="background1" w:themeFillShade="D9"/>
            <w:textDirection w:val="btLr"/>
            <w:vAlign w:val="center"/>
          </w:tcPr>
          <w:p w14:paraId="7DBA25F1" w14:textId="77777777" w:rsidR="00AD01A6" w:rsidRPr="007472A3" w:rsidRDefault="00AD01A6" w:rsidP="00AD2FF9">
            <w:pPr>
              <w:tabs>
                <w:tab w:val="left" w:pos="10800"/>
              </w:tabs>
              <w:spacing w:line="276" w:lineRule="auto"/>
              <w:ind w:left="113" w:right="113"/>
              <w:jc w:val="center"/>
              <w:rPr>
                <w:rFonts w:ascii="GHEA Grapalat" w:hAnsi="GHEA Grapalat"/>
                <w:color w:val="000000" w:themeColor="text1"/>
                <w:sz w:val="22"/>
                <w:szCs w:val="22"/>
                <w:lang w:val="hy-AM"/>
              </w:rPr>
            </w:pPr>
            <w:proofErr w:type="spellStart"/>
            <w:r w:rsidRPr="007472A3">
              <w:rPr>
                <w:rFonts w:ascii="GHEA Grapalat" w:hAnsi="GHEA Grapalat"/>
                <w:color w:val="000000" w:themeColor="text1"/>
                <w:sz w:val="22"/>
                <w:szCs w:val="22"/>
              </w:rPr>
              <w:t>Ավտո</w:t>
            </w:r>
            <w:proofErr w:type="spellEnd"/>
            <w:r w:rsidRPr="007472A3">
              <w:rPr>
                <w:rFonts w:ascii="GHEA Grapalat" w:hAnsi="GHEA Grapalat"/>
                <w:color w:val="000000" w:themeColor="text1"/>
                <w:sz w:val="22"/>
                <w:szCs w:val="22"/>
                <w:lang w:val="hy-AM"/>
              </w:rPr>
              <w:t>կ</w:t>
            </w:r>
            <w:proofErr w:type="spellStart"/>
            <w:r w:rsidRPr="007472A3">
              <w:rPr>
                <w:rFonts w:ascii="GHEA Grapalat" w:hAnsi="GHEA Grapalat"/>
                <w:color w:val="000000" w:themeColor="text1"/>
                <w:sz w:val="22"/>
                <w:szCs w:val="22"/>
              </w:rPr>
              <w:t>ռունկ</w:t>
            </w:r>
            <w:proofErr w:type="spellEnd"/>
            <w:r w:rsidRPr="007472A3">
              <w:rPr>
                <w:rFonts w:ascii="GHEA Grapalat" w:hAnsi="GHEA Grapalat"/>
                <w:color w:val="000000" w:themeColor="text1"/>
                <w:sz w:val="22"/>
                <w:szCs w:val="22"/>
                <w:lang w:val="hy-AM"/>
              </w:rPr>
              <w:t>/ ավտոաշտարակ</w:t>
            </w:r>
          </w:p>
        </w:tc>
        <w:tc>
          <w:tcPr>
            <w:tcW w:w="329" w:type="pct"/>
            <w:shd w:val="clear" w:color="auto" w:fill="D9D9D9" w:themeFill="background1" w:themeFillShade="D9"/>
            <w:textDirection w:val="btLr"/>
            <w:vAlign w:val="center"/>
          </w:tcPr>
          <w:p w14:paraId="694E7760" w14:textId="77777777" w:rsidR="00AD01A6" w:rsidRPr="007472A3" w:rsidRDefault="00AD01A6" w:rsidP="00AD2FF9">
            <w:pPr>
              <w:tabs>
                <w:tab w:val="left" w:pos="10800"/>
              </w:tabs>
              <w:spacing w:line="276" w:lineRule="auto"/>
              <w:ind w:left="-80" w:right="-130"/>
              <w:jc w:val="center"/>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Այլ տեխնիկա</w:t>
            </w:r>
          </w:p>
        </w:tc>
        <w:tc>
          <w:tcPr>
            <w:tcW w:w="2675" w:type="pct"/>
            <w:shd w:val="clear" w:color="auto" w:fill="D9D9D9" w:themeFill="background1" w:themeFillShade="D9"/>
            <w:vAlign w:val="center"/>
          </w:tcPr>
          <w:p w14:paraId="02467C37" w14:textId="77777777" w:rsidR="00AD01A6" w:rsidRPr="007472A3" w:rsidRDefault="00AD01A6" w:rsidP="00AD2FF9">
            <w:pPr>
              <w:tabs>
                <w:tab w:val="left" w:pos="10800"/>
              </w:tabs>
              <w:spacing w:line="276" w:lineRule="auto"/>
              <w:jc w:val="center"/>
              <w:rPr>
                <w:rFonts w:ascii="GHEA Grapalat" w:hAnsi="GHEA Grapalat"/>
                <w:sz w:val="22"/>
                <w:szCs w:val="22"/>
              </w:rPr>
            </w:pPr>
            <w:proofErr w:type="spellStart"/>
            <w:r w:rsidRPr="007472A3">
              <w:rPr>
                <w:rFonts w:ascii="GHEA Grapalat" w:hAnsi="GHEA Grapalat"/>
                <w:sz w:val="22"/>
                <w:szCs w:val="22"/>
              </w:rPr>
              <w:t>Ժամանման</w:t>
            </w:r>
            <w:proofErr w:type="spellEnd"/>
            <w:r w:rsidRPr="007472A3">
              <w:rPr>
                <w:rFonts w:ascii="GHEA Grapalat" w:hAnsi="GHEA Grapalat"/>
                <w:sz w:val="22"/>
                <w:szCs w:val="22"/>
                <w:lang w:val="hy-AM"/>
              </w:rPr>
              <w:t xml:space="preserve"> </w:t>
            </w:r>
            <w:proofErr w:type="spellStart"/>
            <w:r w:rsidRPr="007472A3">
              <w:rPr>
                <w:rFonts w:ascii="GHEA Grapalat" w:hAnsi="GHEA Grapalat"/>
                <w:sz w:val="22"/>
                <w:szCs w:val="22"/>
              </w:rPr>
              <w:t>վայր</w:t>
            </w:r>
            <w:proofErr w:type="spellEnd"/>
          </w:p>
        </w:tc>
        <w:tc>
          <w:tcPr>
            <w:tcW w:w="309" w:type="pct"/>
            <w:shd w:val="clear" w:color="auto" w:fill="D9D9D9" w:themeFill="background1" w:themeFillShade="D9"/>
            <w:textDirection w:val="btLr"/>
            <w:vAlign w:val="center"/>
          </w:tcPr>
          <w:p w14:paraId="6517F164" w14:textId="77777777" w:rsidR="00AD01A6" w:rsidRPr="007472A3" w:rsidRDefault="00AD01A6" w:rsidP="00AD2FF9">
            <w:pPr>
              <w:tabs>
                <w:tab w:val="left" w:pos="10800"/>
              </w:tabs>
              <w:spacing w:line="276" w:lineRule="auto"/>
              <w:ind w:left="113" w:right="113"/>
              <w:jc w:val="center"/>
              <w:rPr>
                <w:rFonts w:ascii="GHEA Grapalat" w:hAnsi="GHEA Grapalat"/>
                <w:color w:val="000000" w:themeColor="text1"/>
                <w:sz w:val="22"/>
                <w:szCs w:val="22"/>
                <w:lang w:val="ru-RU"/>
              </w:rPr>
            </w:pPr>
            <w:proofErr w:type="spellStart"/>
            <w:r w:rsidRPr="007472A3">
              <w:rPr>
                <w:rFonts w:ascii="GHEA Grapalat" w:hAnsi="GHEA Grapalat"/>
                <w:color w:val="000000" w:themeColor="text1"/>
                <w:sz w:val="22"/>
                <w:szCs w:val="22"/>
              </w:rPr>
              <w:t>Ժամա</w:t>
            </w:r>
            <w:proofErr w:type="spellEnd"/>
            <w:r w:rsidRPr="007472A3">
              <w:rPr>
                <w:rFonts w:ascii="GHEA Grapalat" w:hAnsi="GHEA Grapalat"/>
                <w:color w:val="000000" w:themeColor="text1"/>
                <w:sz w:val="22"/>
                <w:szCs w:val="22"/>
                <w:lang w:val="ru-RU"/>
              </w:rPr>
              <w:t>ն</w:t>
            </w:r>
            <w:proofErr w:type="spellStart"/>
            <w:r w:rsidRPr="007472A3">
              <w:rPr>
                <w:rFonts w:ascii="GHEA Grapalat" w:hAnsi="GHEA Grapalat"/>
                <w:color w:val="000000" w:themeColor="text1"/>
                <w:sz w:val="22"/>
                <w:szCs w:val="22"/>
              </w:rPr>
              <w:t>ում</w:t>
            </w:r>
            <w:proofErr w:type="spellEnd"/>
            <w:r w:rsidRPr="007472A3">
              <w:rPr>
                <w:rFonts w:ascii="GHEA Grapalat" w:hAnsi="GHEA Grapalat"/>
                <w:color w:val="000000" w:themeColor="text1"/>
                <w:sz w:val="22"/>
                <w:szCs w:val="22"/>
                <w:lang w:val="ru-RU"/>
              </w:rPr>
              <w:t xml:space="preserve"> (</w:t>
            </w:r>
            <w:r w:rsidRPr="007472A3">
              <w:rPr>
                <w:rFonts w:ascii="GHEA Grapalat" w:hAnsi="GHEA Grapalat"/>
                <w:color w:val="000000" w:themeColor="text1"/>
                <w:sz w:val="22"/>
                <w:szCs w:val="22"/>
              </w:rPr>
              <w:t>Ժ+</w:t>
            </w:r>
            <w:r w:rsidRPr="007472A3">
              <w:rPr>
                <w:rFonts w:ascii="GHEA Grapalat" w:hAnsi="GHEA Grapalat"/>
                <w:color w:val="000000" w:themeColor="text1"/>
                <w:sz w:val="22"/>
                <w:szCs w:val="22"/>
                <w:lang w:val="ru-RU"/>
              </w:rPr>
              <w:t>)</w:t>
            </w:r>
          </w:p>
        </w:tc>
      </w:tr>
      <w:tr w:rsidR="00AD01A6" w:rsidRPr="007472A3" w14:paraId="431AB948" w14:textId="77777777" w:rsidTr="005F2C76">
        <w:trPr>
          <w:jc w:val="center"/>
        </w:trPr>
        <w:tc>
          <w:tcPr>
            <w:tcW w:w="350" w:type="pct"/>
            <w:vAlign w:val="center"/>
          </w:tcPr>
          <w:p w14:paraId="74CC6D57" w14:textId="77777777" w:rsidR="00AD01A6" w:rsidRPr="007472A3" w:rsidRDefault="007942D8" w:rsidP="00AD2FF9">
            <w:pPr>
              <w:tabs>
                <w:tab w:val="left" w:pos="10800"/>
              </w:tabs>
              <w:spacing w:line="276" w:lineRule="auto"/>
              <w:ind w:left="-20"/>
              <w:jc w:val="center"/>
              <w:rPr>
                <w:rFonts w:ascii="GHEA Grapalat" w:hAnsi="GHEA Grapalat"/>
                <w:color w:val="000000" w:themeColor="text1"/>
                <w:sz w:val="22"/>
                <w:szCs w:val="22"/>
              </w:rPr>
            </w:pPr>
            <w:r w:rsidRPr="007472A3">
              <w:rPr>
                <w:rFonts w:ascii="GHEA Grapalat" w:hAnsi="GHEA Grapalat"/>
                <w:color w:val="000000" w:themeColor="text1"/>
                <w:sz w:val="22"/>
                <w:szCs w:val="22"/>
              </w:rPr>
              <w:t>8</w:t>
            </w:r>
          </w:p>
        </w:tc>
        <w:tc>
          <w:tcPr>
            <w:tcW w:w="352" w:type="pct"/>
            <w:vAlign w:val="center"/>
          </w:tcPr>
          <w:p w14:paraId="618B9E89" w14:textId="77777777" w:rsidR="00AD01A6" w:rsidRPr="007472A3" w:rsidRDefault="007942D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14</w:t>
            </w:r>
          </w:p>
        </w:tc>
        <w:tc>
          <w:tcPr>
            <w:tcW w:w="211" w:type="pct"/>
            <w:shd w:val="clear" w:color="auto" w:fill="auto"/>
            <w:vAlign w:val="center"/>
          </w:tcPr>
          <w:p w14:paraId="444DD864" w14:textId="77777777" w:rsidR="00AD01A6" w:rsidRPr="007472A3" w:rsidRDefault="007942D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1</w:t>
            </w:r>
          </w:p>
        </w:tc>
        <w:tc>
          <w:tcPr>
            <w:tcW w:w="352" w:type="pct"/>
            <w:shd w:val="clear" w:color="auto" w:fill="auto"/>
            <w:vAlign w:val="center"/>
          </w:tcPr>
          <w:p w14:paraId="7973605F" w14:textId="77777777" w:rsidR="00AD01A6" w:rsidRPr="007472A3" w:rsidRDefault="00AD01A6"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11</w:t>
            </w:r>
          </w:p>
        </w:tc>
        <w:tc>
          <w:tcPr>
            <w:tcW w:w="423" w:type="pct"/>
            <w:shd w:val="clear" w:color="auto" w:fill="auto"/>
            <w:vAlign w:val="center"/>
          </w:tcPr>
          <w:p w14:paraId="5A4519DE" w14:textId="77777777" w:rsidR="00AD01A6" w:rsidRPr="007472A3" w:rsidRDefault="007942D8" w:rsidP="00AD2FF9">
            <w:pPr>
              <w:tabs>
                <w:tab w:val="left" w:pos="10800"/>
              </w:tabs>
              <w:spacing w:line="276" w:lineRule="auto"/>
              <w:jc w:val="center"/>
              <w:rPr>
                <w:rFonts w:ascii="GHEA Grapalat" w:hAnsi="GHEA Grapalat"/>
                <w:color w:val="000000" w:themeColor="text1"/>
                <w:sz w:val="22"/>
                <w:szCs w:val="22"/>
              </w:rPr>
            </w:pPr>
            <w:r w:rsidRPr="007472A3">
              <w:rPr>
                <w:rFonts w:ascii="GHEA Grapalat" w:hAnsi="GHEA Grapalat"/>
                <w:color w:val="000000" w:themeColor="text1"/>
                <w:sz w:val="22"/>
                <w:szCs w:val="22"/>
              </w:rPr>
              <w:t>3</w:t>
            </w:r>
          </w:p>
        </w:tc>
        <w:tc>
          <w:tcPr>
            <w:tcW w:w="329" w:type="pct"/>
            <w:shd w:val="clear" w:color="auto" w:fill="auto"/>
            <w:vAlign w:val="center"/>
          </w:tcPr>
          <w:p w14:paraId="27FE2F25" w14:textId="77777777" w:rsidR="00AD01A6" w:rsidRPr="007472A3" w:rsidRDefault="00AD01A6" w:rsidP="00AD2FF9">
            <w:pPr>
              <w:tabs>
                <w:tab w:val="left" w:pos="10800"/>
              </w:tabs>
              <w:spacing w:line="276" w:lineRule="auto"/>
              <w:jc w:val="center"/>
              <w:rPr>
                <w:rFonts w:ascii="GHEA Grapalat" w:hAnsi="GHEA Grapalat"/>
                <w:color w:val="000000" w:themeColor="text1"/>
                <w:sz w:val="22"/>
                <w:szCs w:val="22"/>
                <w:lang w:val="hy-AM"/>
              </w:rPr>
            </w:pPr>
            <w:r w:rsidRPr="007472A3">
              <w:rPr>
                <w:rFonts w:ascii="GHEA Grapalat" w:hAnsi="GHEA Grapalat"/>
                <w:color w:val="000000" w:themeColor="text1"/>
                <w:sz w:val="22"/>
                <w:szCs w:val="22"/>
                <w:lang w:val="hy-AM"/>
              </w:rPr>
              <w:t>17</w:t>
            </w:r>
          </w:p>
        </w:tc>
        <w:tc>
          <w:tcPr>
            <w:tcW w:w="2675" w:type="pct"/>
            <w:shd w:val="clear" w:color="auto" w:fill="auto"/>
            <w:vAlign w:val="center"/>
          </w:tcPr>
          <w:p w14:paraId="5D635B95" w14:textId="77777777" w:rsidR="00AD01A6" w:rsidRPr="005F2C76" w:rsidRDefault="00717AC9" w:rsidP="00AD2FF9">
            <w:pPr>
              <w:tabs>
                <w:tab w:val="left" w:pos="10800"/>
              </w:tabs>
              <w:spacing w:line="276" w:lineRule="auto"/>
              <w:ind w:left="-115" w:right="-33"/>
              <w:jc w:val="center"/>
              <w:rPr>
                <w:rFonts w:ascii="GHEA Grapalat" w:hAnsi="GHEA Grapalat"/>
                <w:sz w:val="22"/>
                <w:szCs w:val="22"/>
                <w:lang w:val="hy-AM"/>
              </w:rPr>
            </w:pPr>
            <w:r w:rsidRPr="005F2C76">
              <w:rPr>
                <w:rFonts w:ascii="GHEA Grapalat" w:hAnsi="GHEA Grapalat"/>
                <w:sz w:val="22"/>
                <w:szCs w:val="22"/>
                <w:lang w:val="hy-AM"/>
              </w:rPr>
              <w:t xml:space="preserve">Տեխնիկան սկզբնական </w:t>
            </w:r>
            <w:r w:rsidR="00393DD6" w:rsidRPr="005F2C76">
              <w:rPr>
                <w:rFonts w:ascii="GHEA Grapalat" w:hAnsi="GHEA Grapalat"/>
                <w:sz w:val="22"/>
                <w:szCs w:val="22"/>
                <w:lang w:val="hy-AM"/>
              </w:rPr>
              <w:t>տեղակայման</w:t>
            </w:r>
            <w:r w:rsidRPr="005F2C76">
              <w:rPr>
                <w:rFonts w:ascii="GHEA Grapalat" w:hAnsi="GHEA Grapalat"/>
                <w:sz w:val="22"/>
                <w:szCs w:val="22"/>
                <w:lang w:val="hy-AM"/>
              </w:rPr>
              <w:t xml:space="preserve"> վայրեր</w:t>
            </w:r>
            <w:r w:rsidR="00D43654" w:rsidRPr="005F2C76">
              <w:rPr>
                <w:rFonts w:ascii="GHEA Grapalat" w:hAnsi="GHEA Grapalat"/>
                <w:sz w:val="22"/>
                <w:szCs w:val="22"/>
                <w:lang w:val="hy-AM"/>
              </w:rPr>
              <w:t>ի աշխարհագրական կոորդինատները</w:t>
            </w:r>
            <w:r w:rsidRPr="005F2C76">
              <w:rPr>
                <w:rFonts w:ascii="GHEA Grapalat" w:hAnsi="GHEA Grapalat"/>
                <w:sz w:val="22"/>
                <w:szCs w:val="22"/>
                <w:lang w:val="hy-AM"/>
              </w:rPr>
              <w:t xml:space="preserve"> նշված են սույն որոշման</w:t>
            </w:r>
            <w:r w:rsidR="003B24CA" w:rsidRPr="005F2C76">
              <w:rPr>
                <w:rFonts w:ascii="GHEA Grapalat" w:hAnsi="GHEA Grapalat"/>
                <w:sz w:val="22"/>
                <w:szCs w:val="22"/>
                <w:lang w:val="hy-AM"/>
              </w:rPr>
              <w:t xml:space="preserve"> N 2</w:t>
            </w:r>
            <w:r w:rsidRPr="005F2C76">
              <w:rPr>
                <w:rFonts w:ascii="GHEA Grapalat" w:hAnsi="GHEA Grapalat"/>
                <w:sz w:val="22"/>
                <w:szCs w:val="22"/>
                <w:lang w:val="hy-AM"/>
              </w:rPr>
              <w:t xml:space="preserve"> հավելվա</w:t>
            </w:r>
            <w:r w:rsidR="003B24CA" w:rsidRPr="005F2C76">
              <w:rPr>
                <w:rFonts w:ascii="GHEA Grapalat" w:hAnsi="GHEA Grapalat"/>
                <w:sz w:val="22"/>
                <w:szCs w:val="22"/>
                <w:lang w:val="hy-AM"/>
              </w:rPr>
              <w:t>ծ</w:t>
            </w:r>
            <w:r w:rsidR="005F2C76" w:rsidRPr="005F2C76">
              <w:rPr>
                <w:rFonts w:ascii="GHEA Grapalat" w:hAnsi="GHEA Grapalat"/>
                <w:sz w:val="22"/>
                <w:szCs w:val="22"/>
                <w:lang w:val="hy-AM"/>
              </w:rPr>
              <w:t>ում</w:t>
            </w:r>
          </w:p>
        </w:tc>
        <w:tc>
          <w:tcPr>
            <w:tcW w:w="309" w:type="pct"/>
            <w:vAlign w:val="center"/>
          </w:tcPr>
          <w:p w14:paraId="47BD455C" w14:textId="77777777" w:rsidR="00AD01A6" w:rsidRPr="007472A3" w:rsidRDefault="00AD01A6" w:rsidP="00AD2FF9">
            <w:pPr>
              <w:tabs>
                <w:tab w:val="left" w:pos="10800"/>
              </w:tabs>
              <w:spacing w:line="276" w:lineRule="auto"/>
              <w:ind w:left="-104" w:right="-119"/>
              <w:jc w:val="center"/>
              <w:rPr>
                <w:rFonts w:ascii="GHEA Grapalat" w:hAnsi="GHEA Grapalat"/>
                <w:color w:val="000000" w:themeColor="text1"/>
                <w:sz w:val="22"/>
                <w:szCs w:val="22"/>
              </w:rPr>
            </w:pPr>
            <w:r w:rsidRPr="007472A3">
              <w:rPr>
                <w:rFonts w:ascii="GHEA Grapalat" w:hAnsi="GHEA Grapalat"/>
                <w:color w:val="000000" w:themeColor="text1"/>
                <w:sz w:val="22"/>
                <w:szCs w:val="22"/>
                <w:lang w:val="hy-AM"/>
              </w:rPr>
              <w:t>Ժ+1</w:t>
            </w:r>
          </w:p>
        </w:tc>
      </w:tr>
    </w:tbl>
    <w:p w14:paraId="7342D758" w14:textId="77777777" w:rsidR="00AD01A6" w:rsidRPr="007472A3" w:rsidRDefault="00AD01A6" w:rsidP="00AD2FF9">
      <w:pPr>
        <w:tabs>
          <w:tab w:val="left" w:pos="851"/>
          <w:tab w:val="left" w:pos="993"/>
          <w:tab w:val="left" w:pos="10800"/>
        </w:tabs>
        <w:spacing w:line="276" w:lineRule="auto"/>
        <w:jc w:val="both"/>
        <w:rPr>
          <w:rFonts w:ascii="GHEA Grapalat" w:hAnsi="GHEA Grapalat" w:cs="Sylfaen"/>
          <w:color w:val="000000" w:themeColor="text1"/>
        </w:rPr>
      </w:pPr>
    </w:p>
    <w:p w14:paraId="664C4327" w14:textId="77777777" w:rsidR="00AD01A6" w:rsidRPr="007472A3" w:rsidRDefault="00AD01A6" w:rsidP="00AD2FF9">
      <w:pPr>
        <w:tabs>
          <w:tab w:val="left" w:pos="851"/>
          <w:tab w:val="left" w:pos="993"/>
          <w:tab w:val="left" w:pos="10800"/>
        </w:tabs>
        <w:spacing w:line="276" w:lineRule="auto"/>
        <w:jc w:val="both"/>
        <w:rPr>
          <w:rFonts w:ascii="GHEA Grapalat" w:hAnsi="GHEA Grapalat" w:cs="Sylfaen"/>
          <w:color w:val="000000" w:themeColor="text1"/>
        </w:rPr>
      </w:pPr>
    </w:p>
    <w:p w14:paraId="16B9167F"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Ինժեներական միջոցառումների ապահովման պատասխանատուն` համագործակցելով համայնքապետարանի և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ի հետ, հավաքագրում և ստեղծում է ինժեներական միջոցառումների ապահովման կամավորական խմբեր:</w:t>
      </w:r>
    </w:p>
    <w:p w14:paraId="55A0CC1E" w14:textId="77777777" w:rsidR="00411E0E" w:rsidRPr="007472A3" w:rsidRDefault="00D02DB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ՆԳՆ</w:t>
      </w:r>
      <w:r w:rsidR="00101F91" w:rsidRPr="007472A3">
        <w:rPr>
          <w:rFonts w:ascii="GHEA Grapalat" w:hAnsi="GHEA Grapalat"/>
          <w:lang w:val="hy-AM"/>
        </w:rPr>
        <w:t xml:space="preserve"> </w:t>
      </w:r>
      <w:r w:rsidR="00871F11" w:rsidRPr="007472A3">
        <w:rPr>
          <w:rFonts w:ascii="GHEA Grapalat" w:hAnsi="GHEA Grapalat"/>
          <w:lang w:val="hy-AM"/>
        </w:rPr>
        <w:t>Փրկարար ծառայության</w:t>
      </w:r>
      <w:r w:rsidR="004F4B1E" w:rsidRPr="007472A3">
        <w:rPr>
          <w:rFonts w:ascii="GHEA Grapalat" w:hAnsi="GHEA Grapalat"/>
          <w:lang w:val="hy-AM"/>
        </w:rPr>
        <w:t xml:space="preserve"> </w:t>
      </w:r>
      <w:r w:rsidR="006C07D9" w:rsidRPr="007472A3">
        <w:rPr>
          <w:rFonts w:ascii="GHEA Grapalat" w:hAnsi="GHEA Grapalat"/>
          <w:lang w:val="hy-AM"/>
        </w:rPr>
        <w:t xml:space="preserve">տարածքային ստորաբաժանման </w:t>
      </w:r>
      <w:r w:rsidR="004F4B1E" w:rsidRPr="007472A3">
        <w:rPr>
          <w:rFonts w:ascii="GHEA Grapalat" w:hAnsi="GHEA Grapalat"/>
          <w:lang w:val="hy-AM"/>
        </w:rPr>
        <w:t>համակարգման ներքո իրականաց</w:t>
      </w:r>
      <w:r w:rsidR="004217E2" w:rsidRPr="007472A3">
        <w:rPr>
          <w:rFonts w:ascii="GHEA Grapalat" w:hAnsi="GHEA Grapalat"/>
          <w:lang w:val="hy-AM"/>
        </w:rPr>
        <w:t>վ</w:t>
      </w:r>
      <w:r w:rsidR="004F4B1E" w:rsidRPr="007472A3">
        <w:rPr>
          <w:rFonts w:ascii="GHEA Grapalat" w:hAnsi="GHEA Grapalat"/>
          <w:lang w:val="hy-AM"/>
        </w:rPr>
        <w:t xml:space="preserve">ում են ճանապարհների, մայրուղիների, փողոցների մաքրման և </w:t>
      </w:r>
      <w:r w:rsidR="00E70259" w:rsidRPr="007472A3">
        <w:rPr>
          <w:rFonts w:ascii="GHEA Grapalat" w:hAnsi="GHEA Grapalat"/>
          <w:lang w:val="hy-AM"/>
        </w:rPr>
        <w:t>անցողականության</w:t>
      </w:r>
      <w:r w:rsidR="004F4B1E" w:rsidRPr="007472A3">
        <w:rPr>
          <w:rFonts w:ascii="GHEA Grapalat" w:hAnsi="GHEA Grapalat"/>
          <w:lang w:val="hy-AM"/>
        </w:rPr>
        <w:t xml:space="preserve"> ապահովման աշխատանքներ: </w:t>
      </w:r>
      <w:r w:rsidR="00844E3B" w:rsidRPr="007472A3">
        <w:rPr>
          <w:rFonts w:ascii="GHEA Grapalat" w:hAnsi="GHEA Grapalat"/>
          <w:lang w:val="hy-AM"/>
        </w:rPr>
        <w:t>Ճ</w:t>
      </w:r>
      <w:r w:rsidR="004F4B1E" w:rsidRPr="007472A3">
        <w:rPr>
          <w:rFonts w:ascii="GHEA Grapalat" w:hAnsi="GHEA Grapalat"/>
          <w:lang w:val="hy-AM"/>
        </w:rPr>
        <w:t>անապարհաշինարարական և այլ շինարարական կազմակերպություն</w:t>
      </w:r>
      <w:r w:rsidR="004348D8" w:rsidRPr="007472A3">
        <w:rPr>
          <w:rFonts w:ascii="GHEA Grapalat" w:hAnsi="GHEA Grapalat"/>
          <w:lang w:val="hy-AM"/>
        </w:rPr>
        <w:softHyphen/>
      </w:r>
      <w:r w:rsidR="004F4B1E" w:rsidRPr="007472A3">
        <w:rPr>
          <w:rFonts w:ascii="GHEA Grapalat" w:hAnsi="GHEA Grapalat"/>
          <w:lang w:val="hy-AM"/>
        </w:rPr>
        <w:t xml:space="preserve">ների ուժերով իրականացվում են ճանապարհների, մայրուղիների, փողոցների մաքրման և հրատապ ինժեներա-վերականգնողական (կամուրջների ամրացում, նորոգում և այլն) աշխատանքներ: </w:t>
      </w:r>
      <w:r w:rsidR="00CD7284" w:rsidRPr="007472A3">
        <w:rPr>
          <w:rFonts w:ascii="GHEA Grapalat" w:hAnsi="GHEA Grapalat"/>
          <w:lang w:val="hy-AM"/>
        </w:rPr>
        <w:t>Նշված</w:t>
      </w:r>
      <w:r w:rsidR="004F4B1E" w:rsidRPr="007472A3">
        <w:rPr>
          <w:rFonts w:ascii="GHEA Grapalat" w:hAnsi="GHEA Grapalat"/>
          <w:lang w:val="hy-AM"/>
        </w:rPr>
        <w:t xml:space="preserve"> աշխատանքների</w:t>
      </w:r>
      <w:r w:rsidR="009E0FFA" w:rsidRPr="007472A3">
        <w:rPr>
          <w:rFonts w:ascii="GHEA Grapalat" w:hAnsi="GHEA Grapalat"/>
          <w:lang w:val="hy-AM"/>
        </w:rPr>
        <w:t xml:space="preserve"> </w:t>
      </w:r>
      <w:r w:rsidR="004F4B1E" w:rsidRPr="007472A3">
        <w:rPr>
          <w:rFonts w:ascii="GHEA Grapalat" w:hAnsi="GHEA Grapalat"/>
          <w:lang w:val="hy-AM"/>
        </w:rPr>
        <w:t xml:space="preserve">նպատակն է ապահովել յուրաքանչյուր ճանապարհին, մայրուղում, փողոցում նվազագույնը 2 երթևեկության գծի առկայությունը: </w:t>
      </w:r>
    </w:p>
    <w:p w14:paraId="14C38DC4"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Տրանսպորտային հաղորդակցության կապերի առաջնահերթ վերականգնողական աշխատանքների իրականացման հերթականությունը</w:t>
      </w:r>
      <w:r w:rsidR="00F856CE" w:rsidRPr="007472A3">
        <w:rPr>
          <w:rFonts w:ascii="GHEA Grapalat" w:hAnsi="GHEA Grapalat"/>
          <w:lang w:val="hy-AM"/>
        </w:rPr>
        <w:t xml:space="preserve">՝ համաձայն N </w:t>
      </w:r>
      <w:r w:rsidR="00115678" w:rsidRPr="00115678">
        <w:rPr>
          <w:rFonts w:ascii="GHEA Grapalat" w:hAnsi="GHEA Grapalat"/>
          <w:lang w:val="hy-AM"/>
        </w:rPr>
        <w:t>9</w:t>
      </w:r>
      <w:r w:rsidR="00F856CE" w:rsidRPr="007472A3">
        <w:rPr>
          <w:rFonts w:ascii="GHEA Grapalat" w:hAnsi="GHEA Grapalat"/>
          <w:lang w:val="hy-AM"/>
        </w:rPr>
        <w:t xml:space="preserve"> աղյուսակի</w:t>
      </w:r>
      <w:r w:rsidR="00F856CE" w:rsidRPr="007472A3">
        <w:rPr>
          <w:rFonts w:ascii="GHEA Grapalat" w:hAnsi="Cambria Math" w:cs="Cambria Math"/>
          <w:lang w:val="hy-AM"/>
        </w:rPr>
        <w:t>․</w:t>
      </w:r>
    </w:p>
    <w:p w14:paraId="2D225D23" w14:textId="77777777" w:rsidR="00AA3A84" w:rsidRPr="007472A3" w:rsidRDefault="00AA3A84" w:rsidP="00AD2FF9">
      <w:pPr>
        <w:tabs>
          <w:tab w:val="left" w:pos="851"/>
          <w:tab w:val="left" w:pos="993"/>
          <w:tab w:val="left" w:pos="10800"/>
        </w:tabs>
        <w:spacing w:line="276" w:lineRule="auto"/>
        <w:ind w:left="1211"/>
        <w:jc w:val="right"/>
        <w:rPr>
          <w:rFonts w:ascii="GHEA Grapalat" w:hAnsi="GHEA Grapalat" w:cs="Sylfaen"/>
          <w:color w:val="000000" w:themeColor="text1"/>
          <w:lang w:val="hy-AM"/>
        </w:rPr>
      </w:pPr>
    </w:p>
    <w:p w14:paraId="1A5BE5C1" w14:textId="77777777" w:rsidR="0036586D" w:rsidRPr="00115678" w:rsidRDefault="0036586D" w:rsidP="00AD2FF9">
      <w:pPr>
        <w:tabs>
          <w:tab w:val="left" w:pos="851"/>
          <w:tab w:val="left" w:pos="993"/>
          <w:tab w:val="left" w:pos="10800"/>
        </w:tabs>
        <w:spacing w:line="276" w:lineRule="auto"/>
        <w:ind w:left="1211"/>
        <w:jc w:val="right"/>
        <w:rPr>
          <w:rFonts w:ascii="GHEA Grapalat" w:hAnsi="GHEA Grapalat" w:cs="Sylfaen"/>
          <w:color w:val="000000" w:themeColor="text1"/>
        </w:rPr>
      </w:pPr>
      <w:r w:rsidRPr="007472A3">
        <w:rPr>
          <w:rFonts w:ascii="GHEA Grapalat" w:hAnsi="GHEA Grapalat" w:cs="Sylfaen"/>
          <w:color w:val="000000" w:themeColor="text1"/>
          <w:lang w:val="hy-AM"/>
        </w:rPr>
        <w:t>Աղյուսակ N</w:t>
      </w:r>
      <w:r w:rsidR="00115678">
        <w:rPr>
          <w:rFonts w:ascii="GHEA Grapalat" w:hAnsi="GHEA Grapalat" w:cs="Sylfaen"/>
          <w:color w:val="000000" w:themeColor="text1"/>
        </w:rPr>
        <w:t>9</w:t>
      </w:r>
    </w:p>
    <w:p w14:paraId="5289CF04" w14:textId="77777777" w:rsidR="0036586D" w:rsidRPr="007472A3" w:rsidRDefault="0036586D" w:rsidP="00AD2FF9">
      <w:pPr>
        <w:pStyle w:val="ListParagraph"/>
        <w:tabs>
          <w:tab w:val="left" w:pos="-3240"/>
          <w:tab w:val="left" w:pos="1080"/>
          <w:tab w:val="left" w:pos="10800"/>
        </w:tabs>
        <w:spacing w:line="276" w:lineRule="auto"/>
        <w:ind w:left="630"/>
        <w:jc w:val="both"/>
        <w:rPr>
          <w:rFonts w:ascii="GHEA Grapalat" w:hAnsi="GHEA Grapalat"/>
          <w:sz w:val="4"/>
          <w:szCs w:val="16"/>
          <w:lang w:val="hy-AM"/>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8064"/>
      </w:tblGrid>
      <w:tr w:rsidR="004F4B1E" w:rsidRPr="007472A3" w14:paraId="7C25C359" w14:textId="77777777" w:rsidTr="00785547">
        <w:tc>
          <w:tcPr>
            <w:tcW w:w="746" w:type="pct"/>
            <w:vAlign w:val="center"/>
          </w:tcPr>
          <w:p w14:paraId="0BD7A53F" w14:textId="77777777" w:rsidR="004F4B1E" w:rsidRPr="007472A3" w:rsidRDefault="004F4B1E" w:rsidP="00AD2FF9">
            <w:pPr>
              <w:tabs>
                <w:tab w:val="left" w:pos="10800"/>
              </w:tabs>
              <w:spacing w:line="276" w:lineRule="auto"/>
              <w:jc w:val="center"/>
              <w:rPr>
                <w:rFonts w:ascii="GHEA Grapalat" w:hAnsi="GHEA Grapalat"/>
                <w:color w:val="000000" w:themeColor="text1"/>
                <w:sz w:val="22"/>
              </w:rPr>
            </w:pPr>
            <w:proofErr w:type="spellStart"/>
            <w:r w:rsidRPr="007472A3">
              <w:rPr>
                <w:rFonts w:ascii="GHEA Grapalat" w:hAnsi="GHEA Grapalat" w:cs="Sylfaen"/>
                <w:color w:val="000000" w:themeColor="text1"/>
                <w:sz w:val="22"/>
              </w:rPr>
              <w:t>Տրանսպորտային</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հաղորդակցություն</w:t>
            </w:r>
            <w:proofErr w:type="spellEnd"/>
          </w:p>
        </w:tc>
        <w:tc>
          <w:tcPr>
            <w:tcW w:w="4254" w:type="pct"/>
          </w:tcPr>
          <w:p w14:paraId="6AEB1EBA" w14:textId="77777777" w:rsidR="004F4B1E" w:rsidRPr="007472A3" w:rsidRDefault="004F4B1E" w:rsidP="00AD2FF9">
            <w:pPr>
              <w:tabs>
                <w:tab w:val="left" w:pos="10800"/>
              </w:tabs>
              <w:spacing w:line="276" w:lineRule="auto"/>
              <w:ind w:right="-110"/>
              <w:rPr>
                <w:rFonts w:ascii="GHEA Grapalat" w:hAnsi="GHEA Grapalat"/>
                <w:color w:val="000000" w:themeColor="text1"/>
                <w:sz w:val="22"/>
                <w:lang w:val="hy-AM"/>
              </w:rPr>
            </w:pPr>
            <w:r w:rsidRPr="007472A3">
              <w:rPr>
                <w:rFonts w:ascii="GHEA Grapalat" w:hAnsi="GHEA Grapalat"/>
                <w:color w:val="000000" w:themeColor="text1"/>
                <w:sz w:val="22"/>
              </w:rPr>
              <w:t xml:space="preserve">1. </w:t>
            </w:r>
            <w:proofErr w:type="spellStart"/>
            <w:r w:rsidRPr="007472A3">
              <w:rPr>
                <w:rFonts w:ascii="GHEA Grapalat" w:hAnsi="GHEA Grapalat" w:cs="Sylfaen"/>
                <w:color w:val="000000" w:themeColor="text1"/>
                <w:sz w:val="22"/>
              </w:rPr>
              <w:t>Առաջին</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կարգի</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ավտոճանապարհներով</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տրանսպորտային</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հաղորդակցու</w:t>
            </w:r>
            <w:r w:rsidR="000647B0" w:rsidRPr="007472A3">
              <w:rPr>
                <w:rFonts w:ascii="GHEA Grapalat" w:hAnsi="GHEA Grapalat" w:cs="Sylfaen"/>
                <w:color w:val="000000" w:themeColor="text1"/>
                <w:sz w:val="22"/>
              </w:rPr>
              <w:softHyphen/>
            </w:r>
            <w:r w:rsidRPr="007472A3">
              <w:rPr>
                <w:rFonts w:ascii="GHEA Grapalat" w:hAnsi="GHEA Grapalat" w:cs="Sylfaen"/>
                <w:color w:val="000000" w:themeColor="text1"/>
                <w:sz w:val="22"/>
              </w:rPr>
              <w:t>թյունն</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ապահովող</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ճանապարհներ</w:t>
            </w:r>
            <w:proofErr w:type="spellEnd"/>
            <w:r w:rsidRPr="007472A3">
              <w:rPr>
                <w:rFonts w:ascii="GHEA Grapalat" w:hAnsi="GHEA Grapalat"/>
                <w:color w:val="000000" w:themeColor="text1"/>
                <w:sz w:val="22"/>
              </w:rPr>
              <w:t xml:space="preserve"> </w:t>
            </w:r>
            <w:r w:rsidRPr="007472A3">
              <w:rPr>
                <w:rFonts w:ascii="GHEA Grapalat" w:hAnsi="GHEA Grapalat" w:cs="Sylfaen"/>
                <w:color w:val="000000" w:themeColor="text1"/>
                <w:sz w:val="22"/>
              </w:rPr>
              <w:t>և</w:t>
            </w:r>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կամուրջներ</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երկաթգծեր</w:t>
            </w:r>
            <w:proofErr w:type="spellEnd"/>
            <w:r w:rsidRPr="007472A3">
              <w:rPr>
                <w:rFonts w:ascii="GHEA Grapalat" w:hAnsi="GHEA Grapalat"/>
                <w:color w:val="000000" w:themeColor="text1"/>
                <w:sz w:val="22"/>
              </w:rPr>
              <w:t xml:space="preserve"> </w:t>
            </w:r>
            <w:r w:rsidRPr="007472A3">
              <w:rPr>
                <w:rFonts w:ascii="GHEA Grapalat" w:hAnsi="GHEA Grapalat" w:cs="Sylfaen"/>
                <w:color w:val="000000" w:themeColor="text1"/>
                <w:sz w:val="22"/>
              </w:rPr>
              <w:t>և</w:t>
            </w:r>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կից</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կառույց</w:t>
            </w:r>
            <w:r w:rsidR="000647B0" w:rsidRPr="007472A3">
              <w:rPr>
                <w:rFonts w:ascii="GHEA Grapalat" w:hAnsi="GHEA Grapalat" w:cs="Sylfaen"/>
                <w:color w:val="000000" w:themeColor="text1"/>
                <w:sz w:val="22"/>
              </w:rPr>
              <w:softHyphen/>
            </w:r>
            <w:r w:rsidRPr="007472A3">
              <w:rPr>
                <w:rFonts w:ascii="GHEA Grapalat" w:hAnsi="GHEA Grapalat" w:cs="Sylfaen"/>
                <w:color w:val="000000" w:themeColor="text1"/>
                <w:sz w:val="22"/>
              </w:rPr>
              <w:t>ներ</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օդային</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հաղորդակցությունն</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ապահովող</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ավտոտրանսպորտային</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օբյեկտներ</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թռիչքուղիներ</w:t>
            </w:r>
            <w:proofErr w:type="spellEnd"/>
            <w:r w:rsidRPr="007472A3">
              <w:rPr>
                <w:rFonts w:ascii="GHEA Grapalat" w:hAnsi="GHEA Grapalat"/>
                <w:color w:val="000000" w:themeColor="text1"/>
                <w:sz w:val="22"/>
              </w:rPr>
              <w:t>)</w:t>
            </w:r>
            <w:r w:rsidR="00785547" w:rsidRPr="007472A3">
              <w:rPr>
                <w:rFonts w:ascii="Cambria Math" w:hAnsi="Cambria Math" w:cs="Cambria Math"/>
                <w:color w:val="000000" w:themeColor="text1"/>
                <w:sz w:val="22"/>
                <w:lang w:val="hy-AM"/>
              </w:rPr>
              <w:t>․</w:t>
            </w:r>
          </w:p>
          <w:p w14:paraId="5906B24A" w14:textId="77777777" w:rsidR="004F4B1E" w:rsidRPr="007472A3" w:rsidRDefault="004F4B1E" w:rsidP="00AD2FF9">
            <w:pPr>
              <w:tabs>
                <w:tab w:val="left" w:pos="10800"/>
              </w:tabs>
              <w:spacing w:line="276" w:lineRule="auto"/>
              <w:rPr>
                <w:rFonts w:ascii="GHEA Grapalat" w:hAnsi="GHEA Grapalat"/>
                <w:color w:val="000000" w:themeColor="text1"/>
                <w:sz w:val="22"/>
                <w:lang w:val="hy-AM"/>
              </w:rPr>
            </w:pPr>
            <w:r w:rsidRPr="007472A3">
              <w:rPr>
                <w:rFonts w:ascii="GHEA Grapalat" w:hAnsi="GHEA Grapalat"/>
                <w:color w:val="000000" w:themeColor="text1"/>
                <w:sz w:val="22"/>
                <w:lang w:val="hy-AM"/>
              </w:rPr>
              <w:lastRenderedPageBreak/>
              <w:t xml:space="preserve">2. </w:t>
            </w:r>
            <w:r w:rsidRPr="007472A3">
              <w:rPr>
                <w:rFonts w:ascii="GHEA Grapalat" w:hAnsi="GHEA Grapalat" w:cs="Sylfaen"/>
                <w:color w:val="000000" w:themeColor="text1"/>
                <w:sz w:val="22"/>
                <w:lang w:val="hy-AM"/>
              </w:rPr>
              <w:t>Երկրորդ</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կարգի</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ավտոճանապարհներով</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տրանսպորտային</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հաղորդակցությունն</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ապահովող</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ճանապարհներ</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և</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կամուրջներ</w:t>
            </w:r>
            <w:r w:rsidR="00785547" w:rsidRPr="007472A3">
              <w:rPr>
                <w:rFonts w:ascii="Cambria Math" w:hAnsi="Cambria Math" w:cs="Cambria Math"/>
                <w:color w:val="000000" w:themeColor="text1"/>
                <w:sz w:val="22"/>
                <w:lang w:val="hy-AM"/>
              </w:rPr>
              <w:t>․</w:t>
            </w:r>
          </w:p>
          <w:p w14:paraId="70F2B04C" w14:textId="77777777" w:rsidR="004F4B1E" w:rsidRPr="007472A3" w:rsidRDefault="004F4B1E" w:rsidP="00AD2FF9">
            <w:pPr>
              <w:tabs>
                <w:tab w:val="left" w:pos="10800"/>
              </w:tabs>
              <w:spacing w:line="276" w:lineRule="auto"/>
              <w:rPr>
                <w:rFonts w:ascii="GHEA Grapalat" w:hAnsi="GHEA Grapalat"/>
                <w:color w:val="000000" w:themeColor="text1"/>
                <w:sz w:val="22"/>
                <w:lang w:val="hy-AM"/>
              </w:rPr>
            </w:pPr>
            <w:r w:rsidRPr="007472A3">
              <w:rPr>
                <w:rFonts w:ascii="GHEA Grapalat" w:hAnsi="GHEA Grapalat"/>
                <w:color w:val="000000" w:themeColor="text1"/>
                <w:sz w:val="22"/>
                <w:lang w:val="hy-AM"/>
              </w:rPr>
              <w:t xml:space="preserve">3. </w:t>
            </w:r>
            <w:r w:rsidRPr="007472A3">
              <w:rPr>
                <w:rFonts w:ascii="GHEA Grapalat" w:hAnsi="GHEA Grapalat" w:cs="Sylfaen"/>
                <w:color w:val="000000" w:themeColor="text1"/>
                <w:sz w:val="22"/>
                <w:lang w:val="hy-AM"/>
              </w:rPr>
              <w:t>Երրորդ</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կարգի</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ավտոճանապարհներով</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տրանսպորտային</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հաղորդակցությունն</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ապահովող</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ճանապարհներ</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և</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կամուրջներ</w:t>
            </w:r>
            <w:r w:rsidR="00785547" w:rsidRPr="007472A3">
              <w:rPr>
                <w:rFonts w:ascii="Cambria Math" w:hAnsi="Cambria Math" w:cs="Cambria Math"/>
                <w:color w:val="000000" w:themeColor="text1"/>
                <w:sz w:val="22"/>
                <w:lang w:val="hy-AM"/>
              </w:rPr>
              <w:t>․</w:t>
            </w:r>
          </w:p>
          <w:p w14:paraId="296257A2" w14:textId="77777777" w:rsidR="004F4B1E" w:rsidRPr="007472A3" w:rsidRDefault="004F4B1E" w:rsidP="00AD2FF9">
            <w:pPr>
              <w:tabs>
                <w:tab w:val="left" w:pos="10800"/>
              </w:tabs>
              <w:spacing w:line="276" w:lineRule="auto"/>
              <w:rPr>
                <w:rFonts w:ascii="GHEA Grapalat" w:hAnsi="GHEA Grapalat"/>
                <w:color w:val="000000" w:themeColor="text1"/>
                <w:sz w:val="22"/>
                <w:lang w:val="hy-AM"/>
              </w:rPr>
            </w:pPr>
            <w:r w:rsidRPr="007472A3">
              <w:rPr>
                <w:rFonts w:ascii="GHEA Grapalat" w:hAnsi="GHEA Grapalat"/>
                <w:color w:val="000000" w:themeColor="text1"/>
                <w:sz w:val="22"/>
                <w:lang w:val="hy-AM"/>
              </w:rPr>
              <w:t xml:space="preserve">4. </w:t>
            </w:r>
            <w:r w:rsidRPr="007472A3">
              <w:rPr>
                <w:rFonts w:ascii="GHEA Grapalat" w:hAnsi="GHEA Grapalat" w:cs="Sylfaen"/>
                <w:color w:val="000000" w:themeColor="text1"/>
                <w:sz w:val="22"/>
                <w:lang w:val="hy-AM"/>
              </w:rPr>
              <w:t>Ճանապարհներ</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և</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կամուրջներ</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ընդունակ</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զգալի</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կրճատել</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տրանսպոր</w:t>
            </w:r>
            <w:r w:rsidR="00756B89" w:rsidRPr="007472A3">
              <w:rPr>
                <w:rFonts w:ascii="GHEA Grapalat" w:hAnsi="GHEA Grapalat" w:cs="Sylfaen"/>
                <w:color w:val="000000" w:themeColor="text1"/>
                <w:sz w:val="22"/>
                <w:lang w:val="hy-AM"/>
              </w:rPr>
              <w:softHyphen/>
            </w:r>
            <w:r w:rsidRPr="007472A3">
              <w:rPr>
                <w:rFonts w:ascii="GHEA Grapalat" w:hAnsi="GHEA Grapalat" w:cs="Sylfaen"/>
                <w:color w:val="000000" w:themeColor="text1"/>
                <w:sz w:val="22"/>
                <w:lang w:val="hy-AM"/>
              </w:rPr>
              <w:t>տային</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հաղորդակցությունից</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կտրված</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բնակավայրերի</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շրջանների</w:t>
            </w:r>
            <w:r w:rsidRPr="007472A3">
              <w:rPr>
                <w:rFonts w:ascii="GHEA Grapalat" w:hAnsi="GHEA Grapalat"/>
                <w:color w:val="000000" w:themeColor="text1"/>
                <w:sz w:val="22"/>
                <w:lang w:val="hy-AM"/>
              </w:rPr>
              <w:t xml:space="preserve">) </w:t>
            </w:r>
            <w:r w:rsidRPr="007472A3">
              <w:rPr>
                <w:rFonts w:ascii="GHEA Grapalat" w:hAnsi="GHEA Grapalat" w:cs="Sylfaen"/>
                <w:color w:val="000000" w:themeColor="text1"/>
                <w:sz w:val="22"/>
                <w:lang w:val="hy-AM"/>
              </w:rPr>
              <w:t>քանակը</w:t>
            </w:r>
            <w:r w:rsidR="00785547" w:rsidRPr="007472A3">
              <w:rPr>
                <w:rFonts w:ascii="Cambria Math" w:hAnsi="Cambria Math" w:cs="Cambria Math"/>
                <w:color w:val="000000" w:themeColor="text1"/>
                <w:sz w:val="22"/>
                <w:lang w:val="hy-AM"/>
              </w:rPr>
              <w:t>․</w:t>
            </w:r>
          </w:p>
          <w:p w14:paraId="3CC8BDCA" w14:textId="77777777" w:rsidR="004F4B1E" w:rsidRPr="007472A3" w:rsidRDefault="004F4B1E" w:rsidP="00AD2FF9">
            <w:pPr>
              <w:tabs>
                <w:tab w:val="left" w:pos="10800"/>
              </w:tabs>
              <w:spacing w:line="276" w:lineRule="auto"/>
              <w:rPr>
                <w:rFonts w:ascii="GHEA Grapalat" w:hAnsi="GHEA Grapalat"/>
                <w:color w:val="000000" w:themeColor="text1"/>
                <w:sz w:val="22"/>
              </w:rPr>
            </w:pPr>
            <w:r w:rsidRPr="007472A3">
              <w:rPr>
                <w:rFonts w:ascii="GHEA Grapalat" w:hAnsi="GHEA Grapalat"/>
                <w:color w:val="000000" w:themeColor="text1"/>
                <w:sz w:val="22"/>
              </w:rPr>
              <w:t xml:space="preserve">5. </w:t>
            </w:r>
            <w:proofErr w:type="spellStart"/>
            <w:r w:rsidRPr="007472A3">
              <w:rPr>
                <w:rFonts w:ascii="GHEA Grapalat" w:hAnsi="GHEA Grapalat" w:cs="Sylfaen"/>
                <w:color w:val="000000" w:themeColor="text1"/>
                <w:sz w:val="22"/>
              </w:rPr>
              <w:t>Տրանսպորտային</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հաղորդակցության</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այլ</w:t>
            </w:r>
            <w:proofErr w:type="spellEnd"/>
            <w:r w:rsidRPr="007472A3">
              <w:rPr>
                <w:rFonts w:ascii="GHEA Grapalat" w:hAnsi="GHEA Grapalat"/>
                <w:color w:val="000000" w:themeColor="text1"/>
                <w:sz w:val="22"/>
              </w:rPr>
              <w:t xml:space="preserve"> </w:t>
            </w:r>
            <w:proofErr w:type="spellStart"/>
            <w:r w:rsidRPr="007472A3">
              <w:rPr>
                <w:rFonts w:ascii="GHEA Grapalat" w:hAnsi="GHEA Grapalat" w:cs="Sylfaen"/>
                <w:color w:val="000000" w:themeColor="text1"/>
                <w:sz w:val="22"/>
              </w:rPr>
              <w:t>օբյեկտներ</w:t>
            </w:r>
            <w:proofErr w:type="spellEnd"/>
          </w:p>
        </w:tc>
      </w:tr>
    </w:tbl>
    <w:p w14:paraId="4FC42CC9" w14:textId="77777777" w:rsidR="00E24E40" w:rsidRPr="007472A3" w:rsidRDefault="00E24E40"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rPr>
      </w:pPr>
    </w:p>
    <w:p w14:paraId="33F6F3D0" w14:textId="77777777" w:rsidR="00F51665" w:rsidRPr="007472A3" w:rsidRDefault="00F51665"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rPr>
      </w:pPr>
    </w:p>
    <w:p w14:paraId="23F42F68" w14:textId="77777777" w:rsidR="004F4B1E" w:rsidRPr="007472A3" w:rsidRDefault="0022470B" w:rsidP="00AD2FF9">
      <w:pPr>
        <w:pStyle w:val="Heading1"/>
        <w:numPr>
          <w:ilvl w:val="1"/>
          <w:numId w:val="21"/>
        </w:numPr>
        <w:tabs>
          <w:tab w:val="left" w:pos="810"/>
        </w:tabs>
        <w:spacing w:before="0" w:line="276" w:lineRule="auto"/>
        <w:ind w:left="630" w:hanging="360"/>
        <w:rPr>
          <w:rFonts w:ascii="GHEA Grapalat" w:hAnsi="GHEA Grapalat" w:cs="Sylfaen"/>
          <w:color w:val="000000" w:themeColor="text1"/>
          <w:sz w:val="24"/>
          <w:szCs w:val="24"/>
          <w:lang w:val="hy-AM"/>
        </w:rPr>
      </w:pPr>
      <w:bookmarkStart w:id="31" w:name="_Toc160019542"/>
      <w:r w:rsidRPr="007472A3">
        <w:rPr>
          <w:rFonts w:ascii="GHEA Grapalat" w:hAnsi="GHEA Grapalat" w:cs="Sylfaen"/>
          <w:color w:val="000000" w:themeColor="text1"/>
          <w:sz w:val="24"/>
          <w:szCs w:val="24"/>
          <w:lang w:val="hy-AM"/>
        </w:rPr>
        <w:t xml:space="preserve">ԴԻԱԿՆԵՐԻ ՃԱՆԱՉՄԱՆ </w:t>
      </w:r>
      <w:r w:rsidR="005508CA"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ՀՈՒՂԱՐԿԱՎՈՐՄԱՆ ԿԱԶՄԱԿԵՐՊՈՒՄ </w:t>
      </w:r>
      <w:r w:rsidR="007F7E3D" w:rsidRPr="007472A3">
        <w:rPr>
          <w:rFonts w:ascii="GHEA Grapalat" w:hAnsi="GHEA Grapalat" w:cs="Sylfaen"/>
          <w:color w:val="000000" w:themeColor="text1"/>
          <w:sz w:val="24"/>
          <w:szCs w:val="24"/>
          <w:lang w:val="hy-AM"/>
        </w:rPr>
        <w:t>ՈՒ</w:t>
      </w:r>
      <w:r w:rsidRPr="007472A3">
        <w:rPr>
          <w:rFonts w:ascii="GHEA Grapalat" w:hAnsi="GHEA Grapalat" w:cs="Sylfaen"/>
          <w:color w:val="000000" w:themeColor="text1"/>
          <w:sz w:val="24"/>
          <w:szCs w:val="24"/>
          <w:lang w:val="hy-AM"/>
        </w:rPr>
        <w:t xml:space="preserve"> ՀԱՇՎԱՌՈՒՄ</w:t>
      </w:r>
      <w:bookmarkEnd w:id="31"/>
    </w:p>
    <w:p w14:paraId="69CB6F23" w14:textId="77777777" w:rsidR="004F4B1E" w:rsidRPr="007472A3" w:rsidRDefault="004F4B1E"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rPr>
      </w:pPr>
    </w:p>
    <w:p w14:paraId="3C73810F"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Խոշոր աղետի դեպքում դիակների ճանաչման և հուղարկավորման կազմակերպման և հաշվառման պատասխանատուն համագործակցելով համայնքապետարանի և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 xml:space="preserve">ի հետ, հավաքագրում և ստեղծում է դիակների ճանաչման և հուղարկավորման կազմակերպման և հաշվառման կամավորական խմբեր: Դիակների ճանաչման և հուղարկավորման կազմակերպման և հաշվառման կամավորական խմբերը համագործակցում են </w:t>
      </w:r>
      <w:r w:rsidR="00D02DB1" w:rsidRPr="007472A3">
        <w:rPr>
          <w:rFonts w:ascii="GHEA Grapalat" w:hAnsi="GHEA Grapalat"/>
          <w:lang w:val="hy-AM"/>
        </w:rPr>
        <w:t>ՆԳՆ</w:t>
      </w:r>
      <w:r w:rsidRPr="007472A3">
        <w:rPr>
          <w:rFonts w:ascii="GHEA Grapalat" w:hAnsi="GHEA Grapalat"/>
          <w:lang w:val="hy-AM"/>
        </w:rPr>
        <w:t xml:space="preserve"> Ոստիկանության մասնագետների հետ: Խմբերը </w:t>
      </w:r>
      <w:r w:rsidR="008E1C14" w:rsidRPr="007472A3">
        <w:rPr>
          <w:rFonts w:ascii="GHEA Grapalat" w:hAnsi="GHEA Grapalat"/>
          <w:lang w:val="hy-AM"/>
        </w:rPr>
        <w:t>Ո</w:t>
      </w:r>
      <w:r w:rsidRPr="007472A3">
        <w:rPr>
          <w:rFonts w:ascii="GHEA Grapalat" w:hAnsi="GHEA Grapalat"/>
          <w:lang w:val="hy-AM"/>
        </w:rPr>
        <w:t xml:space="preserve">ստիկանության հետ համատեղ իրականացնում </w:t>
      </w:r>
      <w:r w:rsidR="003C4553" w:rsidRPr="007472A3">
        <w:rPr>
          <w:rFonts w:ascii="GHEA Grapalat" w:hAnsi="GHEA Grapalat"/>
          <w:lang w:val="hy-AM"/>
        </w:rPr>
        <w:t>են</w:t>
      </w:r>
      <w:r w:rsidRPr="007472A3">
        <w:rPr>
          <w:rFonts w:ascii="GHEA Grapalat" w:hAnsi="GHEA Grapalat"/>
          <w:lang w:val="hy-AM"/>
        </w:rPr>
        <w:t xml:space="preserve"> դիակների ճանաչման գործընթացը, որից հետո իրականացնում հուղարկավորության թույլտվության տրամադրում։</w:t>
      </w:r>
    </w:p>
    <w:p w14:paraId="362AF324"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Մահացածների ճանաչում</w:t>
      </w:r>
      <w:r w:rsidR="00091020" w:rsidRPr="007472A3">
        <w:rPr>
          <w:rFonts w:ascii="GHEA Grapalat" w:hAnsi="GHEA Grapalat"/>
          <w:lang w:val="hy-AM"/>
        </w:rPr>
        <w:t>ն</w:t>
      </w:r>
      <w:r w:rsidRPr="007472A3">
        <w:rPr>
          <w:rFonts w:ascii="GHEA Grapalat" w:hAnsi="GHEA Grapalat"/>
          <w:lang w:val="hy-AM"/>
        </w:rPr>
        <w:t xml:space="preserve"> իրականացվում է </w:t>
      </w:r>
      <w:r w:rsidR="003C4553" w:rsidRPr="007472A3">
        <w:rPr>
          <w:rFonts w:ascii="GHEA Grapalat" w:hAnsi="GHEA Grapalat"/>
          <w:lang w:val="hy-AM"/>
        </w:rPr>
        <w:t>հ</w:t>
      </w:r>
      <w:r w:rsidRPr="007472A3">
        <w:rPr>
          <w:rFonts w:ascii="GHEA Grapalat" w:hAnsi="GHEA Grapalat"/>
          <w:lang w:val="hy-AM"/>
        </w:rPr>
        <w:t xml:space="preserve">ամայնքի ուժերով, եթե պայմաններից ելնելով հնարավոր չէ իրականացնել դատաբժշկական գործողություններ և դիահերձում </w:t>
      </w:r>
      <w:r w:rsidR="003C4553" w:rsidRPr="007472A3">
        <w:rPr>
          <w:rFonts w:ascii="GHEA Grapalat" w:hAnsi="GHEA Grapalat"/>
          <w:lang w:val="hy-AM"/>
        </w:rPr>
        <w:t>հ</w:t>
      </w:r>
      <w:r w:rsidRPr="007472A3">
        <w:rPr>
          <w:rFonts w:ascii="GHEA Grapalat" w:hAnsi="GHEA Grapalat"/>
          <w:lang w:val="hy-AM"/>
        </w:rPr>
        <w:t>ամայնքի ղեկավարի որոշմամբ իրականացվում է մահացածների հուղարկավորում, և հաշվառում, հուղարկավորման հողհատկացու</w:t>
      </w:r>
      <w:r w:rsidR="00091020" w:rsidRPr="007472A3">
        <w:rPr>
          <w:rFonts w:ascii="GHEA Grapalat" w:hAnsi="GHEA Grapalat"/>
          <w:lang w:val="hy-AM"/>
        </w:rPr>
        <w:t>մն</w:t>
      </w:r>
      <w:r w:rsidRPr="007472A3">
        <w:rPr>
          <w:rFonts w:ascii="GHEA Grapalat" w:hAnsi="GHEA Grapalat"/>
          <w:lang w:val="hy-AM"/>
        </w:rPr>
        <w:t xml:space="preserve"> իրականացում է </w:t>
      </w:r>
      <w:r w:rsidR="003C4553" w:rsidRPr="007472A3">
        <w:rPr>
          <w:rFonts w:ascii="GHEA Grapalat" w:hAnsi="GHEA Grapalat"/>
          <w:lang w:val="hy-AM"/>
        </w:rPr>
        <w:t>հ</w:t>
      </w:r>
      <w:r w:rsidRPr="007472A3">
        <w:rPr>
          <w:rFonts w:ascii="GHEA Grapalat" w:hAnsi="GHEA Grapalat"/>
          <w:lang w:val="hy-AM"/>
        </w:rPr>
        <w:t>ամայնքի ղեկավարի կողմից։</w:t>
      </w:r>
    </w:p>
    <w:p w14:paraId="28BE8BFD"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Հուղարկավորման համար </w:t>
      </w:r>
      <w:r w:rsidR="003C4553" w:rsidRPr="007472A3">
        <w:rPr>
          <w:rFonts w:ascii="GHEA Grapalat" w:hAnsi="GHEA Grapalat"/>
          <w:lang w:val="hy-AM"/>
        </w:rPr>
        <w:t>հ</w:t>
      </w:r>
      <w:r w:rsidRPr="007472A3">
        <w:rPr>
          <w:rFonts w:ascii="GHEA Grapalat" w:hAnsi="GHEA Grapalat"/>
          <w:lang w:val="hy-AM"/>
        </w:rPr>
        <w:t>ամայնքը հատկացնում է տարածք և կազմակերպում հուղարկավորման արարողությունը, եթե հարազատները հնարավորություն չունեն ազգագրական գերեզմաններ օգտագործել։</w:t>
      </w:r>
    </w:p>
    <w:p w14:paraId="310D2F92" w14:textId="77777777" w:rsidR="00091020"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Անհայտ դիակների հուղարկավորման համար հատկացվում է առանձնացված տարածք, հուղարկավորումից առաջ հաշվառելով և պահպանելով հետագա ճանաչման համար առկա պարագաներ (լուսանկարներ, ԴՆԹ (դեզօքսիռիբոնուկլեինաթթու)</w:t>
      </w:r>
      <w:r w:rsidRPr="007472A3">
        <w:rPr>
          <w:rFonts w:cs="Calibri"/>
          <w:lang w:val="hy-AM"/>
        </w:rPr>
        <w:t> </w:t>
      </w:r>
      <w:r w:rsidRPr="007472A3">
        <w:rPr>
          <w:rFonts w:ascii="GHEA Grapalat" w:hAnsi="GHEA Grapalat"/>
          <w:lang w:val="hy-AM"/>
        </w:rPr>
        <w:t xml:space="preserve"> նմուշ և այլն)։</w:t>
      </w:r>
    </w:p>
    <w:p w14:paraId="61E6B287" w14:textId="77777777" w:rsidR="004F4B1E" w:rsidRPr="007472A3"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Անհայտ դիակների հետ գտնված թանկարժեք իրերի պահպանումը կազմակերպում է</w:t>
      </w:r>
      <w:r w:rsidR="00091020" w:rsidRPr="007472A3">
        <w:rPr>
          <w:rFonts w:ascii="GHEA Grapalat" w:hAnsi="GHEA Grapalat"/>
          <w:lang w:val="hy-AM"/>
        </w:rPr>
        <w:t xml:space="preserve"> </w:t>
      </w:r>
      <w:r w:rsidR="00B162DD" w:rsidRPr="007472A3">
        <w:rPr>
          <w:rFonts w:ascii="GHEA Grapalat" w:hAnsi="GHEA Grapalat"/>
          <w:lang w:val="hy-AM"/>
        </w:rPr>
        <w:t>համայնքային</w:t>
      </w:r>
      <w:r w:rsidR="00091020" w:rsidRPr="007472A3">
        <w:rPr>
          <w:rFonts w:ascii="GHEA Grapalat" w:hAnsi="GHEA Grapalat"/>
          <w:lang w:val="hy-AM"/>
        </w:rPr>
        <w:t xml:space="preserve"> ո</w:t>
      </w:r>
      <w:r w:rsidRPr="007472A3">
        <w:rPr>
          <w:rFonts w:ascii="GHEA Grapalat" w:hAnsi="GHEA Grapalat"/>
          <w:lang w:val="hy-AM"/>
        </w:rPr>
        <w:t>ստիկանությունը։</w:t>
      </w:r>
    </w:p>
    <w:p w14:paraId="6A5BD19D" w14:textId="77777777" w:rsidR="00790B2E" w:rsidRPr="007472A3" w:rsidRDefault="00790B2E" w:rsidP="00AD2FF9">
      <w:pPr>
        <w:pStyle w:val="ListParagraph"/>
        <w:tabs>
          <w:tab w:val="left" w:pos="851"/>
          <w:tab w:val="left" w:pos="993"/>
          <w:tab w:val="left" w:pos="10800"/>
        </w:tabs>
        <w:spacing w:line="276" w:lineRule="auto"/>
        <w:ind w:left="426" w:firstLine="141"/>
        <w:jc w:val="both"/>
        <w:rPr>
          <w:rFonts w:ascii="GHEA Grapalat" w:eastAsia="Times New Roman" w:hAnsi="GHEA Grapalat"/>
          <w:bCs/>
          <w:color w:val="000000" w:themeColor="text1"/>
          <w:sz w:val="22"/>
          <w:szCs w:val="22"/>
          <w:lang w:val="hy-AM"/>
        </w:rPr>
      </w:pPr>
    </w:p>
    <w:p w14:paraId="192BAEFD" w14:textId="77777777" w:rsidR="00A85346" w:rsidRPr="007472A3" w:rsidRDefault="00A85346" w:rsidP="00AD2FF9">
      <w:pPr>
        <w:pStyle w:val="ListParagraph"/>
        <w:tabs>
          <w:tab w:val="left" w:pos="851"/>
          <w:tab w:val="left" w:pos="993"/>
          <w:tab w:val="left" w:pos="10800"/>
        </w:tabs>
        <w:spacing w:line="276" w:lineRule="auto"/>
        <w:ind w:left="426" w:firstLine="141"/>
        <w:jc w:val="both"/>
        <w:rPr>
          <w:rFonts w:ascii="GHEA Grapalat" w:eastAsia="Times New Roman" w:hAnsi="GHEA Grapalat"/>
          <w:bCs/>
          <w:color w:val="000000" w:themeColor="text1"/>
          <w:sz w:val="22"/>
          <w:szCs w:val="22"/>
          <w:lang w:val="hy-AM"/>
        </w:rPr>
      </w:pPr>
    </w:p>
    <w:p w14:paraId="3BE4D8B5" w14:textId="77777777" w:rsidR="004F4B1E" w:rsidRPr="007472A3" w:rsidRDefault="0022470B" w:rsidP="00AD2FF9">
      <w:pPr>
        <w:pStyle w:val="Heading1"/>
        <w:numPr>
          <w:ilvl w:val="1"/>
          <w:numId w:val="21"/>
        </w:numPr>
        <w:tabs>
          <w:tab w:val="left" w:pos="810"/>
        </w:tabs>
        <w:spacing w:before="0" w:line="276" w:lineRule="auto"/>
        <w:ind w:left="630" w:hanging="360"/>
        <w:rPr>
          <w:rFonts w:ascii="GHEA Grapalat" w:hAnsi="GHEA Grapalat" w:cs="Sylfaen"/>
          <w:color w:val="000000" w:themeColor="text1"/>
          <w:sz w:val="24"/>
          <w:szCs w:val="24"/>
          <w:lang w:val="hy-AM"/>
        </w:rPr>
      </w:pPr>
      <w:bookmarkStart w:id="32" w:name="_Toc160019543"/>
      <w:r w:rsidRPr="007472A3">
        <w:rPr>
          <w:rFonts w:ascii="GHEA Grapalat" w:hAnsi="GHEA Grapalat" w:cs="Sylfaen"/>
          <w:color w:val="000000" w:themeColor="text1"/>
          <w:sz w:val="24"/>
          <w:szCs w:val="24"/>
          <w:lang w:val="hy-AM"/>
        </w:rPr>
        <w:t xml:space="preserve">ԱՆՀԱՅՏ ԿՈՐԱԾՆԵՐԻ </w:t>
      </w:r>
      <w:r w:rsidR="005508CA"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ԸՆՏԱՆԻՔԻ ԱՆԴԱՄՆԵՐԻ ՄԻԱՎՈՐՄԱՆ, ԿՈՐԱԾ/ՄԻԱՅՆԱԿ ՄՆԱՑԱԾ ԵՐԵԽԱՆԵՐԻ ՈՒ ԾԵՐԵՐԻ ԱՆՎՏԱՆԳՈՒԹՅԱՆ ԿԱԶՄԱԿԵՐՊՈՒՄ</w:t>
      </w:r>
      <w:bookmarkEnd w:id="32"/>
    </w:p>
    <w:p w14:paraId="555A6574" w14:textId="77777777" w:rsidR="004F4B1E" w:rsidRPr="007472A3" w:rsidRDefault="004F4B1E"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lang w:val="hy-AM"/>
        </w:rPr>
      </w:pPr>
    </w:p>
    <w:p w14:paraId="07F2FAD8" w14:textId="203DB148" w:rsidR="004F4B1E" w:rsidRDefault="004F4B1E"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lastRenderedPageBreak/>
        <w:t>Խոշոր աղետի դեպքում անհայտ կորածների և ընտանիքի անդամների միավորման, կորած/միայնակ մնացած երեխաների ու ծերերի հարցերով զբաղվող պատասխանատուն համագործակցելով համայնքապետարանի և բնակավայրերի</w:t>
      </w:r>
      <w:r w:rsidR="00991E44" w:rsidRPr="007472A3">
        <w:rPr>
          <w:rFonts w:ascii="GHEA Grapalat" w:hAnsi="GHEA Grapalat"/>
          <w:lang w:val="hy-AM"/>
        </w:rPr>
        <w:t xml:space="preserve"> վարչական</w:t>
      </w:r>
      <w:r w:rsidRPr="007472A3">
        <w:rPr>
          <w:rFonts w:ascii="GHEA Grapalat" w:hAnsi="GHEA Grapalat"/>
          <w:lang w:val="hy-AM"/>
        </w:rPr>
        <w:t xml:space="preserve"> ղեկավարների հետ, հավաքագրում և ստեղծում է անհայտ կորածների և ընտանիքի անդամների միավորման, կորած/միայնակ մնացած երեխաների ու ծերերի հարցերով զբաղվող կամավորական խմբեր: Անհայտ կորածների և ընտանիքի անդամների միավորման, կորած/միայնակ մնացած երեխաների ու ծերերի հարցերով զբաղվող կամավորական խմբերը համագործակցում են </w:t>
      </w:r>
      <w:r w:rsidR="00D02DB1" w:rsidRPr="007472A3">
        <w:rPr>
          <w:rFonts w:ascii="GHEA Grapalat" w:hAnsi="GHEA Grapalat"/>
          <w:lang w:val="hy-AM"/>
        </w:rPr>
        <w:t>ՆԳՆ</w:t>
      </w:r>
      <w:r w:rsidR="00101F91" w:rsidRPr="007472A3">
        <w:rPr>
          <w:rFonts w:ascii="GHEA Grapalat" w:hAnsi="GHEA Grapalat"/>
          <w:lang w:val="hy-AM"/>
        </w:rPr>
        <w:t xml:space="preserve"> </w:t>
      </w:r>
      <w:r w:rsidR="00871F11" w:rsidRPr="007472A3">
        <w:rPr>
          <w:rFonts w:ascii="GHEA Grapalat" w:hAnsi="GHEA Grapalat"/>
          <w:lang w:val="hy-AM"/>
        </w:rPr>
        <w:t>Փրկարար ծառայության</w:t>
      </w:r>
      <w:r w:rsidR="00991E44" w:rsidRPr="007472A3">
        <w:rPr>
          <w:rFonts w:ascii="GHEA Grapalat" w:hAnsi="GHEA Grapalat"/>
          <w:lang w:val="hy-AM"/>
        </w:rPr>
        <w:t xml:space="preserve"> տարածքային ստորաբաժանման</w:t>
      </w:r>
      <w:r w:rsidRPr="007472A3">
        <w:rPr>
          <w:rFonts w:ascii="GHEA Grapalat" w:hAnsi="GHEA Grapalat"/>
          <w:lang w:val="hy-AM"/>
        </w:rPr>
        <w:t>, Ոստիկանության և սոցիալական ապահովության</w:t>
      </w:r>
      <w:r w:rsidRPr="007472A3">
        <w:rPr>
          <w:rFonts w:cs="Calibri"/>
          <w:lang w:val="hy-AM"/>
        </w:rPr>
        <w:t> </w:t>
      </w:r>
      <w:r w:rsidR="00CB0991" w:rsidRPr="007472A3">
        <w:rPr>
          <w:rFonts w:ascii="GHEA Grapalat" w:hAnsi="GHEA Grapalat"/>
          <w:lang w:val="hy-AM"/>
        </w:rPr>
        <w:t xml:space="preserve"> </w:t>
      </w:r>
      <w:r w:rsidRPr="007472A3">
        <w:rPr>
          <w:rFonts w:ascii="GHEA Grapalat" w:hAnsi="GHEA Grapalat"/>
          <w:lang w:val="hy-AM"/>
        </w:rPr>
        <w:t xml:space="preserve">ծառայության տարածքային բաժնի մասնագետների հետ: </w:t>
      </w:r>
      <w:r w:rsidR="00CB0991" w:rsidRPr="007472A3">
        <w:rPr>
          <w:rFonts w:ascii="GHEA Grapalat" w:hAnsi="GHEA Grapalat"/>
          <w:lang w:val="hy-AM"/>
        </w:rPr>
        <w:t>Նշված խ</w:t>
      </w:r>
      <w:r w:rsidRPr="007472A3">
        <w:rPr>
          <w:rFonts w:ascii="GHEA Grapalat" w:hAnsi="GHEA Grapalat"/>
          <w:lang w:val="hy-AM"/>
        </w:rPr>
        <w:t xml:space="preserve">մբերը </w:t>
      </w:r>
      <w:r w:rsidR="00DE3B75" w:rsidRPr="007472A3">
        <w:rPr>
          <w:rFonts w:ascii="GHEA Grapalat" w:hAnsi="GHEA Grapalat"/>
          <w:lang w:val="hy-AM"/>
        </w:rPr>
        <w:t>Ո</w:t>
      </w:r>
      <w:r w:rsidRPr="007472A3">
        <w:rPr>
          <w:rFonts w:ascii="GHEA Grapalat" w:hAnsi="GHEA Grapalat"/>
          <w:lang w:val="hy-AM"/>
        </w:rPr>
        <w:t xml:space="preserve">ստիկանության հետ համատեղ իրականացնում </w:t>
      </w:r>
      <w:r w:rsidR="001B475E" w:rsidRPr="007472A3">
        <w:rPr>
          <w:rFonts w:ascii="GHEA Grapalat" w:hAnsi="GHEA Grapalat"/>
          <w:lang w:val="hy-AM"/>
        </w:rPr>
        <w:t>են</w:t>
      </w:r>
      <w:r w:rsidRPr="007472A3">
        <w:rPr>
          <w:rFonts w:ascii="GHEA Grapalat" w:hAnsi="GHEA Grapalat"/>
          <w:lang w:val="hy-AM"/>
        </w:rPr>
        <w:t xml:space="preserve"> անհայտ կորածների որոնում, </w:t>
      </w:r>
      <w:r w:rsidR="00E70259" w:rsidRPr="007472A3">
        <w:rPr>
          <w:rFonts w:ascii="GHEA Grapalat" w:hAnsi="GHEA Grapalat"/>
          <w:lang w:val="hy-AM"/>
        </w:rPr>
        <w:t>հետագայում</w:t>
      </w:r>
      <w:r w:rsidRPr="007472A3">
        <w:rPr>
          <w:rFonts w:ascii="GHEA Grapalat" w:hAnsi="GHEA Grapalat"/>
          <w:lang w:val="hy-AM"/>
        </w:rPr>
        <w:t xml:space="preserve"> հայտնաբերված անձանց միավորում</w:t>
      </w:r>
      <w:r w:rsidR="00CB0991" w:rsidRPr="007472A3">
        <w:rPr>
          <w:rFonts w:ascii="GHEA Grapalat" w:hAnsi="GHEA Grapalat"/>
          <w:lang w:val="hy-AM"/>
        </w:rPr>
        <w:t>ն</w:t>
      </w:r>
      <w:r w:rsidRPr="007472A3">
        <w:rPr>
          <w:rFonts w:ascii="GHEA Grapalat" w:hAnsi="GHEA Grapalat"/>
          <w:lang w:val="hy-AM"/>
        </w:rPr>
        <w:t xml:space="preserve"> իրենց ընտանիքների կամ հարազատների հետ: Անհայտ կորածների որոնման ու դրանց ընտանիքների հետ միավորման կազմակերպման ժամանակ յուրահատուկ ուշադրություն է դարձվելու երեխաներին։</w:t>
      </w:r>
    </w:p>
    <w:p w14:paraId="79C6DA70" w14:textId="77777777" w:rsidR="00AD2FF9" w:rsidRPr="007472A3" w:rsidRDefault="00AD2FF9" w:rsidP="00AD2FF9">
      <w:pPr>
        <w:pStyle w:val="ListParagraph"/>
        <w:tabs>
          <w:tab w:val="left" w:pos="-3240"/>
          <w:tab w:val="left" w:pos="1080"/>
          <w:tab w:val="left" w:pos="10800"/>
        </w:tabs>
        <w:spacing w:line="276" w:lineRule="auto"/>
        <w:ind w:left="630"/>
        <w:jc w:val="both"/>
        <w:rPr>
          <w:rFonts w:ascii="GHEA Grapalat" w:hAnsi="GHEA Grapalat"/>
          <w:lang w:val="hy-AM"/>
        </w:rPr>
      </w:pPr>
    </w:p>
    <w:p w14:paraId="4016EA04" w14:textId="77777777" w:rsidR="004F4B1E" w:rsidRPr="007472A3" w:rsidRDefault="0022470B" w:rsidP="00AD2FF9">
      <w:pPr>
        <w:pStyle w:val="Heading1"/>
        <w:numPr>
          <w:ilvl w:val="1"/>
          <w:numId w:val="21"/>
        </w:numPr>
        <w:tabs>
          <w:tab w:val="left" w:pos="900"/>
          <w:tab w:val="left" w:pos="10800"/>
        </w:tabs>
        <w:spacing w:before="0" w:line="276" w:lineRule="auto"/>
        <w:ind w:left="630" w:hanging="360"/>
        <w:rPr>
          <w:rFonts w:ascii="GHEA Grapalat" w:hAnsi="GHEA Grapalat" w:cs="Sylfaen"/>
          <w:color w:val="000000" w:themeColor="text1"/>
          <w:sz w:val="24"/>
          <w:szCs w:val="24"/>
          <w:lang w:val="hy-AM"/>
        </w:rPr>
      </w:pPr>
      <w:bookmarkStart w:id="33" w:name="_Toc160019544"/>
      <w:r w:rsidRPr="007472A3">
        <w:rPr>
          <w:rFonts w:ascii="GHEA Grapalat" w:hAnsi="GHEA Grapalat" w:cs="Sylfaen"/>
          <w:color w:val="000000" w:themeColor="text1"/>
          <w:sz w:val="24"/>
          <w:szCs w:val="24"/>
          <w:lang w:val="hy-AM"/>
        </w:rPr>
        <w:t>ՀՐԱՏԱՊ ՄԻՋՈՑԱՌՈՒՄՆԵՐ ՈՒՍՈՒՄՆԱԿԱՆ ՀԱՍՏԱՏՈՒԹՅՈՒՆՆԵՐՈՒՄ</w:t>
      </w:r>
      <w:bookmarkEnd w:id="33"/>
    </w:p>
    <w:p w14:paraId="4A1C67E1" w14:textId="77777777" w:rsidR="004F4B1E" w:rsidRPr="007472A3" w:rsidRDefault="004F4B1E" w:rsidP="00AD2FF9">
      <w:pPr>
        <w:pStyle w:val="ListParagraph"/>
        <w:tabs>
          <w:tab w:val="left" w:pos="851"/>
          <w:tab w:val="left" w:pos="993"/>
          <w:tab w:val="left" w:pos="10800"/>
        </w:tabs>
        <w:spacing w:line="276" w:lineRule="auto"/>
        <w:ind w:left="426" w:firstLine="141"/>
        <w:jc w:val="both"/>
        <w:rPr>
          <w:rFonts w:ascii="GHEA Grapalat" w:hAnsi="GHEA Grapalat" w:cs="Sylfaen"/>
          <w:b/>
          <w:color w:val="000000" w:themeColor="text1"/>
          <w:lang w:val="hy-AM"/>
        </w:rPr>
      </w:pPr>
    </w:p>
    <w:p w14:paraId="3ECA0711" w14:textId="77777777" w:rsidR="004305E8" w:rsidRPr="007472A3" w:rsidRDefault="004305E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ԱՌԿ խորհրդի հատուկ ուշադրության կենտրոնում պետք է լինեն նախադպրոցական և հանրակրթական ուսումնական հաստատություն</w:t>
      </w:r>
      <w:r w:rsidR="00E70259" w:rsidRPr="007472A3">
        <w:rPr>
          <w:rFonts w:ascii="GHEA Grapalat" w:hAnsi="GHEA Grapalat"/>
          <w:lang w:val="hy-AM"/>
        </w:rPr>
        <w:t>ն</w:t>
      </w:r>
      <w:r w:rsidRPr="007472A3">
        <w:rPr>
          <w:rFonts w:ascii="GHEA Grapalat" w:hAnsi="GHEA Grapalat"/>
          <w:lang w:val="hy-AM"/>
        </w:rPr>
        <w:t>երը: Նախադպրոցական և հանրակրթական ուսումնական հաստատություններ</w:t>
      </w:r>
      <w:r w:rsidR="00975068" w:rsidRPr="007472A3">
        <w:rPr>
          <w:rFonts w:ascii="GHEA Grapalat" w:hAnsi="GHEA Grapalat"/>
          <w:lang w:val="hy-AM"/>
        </w:rPr>
        <w:t>ն</w:t>
      </w:r>
      <w:r w:rsidRPr="007472A3">
        <w:rPr>
          <w:rFonts w:ascii="GHEA Grapalat" w:hAnsi="GHEA Grapalat"/>
          <w:lang w:val="hy-AM"/>
        </w:rPr>
        <w:t xml:space="preserve"> </w:t>
      </w:r>
      <w:r w:rsidR="00121651" w:rsidRPr="007472A3">
        <w:rPr>
          <w:rFonts w:ascii="GHEA Grapalat" w:hAnsi="GHEA Grapalat"/>
          <w:lang w:val="hy-AM"/>
        </w:rPr>
        <w:t>ԱԻ-</w:t>
      </w:r>
      <w:r w:rsidRPr="007472A3">
        <w:rPr>
          <w:rFonts w:ascii="GHEA Grapalat" w:hAnsi="GHEA Grapalat"/>
          <w:lang w:val="hy-AM"/>
        </w:rPr>
        <w:t xml:space="preserve">ի սպառնալիքի կամ առաջացման դեպքում գործում են համաձայն իրենց հաստատության </w:t>
      </w:r>
      <w:r w:rsidR="00975068" w:rsidRPr="007472A3">
        <w:rPr>
          <w:rFonts w:ascii="GHEA Grapalat" w:hAnsi="GHEA Grapalat"/>
          <w:lang w:val="hy-AM"/>
        </w:rPr>
        <w:t>աղետների ռիսկի կառավարման</w:t>
      </w:r>
      <w:r w:rsidRPr="007472A3">
        <w:rPr>
          <w:rFonts w:ascii="GHEA Grapalat" w:hAnsi="GHEA Grapalat"/>
          <w:lang w:val="hy-AM"/>
        </w:rPr>
        <w:t xml:space="preserve"> պլանների: Ա</w:t>
      </w:r>
      <w:r w:rsidR="00975068" w:rsidRPr="007472A3">
        <w:rPr>
          <w:rFonts w:ascii="GHEA Grapalat" w:hAnsi="GHEA Grapalat"/>
          <w:lang w:val="hy-AM"/>
        </w:rPr>
        <w:t>ղետների ռիսկի կառավարման</w:t>
      </w:r>
      <w:r w:rsidRPr="007472A3">
        <w:rPr>
          <w:rFonts w:ascii="GHEA Grapalat" w:hAnsi="GHEA Grapalat"/>
          <w:lang w:val="hy-AM"/>
        </w:rPr>
        <w:t xml:space="preserve"> պլաններով նախատեսված տարահանման, պատսպարման, անհատական պաշտպանական միջոցներով ապահովման և այլ անհրաժեշտ միջոցառումները համաձայնեցված</w:t>
      </w:r>
      <w:r w:rsidR="00B63525" w:rsidRPr="007472A3">
        <w:rPr>
          <w:rFonts w:ascii="GHEA Grapalat" w:hAnsi="GHEA Grapalat"/>
          <w:lang w:val="hy-AM"/>
        </w:rPr>
        <w:t xml:space="preserve"> են</w:t>
      </w:r>
      <w:r w:rsidRPr="007472A3">
        <w:rPr>
          <w:rFonts w:ascii="GHEA Grapalat" w:hAnsi="GHEA Grapalat"/>
          <w:lang w:val="hy-AM"/>
        </w:rPr>
        <w:t xml:space="preserve"> </w:t>
      </w:r>
      <w:r w:rsidR="00D02DB1" w:rsidRPr="007472A3">
        <w:rPr>
          <w:rFonts w:ascii="GHEA Grapalat" w:hAnsi="GHEA Grapalat"/>
          <w:lang w:val="hy-AM"/>
        </w:rPr>
        <w:t>ՆԳՆ</w:t>
      </w:r>
      <w:r w:rsidR="005F63DD" w:rsidRPr="007472A3">
        <w:rPr>
          <w:rFonts w:ascii="GHEA Grapalat" w:hAnsi="GHEA Grapalat"/>
          <w:lang w:val="hy-AM"/>
        </w:rPr>
        <w:t xml:space="preserve"> </w:t>
      </w:r>
      <w:r w:rsidR="00871F11" w:rsidRPr="007472A3">
        <w:rPr>
          <w:rFonts w:ascii="GHEA Grapalat" w:hAnsi="GHEA Grapalat"/>
          <w:lang w:val="hy-AM"/>
        </w:rPr>
        <w:t>Փրկարար ծառայության</w:t>
      </w:r>
      <w:r w:rsidR="001B475E" w:rsidRPr="007472A3">
        <w:rPr>
          <w:rFonts w:ascii="GHEA Grapalat" w:hAnsi="GHEA Grapalat"/>
          <w:lang w:val="hy-AM"/>
        </w:rPr>
        <w:t xml:space="preserve"> տարածքային ստորաբաժանման հետ:</w:t>
      </w:r>
    </w:p>
    <w:p w14:paraId="66D309C5" w14:textId="77777777" w:rsidR="00D32CD6" w:rsidRPr="007472A3" w:rsidRDefault="00D32CD6"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Ուժեղ երկրաշարժի և նախադպրոցական ու հանրակրթական ուսումնական հաստատություններ</w:t>
      </w:r>
      <w:r w:rsidR="00C34A0A" w:rsidRPr="007472A3">
        <w:rPr>
          <w:rFonts w:ascii="GHEA Grapalat" w:hAnsi="GHEA Grapalat"/>
          <w:lang w:val="hy-AM"/>
        </w:rPr>
        <w:t>ում</w:t>
      </w:r>
      <w:r w:rsidRPr="007472A3">
        <w:rPr>
          <w:rFonts w:ascii="GHEA Grapalat" w:hAnsi="GHEA Grapalat"/>
          <w:lang w:val="hy-AM"/>
        </w:rPr>
        <w:t xml:space="preserve"> հրդեհի սպառնալիքի կամ առաջացման դեպքում անհապաղ </w:t>
      </w:r>
      <w:r w:rsidR="00C34A0A" w:rsidRPr="007472A3">
        <w:rPr>
          <w:rFonts w:ascii="GHEA Grapalat" w:hAnsi="GHEA Grapalat"/>
          <w:lang w:val="hy-AM"/>
        </w:rPr>
        <w:t xml:space="preserve">իրականացվում է </w:t>
      </w:r>
      <w:r w:rsidRPr="007472A3">
        <w:rPr>
          <w:rFonts w:ascii="GHEA Grapalat" w:hAnsi="GHEA Grapalat"/>
          <w:lang w:val="hy-AM"/>
        </w:rPr>
        <w:t>աշակերտների և ուսուցիչների տարահանում</w:t>
      </w:r>
      <w:r w:rsidR="00C34A0A" w:rsidRPr="007472A3">
        <w:rPr>
          <w:rFonts w:ascii="GHEA Grapalat" w:hAnsi="GHEA Grapalat"/>
          <w:lang w:val="hy-AM"/>
        </w:rPr>
        <w:t>՝</w:t>
      </w:r>
      <w:r w:rsidRPr="007472A3">
        <w:rPr>
          <w:rFonts w:ascii="GHEA Grapalat" w:hAnsi="GHEA Grapalat"/>
          <w:lang w:val="hy-AM"/>
        </w:rPr>
        <w:t xml:space="preserve"> </w:t>
      </w:r>
      <w:r w:rsidR="00C34A0A" w:rsidRPr="007472A3">
        <w:rPr>
          <w:rFonts w:ascii="GHEA Grapalat" w:hAnsi="GHEA Grapalat"/>
          <w:lang w:val="hy-AM"/>
        </w:rPr>
        <w:t>համաձայն իրենց հաստատության աղետների ռիսկի կառավարման պլանների։</w:t>
      </w:r>
    </w:p>
    <w:p w14:paraId="492AA6E1" w14:textId="77777777" w:rsidR="004305E8" w:rsidRPr="007472A3" w:rsidRDefault="004305E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Այն դպրոցները և մանկապարտեզները</w:t>
      </w:r>
      <w:r w:rsidR="00E70259" w:rsidRPr="007472A3">
        <w:rPr>
          <w:rFonts w:ascii="GHEA Grapalat" w:hAnsi="GHEA Grapalat"/>
          <w:lang w:val="hy-AM"/>
        </w:rPr>
        <w:t>, որոնք</w:t>
      </w:r>
      <w:r w:rsidRPr="007472A3">
        <w:rPr>
          <w:rFonts w:ascii="GHEA Grapalat" w:hAnsi="GHEA Grapalat"/>
          <w:lang w:val="hy-AM"/>
        </w:rPr>
        <w:t xml:space="preserve"> </w:t>
      </w:r>
      <w:r w:rsidR="00C34A0A" w:rsidRPr="007472A3">
        <w:rPr>
          <w:rFonts w:ascii="GHEA Grapalat" w:hAnsi="GHEA Grapalat"/>
          <w:lang w:val="hy-AM"/>
        </w:rPr>
        <w:t>արտակարգ իրավիճակի հետևանքով պայմանավորված ենթակա չեն լինի հետագա շահագործման</w:t>
      </w:r>
      <w:r w:rsidRPr="007472A3">
        <w:rPr>
          <w:rFonts w:ascii="GHEA Grapalat" w:hAnsi="GHEA Grapalat"/>
          <w:lang w:val="hy-AM"/>
        </w:rPr>
        <w:t>, ա</w:t>
      </w:r>
      <w:r w:rsidR="00D27769" w:rsidRPr="007472A3">
        <w:rPr>
          <w:rFonts w:ascii="GHEA Grapalat" w:hAnsi="GHEA Grapalat"/>
          <w:lang w:val="hy-AM"/>
        </w:rPr>
        <w:t>պա այդ</w:t>
      </w:r>
      <w:r w:rsidRPr="007472A3">
        <w:rPr>
          <w:rFonts w:ascii="GHEA Grapalat" w:hAnsi="GHEA Grapalat"/>
          <w:lang w:val="hy-AM"/>
        </w:rPr>
        <w:t xml:space="preserve"> կրթօջախների սաները կբաժանվեն մյուս դպրոցների և մանկապարտեզների միջև ուսումնական պրոցեսը շարունակելու նպատակով</w:t>
      </w:r>
      <w:r w:rsidR="00B63525" w:rsidRPr="007472A3">
        <w:rPr>
          <w:rFonts w:ascii="GHEA Grapalat" w:hAnsi="GHEA Grapalat"/>
          <w:lang w:val="hy-AM"/>
        </w:rPr>
        <w:t xml:space="preserve">՝ </w:t>
      </w:r>
      <w:r w:rsidR="00C34A0A" w:rsidRPr="007472A3">
        <w:rPr>
          <w:rFonts w:ascii="GHEA Grapalat" w:hAnsi="GHEA Grapalat"/>
          <w:lang w:val="hy-AM"/>
        </w:rPr>
        <w:t xml:space="preserve">համաձայն </w:t>
      </w:r>
      <w:r w:rsidR="00103E89" w:rsidRPr="007472A3">
        <w:rPr>
          <w:rFonts w:ascii="GHEA Grapalat" w:hAnsi="GHEA Grapalat"/>
          <w:lang w:val="hy-AM"/>
        </w:rPr>
        <w:t>ոլորտի լիազոր մարմնի ցուցումների</w:t>
      </w:r>
      <w:r w:rsidRPr="007472A3">
        <w:rPr>
          <w:rFonts w:ascii="GHEA Grapalat" w:hAnsi="GHEA Grapalat"/>
          <w:lang w:val="hy-AM"/>
        </w:rPr>
        <w:t xml:space="preserve">: </w:t>
      </w:r>
    </w:p>
    <w:p w14:paraId="0450D730" w14:textId="77777777" w:rsidR="00D419D3" w:rsidRPr="007472A3" w:rsidRDefault="0036457D"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Տարահանման, </w:t>
      </w:r>
      <w:r w:rsidR="004305E8" w:rsidRPr="007472A3">
        <w:rPr>
          <w:rFonts w:ascii="GHEA Grapalat" w:hAnsi="GHEA Grapalat"/>
          <w:lang w:val="hy-AM"/>
        </w:rPr>
        <w:t>որոնողափրկարարական, հրդեհաշիջման ու բուժապահովման միջոցառումներ</w:t>
      </w:r>
      <w:r w:rsidR="00103E89" w:rsidRPr="007472A3">
        <w:rPr>
          <w:rFonts w:ascii="GHEA Grapalat" w:hAnsi="GHEA Grapalat"/>
          <w:lang w:val="hy-AM"/>
        </w:rPr>
        <w:t xml:space="preserve"> իրականացնելիս առաջնահերթություն է տրվելու </w:t>
      </w:r>
      <w:r w:rsidR="007C40C8" w:rsidRPr="007472A3">
        <w:rPr>
          <w:rFonts w:ascii="GHEA Grapalat" w:hAnsi="GHEA Grapalat"/>
          <w:lang w:val="hy-AM"/>
        </w:rPr>
        <w:t>նախադպրոցական և հանրակրթական ուսումնական հաստատություններին</w:t>
      </w:r>
      <w:r w:rsidR="004305E8" w:rsidRPr="007472A3">
        <w:rPr>
          <w:rFonts w:ascii="GHEA Grapalat" w:hAnsi="GHEA Grapalat"/>
          <w:lang w:val="hy-AM"/>
        </w:rPr>
        <w:t>:</w:t>
      </w:r>
    </w:p>
    <w:p w14:paraId="2C5C10EC" w14:textId="77777777" w:rsidR="004F4B1E" w:rsidRPr="007472A3" w:rsidRDefault="004305E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ԱԻ</w:t>
      </w:r>
      <w:r w:rsidR="005312DC" w:rsidRPr="007472A3">
        <w:rPr>
          <w:rFonts w:ascii="GHEA Grapalat" w:hAnsi="GHEA Grapalat"/>
          <w:lang w:val="hy-AM"/>
        </w:rPr>
        <w:t>-ից հետո</w:t>
      </w:r>
      <w:r w:rsidRPr="007472A3">
        <w:rPr>
          <w:rFonts w:ascii="GHEA Grapalat" w:hAnsi="GHEA Grapalat"/>
          <w:lang w:val="hy-AM"/>
        </w:rPr>
        <w:t xml:space="preserve"> </w:t>
      </w:r>
      <w:r w:rsidR="00C34A0A" w:rsidRPr="007472A3">
        <w:rPr>
          <w:rFonts w:ascii="GHEA Grapalat" w:hAnsi="GHEA Grapalat"/>
          <w:lang w:val="hy-AM"/>
        </w:rPr>
        <w:t xml:space="preserve">առաջնահերթություն է լինելու </w:t>
      </w:r>
      <w:r w:rsidRPr="007472A3">
        <w:rPr>
          <w:rFonts w:ascii="GHEA Grapalat" w:hAnsi="GHEA Grapalat"/>
          <w:lang w:val="hy-AM"/>
        </w:rPr>
        <w:t>ապահովել ուսուցման</w:t>
      </w:r>
      <w:r w:rsidR="007C40C8" w:rsidRPr="007472A3">
        <w:rPr>
          <w:rFonts w:ascii="GHEA Grapalat" w:hAnsi="GHEA Grapalat"/>
          <w:lang w:val="hy-AM"/>
        </w:rPr>
        <w:t xml:space="preserve"> գործընթացի</w:t>
      </w:r>
      <w:r w:rsidRPr="007472A3">
        <w:rPr>
          <w:rFonts w:ascii="GHEA Grapalat" w:hAnsi="GHEA Grapalat"/>
          <w:lang w:val="hy-AM"/>
        </w:rPr>
        <w:t xml:space="preserve"> շարունակականությունը</w:t>
      </w:r>
      <w:r w:rsidR="00E83263" w:rsidRPr="007472A3">
        <w:rPr>
          <w:rFonts w:ascii="GHEA Grapalat" w:hAnsi="GHEA Grapalat"/>
          <w:lang w:val="hy-AM"/>
        </w:rPr>
        <w:t>՝</w:t>
      </w:r>
      <w:r w:rsidRPr="007472A3">
        <w:rPr>
          <w:rFonts w:ascii="GHEA Grapalat" w:hAnsi="GHEA Grapalat"/>
          <w:lang w:val="hy-AM"/>
        </w:rPr>
        <w:t xml:space="preserve"> գտնել</w:t>
      </w:r>
      <w:r w:rsidR="007C40C8" w:rsidRPr="007472A3">
        <w:rPr>
          <w:rFonts w:ascii="GHEA Grapalat" w:hAnsi="GHEA Grapalat"/>
          <w:lang w:val="hy-AM"/>
        </w:rPr>
        <w:t>ով</w:t>
      </w:r>
      <w:r w:rsidRPr="007472A3">
        <w:rPr>
          <w:rFonts w:ascii="GHEA Grapalat" w:hAnsi="GHEA Grapalat"/>
          <w:lang w:val="hy-AM"/>
        </w:rPr>
        <w:t xml:space="preserve"> միջոցներ և ճանապարհներ ուսումնական հաստատությունների արագ վերականգման և վերաբացման համար:</w:t>
      </w:r>
    </w:p>
    <w:p w14:paraId="66712932" w14:textId="77777777" w:rsidR="004305E8" w:rsidRPr="007472A3" w:rsidRDefault="0022470B" w:rsidP="00AD2FF9">
      <w:pPr>
        <w:pStyle w:val="Heading1"/>
        <w:numPr>
          <w:ilvl w:val="1"/>
          <w:numId w:val="21"/>
        </w:numPr>
        <w:tabs>
          <w:tab w:val="left" w:pos="900"/>
          <w:tab w:val="left" w:pos="10800"/>
        </w:tabs>
        <w:spacing w:before="0" w:line="276" w:lineRule="auto"/>
        <w:ind w:left="630" w:hanging="360"/>
        <w:rPr>
          <w:rFonts w:ascii="GHEA Grapalat" w:hAnsi="GHEA Grapalat" w:cs="Sylfaen"/>
          <w:color w:val="000000" w:themeColor="text1"/>
          <w:sz w:val="24"/>
          <w:szCs w:val="24"/>
          <w:lang w:val="hy-AM"/>
        </w:rPr>
      </w:pPr>
      <w:bookmarkStart w:id="34" w:name="_Toc160019545"/>
      <w:r w:rsidRPr="007472A3">
        <w:rPr>
          <w:rFonts w:ascii="GHEA Grapalat" w:hAnsi="GHEA Grapalat" w:cs="Sylfaen"/>
          <w:color w:val="000000" w:themeColor="text1"/>
          <w:sz w:val="24"/>
          <w:szCs w:val="24"/>
          <w:lang w:val="hy-AM"/>
        </w:rPr>
        <w:lastRenderedPageBreak/>
        <w:t>ԿԵՆՍԱԱՊԱՀՈՎՄԱՆ ԿԱԶՄԱԿԵՐՊՈՒՄ</w:t>
      </w:r>
      <w:bookmarkEnd w:id="34"/>
    </w:p>
    <w:p w14:paraId="1E465B80" w14:textId="77777777" w:rsidR="004305E8" w:rsidRPr="007472A3" w:rsidRDefault="004305E8" w:rsidP="00AD2FF9">
      <w:pPr>
        <w:tabs>
          <w:tab w:val="left" w:pos="709"/>
          <w:tab w:val="left" w:pos="10800"/>
        </w:tabs>
        <w:spacing w:line="276" w:lineRule="auto"/>
        <w:ind w:left="709"/>
        <w:jc w:val="both"/>
        <w:rPr>
          <w:rFonts w:ascii="GHEA Grapalat" w:hAnsi="GHEA Grapalat" w:cs="Sylfaen"/>
          <w:b/>
          <w:color w:val="000000" w:themeColor="text1"/>
        </w:rPr>
      </w:pPr>
    </w:p>
    <w:p w14:paraId="0C310C67" w14:textId="77777777" w:rsidR="004305E8" w:rsidRPr="007472A3" w:rsidRDefault="004305E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Խոշոր աղետների դեպքում անհրաժեշտություն է առաջանալու կազմակերպել բնակչության կենսաապահովում` նպատակ ունենալով ապահովել համայնքի տնտեսության կայունությունը և արագ վերականգնում</w:t>
      </w:r>
      <w:r w:rsidR="00751E59" w:rsidRPr="007472A3">
        <w:rPr>
          <w:rFonts w:ascii="GHEA Grapalat" w:hAnsi="GHEA Grapalat"/>
          <w:lang w:val="hy-AM"/>
        </w:rPr>
        <w:t>ն</w:t>
      </w:r>
      <w:r w:rsidRPr="007472A3">
        <w:rPr>
          <w:rFonts w:ascii="GHEA Grapalat" w:hAnsi="GHEA Grapalat"/>
          <w:lang w:val="hy-AM"/>
        </w:rPr>
        <w:t xml:space="preserve"> աղետից հետո, ինչպես նաև հետաղետային ժամանակահատվածում բնակչության </w:t>
      </w:r>
      <w:r w:rsidR="0013014F" w:rsidRPr="007472A3">
        <w:rPr>
          <w:rFonts w:ascii="GHEA Grapalat" w:hAnsi="GHEA Grapalat"/>
          <w:lang w:val="hy-AM"/>
        </w:rPr>
        <w:t xml:space="preserve">առաջնային </w:t>
      </w:r>
      <w:r w:rsidRPr="007472A3">
        <w:rPr>
          <w:rFonts w:ascii="GHEA Grapalat" w:hAnsi="GHEA Grapalat"/>
          <w:lang w:val="hy-AM"/>
        </w:rPr>
        <w:t xml:space="preserve">կենցաղային հարցերի կարգավորումը։ Կենսաապահովման կազմակերպման պատասխանատուն համագործակցելով համայնքապետարանի և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ի հետ, հավաքագրում և ստեղծում է կենսաապահովման կազմակերպման կամավորական խմբեր:</w:t>
      </w:r>
    </w:p>
    <w:p w14:paraId="50B58928" w14:textId="77777777" w:rsidR="004305E8" w:rsidRPr="007472A3" w:rsidRDefault="004305E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Ստորև ներկայացված</w:t>
      </w:r>
      <w:r w:rsidR="000869EA" w:rsidRPr="007472A3">
        <w:rPr>
          <w:rFonts w:ascii="GHEA Grapalat" w:hAnsi="GHEA Grapalat"/>
          <w:lang w:val="hy-AM"/>
        </w:rPr>
        <w:t xml:space="preserve"> N 12 աղյուսակի՝</w:t>
      </w:r>
      <w:r w:rsidRPr="007472A3">
        <w:rPr>
          <w:rFonts w:ascii="GHEA Grapalat" w:hAnsi="GHEA Grapalat"/>
          <w:lang w:val="hy-AM"/>
        </w:rPr>
        <w:t xml:space="preserve"> տուժածներին սննդամթերքով և ջրով ապահովման չափաքանակների համաձայն, կենսաապահովման կազմակերպման կամավորական խմբերը չտուժած բնակավայրերից և հարևան համայնքներից հավաքագրում են սնունդ, ջուր, առաջին անհրաժեշտության պարագաներ, հագուստ և այլն` տուժած բնակիչներին տրամադրելու նպատակով: Անհրաժեշտության դեպքում իրականացվում է կարիքների գնահատում` բնակչության կենսաապահովման մասով (սնունդ, ջուր, առաջին անհրաժեշտության պարագաներ, հագուստ և այլն) և անհրաժեշտ օգնության համար ներկայացվում է հայտ մարզպետարան կամ </w:t>
      </w:r>
      <w:r w:rsidR="00806CBF" w:rsidRPr="007472A3">
        <w:rPr>
          <w:rFonts w:ascii="GHEA Grapalat" w:hAnsi="GHEA Grapalat"/>
          <w:lang w:val="hy-AM"/>
        </w:rPr>
        <w:t>Կ</w:t>
      </w:r>
      <w:r w:rsidRPr="007472A3">
        <w:rPr>
          <w:rFonts w:ascii="GHEA Grapalat" w:hAnsi="GHEA Grapalat"/>
          <w:lang w:val="hy-AM"/>
        </w:rPr>
        <w:t>առավարություն:</w:t>
      </w:r>
    </w:p>
    <w:p w14:paraId="5F5BB725" w14:textId="77777777" w:rsidR="007F25DD" w:rsidRPr="007472A3" w:rsidRDefault="007F25DD" w:rsidP="00466FD3">
      <w:pPr>
        <w:tabs>
          <w:tab w:val="left" w:pos="709"/>
          <w:tab w:val="left" w:pos="993"/>
          <w:tab w:val="left" w:pos="1134"/>
          <w:tab w:val="left" w:pos="1276"/>
          <w:tab w:val="left" w:pos="10800"/>
        </w:tabs>
        <w:jc w:val="both"/>
        <w:rPr>
          <w:rFonts w:ascii="GHEA Grapalat" w:hAnsi="GHEA Grapalat" w:cs="Sylfaen"/>
          <w:color w:val="000000" w:themeColor="text1"/>
          <w:sz w:val="14"/>
          <w:szCs w:val="22"/>
          <w:lang w:val="hy-AM"/>
        </w:rPr>
      </w:pPr>
    </w:p>
    <w:p w14:paraId="5C8DEAB2" w14:textId="77777777" w:rsidR="0036586D" w:rsidRPr="00115678" w:rsidRDefault="0036586D" w:rsidP="00466FD3">
      <w:pPr>
        <w:pStyle w:val="ListParagraph"/>
        <w:tabs>
          <w:tab w:val="left" w:pos="851"/>
          <w:tab w:val="left" w:pos="993"/>
          <w:tab w:val="left" w:pos="10800"/>
        </w:tabs>
        <w:ind w:left="426" w:firstLine="141"/>
        <w:jc w:val="right"/>
        <w:rPr>
          <w:rFonts w:ascii="GHEA Grapalat" w:hAnsi="GHEA Grapalat" w:cs="Sylfaen"/>
          <w:color w:val="000000" w:themeColor="text1"/>
        </w:rPr>
      </w:pPr>
      <w:r w:rsidRPr="007472A3">
        <w:rPr>
          <w:rFonts w:ascii="GHEA Grapalat" w:hAnsi="GHEA Grapalat" w:cs="Sylfaen"/>
          <w:color w:val="000000" w:themeColor="text1"/>
          <w:lang w:val="hy-AM"/>
        </w:rPr>
        <w:t xml:space="preserve">Աղյուսակ N </w:t>
      </w:r>
      <w:r w:rsidR="00115678">
        <w:rPr>
          <w:rFonts w:ascii="GHEA Grapalat" w:hAnsi="GHEA Grapalat" w:cs="Sylfaen"/>
          <w:color w:val="000000" w:themeColor="text1"/>
        </w:rPr>
        <w:t>10</w:t>
      </w:r>
    </w:p>
    <w:p w14:paraId="4B7189DA" w14:textId="77777777" w:rsidR="005D2782" w:rsidRPr="007472A3" w:rsidRDefault="005D2782" w:rsidP="00466FD3">
      <w:pPr>
        <w:tabs>
          <w:tab w:val="left" w:pos="709"/>
          <w:tab w:val="left" w:pos="993"/>
          <w:tab w:val="left" w:pos="1134"/>
          <w:tab w:val="left" w:pos="1276"/>
          <w:tab w:val="left" w:pos="10800"/>
        </w:tabs>
        <w:jc w:val="center"/>
        <w:rPr>
          <w:rStyle w:val="Strong"/>
          <w:rFonts w:ascii="GHEA Grapalat" w:hAnsi="GHEA Grapalat"/>
          <w:color w:val="000000" w:themeColor="text1"/>
          <w:sz w:val="16"/>
          <w:shd w:val="clear" w:color="auto" w:fill="FFFFFF"/>
          <w:lang w:val="hy-AM"/>
        </w:rPr>
      </w:pPr>
    </w:p>
    <w:tbl>
      <w:tblPr>
        <w:tblStyle w:val="TableGrid"/>
        <w:tblW w:w="10337" w:type="dxa"/>
        <w:jc w:val="center"/>
        <w:tblLook w:val="04A0" w:firstRow="1" w:lastRow="0" w:firstColumn="1" w:lastColumn="0" w:noHBand="0" w:noVBand="1"/>
      </w:tblPr>
      <w:tblGrid>
        <w:gridCol w:w="780"/>
        <w:gridCol w:w="7439"/>
        <w:gridCol w:w="1046"/>
        <w:gridCol w:w="1056"/>
        <w:gridCol w:w="16"/>
      </w:tblGrid>
      <w:tr w:rsidR="005D2782" w:rsidRPr="007472A3" w14:paraId="3594DBC0" w14:textId="77777777" w:rsidTr="003A7EB6">
        <w:trPr>
          <w:gridAfter w:val="1"/>
          <w:wAfter w:w="16" w:type="dxa"/>
          <w:tblHeader/>
          <w:jc w:val="center"/>
        </w:trPr>
        <w:tc>
          <w:tcPr>
            <w:tcW w:w="780" w:type="dxa"/>
            <w:shd w:val="clear" w:color="auto" w:fill="D9D9D9" w:themeFill="background1" w:themeFillShade="D9"/>
            <w:vAlign w:val="center"/>
          </w:tcPr>
          <w:p w14:paraId="5DC24C35" w14:textId="77777777" w:rsidR="005D2782" w:rsidRPr="007472A3" w:rsidRDefault="005D2782"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Style w:val="Strong"/>
                <w:rFonts w:ascii="GHEA Grapalat" w:hAnsi="GHEA Grapalat"/>
                <w:color w:val="000000" w:themeColor="text1"/>
                <w:sz w:val="22"/>
                <w:szCs w:val="22"/>
              </w:rPr>
              <w:t>Հ/հ</w:t>
            </w:r>
          </w:p>
        </w:tc>
        <w:tc>
          <w:tcPr>
            <w:tcW w:w="7439" w:type="dxa"/>
            <w:shd w:val="clear" w:color="auto" w:fill="D9D9D9" w:themeFill="background1" w:themeFillShade="D9"/>
            <w:vAlign w:val="center"/>
          </w:tcPr>
          <w:p w14:paraId="01F26932" w14:textId="77777777" w:rsidR="005D2782" w:rsidRPr="007472A3" w:rsidRDefault="005D2782"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Style w:val="Strong"/>
                <w:rFonts w:ascii="GHEA Grapalat" w:hAnsi="GHEA Grapalat"/>
                <w:color w:val="000000" w:themeColor="text1"/>
                <w:sz w:val="22"/>
                <w:szCs w:val="22"/>
              </w:rPr>
              <w:t>Անվանումները</w:t>
            </w:r>
            <w:proofErr w:type="spellEnd"/>
          </w:p>
        </w:tc>
        <w:tc>
          <w:tcPr>
            <w:tcW w:w="1046" w:type="dxa"/>
            <w:shd w:val="clear" w:color="auto" w:fill="D9D9D9" w:themeFill="background1" w:themeFillShade="D9"/>
            <w:vAlign w:val="center"/>
          </w:tcPr>
          <w:p w14:paraId="4BBA51C5" w14:textId="77777777" w:rsidR="005D2782" w:rsidRPr="007472A3" w:rsidRDefault="005D2782"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Style w:val="Strong"/>
                <w:rFonts w:ascii="GHEA Grapalat" w:hAnsi="GHEA Grapalat"/>
                <w:color w:val="000000" w:themeColor="text1"/>
                <w:sz w:val="22"/>
                <w:szCs w:val="22"/>
              </w:rPr>
              <w:t>Չափի</w:t>
            </w:r>
            <w:proofErr w:type="spellEnd"/>
            <w:r w:rsidRPr="007472A3">
              <w:rPr>
                <w:rStyle w:val="Strong"/>
                <w:rFonts w:ascii="GHEA Grapalat" w:hAnsi="GHEA Grapalat"/>
                <w:color w:val="000000" w:themeColor="text1"/>
                <w:sz w:val="22"/>
                <w:szCs w:val="22"/>
              </w:rPr>
              <w:t xml:space="preserve"> </w:t>
            </w:r>
            <w:proofErr w:type="spellStart"/>
            <w:r w:rsidRPr="007472A3">
              <w:rPr>
                <w:rStyle w:val="Strong"/>
                <w:rFonts w:ascii="GHEA Grapalat" w:hAnsi="GHEA Grapalat"/>
                <w:color w:val="000000" w:themeColor="text1"/>
                <w:sz w:val="22"/>
                <w:szCs w:val="22"/>
              </w:rPr>
              <w:t>միավոր</w:t>
            </w:r>
            <w:proofErr w:type="spellEnd"/>
          </w:p>
        </w:tc>
        <w:tc>
          <w:tcPr>
            <w:tcW w:w="1056" w:type="dxa"/>
            <w:shd w:val="clear" w:color="auto" w:fill="D9D9D9" w:themeFill="background1" w:themeFillShade="D9"/>
            <w:vAlign w:val="center"/>
          </w:tcPr>
          <w:p w14:paraId="45DFCBA9" w14:textId="77777777" w:rsidR="005D2782" w:rsidRPr="007472A3" w:rsidRDefault="005D2782"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Style w:val="Strong"/>
                <w:rFonts w:ascii="GHEA Grapalat" w:hAnsi="GHEA Grapalat"/>
                <w:color w:val="000000" w:themeColor="text1"/>
                <w:sz w:val="22"/>
                <w:szCs w:val="22"/>
              </w:rPr>
              <w:t>Քանակ</w:t>
            </w:r>
            <w:proofErr w:type="spellEnd"/>
          </w:p>
        </w:tc>
      </w:tr>
      <w:tr w:rsidR="005D2782" w:rsidRPr="007472A3" w14:paraId="026B540B" w14:textId="77777777" w:rsidTr="003A7EB6">
        <w:trPr>
          <w:jc w:val="center"/>
        </w:trPr>
        <w:tc>
          <w:tcPr>
            <w:tcW w:w="10337" w:type="dxa"/>
            <w:gridSpan w:val="5"/>
          </w:tcPr>
          <w:p w14:paraId="2ABF27EC" w14:textId="77777777" w:rsidR="005D2782" w:rsidRPr="007472A3" w:rsidRDefault="005D2782"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b/>
                <w:color w:val="000000" w:themeColor="text1"/>
                <w:sz w:val="22"/>
                <w:szCs w:val="22"/>
                <w:lang w:val="hy-AM"/>
              </w:rPr>
              <w:t>Սնունդ և ջուր (50 հոգու հաշվարկով, 3 օրվա համար)</w:t>
            </w:r>
          </w:p>
        </w:tc>
      </w:tr>
      <w:tr w:rsidR="00B10D06" w:rsidRPr="007472A3" w14:paraId="2B0673AE" w14:textId="77777777" w:rsidTr="003A7EB6">
        <w:trPr>
          <w:gridAfter w:val="1"/>
          <w:wAfter w:w="16" w:type="dxa"/>
          <w:jc w:val="center"/>
        </w:trPr>
        <w:tc>
          <w:tcPr>
            <w:tcW w:w="780" w:type="dxa"/>
          </w:tcPr>
          <w:p w14:paraId="6A83CC29"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5D3C3A81"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shd w:val="clear" w:color="auto" w:fill="FFFFFF"/>
                <w:lang w:val="hy-AM"/>
              </w:rPr>
              <w:t>Թեփահանված աշորայի և ցորենի I տեսակի ալյուրի խառնուրդից հաց</w:t>
            </w:r>
          </w:p>
        </w:tc>
        <w:tc>
          <w:tcPr>
            <w:tcW w:w="1046" w:type="dxa"/>
            <w:vAlign w:val="center"/>
          </w:tcPr>
          <w:p w14:paraId="6A9D5023"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3018306C"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90</w:t>
            </w:r>
          </w:p>
        </w:tc>
      </w:tr>
      <w:tr w:rsidR="00B10D06" w:rsidRPr="007472A3" w14:paraId="346B2E68" w14:textId="77777777" w:rsidTr="003A7EB6">
        <w:trPr>
          <w:gridAfter w:val="1"/>
          <w:wAfter w:w="16" w:type="dxa"/>
          <w:jc w:val="center"/>
        </w:trPr>
        <w:tc>
          <w:tcPr>
            <w:tcW w:w="780" w:type="dxa"/>
          </w:tcPr>
          <w:p w14:paraId="3190A8E3"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15ABDBAB"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lang w:val="hy-AM"/>
              </w:rPr>
              <w:t>Ցորենի I տեսակի ալյուրից սպիտակ հաց</w:t>
            </w:r>
          </w:p>
        </w:tc>
        <w:tc>
          <w:tcPr>
            <w:tcW w:w="1046" w:type="dxa"/>
            <w:vAlign w:val="center"/>
          </w:tcPr>
          <w:p w14:paraId="7D16E25E"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71F739A4"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60</w:t>
            </w:r>
          </w:p>
        </w:tc>
      </w:tr>
      <w:tr w:rsidR="00B10D06" w:rsidRPr="007472A3" w14:paraId="68160E76" w14:textId="77777777" w:rsidTr="003A7EB6">
        <w:trPr>
          <w:gridAfter w:val="1"/>
          <w:wAfter w:w="16" w:type="dxa"/>
          <w:jc w:val="center"/>
        </w:trPr>
        <w:tc>
          <w:tcPr>
            <w:tcW w:w="780" w:type="dxa"/>
          </w:tcPr>
          <w:p w14:paraId="0EE01FEE"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4735A043"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shd w:val="clear" w:color="auto" w:fill="FFFFFF"/>
              </w:rPr>
              <w:t xml:space="preserve">II </w:t>
            </w:r>
            <w:proofErr w:type="spellStart"/>
            <w:r w:rsidRPr="007472A3">
              <w:rPr>
                <w:rFonts w:ascii="GHEA Grapalat" w:hAnsi="GHEA Grapalat"/>
                <w:color w:val="000000" w:themeColor="text1"/>
                <w:sz w:val="22"/>
                <w:szCs w:val="22"/>
                <w:shd w:val="clear" w:color="auto" w:fill="FFFFFF"/>
              </w:rPr>
              <w:t>տեսակի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ցորենի</w:t>
            </w:r>
            <w:proofErr w:type="spellEnd"/>
            <w:r w:rsidRPr="007472A3">
              <w:rPr>
                <w:rFonts w:ascii="GHEA Grapalat" w:hAnsi="GHEA Grapalat"/>
                <w:color w:val="000000" w:themeColor="text1"/>
                <w:sz w:val="22"/>
                <w:szCs w:val="22"/>
                <w:shd w:val="clear" w:color="auto" w:fill="FFFFFF"/>
              </w:rPr>
              <w:t xml:space="preserve"> </w:t>
            </w:r>
            <w:proofErr w:type="spellStart"/>
            <w:r w:rsidRPr="007472A3">
              <w:rPr>
                <w:rFonts w:ascii="GHEA Grapalat" w:hAnsi="GHEA Grapalat"/>
                <w:color w:val="000000" w:themeColor="text1"/>
                <w:sz w:val="22"/>
                <w:szCs w:val="22"/>
                <w:shd w:val="clear" w:color="auto" w:fill="FFFFFF"/>
              </w:rPr>
              <w:t>ալյուր</w:t>
            </w:r>
            <w:proofErr w:type="spellEnd"/>
          </w:p>
        </w:tc>
        <w:tc>
          <w:tcPr>
            <w:tcW w:w="1046" w:type="dxa"/>
            <w:vAlign w:val="center"/>
          </w:tcPr>
          <w:p w14:paraId="6F520A05"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3957604C"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4,5</w:t>
            </w:r>
          </w:p>
        </w:tc>
      </w:tr>
      <w:tr w:rsidR="00B10D06" w:rsidRPr="007472A3" w14:paraId="1EBB672F" w14:textId="77777777" w:rsidTr="003A7EB6">
        <w:trPr>
          <w:gridAfter w:val="1"/>
          <w:wAfter w:w="16" w:type="dxa"/>
          <w:jc w:val="center"/>
        </w:trPr>
        <w:tc>
          <w:tcPr>
            <w:tcW w:w="780" w:type="dxa"/>
          </w:tcPr>
          <w:p w14:paraId="3135B051"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73B9D908"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shd w:val="clear" w:color="auto" w:fill="FFFFFF"/>
              </w:rPr>
              <w:t>Ձավարեղեն</w:t>
            </w:r>
            <w:proofErr w:type="spellEnd"/>
          </w:p>
        </w:tc>
        <w:tc>
          <w:tcPr>
            <w:tcW w:w="1046" w:type="dxa"/>
            <w:vAlign w:val="center"/>
          </w:tcPr>
          <w:p w14:paraId="3BC7FE4B"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02735CCA"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15</w:t>
            </w:r>
          </w:p>
        </w:tc>
      </w:tr>
      <w:tr w:rsidR="00B10D06" w:rsidRPr="007472A3" w14:paraId="11582D07" w14:textId="77777777" w:rsidTr="003A7EB6">
        <w:trPr>
          <w:gridAfter w:val="1"/>
          <w:wAfter w:w="16" w:type="dxa"/>
          <w:jc w:val="center"/>
        </w:trPr>
        <w:tc>
          <w:tcPr>
            <w:tcW w:w="780" w:type="dxa"/>
          </w:tcPr>
          <w:p w14:paraId="16723997"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37181339"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Մակարոնեղեն</w:t>
            </w:r>
            <w:proofErr w:type="spellEnd"/>
          </w:p>
        </w:tc>
        <w:tc>
          <w:tcPr>
            <w:tcW w:w="1046" w:type="dxa"/>
            <w:vAlign w:val="center"/>
          </w:tcPr>
          <w:p w14:paraId="31A6427B"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52513B2E"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5</w:t>
            </w:r>
          </w:p>
        </w:tc>
      </w:tr>
      <w:tr w:rsidR="00B10D06" w:rsidRPr="007472A3" w14:paraId="5208ABFA" w14:textId="77777777" w:rsidTr="003A7EB6">
        <w:trPr>
          <w:gridAfter w:val="1"/>
          <w:wAfter w:w="16" w:type="dxa"/>
          <w:jc w:val="center"/>
        </w:trPr>
        <w:tc>
          <w:tcPr>
            <w:tcW w:w="780" w:type="dxa"/>
          </w:tcPr>
          <w:p w14:paraId="7EC42CCC"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46F78459"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shd w:val="clear" w:color="auto" w:fill="FFFFFF"/>
              </w:rPr>
              <w:t>Կաթ</w:t>
            </w:r>
            <w:proofErr w:type="spellEnd"/>
            <w:r w:rsidRPr="007472A3">
              <w:rPr>
                <w:rFonts w:ascii="GHEA Grapalat" w:hAnsi="GHEA Grapalat"/>
                <w:color w:val="000000" w:themeColor="text1"/>
                <w:sz w:val="22"/>
                <w:szCs w:val="22"/>
                <w:shd w:val="clear" w:color="auto" w:fill="FFFFFF"/>
              </w:rPr>
              <w:t xml:space="preserve"> և </w:t>
            </w:r>
            <w:proofErr w:type="spellStart"/>
            <w:r w:rsidRPr="007472A3">
              <w:rPr>
                <w:rFonts w:ascii="GHEA Grapalat" w:hAnsi="GHEA Grapalat"/>
                <w:color w:val="000000" w:themeColor="text1"/>
                <w:sz w:val="22"/>
                <w:szCs w:val="22"/>
                <w:shd w:val="clear" w:color="auto" w:fill="FFFFFF"/>
              </w:rPr>
              <w:t>կաթնամթերք</w:t>
            </w:r>
            <w:proofErr w:type="spellEnd"/>
          </w:p>
        </w:tc>
        <w:tc>
          <w:tcPr>
            <w:tcW w:w="1046" w:type="dxa"/>
            <w:vAlign w:val="center"/>
          </w:tcPr>
          <w:p w14:paraId="209D1616"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456515F8"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75</w:t>
            </w:r>
          </w:p>
        </w:tc>
      </w:tr>
      <w:tr w:rsidR="00B10D06" w:rsidRPr="007472A3" w14:paraId="077ABB7A" w14:textId="77777777" w:rsidTr="003A7EB6">
        <w:trPr>
          <w:gridAfter w:val="1"/>
          <w:wAfter w:w="16" w:type="dxa"/>
          <w:jc w:val="center"/>
        </w:trPr>
        <w:tc>
          <w:tcPr>
            <w:tcW w:w="780" w:type="dxa"/>
          </w:tcPr>
          <w:p w14:paraId="31BA6A57"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578E613F"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shd w:val="clear" w:color="auto" w:fill="FFFFFF"/>
              </w:rPr>
              <w:t>Միս</w:t>
            </w:r>
            <w:proofErr w:type="spellEnd"/>
            <w:r w:rsidRPr="007472A3">
              <w:rPr>
                <w:rFonts w:ascii="GHEA Grapalat" w:hAnsi="GHEA Grapalat"/>
                <w:color w:val="000000" w:themeColor="text1"/>
                <w:sz w:val="22"/>
                <w:szCs w:val="22"/>
                <w:shd w:val="clear" w:color="auto" w:fill="FFFFFF"/>
              </w:rPr>
              <w:t xml:space="preserve"> և </w:t>
            </w:r>
            <w:proofErr w:type="spellStart"/>
            <w:r w:rsidRPr="007472A3">
              <w:rPr>
                <w:rFonts w:ascii="GHEA Grapalat" w:hAnsi="GHEA Grapalat"/>
                <w:color w:val="000000" w:themeColor="text1"/>
                <w:sz w:val="22"/>
                <w:szCs w:val="22"/>
                <w:shd w:val="clear" w:color="auto" w:fill="FFFFFF"/>
              </w:rPr>
              <w:t>մսամթերք</w:t>
            </w:r>
            <w:proofErr w:type="spellEnd"/>
          </w:p>
        </w:tc>
        <w:tc>
          <w:tcPr>
            <w:tcW w:w="1046" w:type="dxa"/>
            <w:vAlign w:val="center"/>
          </w:tcPr>
          <w:p w14:paraId="0C359F55"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002E3382"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15</w:t>
            </w:r>
          </w:p>
        </w:tc>
      </w:tr>
      <w:tr w:rsidR="00B10D06" w:rsidRPr="007472A3" w14:paraId="0B537556" w14:textId="77777777" w:rsidTr="003A7EB6">
        <w:trPr>
          <w:gridAfter w:val="1"/>
          <w:wAfter w:w="16" w:type="dxa"/>
          <w:jc w:val="center"/>
        </w:trPr>
        <w:tc>
          <w:tcPr>
            <w:tcW w:w="780" w:type="dxa"/>
          </w:tcPr>
          <w:p w14:paraId="0A76E21C"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0DCD032A"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shd w:val="clear" w:color="auto" w:fill="FFFFFF"/>
              </w:rPr>
              <w:t>Ձուկ</w:t>
            </w:r>
            <w:proofErr w:type="spellEnd"/>
            <w:r w:rsidRPr="007472A3">
              <w:rPr>
                <w:rFonts w:ascii="GHEA Grapalat" w:hAnsi="GHEA Grapalat"/>
                <w:color w:val="000000" w:themeColor="text1"/>
                <w:sz w:val="22"/>
                <w:szCs w:val="22"/>
                <w:shd w:val="clear" w:color="auto" w:fill="FFFFFF"/>
              </w:rPr>
              <w:t xml:space="preserve"> և </w:t>
            </w:r>
            <w:proofErr w:type="spellStart"/>
            <w:r w:rsidRPr="007472A3">
              <w:rPr>
                <w:rFonts w:ascii="GHEA Grapalat" w:hAnsi="GHEA Grapalat"/>
                <w:color w:val="000000" w:themeColor="text1"/>
                <w:sz w:val="22"/>
                <w:szCs w:val="22"/>
                <w:shd w:val="clear" w:color="auto" w:fill="FFFFFF"/>
              </w:rPr>
              <w:t>ձկնեղեն</w:t>
            </w:r>
            <w:proofErr w:type="spellEnd"/>
          </w:p>
        </w:tc>
        <w:tc>
          <w:tcPr>
            <w:tcW w:w="1046" w:type="dxa"/>
            <w:vAlign w:val="center"/>
          </w:tcPr>
          <w:p w14:paraId="0CFF12EB"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308577D8"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9</w:t>
            </w:r>
          </w:p>
        </w:tc>
      </w:tr>
      <w:tr w:rsidR="00B10D06" w:rsidRPr="007472A3" w14:paraId="33C6C79E" w14:textId="77777777" w:rsidTr="003A7EB6">
        <w:trPr>
          <w:gridAfter w:val="1"/>
          <w:wAfter w:w="16" w:type="dxa"/>
          <w:jc w:val="center"/>
        </w:trPr>
        <w:tc>
          <w:tcPr>
            <w:tcW w:w="780" w:type="dxa"/>
          </w:tcPr>
          <w:p w14:paraId="1BC90BE2"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0AD993F4"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shd w:val="clear" w:color="auto" w:fill="FFFFFF"/>
              </w:rPr>
              <w:t>Ճարպեր</w:t>
            </w:r>
            <w:proofErr w:type="spellEnd"/>
          </w:p>
        </w:tc>
        <w:tc>
          <w:tcPr>
            <w:tcW w:w="1046" w:type="dxa"/>
            <w:vAlign w:val="center"/>
          </w:tcPr>
          <w:p w14:paraId="580DA99E"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1F30F229"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7,5</w:t>
            </w:r>
          </w:p>
        </w:tc>
      </w:tr>
      <w:tr w:rsidR="00B10D06" w:rsidRPr="007472A3" w14:paraId="38EA604C" w14:textId="77777777" w:rsidTr="003A7EB6">
        <w:trPr>
          <w:gridAfter w:val="1"/>
          <w:wAfter w:w="16" w:type="dxa"/>
          <w:jc w:val="center"/>
        </w:trPr>
        <w:tc>
          <w:tcPr>
            <w:tcW w:w="780" w:type="dxa"/>
          </w:tcPr>
          <w:p w14:paraId="6BE4BF21"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418540CF"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shd w:val="clear" w:color="auto" w:fill="FFFFFF"/>
              </w:rPr>
              <w:t>Շաքար</w:t>
            </w:r>
            <w:proofErr w:type="spellEnd"/>
          </w:p>
        </w:tc>
        <w:tc>
          <w:tcPr>
            <w:tcW w:w="1046" w:type="dxa"/>
            <w:vAlign w:val="center"/>
          </w:tcPr>
          <w:p w14:paraId="30142DBA"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112AFAF6"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10,5</w:t>
            </w:r>
          </w:p>
        </w:tc>
      </w:tr>
      <w:tr w:rsidR="00B10D06" w:rsidRPr="007472A3" w14:paraId="182B3428" w14:textId="77777777" w:rsidTr="003A7EB6">
        <w:trPr>
          <w:gridAfter w:val="1"/>
          <w:wAfter w:w="16" w:type="dxa"/>
          <w:jc w:val="center"/>
        </w:trPr>
        <w:tc>
          <w:tcPr>
            <w:tcW w:w="780" w:type="dxa"/>
          </w:tcPr>
          <w:p w14:paraId="127D0E8A"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62A3902F"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pacing w:val="-3"/>
                <w:sz w:val="22"/>
                <w:szCs w:val="22"/>
              </w:rPr>
              <w:t>Կարտոֆիլ</w:t>
            </w:r>
            <w:proofErr w:type="spellEnd"/>
          </w:p>
        </w:tc>
        <w:tc>
          <w:tcPr>
            <w:tcW w:w="1046" w:type="dxa"/>
            <w:vAlign w:val="center"/>
          </w:tcPr>
          <w:p w14:paraId="37DF42ED"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0B174E80"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75</w:t>
            </w:r>
          </w:p>
        </w:tc>
      </w:tr>
      <w:tr w:rsidR="00B10D06" w:rsidRPr="007472A3" w14:paraId="14070B39" w14:textId="77777777" w:rsidTr="003A7EB6">
        <w:trPr>
          <w:gridAfter w:val="1"/>
          <w:wAfter w:w="16" w:type="dxa"/>
          <w:jc w:val="center"/>
        </w:trPr>
        <w:tc>
          <w:tcPr>
            <w:tcW w:w="780" w:type="dxa"/>
          </w:tcPr>
          <w:p w14:paraId="4C7CAA16"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6595F9BD"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pacing w:val="1"/>
                <w:sz w:val="22"/>
                <w:szCs w:val="22"/>
              </w:rPr>
              <w:t>Բանջարեղեն</w:t>
            </w:r>
            <w:proofErr w:type="spellEnd"/>
          </w:p>
        </w:tc>
        <w:tc>
          <w:tcPr>
            <w:tcW w:w="1046" w:type="dxa"/>
            <w:vAlign w:val="center"/>
          </w:tcPr>
          <w:p w14:paraId="459AA924"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5957AFFB"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27</w:t>
            </w:r>
          </w:p>
        </w:tc>
      </w:tr>
      <w:tr w:rsidR="00B10D06" w:rsidRPr="007472A3" w14:paraId="5DFB3CF4" w14:textId="77777777" w:rsidTr="003A7EB6">
        <w:trPr>
          <w:gridAfter w:val="1"/>
          <w:wAfter w:w="16" w:type="dxa"/>
          <w:jc w:val="center"/>
        </w:trPr>
        <w:tc>
          <w:tcPr>
            <w:tcW w:w="780" w:type="dxa"/>
          </w:tcPr>
          <w:p w14:paraId="6D4657C8"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3EA277D6"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pacing w:val="-4"/>
                <w:sz w:val="22"/>
                <w:szCs w:val="22"/>
              </w:rPr>
              <w:t>Աղ</w:t>
            </w:r>
            <w:proofErr w:type="spellEnd"/>
          </w:p>
        </w:tc>
        <w:tc>
          <w:tcPr>
            <w:tcW w:w="1046" w:type="dxa"/>
            <w:vAlign w:val="center"/>
          </w:tcPr>
          <w:p w14:paraId="79DC2109"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0CEC3D60"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4,5</w:t>
            </w:r>
          </w:p>
        </w:tc>
      </w:tr>
      <w:tr w:rsidR="00B10D06" w:rsidRPr="007472A3" w14:paraId="3DDF5665" w14:textId="77777777" w:rsidTr="003A7EB6">
        <w:trPr>
          <w:gridAfter w:val="1"/>
          <w:wAfter w:w="16" w:type="dxa"/>
          <w:jc w:val="center"/>
        </w:trPr>
        <w:tc>
          <w:tcPr>
            <w:tcW w:w="780" w:type="dxa"/>
          </w:tcPr>
          <w:p w14:paraId="0A5E3582"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5B378009"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Թեյ</w:t>
            </w:r>
            <w:proofErr w:type="spellEnd"/>
          </w:p>
        </w:tc>
        <w:tc>
          <w:tcPr>
            <w:tcW w:w="1046" w:type="dxa"/>
            <w:vAlign w:val="center"/>
          </w:tcPr>
          <w:p w14:paraId="7B37C1DE"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2515515E"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0,3</w:t>
            </w:r>
          </w:p>
        </w:tc>
      </w:tr>
      <w:tr w:rsidR="00B10D06" w:rsidRPr="007472A3" w14:paraId="3B3DD776" w14:textId="77777777" w:rsidTr="003A7EB6">
        <w:trPr>
          <w:gridAfter w:val="1"/>
          <w:wAfter w:w="16" w:type="dxa"/>
          <w:jc w:val="center"/>
        </w:trPr>
        <w:tc>
          <w:tcPr>
            <w:tcW w:w="780" w:type="dxa"/>
          </w:tcPr>
          <w:p w14:paraId="3C0232F7"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3B69F224"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Պանիր</w:t>
            </w:r>
            <w:proofErr w:type="spellEnd"/>
          </w:p>
        </w:tc>
        <w:tc>
          <w:tcPr>
            <w:tcW w:w="1046" w:type="dxa"/>
            <w:vAlign w:val="center"/>
          </w:tcPr>
          <w:p w14:paraId="6A7B22B2"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rPr>
              <w:t>կգ</w:t>
            </w:r>
            <w:proofErr w:type="spellEnd"/>
          </w:p>
        </w:tc>
        <w:tc>
          <w:tcPr>
            <w:tcW w:w="1056" w:type="dxa"/>
            <w:vAlign w:val="center"/>
          </w:tcPr>
          <w:p w14:paraId="10EEFBC8"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3</w:t>
            </w:r>
          </w:p>
        </w:tc>
      </w:tr>
      <w:tr w:rsidR="00B10D06" w:rsidRPr="007472A3" w14:paraId="189A4700" w14:textId="77777777" w:rsidTr="003A7EB6">
        <w:trPr>
          <w:gridAfter w:val="1"/>
          <w:wAfter w:w="16" w:type="dxa"/>
          <w:jc w:val="center"/>
        </w:trPr>
        <w:tc>
          <w:tcPr>
            <w:tcW w:w="780" w:type="dxa"/>
          </w:tcPr>
          <w:p w14:paraId="4E7F9F5C"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11116FEE" w14:textId="77777777" w:rsidR="00B10D06" w:rsidRPr="007472A3" w:rsidRDefault="00B10D06" w:rsidP="00466FD3">
            <w:pPr>
              <w:tabs>
                <w:tab w:val="left" w:pos="709"/>
                <w:tab w:val="left" w:pos="993"/>
                <w:tab w:val="left" w:pos="1134"/>
                <w:tab w:val="left" w:pos="1276"/>
                <w:tab w:val="left" w:pos="10800"/>
              </w:tabs>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shd w:val="clear" w:color="auto" w:fill="FFFFFF"/>
                <w:lang w:val="hy-AM"/>
              </w:rPr>
              <w:t>Ջուր (խմելու)` մաքրազտված ոչ հանքային</w:t>
            </w:r>
            <w:r w:rsidRPr="007472A3">
              <w:rPr>
                <w:rFonts w:ascii="GHEA Grapalat" w:hAnsi="GHEA Grapalat"/>
                <w:color w:val="000000" w:themeColor="text1"/>
                <w:sz w:val="22"/>
                <w:szCs w:val="22"/>
                <w:lang w:val="hy-AM"/>
              </w:rPr>
              <w:br/>
            </w:r>
            <w:r w:rsidRPr="007472A3">
              <w:rPr>
                <w:rFonts w:ascii="GHEA Grapalat" w:hAnsi="GHEA Grapalat"/>
                <w:color w:val="000000" w:themeColor="text1"/>
                <w:sz w:val="22"/>
                <w:szCs w:val="22"/>
                <w:shd w:val="clear" w:color="auto" w:fill="FFFFFF"/>
                <w:lang w:val="hy-AM"/>
              </w:rPr>
              <w:t>- ամառային ամիսների ընթացքում</w:t>
            </w:r>
          </w:p>
        </w:tc>
        <w:tc>
          <w:tcPr>
            <w:tcW w:w="1046" w:type="dxa"/>
            <w:vAlign w:val="center"/>
          </w:tcPr>
          <w:p w14:paraId="64FFB954" w14:textId="77777777" w:rsidR="00B10D06" w:rsidRPr="007472A3" w:rsidRDefault="00B10D06" w:rsidP="00466FD3">
            <w:pPr>
              <w:shd w:val="clear" w:color="auto" w:fill="FFFFFF"/>
              <w:tabs>
                <w:tab w:val="left" w:pos="10800"/>
              </w:tabs>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լիտր</w:t>
            </w:r>
            <w:proofErr w:type="spellEnd"/>
          </w:p>
          <w:p w14:paraId="4175AA60"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shd w:val="clear" w:color="auto" w:fill="FFFFFF"/>
              </w:rPr>
              <w:t>լիտր</w:t>
            </w:r>
            <w:proofErr w:type="spellEnd"/>
          </w:p>
        </w:tc>
        <w:tc>
          <w:tcPr>
            <w:tcW w:w="1056" w:type="dxa"/>
            <w:vAlign w:val="center"/>
          </w:tcPr>
          <w:p w14:paraId="5A15FD10"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375</w:t>
            </w:r>
            <w:r w:rsidRPr="007472A3">
              <w:rPr>
                <w:rFonts w:ascii="GHEA Grapalat" w:hAnsi="GHEA Grapalat"/>
                <w:color w:val="000000" w:themeColor="text1"/>
                <w:sz w:val="22"/>
                <w:szCs w:val="22"/>
              </w:rPr>
              <w:br/>
            </w:r>
            <w:r w:rsidRPr="007472A3">
              <w:rPr>
                <w:rFonts w:ascii="GHEA Grapalat" w:hAnsi="GHEA Grapalat"/>
                <w:color w:val="000000" w:themeColor="text1"/>
                <w:sz w:val="22"/>
                <w:szCs w:val="22"/>
                <w:shd w:val="clear" w:color="auto" w:fill="FFFFFF"/>
              </w:rPr>
              <w:t>750</w:t>
            </w:r>
          </w:p>
        </w:tc>
      </w:tr>
      <w:tr w:rsidR="00B10D06" w:rsidRPr="007472A3" w14:paraId="459E3973" w14:textId="77777777" w:rsidTr="003A7EB6">
        <w:trPr>
          <w:gridAfter w:val="1"/>
          <w:wAfter w:w="16" w:type="dxa"/>
          <w:jc w:val="center"/>
        </w:trPr>
        <w:tc>
          <w:tcPr>
            <w:tcW w:w="780" w:type="dxa"/>
          </w:tcPr>
          <w:p w14:paraId="71A28BF6" w14:textId="77777777" w:rsidR="00B10D06" w:rsidRPr="007472A3" w:rsidRDefault="00B10D06" w:rsidP="003A5F5E">
            <w:pPr>
              <w:pStyle w:val="ListParagraph"/>
              <w:numPr>
                <w:ilvl w:val="0"/>
                <w:numId w:val="17"/>
              </w:num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
        </w:tc>
        <w:tc>
          <w:tcPr>
            <w:tcW w:w="7439" w:type="dxa"/>
            <w:vAlign w:val="center"/>
          </w:tcPr>
          <w:p w14:paraId="03E048B8" w14:textId="77777777" w:rsidR="00B10D06" w:rsidRPr="007472A3" w:rsidRDefault="00B10D06" w:rsidP="00466FD3">
            <w:pPr>
              <w:tabs>
                <w:tab w:val="left" w:pos="709"/>
                <w:tab w:val="left" w:pos="993"/>
                <w:tab w:val="left" w:pos="1134"/>
                <w:tab w:val="left" w:pos="1276"/>
                <w:tab w:val="left" w:pos="10800"/>
              </w:tabs>
              <w:rPr>
                <w:rFonts w:ascii="GHEA Grapalat" w:hAnsi="GHEA Grapalat"/>
                <w:color w:val="000000" w:themeColor="text1"/>
                <w:sz w:val="22"/>
                <w:szCs w:val="22"/>
                <w:shd w:val="clear" w:color="auto" w:fill="FFFFFF"/>
                <w:lang w:val="hy-AM"/>
              </w:rPr>
            </w:pPr>
            <w:r w:rsidRPr="007472A3">
              <w:rPr>
                <w:rFonts w:ascii="GHEA Grapalat" w:hAnsi="GHEA Grapalat"/>
                <w:color w:val="000000" w:themeColor="text1"/>
                <w:sz w:val="22"/>
                <w:szCs w:val="22"/>
                <w:shd w:val="clear" w:color="auto" w:fill="FFFFFF"/>
                <w:lang w:val="hy-AM"/>
              </w:rPr>
              <w:t>Սննդի պատրաստում, լվացում, այդ թվում`</w:t>
            </w:r>
            <w:r w:rsidRPr="007472A3">
              <w:rPr>
                <w:rFonts w:ascii="GHEA Grapalat" w:hAnsi="GHEA Grapalat"/>
                <w:color w:val="000000" w:themeColor="text1"/>
                <w:sz w:val="22"/>
                <w:szCs w:val="22"/>
                <w:lang w:val="hy-AM"/>
              </w:rPr>
              <w:br/>
            </w:r>
            <w:r w:rsidRPr="007472A3">
              <w:rPr>
                <w:rFonts w:ascii="GHEA Grapalat" w:hAnsi="GHEA Grapalat"/>
                <w:color w:val="000000" w:themeColor="text1"/>
                <w:sz w:val="22"/>
                <w:szCs w:val="22"/>
                <w:shd w:val="clear" w:color="auto" w:fill="FFFFFF"/>
                <w:lang w:val="hy-AM"/>
              </w:rPr>
              <w:t>- սննդի պատրաստում և խոհանոցային ամանեղենի լվացում</w:t>
            </w:r>
            <w:r w:rsidRPr="007472A3">
              <w:rPr>
                <w:rFonts w:ascii="GHEA Grapalat" w:hAnsi="GHEA Grapalat"/>
                <w:color w:val="000000" w:themeColor="text1"/>
                <w:sz w:val="22"/>
                <w:szCs w:val="22"/>
                <w:lang w:val="hy-AM"/>
              </w:rPr>
              <w:br/>
            </w:r>
            <w:r w:rsidRPr="007472A3">
              <w:rPr>
                <w:rFonts w:ascii="GHEA Grapalat" w:hAnsi="GHEA Grapalat"/>
                <w:color w:val="000000" w:themeColor="text1"/>
                <w:sz w:val="22"/>
                <w:szCs w:val="22"/>
                <w:shd w:val="clear" w:color="auto" w:fill="FFFFFF"/>
                <w:lang w:val="hy-AM"/>
              </w:rPr>
              <w:lastRenderedPageBreak/>
              <w:t>- անհատական ամանեղենի լվացում</w:t>
            </w:r>
            <w:r w:rsidRPr="007472A3">
              <w:rPr>
                <w:rFonts w:ascii="GHEA Grapalat" w:hAnsi="GHEA Grapalat"/>
                <w:color w:val="000000" w:themeColor="text1"/>
                <w:sz w:val="22"/>
                <w:szCs w:val="22"/>
                <w:lang w:val="hy-AM"/>
              </w:rPr>
              <w:br/>
            </w:r>
            <w:r w:rsidRPr="007472A3">
              <w:rPr>
                <w:rFonts w:ascii="GHEA Grapalat" w:hAnsi="GHEA Grapalat"/>
                <w:color w:val="000000" w:themeColor="text1"/>
                <w:sz w:val="22"/>
                <w:szCs w:val="22"/>
                <w:shd w:val="clear" w:color="auto" w:fill="FFFFFF"/>
                <w:lang w:val="hy-AM"/>
              </w:rPr>
              <w:t>- դեմքի և ձեռքերի լվացում</w:t>
            </w:r>
          </w:p>
        </w:tc>
        <w:tc>
          <w:tcPr>
            <w:tcW w:w="1046" w:type="dxa"/>
            <w:vAlign w:val="center"/>
          </w:tcPr>
          <w:p w14:paraId="4E526122" w14:textId="77777777" w:rsidR="00B10D06" w:rsidRPr="007472A3" w:rsidRDefault="00B10D06" w:rsidP="00466FD3">
            <w:pPr>
              <w:shd w:val="clear" w:color="auto" w:fill="FFFFFF"/>
              <w:tabs>
                <w:tab w:val="left" w:pos="10800"/>
              </w:tabs>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lastRenderedPageBreak/>
              <w:t>լիտր</w:t>
            </w:r>
            <w:proofErr w:type="spellEnd"/>
          </w:p>
          <w:p w14:paraId="49652839" w14:textId="77777777" w:rsidR="00B10D06" w:rsidRPr="007472A3" w:rsidRDefault="00B10D06" w:rsidP="00466FD3">
            <w:pPr>
              <w:shd w:val="clear" w:color="auto" w:fill="FFFFFF"/>
              <w:tabs>
                <w:tab w:val="left" w:pos="10800"/>
              </w:tabs>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t>լիտր</w:t>
            </w:r>
            <w:proofErr w:type="spellEnd"/>
          </w:p>
          <w:p w14:paraId="48C4E880" w14:textId="77777777" w:rsidR="00B10D06" w:rsidRPr="007472A3" w:rsidRDefault="00B10D06" w:rsidP="00466FD3">
            <w:pPr>
              <w:shd w:val="clear" w:color="auto" w:fill="FFFFFF"/>
              <w:tabs>
                <w:tab w:val="left" w:pos="10800"/>
              </w:tabs>
              <w:jc w:val="center"/>
              <w:rPr>
                <w:rFonts w:ascii="GHEA Grapalat" w:hAnsi="GHEA Grapalat"/>
                <w:color w:val="000000" w:themeColor="text1"/>
                <w:sz w:val="22"/>
                <w:szCs w:val="22"/>
                <w:shd w:val="clear" w:color="auto" w:fill="FFFFFF"/>
              </w:rPr>
            </w:pPr>
            <w:proofErr w:type="spellStart"/>
            <w:r w:rsidRPr="007472A3">
              <w:rPr>
                <w:rFonts w:ascii="GHEA Grapalat" w:hAnsi="GHEA Grapalat"/>
                <w:color w:val="000000" w:themeColor="text1"/>
                <w:sz w:val="22"/>
                <w:szCs w:val="22"/>
                <w:shd w:val="clear" w:color="auto" w:fill="FFFFFF"/>
              </w:rPr>
              <w:lastRenderedPageBreak/>
              <w:t>լիտր</w:t>
            </w:r>
            <w:proofErr w:type="spellEnd"/>
          </w:p>
          <w:p w14:paraId="45184F84"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proofErr w:type="spellStart"/>
            <w:r w:rsidRPr="007472A3">
              <w:rPr>
                <w:rFonts w:ascii="GHEA Grapalat" w:hAnsi="GHEA Grapalat"/>
                <w:color w:val="000000" w:themeColor="text1"/>
                <w:sz w:val="22"/>
                <w:szCs w:val="22"/>
                <w:shd w:val="clear" w:color="auto" w:fill="FFFFFF"/>
              </w:rPr>
              <w:t>լիտր</w:t>
            </w:r>
            <w:proofErr w:type="spellEnd"/>
          </w:p>
        </w:tc>
        <w:tc>
          <w:tcPr>
            <w:tcW w:w="1056" w:type="dxa"/>
            <w:vAlign w:val="center"/>
          </w:tcPr>
          <w:p w14:paraId="50AF4CB3" w14:textId="77777777" w:rsidR="00B10D06" w:rsidRPr="007472A3" w:rsidRDefault="00B10D06" w:rsidP="00466FD3">
            <w:pPr>
              <w:pStyle w:val="NormalWeb"/>
              <w:shd w:val="clear" w:color="auto" w:fill="FFFFFF"/>
              <w:tabs>
                <w:tab w:val="left" w:pos="10800"/>
              </w:tabs>
              <w:spacing w:before="0" w:beforeAutospacing="0" w:after="0" w:afterAutospacing="0"/>
              <w:jc w:val="center"/>
              <w:rPr>
                <w:rFonts w:ascii="GHEA Grapalat" w:hAnsi="GHEA Grapalat"/>
                <w:color w:val="000000" w:themeColor="text1"/>
                <w:sz w:val="22"/>
                <w:szCs w:val="22"/>
              </w:rPr>
            </w:pPr>
            <w:r w:rsidRPr="007472A3">
              <w:rPr>
                <w:rFonts w:ascii="GHEA Grapalat" w:hAnsi="GHEA Grapalat"/>
                <w:color w:val="000000" w:themeColor="text1"/>
                <w:sz w:val="22"/>
                <w:szCs w:val="22"/>
              </w:rPr>
              <w:lastRenderedPageBreak/>
              <w:t>1125</w:t>
            </w:r>
          </w:p>
          <w:p w14:paraId="701E4F62" w14:textId="77777777" w:rsidR="00B10D06" w:rsidRPr="007472A3" w:rsidRDefault="00B10D06" w:rsidP="00466FD3">
            <w:pPr>
              <w:pStyle w:val="NormalWeb"/>
              <w:shd w:val="clear" w:color="auto" w:fill="FFFFFF"/>
              <w:tabs>
                <w:tab w:val="left" w:pos="10800"/>
              </w:tabs>
              <w:spacing w:before="0" w:beforeAutospacing="0" w:after="0" w:afterAutospacing="0"/>
              <w:jc w:val="center"/>
              <w:rPr>
                <w:rFonts w:ascii="GHEA Grapalat" w:hAnsi="GHEA Grapalat"/>
                <w:color w:val="000000" w:themeColor="text1"/>
                <w:sz w:val="22"/>
                <w:szCs w:val="22"/>
              </w:rPr>
            </w:pPr>
            <w:r w:rsidRPr="007472A3">
              <w:rPr>
                <w:rFonts w:ascii="GHEA Grapalat" w:hAnsi="GHEA Grapalat"/>
                <w:color w:val="000000" w:themeColor="text1"/>
                <w:sz w:val="22"/>
                <w:szCs w:val="22"/>
              </w:rPr>
              <w:t>525</w:t>
            </w:r>
          </w:p>
          <w:p w14:paraId="55D85311" w14:textId="77777777" w:rsidR="00B10D06" w:rsidRPr="007472A3" w:rsidRDefault="00B10D06" w:rsidP="00466FD3">
            <w:pPr>
              <w:pStyle w:val="NormalWeb"/>
              <w:shd w:val="clear" w:color="auto" w:fill="FFFFFF"/>
              <w:tabs>
                <w:tab w:val="left" w:pos="10800"/>
              </w:tabs>
              <w:spacing w:before="0" w:beforeAutospacing="0" w:after="0" w:afterAutospacing="0"/>
              <w:jc w:val="center"/>
              <w:rPr>
                <w:rFonts w:ascii="GHEA Grapalat" w:hAnsi="GHEA Grapalat"/>
                <w:color w:val="000000" w:themeColor="text1"/>
                <w:sz w:val="22"/>
                <w:szCs w:val="22"/>
              </w:rPr>
            </w:pPr>
            <w:r w:rsidRPr="007472A3">
              <w:rPr>
                <w:rFonts w:ascii="Calibri" w:hAnsi="Calibri" w:cs="Calibri"/>
                <w:color w:val="000000" w:themeColor="text1"/>
                <w:sz w:val="22"/>
                <w:szCs w:val="22"/>
              </w:rPr>
              <w:lastRenderedPageBreak/>
              <w:t> </w:t>
            </w:r>
            <w:r w:rsidRPr="007472A3">
              <w:rPr>
                <w:rFonts w:ascii="GHEA Grapalat" w:hAnsi="GHEA Grapalat" w:cs="Arial"/>
                <w:color w:val="000000" w:themeColor="text1"/>
                <w:sz w:val="22"/>
                <w:szCs w:val="22"/>
              </w:rPr>
              <w:t>150</w:t>
            </w:r>
          </w:p>
          <w:p w14:paraId="66F7A5BD" w14:textId="77777777" w:rsidR="00B10D06" w:rsidRPr="007472A3" w:rsidRDefault="00B10D06" w:rsidP="00466FD3">
            <w:pPr>
              <w:tabs>
                <w:tab w:val="left" w:pos="709"/>
                <w:tab w:val="left" w:pos="993"/>
                <w:tab w:val="left" w:pos="1134"/>
                <w:tab w:val="left" w:pos="1276"/>
                <w:tab w:val="left" w:pos="10800"/>
              </w:tabs>
              <w:jc w:val="center"/>
              <w:rPr>
                <w:rStyle w:val="Strong"/>
                <w:rFonts w:ascii="GHEA Grapalat" w:hAnsi="GHEA Grapalat"/>
                <w:color w:val="000000" w:themeColor="text1"/>
                <w:sz w:val="28"/>
                <w:shd w:val="clear" w:color="auto" w:fill="FFFFFF"/>
                <w:lang w:val="hy-AM"/>
              </w:rPr>
            </w:pPr>
            <w:r w:rsidRPr="007472A3">
              <w:rPr>
                <w:rFonts w:ascii="GHEA Grapalat" w:hAnsi="GHEA Grapalat"/>
                <w:color w:val="000000" w:themeColor="text1"/>
                <w:sz w:val="22"/>
                <w:szCs w:val="22"/>
              </w:rPr>
              <w:t>450</w:t>
            </w:r>
          </w:p>
        </w:tc>
      </w:tr>
    </w:tbl>
    <w:p w14:paraId="620EB8EE" w14:textId="77777777" w:rsidR="004305E8" w:rsidRPr="007472A3" w:rsidRDefault="004305E8" w:rsidP="00466FD3">
      <w:pPr>
        <w:pStyle w:val="ListParagraph"/>
        <w:tabs>
          <w:tab w:val="left" w:pos="851"/>
          <w:tab w:val="left" w:pos="993"/>
          <w:tab w:val="left" w:pos="10800"/>
        </w:tabs>
        <w:ind w:left="426" w:firstLine="141"/>
        <w:jc w:val="both"/>
        <w:rPr>
          <w:rFonts w:ascii="GHEA Grapalat" w:hAnsi="GHEA Grapalat" w:cs="Sylfaen"/>
          <w:b/>
          <w:color w:val="000000" w:themeColor="text1"/>
          <w:sz w:val="22"/>
          <w:szCs w:val="22"/>
          <w:lang w:val="hy-AM"/>
        </w:rPr>
      </w:pPr>
    </w:p>
    <w:p w14:paraId="2CA2B0D6" w14:textId="77777777" w:rsidR="004305E8" w:rsidRPr="007472A3" w:rsidRDefault="0022470B" w:rsidP="00AD2FF9">
      <w:pPr>
        <w:pStyle w:val="Heading1"/>
        <w:numPr>
          <w:ilvl w:val="1"/>
          <w:numId w:val="21"/>
        </w:numPr>
        <w:tabs>
          <w:tab w:val="left" w:pos="900"/>
          <w:tab w:val="left" w:pos="10800"/>
        </w:tabs>
        <w:spacing w:before="0" w:line="276" w:lineRule="auto"/>
        <w:ind w:left="630" w:hanging="360"/>
        <w:rPr>
          <w:rFonts w:ascii="GHEA Grapalat" w:hAnsi="GHEA Grapalat" w:cs="Sylfaen"/>
          <w:color w:val="000000" w:themeColor="text1"/>
          <w:sz w:val="24"/>
          <w:szCs w:val="24"/>
          <w:lang w:val="hy-AM"/>
        </w:rPr>
      </w:pPr>
      <w:bookmarkStart w:id="35" w:name="_Toc160019546"/>
      <w:r w:rsidRPr="007472A3">
        <w:rPr>
          <w:rFonts w:ascii="GHEA Grapalat" w:hAnsi="GHEA Grapalat" w:cs="Sylfaen"/>
          <w:color w:val="000000" w:themeColor="text1"/>
          <w:sz w:val="24"/>
          <w:szCs w:val="24"/>
          <w:lang w:val="hy-AM"/>
        </w:rPr>
        <w:t xml:space="preserve">ՀՐԱՏԱՊ ՄԻՋՈՑԱՌՈՒՄՆԵՐ` ՈՒՂՂՎԱԾ ԿԱՑԱՐԱՆՆԵՐԻ ԱՊԱՀՈՎՄԱՆԸ </w:t>
      </w:r>
      <w:r w:rsidR="005508CA"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ԿԵՆՑԱՂԻ ԿԱԶՄԱԿԵՐՊՄԱՆԸ</w:t>
      </w:r>
      <w:bookmarkEnd w:id="35"/>
    </w:p>
    <w:p w14:paraId="7866C09B" w14:textId="77777777" w:rsidR="004F4B1E" w:rsidRPr="007472A3" w:rsidRDefault="004F4B1E"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lang w:val="hy-AM"/>
        </w:rPr>
      </w:pPr>
    </w:p>
    <w:p w14:paraId="18F7E35C" w14:textId="77777777" w:rsidR="004305E8" w:rsidRPr="007472A3" w:rsidRDefault="004305E8"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Տարահանված բնակչությանը կացարաններով ապահովելու համար նախատեսվում է ընտրել չվնասված, անվտանգ դպրոցների ու մանկապարտեզների դահլիճներ և հասարակական այլ շենքեր շինություններ, ինչպես նաև ձեռք բերել վրաններ շենքերում չտեղավորված բնակիչների համար` միևնույն ժամանակ ապահովելով առաջնային անհրաժեշտության սննդով և ջրով ապահովելու հարցը, ստեղծել պայմաններ առաջացող աղբի հեռացման համար: Վրանների անհրաժեշտության </w:t>
      </w:r>
      <w:r w:rsidR="00E70259" w:rsidRPr="007472A3">
        <w:rPr>
          <w:rFonts w:ascii="GHEA Grapalat" w:hAnsi="GHEA Grapalat"/>
          <w:lang w:val="hy-AM"/>
        </w:rPr>
        <w:t>պարագայում</w:t>
      </w:r>
      <w:r w:rsidRPr="007472A3">
        <w:rPr>
          <w:rFonts w:ascii="GHEA Grapalat" w:hAnsi="GHEA Grapalat"/>
          <w:lang w:val="hy-AM"/>
        </w:rPr>
        <w:t xml:space="preserve"> մարզպետարան կամ </w:t>
      </w:r>
      <w:r w:rsidR="00EE0CE2" w:rsidRPr="007472A3">
        <w:rPr>
          <w:rFonts w:ascii="GHEA Grapalat" w:hAnsi="GHEA Grapalat"/>
          <w:lang w:val="hy-AM"/>
        </w:rPr>
        <w:t>Կ</w:t>
      </w:r>
      <w:r w:rsidRPr="007472A3">
        <w:rPr>
          <w:rFonts w:ascii="GHEA Grapalat" w:hAnsi="GHEA Grapalat"/>
          <w:lang w:val="hy-AM"/>
        </w:rPr>
        <w:t>առավարություն ներկայացվում է հայտ:</w:t>
      </w:r>
    </w:p>
    <w:p w14:paraId="78DA0D5F" w14:textId="77777777" w:rsidR="008B05C5" w:rsidRPr="007472A3" w:rsidRDefault="008C047D"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Ժ</w:t>
      </w:r>
      <w:r w:rsidR="008B05C5" w:rsidRPr="007472A3">
        <w:rPr>
          <w:rFonts w:ascii="GHEA Grapalat" w:hAnsi="GHEA Grapalat"/>
          <w:lang w:val="hy-AM"/>
        </w:rPr>
        <w:t xml:space="preserve">ամանակավոր կացարանների ապահովման և </w:t>
      </w:r>
      <w:r w:rsidR="00B162DD" w:rsidRPr="007472A3">
        <w:rPr>
          <w:rFonts w:ascii="GHEA Grapalat" w:hAnsi="GHEA Grapalat"/>
          <w:lang w:val="hy-AM"/>
        </w:rPr>
        <w:t>կենցաղի</w:t>
      </w:r>
      <w:r w:rsidR="008B05C5" w:rsidRPr="007472A3">
        <w:rPr>
          <w:rFonts w:ascii="GHEA Grapalat" w:hAnsi="GHEA Grapalat"/>
          <w:lang w:val="hy-AM"/>
        </w:rPr>
        <w:t xml:space="preserve"> կազմակերպման ուղղությամբ համայնքապետարանը համագործակց</w:t>
      </w:r>
      <w:r w:rsidR="000B462A" w:rsidRPr="007472A3">
        <w:rPr>
          <w:rFonts w:ascii="GHEA Grapalat" w:hAnsi="GHEA Grapalat"/>
          <w:lang w:val="hy-AM"/>
        </w:rPr>
        <w:t>ում</w:t>
      </w:r>
      <w:r w:rsidR="008B05C5" w:rsidRPr="007472A3">
        <w:rPr>
          <w:rFonts w:ascii="GHEA Grapalat" w:hAnsi="GHEA Grapalat"/>
          <w:lang w:val="hy-AM"/>
        </w:rPr>
        <w:t xml:space="preserve"> է մարզպետարանի և Աշխատանքի և </w:t>
      </w:r>
      <w:r w:rsidR="00B162DD" w:rsidRPr="007472A3">
        <w:rPr>
          <w:rFonts w:ascii="GHEA Grapalat" w:hAnsi="GHEA Grapalat"/>
          <w:lang w:val="hy-AM"/>
        </w:rPr>
        <w:t>սոցիալական</w:t>
      </w:r>
      <w:r w:rsidR="008B05C5" w:rsidRPr="007472A3">
        <w:rPr>
          <w:rFonts w:ascii="GHEA Grapalat" w:hAnsi="GHEA Grapalat"/>
          <w:lang w:val="hy-AM"/>
        </w:rPr>
        <w:t xml:space="preserve"> հարցերի նախարարության համապատասխան ստորաբաժանումների հետ։</w:t>
      </w:r>
    </w:p>
    <w:p w14:paraId="0E247D70" w14:textId="77777777" w:rsidR="00287A97" w:rsidRPr="007472A3" w:rsidRDefault="00287A97" w:rsidP="00AD2FF9">
      <w:pPr>
        <w:pStyle w:val="ListParagraph"/>
        <w:tabs>
          <w:tab w:val="left" w:pos="709"/>
          <w:tab w:val="left" w:pos="851"/>
          <w:tab w:val="left" w:pos="993"/>
          <w:tab w:val="left" w:pos="1134"/>
          <w:tab w:val="left" w:pos="1276"/>
          <w:tab w:val="left" w:pos="10800"/>
        </w:tabs>
        <w:spacing w:line="276" w:lineRule="auto"/>
        <w:ind w:left="0" w:firstLine="567"/>
        <w:jc w:val="both"/>
        <w:rPr>
          <w:rFonts w:ascii="GHEA Grapalat" w:hAnsi="GHEA Grapalat" w:cs="Sylfaen"/>
          <w:color w:val="000000" w:themeColor="text1"/>
          <w:lang w:val="hy-AM"/>
        </w:rPr>
      </w:pPr>
    </w:p>
    <w:p w14:paraId="28ECF3C7" w14:textId="77777777" w:rsidR="004305E8" w:rsidRPr="007472A3" w:rsidRDefault="0022470B" w:rsidP="00AD2FF9">
      <w:pPr>
        <w:pStyle w:val="Heading1"/>
        <w:numPr>
          <w:ilvl w:val="1"/>
          <w:numId w:val="21"/>
        </w:numPr>
        <w:tabs>
          <w:tab w:val="left" w:pos="900"/>
          <w:tab w:val="left" w:pos="10800"/>
        </w:tabs>
        <w:spacing w:before="0" w:line="276" w:lineRule="auto"/>
        <w:ind w:left="630" w:hanging="360"/>
        <w:rPr>
          <w:rFonts w:ascii="GHEA Grapalat" w:hAnsi="GHEA Grapalat" w:cs="Sylfaen"/>
          <w:color w:val="000000" w:themeColor="text1"/>
          <w:sz w:val="24"/>
          <w:szCs w:val="24"/>
          <w:lang w:val="hy-AM"/>
        </w:rPr>
      </w:pPr>
      <w:bookmarkStart w:id="36" w:name="_Toc160019547"/>
      <w:r w:rsidRPr="007472A3">
        <w:rPr>
          <w:rFonts w:ascii="GHEA Grapalat" w:hAnsi="GHEA Grapalat" w:cs="Sylfaen"/>
          <w:color w:val="000000" w:themeColor="text1"/>
          <w:sz w:val="24"/>
          <w:szCs w:val="24"/>
          <w:lang w:val="hy-AM"/>
        </w:rPr>
        <w:t>ԳՅՈՒՂԱՏՆՏԵՍԱԿԱՆ ԿԵՆԴԱՆԻՆԵՐԻ ՊԱՇՏՊԱՆՈՒԹՅԱՆ ԿԱԶՄԱԿԵՐՊՈՒՄ</w:t>
      </w:r>
      <w:bookmarkEnd w:id="36"/>
    </w:p>
    <w:p w14:paraId="2550D4B7" w14:textId="77777777" w:rsidR="004305E8" w:rsidRPr="007472A3" w:rsidRDefault="004305E8" w:rsidP="00AD2FF9">
      <w:pPr>
        <w:pStyle w:val="ListParagraph"/>
        <w:tabs>
          <w:tab w:val="left" w:pos="851"/>
          <w:tab w:val="left" w:pos="993"/>
          <w:tab w:val="left" w:pos="10800"/>
        </w:tabs>
        <w:spacing w:line="276" w:lineRule="auto"/>
        <w:ind w:left="426" w:firstLine="141"/>
        <w:jc w:val="both"/>
        <w:rPr>
          <w:rFonts w:ascii="GHEA Grapalat" w:hAnsi="GHEA Grapalat" w:cs="Sylfaen"/>
          <w:b/>
          <w:color w:val="000000" w:themeColor="text1"/>
          <w:lang w:val="hy-AM"/>
        </w:rPr>
      </w:pPr>
    </w:p>
    <w:p w14:paraId="28FD2588" w14:textId="77777777" w:rsidR="00D419D3" w:rsidRPr="007472A3" w:rsidRDefault="0029507F" w:rsidP="00AD2FF9">
      <w:pPr>
        <w:pStyle w:val="ListParagraph"/>
        <w:numPr>
          <w:ilvl w:val="0"/>
          <w:numId w:val="36"/>
        </w:numPr>
        <w:tabs>
          <w:tab w:val="left" w:pos="-3240"/>
          <w:tab w:val="left" w:pos="1170"/>
          <w:tab w:val="left" w:pos="10800"/>
        </w:tabs>
        <w:spacing w:line="276" w:lineRule="auto"/>
        <w:ind w:left="0" w:firstLine="630"/>
        <w:jc w:val="both"/>
        <w:rPr>
          <w:rFonts w:ascii="GHEA Grapalat" w:hAnsi="GHEA Grapalat"/>
          <w:lang w:val="hy-AM"/>
        </w:rPr>
      </w:pPr>
      <w:r w:rsidRPr="007472A3">
        <w:rPr>
          <w:rFonts w:ascii="GHEA Grapalat" w:hAnsi="GHEA Grapalat"/>
          <w:lang w:val="hy-AM"/>
        </w:rPr>
        <w:t>Գյուղատնտեսական կենդանիների պաշտպանությունն իրականցվում է ուժեղ երկրաշարժերի,</w:t>
      </w:r>
      <w:r w:rsidR="00FC20B4" w:rsidRPr="007472A3">
        <w:rPr>
          <w:rFonts w:ascii="GHEA Grapalat" w:hAnsi="GHEA Grapalat"/>
          <w:lang w:val="hy-AM"/>
        </w:rPr>
        <w:t xml:space="preserve"> </w:t>
      </w:r>
      <w:r w:rsidRPr="007472A3">
        <w:rPr>
          <w:rFonts w:ascii="GHEA Grapalat" w:hAnsi="GHEA Grapalat"/>
          <w:lang w:val="hy-AM"/>
        </w:rPr>
        <w:t xml:space="preserve"> հրդեհների և այլ դեպքերում՝</w:t>
      </w:r>
      <w:r w:rsidR="004305E8" w:rsidRPr="007472A3">
        <w:rPr>
          <w:rFonts w:ascii="GHEA Grapalat" w:hAnsi="GHEA Grapalat"/>
          <w:lang w:val="hy-AM"/>
        </w:rPr>
        <w:t xml:space="preserve"> անվտանգ վայր </w:t>
      </w:r>
      <w:r w:rsidR="00D96CAF" w:rsidRPr="007472A3">
        <w:rPr>
          <w:rFonts w:ascii="GHEA Grapalat" w:hAnsi="GHEA Grapalat"/>
          <w:lang w:val="hy-AM"/>
        </w:rPr>
        <w:t>դրանց</w:t>
      </w:r>
      <w:r w:rsidR="004305E8" w:rsidRPr="007472A3">
        <w:rPr>
          <w:rFonts w:ascii="GHEA Grapalat" w:hAnsi="GHEA Grapalat"/>
          <w:lang w:val="hy-AM"/>
        </w:rPr>
        <w:t xml:space="preserve"> </w:t>
      </w:r>
      <w:r w:rsidR="00837F88" w:rsidRPr="007472A3">
        <w:rPr>
          <w:rFonts w:ascii="GHEA Grapalat" w:hAnsi="GHEA Grapalat"/>
          <w:lang w:val="hy-AM"/>
        </w:rPr>
        <w:t>տեղափոխմամբ</w:t>
      </w:r>
      <w:r w:rsidR="00FC20B4" w:rsidRPr="007472A3">
        <w:rPr>
          <w:rFonts w:ascii="GHEA Grapalat" w:hAnsi="GHEA Grapalat"/>
          <w:lang w:val="hy-AM"/>
        </w:rPr>
        <w:t xml:space="preserve">՝ համաձայն </w:t>
      </w:r>
      <w:r w:rsidR="00B162DD" w:rsidRPr="007472A3">
        <w:rPr>
          <w:rFonts w:ascii="GHEA Grapalat" w:hAnsi="GHEA Grapalat"/>
          <w:lang w:val="hy-AM"/>
        </w:rPr>
        <w:t>սույն</w:t>
      </w:r>
      <w:r w:rsidR="00FC20B4" w:rsidRPr="007472A3">
        <w:rPr>
          <w:rFonts w:ascii="GHEA Grapalat" w:hAnsi="GHEA Grapalat"/>
          <w:lang w:val="hy-AM"/>
        </w:rPr>
        <w:t xml:space="preserve"> որոշման </w:t>
      </w:r>
      <w:r w:rsidR="00971B1B" w:rsidRPr="007472A3">
        <w:rPr>
          <w:rFonts w:ascii="GHEA Grapalat" w:hAnsi="GHEA Grapalat"/>
          <w:lang w:val="hy-AM"/>
        </w:rPr>
        <w:t xml:space="preserve">N </w:t>
      </w:r>
      <w:r w:rsidR="00AC0810" w:rsidRPr="007472A3">
        <w:rPr>
          <w:rFonts w:ascii="GHEA Grapalat" w:hAnsi="GHEA Grapalat"/>
          <w:lang w:val="hy-AM"/>
        </w:rPr>
        <w:t>5</w:t>
      </w:r>
      <w:r w:rsidR="00953323" w:rsidRPr="007472A3">
        <w:rPr>
          <w:rFonts w:ascii="GHEA Grapalat" w:hAnsi="GHEA Grapalat"/>
          <w:lang w:val="hy-AM"/>
        </w:rPr>
        <w:t xml:space="preserve"> և</w:t>
      </w:r>
      <w:r w:rsidR="00AC0810" w:rsidRPr="007472A3">
        <w:rPr>
          <w:rFonts w:ascii="GHEA Grapalat" w:hAnsi="GHEA Grapalat"/>
          <w:lang w:val="hy-AM"/>
        </w:rPr>
        <w:t xml:space="preserve"> N 6</w:t>
      </w:r>
      <w:r w:rsidR="00953323" w:rsidRPr="007472A3">
        <w:rPr>
          <w:rFonts w:ascii="GHEA Grapalat" w:hAnsi="GHEA Grapalat"/>
          <w:lang w:val="hy-AM"/>
        </w:rPr>
        <w:t xml:space="preserve"> հավելված</w:t>
      </w:r>
      <w:r w:rsidR="008C047D" w:rsidRPr="007472A3">
        <w:rPr>
          <w:rFonts w:ascii="GHEA Grapalat" w:hAnsi="GHEA Grapalat"/>
          <w:lang w:val="hy-AM"/>
        </w:rPr>
        <w:t>ներ</w:t>
      </w:r>
      <w:r w:rsidR="00953323" w:rsidRPr="007472A3">
        <w:rPr>
          <w:rFonts w:ascii="GHEA Grapalat" w:hAnsi="GHEA Grapalat"/>
          <w:lang w:val="hy-AM"/>
        </w:rPr>
        <w:t>ի</w:t>
      </w:r>
      <w:r w:rsidR="004305E8" w:rsidRPr="007472A3">
        <w:rPr>
          <w:rFonts w:ascii="GHEA Grapalat" w:hAnsi="GHEA Grapalat"/>
          <w:lang w:val="hy-AM"/>
        </w:rPr>
        <w:t>:</w:t>
      </w:r>
    </w:p>
    <w:p w14:paraId="10B358F2" w14:textId="77777777" w:rsidR="00827E64" w:rsidRPr="007472A3" w:rsidRDefault="00827E64" w:rsidP="00AD2FF9">
      <w:pPr>
        <w:pStyle w:val="ListParagraph"/>
        <w:tabs>
          <w:tab w:val="left" w:pos="851"/>
          <w:tab w:val="left" w:pos="993"/>
          <w:tab w:val="left" w:pos="10800"/>
        </w:tabs>
        <w:spacing w:line="276" w:lineRule="auto"/>
        <w:ind w:left="426" w:firstLine="141"/>
        <w:jc w:val="both"/>
        <w:rPr>
          <w:rFonts w:ascii="GHEA Grapalat" w:hAnsi="GHEA Grapalat" w:cs="Sylfaen"/>
          <w:b/>
          <w:color w:val="000000" w:themeColor="text1"/>
          <w:lang w:val="hy-AM"/>
        </w:rPr>
      </w:pPr>
    </w:p>
    <w:p w14:paraId="4B67EBA5" w14:textId="77777777" w:rsidR="00FF759A" w:rsidRPr="007472A3" w:rsidRDefault="0022470B" w:rsidP="00AD2FF9">
      <w:pPr>
        <w:pStyle w:val="Heading1"/>
        <w:numPr>
          <w:ilvl w:val="1"/>
          <w:numId w:val="21"/>
        </w:numPr>
        <w:tabs>
          <w:tab w:val="left" w:pos="900"/>
          <w:tab w:val="left" w:pos="10800"/>
        </w:tabs>
        <w:spacing w:before="0" w:line="276" w:lineRule="auto"/>
        <w:ind w:left="630" w:hanging="360"/>
        <w:rPr>
          <w:rFonts w:ascii="GHEA Grapalat" w:hAnsi="GHEA Grapalat" w:cs="Sylfaen"/>
          <w:color w:val="000000" w:themeColor="text1"/>
          <w:sz w:val="24"/>
          <w:szCs w:val="24"/>
          <w:lang w:val="hy-AM"/>
        </w:rPr>
      </w:pPr>
      <w:bookmarkStart w:id="37" w:name="_Toc160019548"/>
      <w:r w:rsidRPr="007472A3">
        <w:rPr>
          <w:rFonts w:ascii="GHEA Grapalat" w:hAnsi="GHEA Grapalat" w:cs="Sylfaen"/>
          <w:color w:val="000000" w:themeColor="text1"/>
          <w:sz w:val="24"/>
          <w:szCs w:val="24"/>
          <w:lang w:val="hy-AM"/>
        </w:rPr>
        <w:t>ԲՆԱԿԱՎԱՅՐԵՐՈՒՄ ԱՂԵՏՆԵՐԻ ՀԵՏ</w:t>
      </w:r>
      <w:r w:rsidR="00F46CCE"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ԱՆՔՆԵՐԻ ՎԵՐԱՑՄԱՆ ՈՒՂՂՈՒԹՅԱՄԲ ՄԻՋՈՑԱՌՈՒՄՆԵՐԻ ԱՆՑԿԱՑՈՒՄ</w:t>
      </w:r>
      <w:bookmarkEnd w:id="37"/>
    </w:p>
    <w:p w14:paraId="6CC7E777" w14:textId="77777777" w:rsidR="00FF759A" w:rsidRPr="007472A3" w:rsidRDefault="00FF759A" w:rsidP="00AD2FF9">
      <w:pPr>
        <w:pStyle w:val="ListParagraph"/>
        <w:tabs>
          <w:tab w:val="left" w:pos="-3240"/>
          <w:tab w:val="left" w:pos="1080"/>
          <w:tab w:val="left" w:pos="10800"/>
        </w:tabs>
        <w:spacing w:line="276" w:lineRule="auto"/>
        <w:ind w:left="630"/>
        <w:jc w:val="both"/>
        <w:rPr>
          <w:rFonts w:ascii="GHEA Grapalat" w:hAnsi="GHEA Grapalat"/>
          <w:sz w:val="12"/>
          <w:szCs w:val="12"/>
          <w:lang w:val="hy-AM"/>
        </w:rPr>
      </w:pPr>
    </w:p>
    <w:p w14:paraId="4C07A7DB" w14:textId="77777777" w:rsidR="00FF759A" w:rsidRPr="007472A3" w:rsidRDefault="00121651"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ԱԻ-</w:t>
      </w:r>
      <w:r w:rsidR="00FF759A" w:rsidRPr="007472A3">
        <w:rPr>
          <w:rFonts w:ascii="GHEA Grapalat" w:hAnsi="GHEA Grapalat"/>
          <w:lang w:val="hy-AM"/>
        </w:rPr>
        <w:t>ի առաջացման սպառնալիքի կամ</w:t>
      </w:r>
      <w:r w:rsidR="00165E3B" w:rsidRPr="007472A3">
        <w:rPr>
          <w:rFonts w:ascii="GHEA Grapalat" w:hAnsi="GHEA Grapalat" w:cs="Calibri"/>
          <w:lang w:val="hy-AM"/>
        </w:rPr>
        <w:t xml:space="preserve"> </w:t>
      </w:r>
      <w:r w:rsidR="00FF759A" w:rsidRPr="007472A3">
        <w:rPr>
          <w:rFonts w:ascii="GHEA Grapalat" w:hAnsi="GHEA Grapalat"/>
          <w:lang w:val="hy-AM"/>
        </w:rPr>
        <w:t xml:space="preserve">ծագման դեպքում` բնակավայրի ղեկավարը ստանալով ազդարարում կամ տեսնելով ավերվածություններ կամ այլ աղբյուրներից տեղեկանալով աղետի մասին անմիջապես </w:t>
      </w:r>
      <w:r w:rsidR="00E70259" w:rsidRPr="007472A3">
        <w:rPr>
          <w:rFonts w:ascii="GHEA Grapalat" w:hAnsi="GHEA Grapalat"/>
          <w:lang w:val="hy-AM"/>
        </w:rPr>
        <w:t>կազմակերպում</w:t>
      </w:r>
      <w:r w:rsidR="00FF759A" w:rsidRPr="007472A3">
        <w:rPr>
          <w:rFonts w:ascii="GHEA Grapalat" w:hAnsi="GHEA Grapalat"/>
          <w:lang w:val="hy-AM"/>
        </w:rPr>
        <w:t xml:space="preserve"> </w:t>
      </w:r>
      <w:r w:rsidR="00237A65" w:rsidRPr="007472A3">
        <w:rPr>
          <w:rFonts w:ascii="GHEA Grapalat" w:hAnsi="GHEA Grapalat"/>
          <w:lang w:val="hy-AM"/>
        </w:rPr>
        <w:t>է</w:t>
      </w:r>
      <w:r w:rsidR="00FF759A" w:rsidRPr="007472A3">
        <w:rPr>
          <w:rFonts w:ascii="GHEA Grapalat" w:hAnsi="GHEA Grapalat"/>
          <w:lang w:val="hy-AM"/>
        </w:rPr>
        <w:t>.</w:t>
      </w:r>
    </w:p>
    <w:p w14:paraId="5CBF5E7D" w14:textId="77777777" w:rsidR="00FF759A" w:rsidRPr="007472A3" w:rsidRDefault="00FF759A" w:rsidP="00AD2FF9">
      <w:pPr>
        <w:pStyle w:val="ListParagraph"/>
        <w:numPr>
          <w:ilvl w:val="0"/>
          <w:numId w:val="28"/>
        </w:numPr>
        <w:tabs>
          <w:tab w:val="left" w:pos="1080"/>
          <w:tab w:val="left" w:pos="10800"/>
        </w:tabs>
        <w:spacing w:line="276" w:lineRule="auto"/>
        <w:ind w:left="0" w:firstLine="630"/>
        <w:jc w:val="both"/>
        <w:rPr>
          <w:rFonts w:ascii="GHEA Grapalat" w:hAnsi="GHEA Grapalat"/>
          <w:color w:val="000000" w:themeColor="text1"/>
          <w:lang w:val="hy-AM"/>
        </w:rPr>
      </w:pPr>
      <w:r w:rsidRPr="007472A3">
        <w:rPr>
          <w:rFonts w:ascii="GHEA Grapalat" w:hAnsi="GHEA Grapalat" w:cs="Sylfaen"/>
          <w:color w:val="000000" w:themeColor="text1"/>
          <w:lang w:val="hy-AM"/>
        </w:rPr>
        <w:t>աղետի</w:t>
      </w:r>
      <w:r w:rsidRPr="007472A3">
        <w:rPr>
          <w:rFonts w:ascii="GHEA Grapalat" w:hAnsi="GHEA Grapalat"/>
          <w:color w:val="000000" w:themeColor="text1"/>
          <w:lang w:val="hy-AM"/>
        </w:rPr>
        <w:t xml:space="preserve"> գոտու</w:t>
      </w:r>
      <w:r w:rsidR="00B215AC" w:rsidRPr="007472A3">
        <w:rPr>
          <w:rFonts w:ascii="GHEA Grapalat" w:hAnsi="GHEA Grapalat"/>
          <w:color w:val="000000" w:themeColor="text1"/>
          <w:lang w:val="hy-AM"/>
        </w:rPr>
        <w:t>մ իրավիճակի գնահատում</w:t>
      </w:r>
      <w:r w:rsidR="002E024E" w:rsidRPr="007472A3">
        <w:rPr>
          <w:rFonts w:ascii="GHEA Grapalat" w:hAnsi="GHEA Grapalat"/>
          <w:color w:val="000000" w:themeColor="text1"/>
          <w:lang w:val="hy-AM"/>
        </w:rPr>
        <w:t>ը</w:t>
      </w:r>
      <w:r w:rsidRPr="007472A3">
        <w:rPr>
          <w:rFonts w:ascii="GHEA Grapalat" w:hAnsi="GHEA Grapalat"/>
          <w:color w:val="000000" w:themeColor="text1"/>
          <w:lang w:val="hy-AM"/>
        </w:rPr>
        <w:t>,</w:t>
      </w:r>
    </w:p>
    <w:p w14:paraId="3498CAC3" w14:textId="77777777" w:rsidR="00FF759A" w:rsidRPr="007472A3" w:rsidRDefault="00FF759A" w:rsidP="00AD2FF9">
      <w:pPr>
        <w:pStyle w:val="ListParagraph"/>
        <w:numPr>
          <w:ilvl w:val="0"/>
          <w:numId w:val="28"/>
        </w:numPr>
        <w:tabs>
          <w:tab w:val="left" w:pos="1080"/>
          <w:tab w:val="left" w:pos="10800"/>
        </w:tabs>
        <w:spacing w:line="276" w:lineRule="auto"/>
        <w:ind w:left="0" w:firstLine="630"/>
        <w:jc w:val="both"/>
        <w:rPr>
          <w:rFonts w:ascii="GHEA Grapalat" w:hAnsi="GHEA Grapalat"/>
          <w:color w:val="000000" w:themeColor="text1"/>
          <w:lang w:val="hy-AM"/>
        </w:rPr>
      </w:pPr>
      <w:r w:rsidRPr="007472A3">
        <w:rPr>
          <w:rFonts w:ascii="GHEA Grapalat" w:hAnsi="GHEA Grapalat" w:cs="Sylfaen"/>
          <w:color w:val="000000" w:themeColor="text1"/>
          <w:lang w:val="hy-AM"/>
        </w:rPr>
        <w:t>ա</w:t>
      </w:r>
      <w:r w:rsidRPr="007472A3">
        <w:rPr>
          <w:rFonts w:ascii="GHEA Grapalat" w:hAnsi="GHEA Grapalat"/>
          <w:color w:val="000000" w:themeColor="text1"/>
          <w:lang w:val="hy-AM"/>
        </w:rPr>
        <w:t>ղետների հետևանքների վերացման աշխատանքներ</w:t>
      </w:r>
      <w:r w:rsidR="002E024E" w:rsidRPr="007472A3">
        <w:rPr>
          <w:rFonts w:ascii="GHEA Grapalat" w:hAnsi="GHEA Grapalat"/>
          <w:color w:val="000000" w:themeColor="text1"/>
          <w:lang w:val="hy-AM"/>
        </w:rPr>
        <w:t>ը</w:t>
      </w:r>
      <w:r w:rsidRPr="007472A3">
        <w:rPr>
          <w:rFonts w:ascii="GHEA Grapalat" w:hAnsi="GHEA Grapalat"/>
          <w:color w:val="000000" w:themeColor="text1"/>
          <w:lang w:val="hy-AM"/>
        </w:rPr>
        <w:t>,</w:t>
      </w:r>
    </w:p>
    <w:p w14:paraId="64A75D26" w14:textId="77777777" w:rsidR="00FF759A" w:rsidRPr="007472A3" w:rsidRDefault="00FF759A" w:rsidP="00AD2FF9">
      <w:pPr>
        <w:pStyle w:val="ListParagraph"/>
        <w:numPr>
          <w:ilvl w:val="0"/>
          <w:numId w:val="28"/>
        </w:numPr>
        <w:tabs>
          <w:tab w:val="left" w:pos="1080"/>
          <w:tab w:val="left" w:pos="10800"/>
        </w:tabs>
        <w:spacing w:line="276" w:lineRule="auto"/>
        <w:ind w:left="0" w:firstLine="630"/>
        <w:jc w:val="both"/>
        <w:rPr>
          <w:rFonts w:ascii="GHEA Grapalat" w:hAnsi="GHEA Grapalat"/>
          <w:color w:val="000000" w:themeColor="text1"/>
          <w:lang w:val="hy-AM"/>
        </w:rPr>
      </w:pPr>
      <w:r w:rsidRPr="007472A3">
        <w:rPr>
          <w:rFonts w:ascii="GHEA Grapalat" w:hAnsi="GHEA Grapalat"/>
          <w:color w:val="000000" w:themeColor="text1"/>
          <w:lang w:val="hy-AM"/>
        </w:rPr>
        <w:t>բնակչության տարահանում</w:t>
      </w:r>
      <w:r w:rsidR="008C179C" w:rsidRPr="007472A3">
        <w:rPr>
          <w:rFonts w:ascii="GHEA Grapalat" w:hAnsi="GHEA Grapalat"/>
          <w:color w:val="000000" w:themeColor="text1"/>
          <w:lang w:val="hy-AM"/>
        </w:rPr>
        <w:t>ն</w:t>
      </w:r>
      <w:r w:rsidRPr="007472A3">
        <w:rPr>
          <w:rFonts w:ascii="GHEA Grapalat" w:hAnsi="GHEA Grapalat"/>
          <w:color w:val="000000" w:themeColor="text1"/>
          <w:lang w:val="hy-AM"/>
        </w:rPr>
        <w:t xml:space="preserve"> անվտանգ տարածք,</w:t>
      </w:r>
    </w:p>
    <w:p w14:paraId="03AD717F" w14:textId="77777777" w:rsidR="00FF759A" w:rsidRPr="007472A3" w:rsidRDefault="00FF759A" w:rsidP="00AD2FF9">
      <w:pPr>
        <w:pStyle w:val="ListParagraph"/>
        <w:numPr>
          <w:ilvl w:val="0"/>
          <w:numId w:val="28"/>
        </w:numPr>
        <w:tabs>
          <w:tab w:val="left" w:pos="1080"/>
          <w:tab w:val="left" w:pos="10800"/>
        </w:tabs>
        <w:spacing w:line="276" w:lineRule="auto"/>
        <w:ind w:left="0" w:firstLine="630"/>
        <w:jc w:val="both"/>
        <w:rPr>
          <w:rFonts w:ascii="GHEA Grapalat" w:hAnsi="GHEA Grapalat"/>
          <w:color w:val="000000" w:themeColor="text1"/>
          <w:lang w:val="hy-AM"/>
        </w:rPr>
      </w:pPr>
      <w:r w:rsidRPr="007472A3">
        <w:rPr>
          <w:rFonts w:ascii="GHEA Grapalat" w:hAnsi="GHEA Grapalat"/>
          <w:color w:val="000000" w:themeColor="text1"/>
          <w:lang w:val="hy-AM"/>
        </w:rPr>
        <w:t>ունեցվածքի, գյուղատնտեսական կենդանիների տարահանում</w:t>
      </w:r>
      <w:r w:rsidR="008C179C" w:rsidRPr="007472A3">
        <w:rPr>
          <w:rFonts w:ascii="GHEA Grapalat" w:hAnsi="GHEA Grapalat"/>
          <w:color w:val="000000" w:themeColor="text1"/>
          <w:lang w:val="hy-AM"/>
        </w:rPr>
        <w:t>ը</w:t>
      </w:r>
      <w:r w:rsidRPr="007472A3">
        <w:rPr>
          <w:rFonts w:ascii="GHEA Grapalat" w:hAnsi="GHEA Grapalat"/>
          <w:color w:val="000000" w:themeColor="text1"/>
          <w:lang w:val="hy-AM"/>
        </w:rPr>
        <w:t xml:space="preserve"> և փրկում</w:t>
      </w:r>
      <w:r w:rsidR="008C179C" w:rsidRPr="007472A3">
        <w:rPr>
          <w:rFonts w:ascii="GHEA Grapalat" w:hAnsi="GHEA Grapalat"/>
          <w:color w:val="000000" w:themeColor="text1"/>
          <w:lang w:val="hy-AM"/>
        </w:rPr>
        <w:t>ը</w:t>
      </w:r>
      <w:r w:rsidRPr="007472A3">
        <w:rPr>
          <w:rFonts w:ascii="GHEA Grapalat" w:hAnsi="GHEA Grapalat"/>
          <w:color w:val="000000" w:themeColor="text1"/>
          <w:lang w:val="hy-AM"/>
        </w:rPr>
        <w:t>,</w:t>
      </w:r>
    </w:p>
    <w:p w14:paraId="2FE7BDD3" w14:textId="77777777" w:rsidR="00FF759A" w:rsidRPr="007472A3" w:rsidRDefault="00FF759A" w:rsidP="00AD2FF9">
      <w:pPr>
        <w:pStyle w:val="ListParagraph"/>
        <w:numPr>
          <w:ilvl w:val="0"/>
          <w:numId w:val="28"/>
        </w:numPr>
        <w:tabs>
          <w:tab w:val="left" w:pos="1080"/>
          <w:tab w:val="left" w:pos="10800"/>
        </w:tabs>
        <w:spacing w:line="276" w:lineRule="auto"/>
        <w:ind w:left="0" w:firstLine="630"/>
        <w:jc w:val="both"/>
        <w:rPr>
          <w:rFonts w:ascii="GHEA Grapalat" w:hAnsi="GHEA Grapalat"/>
          <w:color w:val="000000" w:themeColor="text1"/>
          <w:lang w:val="hy-AM"/>
        </w:rPr>
      </w:pPr>
      <w:r w:rsidRPr="007472A3">
        <w:rPr>
          <w:rFonts w:ascii="GHEA Grapalat" w:hAnsi="GHEA Grapalat"/>
          <w:color w:val="000000" w:themeColor="text1"/>
          <w:lang w:val="hy-AM"/>
        </w:rPr>
        <w:t>տուժած բնակչությանը բժշկական կամ առաջին օգնության տրամադրում</w:t>
      </w:r>
      <w:r w:rsidR="008C179C" w:rsidRPr="007472A3">
        <w:rPr>
          <w:rFonts w:ascii="GHEA Grapalat" w:hAnsi="GHEA Grapalat"/>
          <w:color w:val="000000" w:themeColor="text1"/>
          <w:lang w:val="hy-AM"/>
        </w:rPr>
        <w:t>ը</w:t>
      </w:r>
      <w:r w:rsidRPr="007472A3">
        <w:rPr>
          <w:rFonts w:ascii="GHEA Grapalat" w:hAnsi="GHEA Grapalat"/>
          <w:color w:val="000000" w:themeColor="text1"/>
          <w:lang w:val="hy-AM"/>
        </w:rPr>
        <w:t>,</w:t>
      </w:r>
    </w:p>
    <w:p w14:paraId="686A1354" w14:textId="77777777" w:rsidR="00FF759A" w:rsidRPr="007472A3" w:rsidRDefault="00FF759A" w:rsidP="00AD2FF9">
      <w:pPr>
        <w:pStyle w:val="ListParagraph"/>
        <w:numPr>
          <w:ilvl w:val="0"/>
          <w:numId w:val="28"/>
        </w:numPr>
        <w:tabs>
          <w:tab w:val="left" w:pos="1080"/>
          <w:tab w:val="left" w:pos="10800"/>
        </w:tabs>
        <w:spacing w:line="276" w:lineRule="auto"/>
        <w:ind w:left="0" w:firstLine="630"/>
        <w:jc w:val="both"/>
        <w:rPr>
          <w:rFonts w:ascii="GHEA Grapalat" w:hAnsi="GHEA Grapalat"/>
          <w:color w:val="000000" w:themeColor="text1"/>
          <w:lang w:val="hy-AM"/>
        </w:rPr>
      </w:pPr>
      <w:r w:rsidRPr="007472A3">
        <w:rPr>
          <w:rFonts w:ascii="GHEA Grapalat" w:hAnsi="GHEA Grapalat"/>
          <w:color w:val="000000" w:themeColor="text1"/>
          <w:lang w:val="hy-AM"/>
        </w:rPr>
        <w:t>երկաթգծի, տեղական նշանակության ճանապարհների, միջհամայնքային ճանապարհների երթևեկության վերականգնում</w:t>
      </w:r>
      <w:r w:rsidR="008C179C" w:rsidRPr="007472A3">
        <w:rPr>
          <w:rFonts w:ascii="GHEA Grapalat" w:hAnsi="GHEA Grapalat"/>
          <w:color w:val="000000" w:themeColor="text1"/>
          <w:lang w:val="hy-AM"/>
        </w:rPr>
        <w:t>ը</w:t>
      </w:r>
      <w:r w:rsidRPr="007472A3">
        <w:rPr>
          <w:rFonts w:ascii="GHEA Grapalat" w:hAnsi="GHEA Grapalat"/>
          <w:color w:val="000000" w:themeColor="text1"/>
          <w:lang w:val="hy-AM"/>
        </w:rPr>
        <w:t>,</w:t>
      </w:r>
    </w:p>
    <w:p w14:paraId="487468E3" w14:textId="77777777" w:rsidR="00FF759A" w:rsidRPr="007472A3" w:rsidRDefault="00FF759A" w:rsidP="00AD2FF9">
      <w:pPr>
        <w:pStyle w:val="ListParagraph"/>
        <w:numPr>
          <w:ilvl w:val="0"/>
          <w:numId w:val="28"/>
        </w:numPr>
        <w:tabs>
          <w:tab w:val="left" w:pos="1080"/>
          <w:tab w:val="left" w:pos="10800"/>
        </w:tabs>
        <w:spacing w:line="276" w:lineRule="auto"/>
        <w:ind w:left="0" w:firstLine="630"/>
        <w:jc w:val="both"/>
        <w:rPr>
          <w:rFonts w:ascii="GHEA Grapalat" w:hAnsi="GHEA Grapalat"/>
          <w:color w:val="000000" w:themeColor="text1"/>
          <w:lang w:val="hy-AM"/>
        </w:rPr>
      </w:pPr>
      <w:r w:rsidRPr="007472A3">
        <w:rPr>
          <w:rFonts w:ascii="GHEA Grapalat" w:hAnsi="GHEA Grapalat"/>
          <w:color w:val="000000" w:themeColor="text1"/>
          <w:lang w:val="hy-AM"/>
        </w:rPr>
        <w:t>կոմունալ-էներգետիկ տնտեսության, կապուղիների և կապի օբյեկտների աշխատանքների վերականգնում և բնակավայրերում այլ անհրաժեշտ վերականգնողական աշխատանքների իրականացում</w:t>
      </w:r>
      <w:r w:rsidR="008C179C" w:rsidRPr="007472A3">
        <w:rPr>
          <w:rFonts w:ascii="GHEA Grapalat" w:hAnsi="GHEA Grapalat"/>
          <w:color w:val="000000" w:themeColor="text1"/>
          <w:lang w:val="hy-AM"/>
        </w:rPr>
        <w:t>ը</w:t>
      </w:r>
      <w:r w:rsidRPr="007472A3">
        <w:rPr>
          <w:rFonts w:ascii="GHEA Grapalat" w:hAnsi="GHEA Grapalat"/>
          <w:color w:val="000000" w:themeColor="text1"/>
          <w:lang w:val="hy-AM"/>
        </w:rPr>
        <w:t>,</w:t>
      </w:r>
    </w:p>
    <w:p w14:paraId="34E8B178" w14:textId="77777777" w:rsidR="00FF759A" w:rsidRPr="007472A3" w:rsidRDefault="00FF759A" w:rsidP="00AD2FF9">
      <w:pPr>
        <w:pStyle w:val="ListParagraph"/>
        <w:numPr>
          <w:ilvl w:val="0"/>
          <w:numId w:val="28"/>
        </w:numPr>
        <w:tabs>
          <w:tab w:val="left" w:pos="1080"/>
          <w:tab w:val="left" w:pos="10800"/>
        </w:tabs>
        <w:spacing w:line="276" w:lineRule="auto"/>
        <w:ind w:left="0" w:firstLine="630"/>
        <w:jc w:val="both"/>
        <w:rPr>
          <w:rFonts w:ascii="GHEA Grapalat" w:hAnsi="GHEA Grapalat"/>
          <w:color w:val="000000" w:themeColor="text1"/>
          <w:lang w:val="hy-AM"/>
        </w:rPr>
      </w:pPr>
      <w:r w:rsidRPr="007472A3">
        <w:rPr>
          <w:rFonts w:ascii="GHEA Grapalat" w:hAnsi="GHEA Grapalat"/>
          <w:color w:val="000000" w:themeColor="text1"/>
          <w:lang w:val="hy-AM"/>
        </w:rPr>
        <w:lastRenderedPageBreak/>
        <w:t>տուժած բնակչությանը սննդով և առաջին անհրաժեշտության իրերով ապահովում</w:t>
      </w:r>
      <w:r w:rsidR="008C179C" w:rsidRPr="007472A3">
        <w:rPr>
          <w:rFonts w:ascii="GHEA Grapalat" w:hAnsi="GHEA Grapalat"/>
          <w:color w:val="000000" w:themeColor="text1"/>
          <w:lang w:val="hy-AM"/>
        </w:rPr>
        <w:t>ը</w:t>
      </w:r>
      <w:r w:rsidRPr="007472A3">
        <w:rPr>
          <w:rFonts w:ascii="GHEA Grapalat" w:hAnsi="GHEA Grapalat"/>
          <w:color w:val="000000" w:themeColor="text1"/>
          <w:lang w:val="hy-AM"/>
        </w:rPr>
        <w:t>,</w:t>
      </w:r>
    </w:p>
    <w:p w14:paraId="5DED1CBD" w14:textId="77777777" w:rsidR="00FF759A" w:rsidRPr="007472A3" w:rsidRDefault="00FF759A" w:rsidP="00AD2FF9">
      <w:pPr>
        <w:pStyle w:val="ListParagraph"/>
        <w:numPr>
          <w:ilvl w:val="0"/>
          <w:numId w:val="28"/>
        </w:numPr>
        <w:tabs>
          <w:tab w:val="left" w:pos="1080"/>
          <w:tab w:val="left" w:pos="10800"/>
        </w:tabs>
        <w:spacing w:line="276" w:lineRule="auto"/>
        <w:ind w:left="0" w:firstLine="630"/>
        <w:jc w:val="both"/>
        <w:rPr>
          <w:rFonts w:ascii="GHEA Grapalat" w:hAnsi="GHEA Grapalat"/>
          <w:color w:val="000000" w:themeColor="text1"/>
          <w:lang w:val="hy-AM"/>
        </w:rPr>
      </w:pPr>
      <w:r w:rsidRPr="007472A3">
        <w:rPr>
          <w:rFonts w:ascii="GHEA Grapalat" w:hAnsi="GHEA Grapalat"/>
          <w:color w:val="000000" w:themeColor="text1"/>
          <w:lang w:val="hy-AM"/>
        </w:rPr>
        <w:t xml:space="preserve">ԱՌԿ խորհրդին ներկայացնել </w:t>
      </w:r>
      <w:r w:rsidR="003273F8" w:rsidRPr="007472A3">
        <w:rPr>
          <w:rFonts w:ascii="GHEA Grapalat" w:hAnsi="GHEA Grapalat"/>
          <w:color w:val="000000" w:themeColor="text1"/>
          <w:lang w:val="hy-AM"/>
        </w:rPr>
        <w:t xml:space="preserve">վնասների և </w:t>
      </w:r>
      <w:r w:rsidR="00B162DD" w:rsidRPr="007472A3">
        <w:rPr>
          <w:rFonts w:ascii="GHEA Grapalat" w:hAnsi="GHEA Grapalat"/>
          <w:color w:val="000000" w:themeColor="text1"/>
          <w:lang w:val="hy-AM"/>
        </w:rPr>
        <w:t>կորուստների</w:t>
      </w:r>
      <w:r w:rsidR="003273F8" w:rsidRPr="007472A3">
        <w:rPr>
          <w:rFonts w:ascii="GHEA Grapalat" w:hAnsi="GHEA Grapalat"/>
          <w:color w:val="000000" w:themeColor="text1"/>
          <w:lang w:val="hy-AM"/>
        </w:rPr>
        <w:t xml:space="preserve"> վերաբերյալ</w:t>
      </w:r>
      <w:r w:rsidRPr="007472A3">
        <w:rPr>
          <w:rFonts w:ascii="GHEA Grapalat" w:hAnsi="GHEA Grapalat"/>
          <w:color w:val="000000" w:themeColor="text1"/>
          <w:lang w:val="hy-AM"/>
        </w:rPr>
        <w:t xml:space="preserve"> </w:t>
      </w:r>
      <w:r w:rsidR="003273F8" w:rsidRPr="007472A3">
        <w:rPr>
          <w:rFonts w:ascii="GHEA Grapalat" w:hAnsi="GHEA Grapalat"/>
          <w:color w:val="000000" w:themeColor="text1"/>
          <w:lang w:val="hy-AM"/>
        </w:rPr>
        <w:t>տեղեկատվո</w:t>
      </w:r>
      <w:r w:rsidRPr="007472A3">
        <w:rPr>
          <w:rFonts w:ascii="GHEA Grapalat" w:hAnsi="GHEA Grapalat"/>
          <w:color w:val="000000" w:themeColor="text1"/>
          <w:lang w:val="hy-AM"/>
        </w:rPr>
        <w:t>ւ</w:t>
      </w:r>
      <w:r w:rsidR="003273F8" w:rsidRPr="007472A3">
        <w:rPr>
          <w:rFonts w:ascii="GHEA Grapalat" w:hAnsi="GHEA Grapalat"/>
          <w:color w:val="000000" w:themeColor="text1"/>
          <w:lang w:val="hy-AM"/>
        </w:rPr>
        <w:t>թյու</w:t>
      </w:r>
      <w:r w:rsidRPr="007472A3">
        <w:rPr>
          <w:rFonts w:ascii="GHEA Grapalat" w:hAnsi="GHEA Grapalat"/>
          <w:color w:val="000000" w:themeColor="text1"/>
          <w:lang w:val="hy-AM"/>
        </w:rPr>
        <w:t>ն</w:t>
      </w:r>
      <w:r w:rsidR="008C179C" w:rsidRPr="007472A3">
        <w:rPr>
          <w:rFonts w:ascii="GHEA Grapalat" w:hAnsi="GHEA Grapalat"/>
          <w:color w:val="000000" w:themeColor="text1"/>
          <w:lang w:val="hy-AM"/>
        </w:rPr>
        <w:t>ը</w:t>
      </w:r>
      <w:r w:rsidRPr="007472A3">
        <w:rPr>
          <w:rFonts w:ascii="GHEA Grapalat" w:hAnsi="GHEA Grapalat"/>
          <w:color w:val="000000" w:themeColor="text1"/>
          <w:lang w:val="hy-AM"/>
        </w:rPr>
        <w:t>:</w:t>
      </w:r>
    </w:p>
    <w:p w14:paraId="6C7457D3" w14:textId="77777777" w:rsidR="005702F9" w:rsidRPr="007472A3" w:rsidRDefault="00FF759A"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Աշխատանքներ</w:t>
      </w:r>
      <w:r w:rsidR="003273F8" w:rsidRPr="007472A3">
        <w:rPr>
          <w:rFonts w:ascii="GHEA Grapalat" w:hAnsi="GHEA Grapalat"/>
          <w:lang w:val="hy-AM"/>
        </w:rPr>
        <w:t>ն</w:t>
      </w:r>
      <w:r w:rsidRPr="007472A3">
        <w:rPr>
          <w:rFonts w:ascii="GHEA Grapalat" w:hAnsi="GHEA Grapalat"/>
          <w:lang w:val="hy-AM"/>
        </w:rPr>
        <w:t xml:space="preserve"> արագ,</w:t>
      </w:r>
      <w:r w:rsidR="008C179C" w:rsidRPr="007472A3">
        <w:rPr>
          <w:rFonts w:ascii="GHEA Grapalat" w:hAnsi="GHEA Grapalat"/>
          <w:lang w:val="hy-AM"/>
        </w:rPr>
        <w:t xml:space="preserve"> </w:t>
      </w:r>
      <w:r w:rsidRPr="007472A3">
        <w:rPr>
          <w:rFonts w:ascii="GHEA Grapalat" w:hAnsi="GHEA Grapalat"/>
          <w:lang w:val="hy-AM"/>
        </w:rPr>
        <w:t xml:space="preserve">օպերատիվ և արդյունավետ կազմակերպելու </w:t>
      </w:r>
      <w:r w:rsidR="0039468A" w:rsidRPr="007472A3">
        <w:rPr>
          <w:rFonts w:ascii="GHEA Grapalat" w:hAnsi="GHEA Grapalat"/>
          <w:lang w:val="hy-AM"/>
        </w:rPr>
        <w:t>նպատակով</w:t>
      </w:r>
      <w:r w:rsidR="00E253EF" w:rsidRPr="007472A3">
        <w:rPr>
          <w:rFonts w:ascii="GHEA Grapalat" w:hAnsi="GHEA Grapalat"/>
          <w:lang w:val="hy-AM"/>
        </w:rPr>
        <w:t>՝</w:t>
      </w:r>
      <w:r w:rsidRPr="007472A3">
        <w:rPr>
          <w:rFonts w:ascii="GHEA Grapalat" w:hAnsi="GHEA Grapalat"/>
          <w:lang w:val="hy-AM"/>
        </w:rPr>
        <w:t xml:space="preserve"> բնակավայրի ղեկավարը</w:t>
      </w:r>
      <w:r w:rsidR="00E253EF" w:rsidRPr="007472A3">
        <w:rPr>
          <w:rFonts w:ascii="GHEA Grapalat" w:hAnsi="GHEA Grapalat"/>
          <w:lang w:val="hy-AM"/>
        </w:rPr>
        <w:t>՝</w:t>
      </w:r>
      <w:r w:rsidRPr="007472A3">
        <w:rPr>
          <w:rFonts w:ascii="GHEA Grapalat" w:hAnsi="GHEA Grapalat"/>
          <w:lang w:val="hy-AM"/>
        </w:rPr>
        <w:t xml:space="preserve"> չտուժած բնակչությունից անմիջապես հավաքագրում է աղետների հետևանքների վերացման խմբեր (հրշեջ-փրկարարական աշխատանքների կազմակերպման, հասարակական կարգի պահպանման, բժշկական կամ առաջին օգնության, կենսաապահովման կազմակերպման, տարահանման կազմակերպման և այլ </w:t>
      </w:r>
      <w:r w:rsidR="00E70259" w:rsidRPr="007472A3">
        <w:rPr>
          <w:rFonts w:ascii="GHEA Grapalat" w:hAnsi="GHEA Grapalat"/>
          <w:lang w:val="hy-AM"/>
        </w:rPr>
        <w:t>անհրաժեշտ</w:t>
      </w:r>
      <w:r w:rsidRPr="007472A3">
        <w:rPr>
          <w:rFonts w:ascii="GHEA Grapalat" w:hAnsi="GHEA Grapalat"/>
          <w:lang w:val="hy-AM"/>
        </w:rPr>
        <w:t xml:space="preserve"> խմբեր)</w:t>
      </w:r>
      <w:r w:rsidR="00E253EF" w:rsidRPr="007472A3">
        <w:rPr>
          <w:rFonts w:ascii="GHEA Grapalat" w:hAnsi="GHEA Grapalat"/>
          <w:lang w:val="hy-AM"/>
        </w:rPr>
        <w:t>, իսկ բ</w:t>
      </w:r>
      <w:r w:rsidRPr="007472A3">
        <w:rPr>
          <w:rFonts w:ascii="GHEA Grapalat" w:hAnsi="GHEA Grapalat"/>
          <w:lang w:val="hy-AM"/>
        </w:rPr>
        <w:t>նակավայրի օպերատորը</w:t>
      </w:r>
      <w:r w:rsidR="00E253EF" w:rsidRPr="007472A3">
        <w:rPr>
          <w:rFonts w:ascii="GHEA Grapalat" w:hAnsi="GHEA Grapalat"/>
          <w:lang w:val="hy-AM"/>
        </w:rPr>
        <w:t>՝</w:t>
      </w:r>
      <w:r w:rsidRPr="007472A3">
        <w:rPr>
          <w:rFonts w:ascii="GHEA Grapalat" w:hAnsi="GHEA Grapalat"/>
          <w:lang w:val="hy-AM"/>
        </w:rPr>
        <w:t xml:space="preserve"> չտուժած բնակչությունից անմիջապես հավաքագրում է խմբեր, որոնք կիրականացնեն </w:t>
      </w:r>
      <w:r w:rsidR="008B2319" w:rsidRPr="007472A3">
        <w:rPr>
          <w:rFonts w:ascii="GHEA Grapalat" w:hAnsi="GHEA Grapalat"/>
          <w:lang w:val="hy-AM"/>
        </w:rPr>
        <w:t>իրավիճակի գնահատում</w:t>
      </w:r>
      <w:r w:rsidRPr="007472A3">
        <w:rPr>
          <w:rFonts w:ascii="GHEA Grapalat" w:hAnsi="GHEA Grapalat"/>
          <w:lang w:val="hy-AM"/>
        </w:rPr>
        <w:t>, կարիքների գնահատում, ինժեներական միջոցառումներ և այլ անհրաժեշտ աշխատանքներ:</w:t>
      </w:r>
    </w:p>
    <w:p w14:paraId="465A1956" w14:textId="77777777" w:rsidR="00DC3E3A" w:rsidRPr="007472A3" w:rsidRDefault="0039468A" w:rsidP="00AD2FF9">
      <w:pPr>
        <w:pStyle w:val="ListParagraph"/>
        <w:numPr>
          <w:ilvl w:val="0"/>
          <w:numId w:val="36"/>
        </w:numPr>
        <w:tabs>
          <w:tab w:val="left" w:pos="-3240"/>
          <w:tab w:val="left" w:pos="1170"/>
          <w:tab w:val="left" w:pos="10800"/>
        </w:tabs>
        <w:spacing w:line="276" w:lineRule="auto"/>
        <w:ind w:left="0" w:firstLine="630"/>
        <w:jc w:val="both"/>
        <w:rPr>
          <w:rFonts w:ascii="GHEA Grapalat" w:hAnsi="GHEA Grapalat"/>
          <w:lang w:val="hy-AM"/>
        </w:rPr>
      </w:pPr>
      <w:r w:rsidRPr="007472A3">
        <w:rPr>
          <w:rFonts w:ascii="GHEA Grapalat" w:hAnsi="GHEA Grapalat"/>
          <w:lang w:val="hy-AM"/>
        </w:rPr>
        <w:t>Որոնողա</w:t>
      </w:r>
      <w:r w:rsidR="00FF759A" w:rsidRPr="007472A3">
        <w:rPr>
          <w:rFonts w:ascii="GHEA Grapalat" w:hAnsi="GHEA Grapalat"/>
          <w:lang w:val="hy-AM"/>
        </w:rPr>
        <w:t>փրկարարական, բժշկական և այլ ուժեր</w:t>
      </w:r>
      <w:r w:rsidR="002764A9" w:rsidRPr="007472A3">
        <w:rPr>
          <w:rFonts w:ascii="GHEA Grapalat" w:hAnsi="GHEA Grapalat"/>
          <w:lang w:val="hy-AM"/>
        </w:rPr>
        <w:t xml:space="preserve">ի ընդունման նպատակով համայնքի անվտանգ </w:t>
      </w:r>
      <w:r w:rsidR="00393DD6" w:rsidRPr="007472A3">
        <w:rPr>
          <w:rFonts w:ascii="GHEA Grapalat" w:hAnsi="GHEA Grapalat"/>
          <w:lang w:val="hy-AM"/>
        </w:rPr>
        <w:t>վայրերում</w:t>
      </w:r>
      <w:r w:rsidR="002764A9" w:rsidRPr="007472A3">
        <w:rPr>
          <w:rFonts w:ascii="GHEA Grapalat" w:hAnsi="GHEA Grapalat"/>
          <w:lang w:val="hy-AM"/>
        </w:rPr>
        <w:t xml:space="preserve"> առանձնացված են տարածքներ </w:t>
      </w:r>
      <w:r w:rsidR="00FF759A" w:rsidRPr="007472A3">
        <w:rPr>
          <w:rFonts w:ascii="GHEA Grapalat" w:hAnsi="GHEA Grapalat"/>
          <w:lang w:val="hy-AM"/>
        </w:rPr>
        <w:t>նշված ուժերի տեղակայման համար</w:t>
      </w:r>
      <w:r w:rsidR="00AC0810" w:rsidRPr="007472A3">
        <w:rPr>
          <w:rFonts w:ascii="GHEA Grapalat" w:hAnsi="GHEA Grapalat"/>
          <w:lang w:val="hy-AM"/>
        </w:rPr>
        <w:t xml:space="preserve"> </w:t>
      </w:r>
      <w:r w:rsidR="00FF759A" w:rsidRPr="007472A3">
        <w:rPr>
          <w:rFonts w:ascii="GHEA Grapalat" w:hAnsi="GHEA Grapalat"/>
          <w:lang w:val="hy-AM"/>
        </w:rPr>
        <w:t xml:space="preserve">: </w:t>
      </w:r>
    </w:p>
    <w:p w14:paraId="098AD070" w14:textId="77777777" w:rsidR="00FF759A" w:rsidRPr="007472A3" w:rsidRDefault="00FF759A" w:rsidP="00AD2FF9">
      <w:pPr>
        <w:pStyle w:val="ListParagraph"/>
        <w:numPr>
          <w:ilvl w:val="0"/>
          <w:numId w:val="36"/>
        </w:numPr>
        <w:tabs>
          <w:tab w:val="left" w:pos="-3240"/>
          <w:tab w:val="left" w:pos="1260"/>
        </w:tabs>
        <w:spacing w:line="276" w:lineRule="auto"/>
        <w:ind w:left="0" w:firstLine="630"/>
        <w:jc w:val="both"/>
        <w:rPr>
          <w:rFonts w:ascii="GHEA Grapalat" w:hAnsi="GHEA Grapalat"/>
          <w:lang w:val="hy-AM"/>
        </w:rPr>
      </w:pPr>
      <w:r w:rsidRPr="007472A3">
        <w:rPr>
          <w:rFonts w:ascii="GHEA Grapalat" w:hAnsi="GHEA Grapalat"/>
          <w:lang w:val="hy-AM"/>
        </w:rPr>
        <w:t xml:space="preserve">Չտուժած </w:t>
      </w:r>
      <w:r w:rsidR="00F44B87" w:rsidRPr="007472A3">
        <w:rPr>
          <w:rFonts w:ascii="GHEA Grapalat" w:hAnsi="GHEA Grapalat"/>
          <w:lang w:val="hy-AM"/>
        </w:rPr>
        <w:t>բնակավայրերի վարչական ղեկավարներ</w:t>
      </w:r>
      <w:r w:rsidRPr="007472A3">
        <w:rPr>
          <w:rFonts w:ascii="GHEA Grapalat" w:hAnsi="GHEA Grapalat"/>
          <w:lang w:val="hy-AM"/>
        </w:rPr>
        <w:t>ը բնակչության շրջանում հավաքագրում են կամավորներ</w:t>
      </w:r>
      <w:r w:rsidR="00C003BF" w:rsidRPr="007472A3">
        <w:rPr>
          <w:rFonts w:ascii="GHEA Grapalat" w:hAnsi="GHEA Grapalat"/>
          <w:lang w:val="hy-AM"/>
        </w:rPr>
        <w:t>ի</w:t>
      </w:r>
      <w:r w:rsidRPr="007472A3">
        <w:rPr>
          <w:rFonts w:ascii="GHEA Grapalat" w:hAnsi="GHEA Grapalat"/>
          <w:lang w:val="hy-AM"/>
        </w:rPr>
        <w:t xml:space="preserve">` ստեղծելով հրշեջ-փրկարարական աշխատանքների կազմակերպման, հասարակական կարգի պահպանման, կարիքների գնահատման, ինժեներական միջոցառումների ապահովման, կենսաապահովման կազմակերպման, տարահանման կազմակերպման և այլ </w:t>
      </w:r>
      <w:r w:rsidR="00E70259" w:rsidRPr="007472A3">
        <w:rPr>
          <w:rFonts w:ascii="GHEA Grapalat" w:hAnsi="GHEA Grapalat"/>
          <w:lang w:val="hy-AM"/>
        </w:rPr>
        <w:t>անհրաժեշտ</w:t>
      </w:r>
      <w:r w:rsidRPr="007472A3">
        <w:rPr>
          <w:rFonts w:ascii="GHEA Grapalat" w:hAnsi="GHEA Grapalat"/>
          <w:lang w:val="hy-AM"/>
        </w:rPr>
        <w:t xml:space="preserve"> խմբեր: Ստեղծված խմբերի մասին տեղեկատվությունը փոխանցվում է ԱՌԿ խորհուրդ, որի կողմից էլ ստեղծված խմբերը ուղարկվում են համապատասխան աշխատանքների կատարման վայրեր:</w:t>
      </w:r>
    </w:p>
    <w:p w14:paraId="2D6B0426" w14:textId="77777777" w:rsidR="009A1EDF" w:rsidRPr="007472A3" w:rsidRDefault="009A1EDF" w:rsidP="00AD2FF9">
      <w:pPr>
        <w:tabs>
          <w:tab w:val="left" w:pos="3820"/>
          <w:tab w:val="left" w:pos="10800"/>
        </w:tabs>
        <w:spacing w:line="276" w:lineRule="auto"/>
        <w:ind w:left="360"/>
        <w:jc w:val="both"/>
        <w:rPr>
          <w:rFonts w:ascii="GHEA Grapalat" w:hAnsi="GHEA Grapalat"/>
          <w:color w:val="000000" w:themeColor="text1"/>
          <w:lang w:val="hy-AM"/>
        </w:rPr>
      </w:pPr>
    </w:p>
    <w:p w14:paraId="7D8AE6C4" w14:textId="77777777" w:rsidR="00827E64" w:rsidRPr="007472A3" w:rsidRDefault="00827E64" w:rsidP="00AD2FF9">
      <w:pPr>
        <w:tabs>
          <w:tab w:val="left" w:pos="3820"/>
          <w:tab w:val="left" w:pos="10800"/>
        </w:tabs>
        <w:spacing w:line="276" w:lineRule="auto"/>
        <w:ind w:left="360"/>
        <w:jc w:val="both"/>
        <w:rPr>
          <w:rFonts w:ascii="GHEA Grapalat" w:hAnsi="GHEA Grapalat"/>
          <w:color w:val="000000" w:themeColor="text1"/>
          <w:lang w:val="hy-AM"/>
        </w:rPr>
      </w:pPr>
    </w:p>
    <w:p w14:paraId="54C3D98C" w14:textId="77777777" w:rsidR="00D63FF8" w:rsidRPr="007472A3" w:rsidRDefault="0022470B" w:rsidP="00AD2FF9">
      <w:pPr>
        <w:pStyle w:val="Heading1"/>
        <w:numPr>
          <w:ilvl w:val="1"/>
          <w:numId w:val="21"/>
        </w:numPr>
        <w:tabs>
          <w:tab w:val="left" w:pos="900"/>
          <w:tab w:val="left" w:pos="10800"/>
        </w:tabs>
        <w:spacing w:before="0" w:line="276" w:lineRule="auto"/>
        <w:ind w:left="630" w:hanging="360"/>
        <w:rPr>
          <w:rFonts w:ascii="GHEA Grapalat" w:hAnsi="GHEA Grapalat" w:cs="Sylfaen"/>
          <w:color w:val="000000" w:themeColor="text1"/>
          <w:sz w:val="24"/>
          <w:szCs w:val="24"/>
          <w:lang w:val="hy-AM"/>
        </w:rPr>
      </w:pPr>
      <w:bookmarkStart w:id="38" w:name="_Toc160019549"/>
      <w:r w:rsidRPr="007472A3">
        <w:rPr>
          <w:rFonts w:ascii="GHEA Grapalat" w:hAnsi="GHEA Grapalat" w:cs="Sylfaen"/>
          <w:color w:val="000000" w:themeColor="text1"/>
          <w:sz w:val="24"/>
          <w:szCs w:val="24"/>
          <w:lang w:val="hy-AM"/>
        </w:rPr>
        <w:t xml:space="preserve">ՄԱՐԴԱՍԻՐԱԿԱՆ ՕԳՆՈՒԹՅԱՆ ՍՏԱՑՄԱՆ, ԲԵՌՆԱԹԱՓՄԱՆ, ԲԱՇԽՄԱՆ </w:t>
      </w:r>
      <w:r w:rsidR="00F46CCE"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 xml:space="preserve"> ԱՅԼ ՊԵՏՈՒԹՅՈՒՆՆԵՐԻՑ ԺԱՄԱՆԱԾ ՓՐԿԱՐԱՐԱԿԱՆ ՈՒԺԵՐԻ ԸՆԴՈՒՆՄԱՆ ԿԱԶՄԱԿԵՐՊՈՒՄ</w:t>
      </w:r>
      <w:bookmarkEnd w:id="38"/>
    </w:p>
    <w:p w14:paraId="787DC2DF" w14:textId="77777777" w:rsidR="00D63FF8" w:rsidRPr="007472A3" w:rsidRDefault="000F3678" w:rsidP="00AD2FF9">
      <w:pPr>
        <w:pStyle w:val="a"/>
        <w:tabs>
          <w:tab w:val="left" w:pos="-1701"/>
          <w:tab w:val="left" w:pos="0"/>
          <w:tab w:val="left" w:pos="10800"/>
        </w:tabs>
        <w:spacing w:line="276" w:lineRule="auto"/>
        <w:jc w:val="both"/>
        <w:rPr>
          <w:rFonts w:ascii="GHEA Grapalat" w:hAnsi="GHEA Grapalat"/>
          <w:color w:val="000000" w:themeColor="text1"/>
          <w:sz w:val="24"/>
          <w:szCs w:val="24"/>
          <w:lang w:val="hy-AM"/>
        </w:rPr>
      </w:pPr>
      <w:r w:rsidRPr="007472A3">
        <w:rPr>
          <w:rFonts w:ascii="GHEA Grapalat" w:hAnsi="GHEA Grapalat"/>
          <w:color w:val="000000" w:themeColor="text1"/>
          <w:sz w:val="24"/>
          <w:szCs w:val="24"/>
          <w:lang w:val="hy-AM"/>
        </w:rPr>
        <w:tab/>
      </w:r>
    </w:p>
    <w:p w14:paraId="0BA9DE40" w14:textId="77777777" w:rsidR="000F3678" w:rsidRPr="007472A3" w:rsidRDefault="00FF759A" w:rsidP="00AD2FF9">
      <w:pPr>
        <w:pStyle w:val="ListParagraph"/>
        <w:numPr>
          <w:ilvl w:val="0"/>
          <w:numId w:val="36"/>
        </w:numPr>
        <w:tabs>
          <w:tab w:val="left" w:pos="-3240"/>
          <w:tab w:val="left" w:pos="1134"/>
        </w:tabs>
        <w:spacing w:line="276" w:lineRule="auto"/>
        <w:ind w:left="0" w:firstLine="630"/>
        <w:jc w:val="both"/>
        <w:rPr>
          <w:rFonts w:ascii="GHEA Grapalat" w:hAnsi="GHEA Grapalat"/>
          <w:lang w:val="hy-AM"/>
        </w:rPr>
      </w:pPr>
      <w:r w:rsidRPr="007472A3">
        <w:rPr>
          <w:rFonts w:ascii="GHEA Grapalat" w:hAnsi="GHEA Grapalat"/>
          <w:lang w:val="hy-AM"/>
        </w:rPr>
        <w:t xml:space="preserve">Համայնքապետարանը աղետից հետո մինչև առաջին օրվա ավարտը օգնության հայտ է ներկայացնում </w:t>
      </w:r>
      <w:r w:rsidR="00121651" w:rsidRPr="007472A3">
        <w:rPr>
          <w:rFonts w:ascii="GHEA Grapalat" w:hAnsi="GHEA Grapalat"/>
          <w:lang w:val="hy-AM"/>
        </w:rPr>
        <w:t>ԱԻ-</w:t>
      </w:r>
      <w:r w:rsidRPr="007472A3">
        <w:rPr>
          <w:rFonts w:ascii="GHEA Grapalat" w:hAnsi="GHEA Grapalat"/>
          <w:lang w:val="hy-AM"/>
        </w:rPr>
        <w:t>ի հանրապետական կամ մարզային հանձնաժողովին:</w:t>
      </w:r>
    </w:p>
    <w:p w14:paraId="0EBFECD5" w14:textId="77777777" w:rsidR="000F3678" w:rsidRPr="007472A3" w:rsidRDefault="00FF759A" w:rsidP="00AD2FF9">
      <w:pPr>
        <w:pStyle w:val="ListParagraph"/>
        <w:numPr>
          <w:ilvl w:val="0"/>
          <w:numId w:val="36"/>
        </w:numPr>
        <w:tabs>
          <w:tab w:val="left" w:pos="-3240"/>
          <w:tab w:val="left" w:pos="1134"/>
        </w:tabs>
        <w:spacing w:line="276" w:lineRule="auto"/>
        <w:ind w:left="0" w:firstLine="630"/>
        <w:jc w:val="both"/>
        <w:rPr>
          <w:rFonts w:ascii="GHEA Grapalat" w:hAnsi="GHEA Grapalat"/>
          <w:lang w:val="hy-AM"/>
        </w:rPr>
      </w:pPr>
      <w:r w:rsidRPr="007472A3">
        <w:rPr>
          <w:rFonts w:ascii="GHEA Grapalat" w:hAnsi="GHEA Grapalat"/>
          <w:lang w:val="hy-AM"/>
        </w:rPr>
        <w:t>Օգնության հայտը ձևակերպվում է գրավոր (հայերեն լեզվով):</w:t>
      </w:r>
    </w:p>
    <w:p w14:paraId="73ED67F7" w14:textId="77777777" w:rsidR="000F3678" w:rsidRPr="007472A3" w:rsidRDefault="00FF759A" w:rsidP="00AD2FF9">
      <w:pPr>
        <w:pStyle w:val="ListParagraph"/>
        <w:numPr>
          <w:ilvl w:val="0"/>
          <w:numId w:val="36"/>
        </w:numPr>
        <w:tabs>
          <w:tab w:val="left" w:pos="-3240"/>
          <w:tab w:val="left" w:pos="1134"/>
        </w:tabs>
        <w:spacing w:line="276" w:lineRule="auto"/>
        <w:ind w:left="0" w:firstLine="630"/>
        <w:jc w:val="both"/>
        <w:rPr>
          <w:rFonts w:ascii="GHEA Grapalat" w:hAnsi="GHEA Grapalat"/>
          <w:lang w:val="hy-AM"/>
        </w:rPr>
      </w:pPr>
      <w:r w:rsidRPr="007472A3">
        <w:rPr>
          <w:rFonts w:ascii="GHEA Grapalat" w:hAnsi="GHEA Grapalat"/>
          <w:lang w:val="hy-AM"/>
        </w:rPr>
        <w:t>Օգնության հայտը ներկայացվում է գործող կապի միջոցներով` համակարգիչ (ինտերնետ), հեռախոս, ֆաքս:</w:t>
      </w:r>
    </w:p>
    <w:p w14:paraId="75BA5E98" w14:textId="77777777" w:rsidR="00FF759A" w:rsidRPr="007472A3" w:rsidRDefault="00FF759A" w:rsidP="00AD2FF9">
      <w:pPr>
        <w:pStyle w:val="ListParagraph"/>
        <w:numPr>
          <w:ilvl w:val="0"/>
          <w:numId w:val="36"/>
        </w:numPr>
        <w:tabs>
          <w:tab w:val="left" w:pos="-3240"/>
          <w:tab w:val="left" w:pos="1134"/>
        </w:tabs>
        <w:spacing w:line="276" w:lineRule="auto"/>
        <w:ind w:left="0" w:firstLine="630"/>
        <w:jc w:val="both"/>
        <w:rPr>
          <w:rFonts w:ascii="GHEA Grapalat" w:hAnsi="GHEA Grapalat"/>
          <w:lang w:val="hy-AM"/>
        </w:rPr>
      </w:pPr>
      <w:r w:rsidRPr="007472A3">
        <w:rPr>
          <w:rFonts w:ascii="GHEA Grapalat" w:hAnsi="GHEA Grapalat"/>
          <w:lang w:val="hy-AM"/>
        </w:rPr>
        <w:t xml:space="preserve">Օգնության հայտի ձևակերպման հիմք են հանդիսանում ստեղծված իրավիճակի եզրակացությունները, ճեպընթաց (արագ) գնահատման խմբերի գնահատականները` կարիքների գնահատման հարցաթերթիկներով և նախադպրոցական և հանրակրթական հաստատությունների կարիքների գնահատման </w:t>
      </w:r>
      <w:r w:rsidR="00E70259" w:rsidRPr="007472A3">
        <w:rPr>
          <w:rFonts w:ascii="GHEA Grapalat" w:hAnsi="GHEA Grapalat"/>
          <w:lang w:val="hy-AM"/>
        </w:rPr>
        <w:t>հարցաթերթիկներով</w:t>
      </w:r>
      <w:r w:rsidRPr="007472A3">
        <w:rPr>
          <w:rFonts w:ascii="GHEA Grapalat" w:hAnsi="GHEA Grapalat"/>
          <w:lang w:val="hy-AM"/>
        </w:rPr>
        <w:t>:</w:t>
      </w:r>
    </w:p>
    <w:p w14:paraId="09CBF4C5" w14:textId="77777777" w:rsidR="002E295E" w:rsidRPr="007472A3" w:rsidRDefault="002E295E" w:rsidP="00AD2FF9">
      <w:pPr>
        <w:pStyle w:val="ListParagraph"/>
        <w:numPr>
          <w:ilvl w:val="0"/>
          <w:numId w:val="36"/>
        </w:numPr>
        <w:tabs>
          <w:tab w:val="left" w:pos="-3240"/>
          <w:tab w:val="left" w:pos="1260"/>
        </w:tabs>
        <w:spacing w:line="276" w:lineRule="auto"/>
        <w:ind w:left="0" w:firstLine="630"/>
        <w:jc w:val="both"/>
        <w:rPr>
          <w:rFonts w:ascii="GHEA Grapalat" w:hAnsi="GHEA Grapalat"/>
          <w:lang w:val="hy-AM"/>
        </w:rPr>
      </w:pPr>
      <w:r w:rsidRPr="007472A3">
        <w:rPr>
          <w:rFonts w:ascii="GHEA Grapalat" w:hAnsi="GHEA Grapalat"/>
          <w:lang w:val="hy-AM"/>
        </w:rPr>
        <w:t>Միջազգային փրկարարական ուժերի և օգնության ընդունման, ստացման ու բաշխման միջոցառումները բաղկացած են` մարդասիրական օգնության ընդունումից, մարդասիրական օգնության բաշխումից։</w:t>
      </w:r>
    </w:p>
    <w:p w14:paraId="7079CD4E" w14:textId="77777777" w:rsidR="002E295E" w:rsidRPr="007472A3" w:rsidRDefault="002E295E" w:rsidP="00AD2FF9">
      <w:pPr>
        <w:pStyle w:val="ListParagraph"/>
        <w:numPr>
          <w:ilvl w:val="0"/>
          <w:numId w:val="36"/>
        </w:numPr>
        <w:tabs>
          <w:tab w:val="left" w:pos="-3240"/>
          <w:tab w:val="left" w:pos="1260"/>
        </w:tabs>
        <w:spacing w:line="276" w:lineRule="auto"/>
        <w:ind w:left="0" w:firstLine="630"/>
        <w:jc w:val="both"/>
        <w:rPr>
          <w:rFonts w:ascii="GHEA Grapalat" w:hAnsi="GHEA Grapalat"/>
          <w:lang w:val="hy-AM"/>
        </w:rPr>
      </w:pPr>
      <w:r w:rsidRPr="007472A3">
        <w:rPr>
          <w:rFonts w:ascii="GHEA Grapalat" w:hAnsi="GHEA Grapalat"/>
          <w:lang w:val="hy-AM"/>
        </w:rPr>
        <w:lastRenderedPageBreak/>
        <w:t>Մարդասիրական օգնությունը տրվում է ԱՌԿ խորհրդի հսկողությամբ՝ տուժած բնակավայ</w:t>
      </w:r>
      <w:r w:rsidR="003A71FB" w:rsidRPr="007472A3">
        <w:rPr>
          <w:rFonts w:ascii="GHEA Grapalat" w:hAnsi="GHEA Grapalat"/>
          <w:lang w:val="hy-AM"/>
        </w:rPr>
        <w:t>ր</w:t>
      </w:r>
      <w:r w:rsidRPr="007472A3">
        <w:rPr>
          <w:rFonts w:ascii="GHEA Grapalat" w:hAnsi="GHEA Grapalat"/>
          <w:lang w:val="hy-AM"/>
        </w:rPr>
        <w:t>երի կողմից ներկայացված հայտերի հիման վրա։</w:t>
      </w:r>
    </w:p>
    <w:p w14:paraId="4A265C79" w14:textId="77777777" w:rsidR="000864E6" w:rsidRPr="007472A3" w:rsidRDefault="000864E6" w:rsidP="00AD2FF9">
      <w:pPr>
        <w:pStyle w:val="a"/>
        <w:tabs>
          <w:tab w:val="left" w:pos="-1701"/>
          <w:tab w:val="left" w:pos="0"/>
          <w:tab w:val="left" w:pos="10800"/>
        </w:tabs>
        <w:spacing w:line="276" w:lineRule="auto"/>
        <w:jc w:val="both"/>
        <w:rPr>
          <w:rFonts w:ascii="GHEA Grapalat" w:hAnsi="GHEA Grapalat"/>
          <w:color w:val="000000" w:themeColor="text1"/>
          <w:sz w:val="24"/>
          <w:szCs w:val="24"/>
          <w:lang w:val="af-ZA"/>
        </w:rPr>
      </w:pPr>
    </w:p>
    <w:p w14:paraId="3CB65A3C" w14:textId="77777777" w:rsidR="00FF759A" w:rsidRPr="007472A3" w:rsidRDefault="0022470B" w:rsidP="00AD2FF9">
      <w:pPr>
        <w:pStyle w:val="Heading1"/>
        <w:numPr>
          <w:ilvl w:val="1"/>
          <w:numId w:val="21"/>
        </w:numPr>
        <w:tabs>
          <w:tab w:val="left" w:pos="900"/>
          <w:tab w:val="left" w:pos="10800"/>
        </w:tabs>
        <w:spacing w:before="0" w:line="276" w:lineRule="auto"/>
        <w:ind w:left="630" w:hanging="360"/>
        <w:rPr>
          <w:rFonts w:ascii="GHEA Grapalat" w:hAnsi="GHEA Grapalat" w:cs="Sylfaen"/>
          <w:color w:val="000000" w:themeColor="text1"/>
          <w:sz w:val="24"/>
          <w:szCs w:val="24"/>
          <w:lang w:val="hy-AM"/>
        </w:rPr>
      </w:pPr>
      <w:bookmarkStart w:id="39" w:name="_Toc160019550"/>
      <w:r w:rsidRPr="007472A3">
        <w:rPr>
          <w:rFonts w:ascii="GHEA Grapalat" w:hAnsi="GHEA Grapalat" w:cs="Sylfaen"/>
          <w:color w:val="000000" w:themeColor="text1"/>
          <w:sz w:val="24"/>
          <w:szCs w:val="24"/>
          <w:lang w:val="hy-AM"/>
        </w:rPr>
        <w:t>ՓՈԽԳՈՐԾՈՂՈՒԹՅՈՒՆՆԵՐԻ ԿԱԶՄԱԿԵՐՊՈՒՄ</w:t>
      </w:r>
      <w:bookmarkEnd w:id="39"/>
    </w:p>
    <w:p w14:paraId="3AB08631" w14:textId="77777777" w:rsidR="00FF759A" w:rsidRPr="007472A3" w:rsidRDefault="00FF759A" w:rsidP="00AD2FF9">
      <w:pPr>
        <w:pStyle w:val="ListParagraph"/>
        <w:tabs>
          <w:tab w:val="left" w:pos="851"/>
          <w:tab w:val="left" w:pos="993"/>
          <w:tab w:val="left" w:pos="10800"/>
        </w:tabs>
        <w:spacing w:line="276" w:lineRule="auto"/>
        <w:ind w:left="426" w:firstLine="141"/>
        <w:jc w:val="both"/>
        <w:rPr>
          <w:rFonts w:ascii="GHEA Grapalat" w:hAnsi="GHEA Grapalat" w:cs="Sylfaen"/>
          <w:b/>
          <w:color w:val="000000" w:themeColor="text1"/>
          <w:lang w:val="hy-AM"/>
        </w:rPr>
      </w:pPr>
    </w:p>
    <w:p w14:paraId="2118C9D6" w14:textId="77777777" w:rsidR="0027088B" w:rsidRPr="007472A3" w:rsidRDefault="00FF759A" w:rsidP="00AD2FF9">
      <w:pPr>
        <w:pStyle w:val="ListParagraph"/>
        <w:numPr>
          <w:ilvl w:val="0"/>
          <w:numId w:val="36"/>
        </w:numPr>
        <w:tabs>
          <w:tab w:val="left" w:pos="-3240"/>
          <w:tab w:val="left" w:pos="1134"/>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Հաշվի առնելով այն հանգամանքը, որ աղետը լրջորեն խաթարում է հասարակության և համայնքի կենսագործունեությունը և գերազանցում է հասարակության կամ Համայնքի սեփական ուժերով հաղթահարելու կարողությունը, </w:t>
      </w:r>
      <w:r w:rsidR="001D0FFE" w:rsidRPr="007472A3">
        <w:rPr>
          <w:rFonts w:ascii="GHEA Grapalat" w:hAnsi="GHEA Grapalat"/>
          <w:lang w:val="hy-AM"/>
        </w:rPr>
        <w:t>փոխգործողությունների կազմակերպում</w:t>
      </w:r>
      <w:r w:rsidR="00316621" w:rsidRPr="007472A3">
        <w:rPr>
          <w:rFonts w:ascii="GHEA Grapalat" w:hAnsi="GHEA Grapalat"/>
          <w:lang w:val="hy-AM"/>
        </w:rPr>
        <w:t>ն</w:t>
      </w:r>
      <w:r w:rsidR="001D0FFE" w:rsidRPr="007472A3">
        <w:rPr>
          <w:rFonts w:ascii="GHEA Grapalat" w:hAnsi="GHEA Grapalat"/>
          <w:lang w:val="hy-AM"/>
        </w:rPr>
        <w:t xml:space="preserve"> իրականացվ</w:t>
      </w:r>
      <w:r w:rsidR="00316621" w:rsidRPr="007472A3">
        <w:rPr>
          <w:rFonts w:ascii="GHEA Grapalat" w:hAnsi="GHEA Grapalat"/>
          <w:lang w:val="hy-AM"/>
        </w:rPr>
        <w:t xml:space="preserve">ելու </w:t>
      </w:r>
      <w:r w:rsidR="001D0FFE" w:rsidRPr="007472A3">
        <w:rPr>
          <w:rFonts w:ascii="GHEA Grapalat" w:hAnsi="GHEA Grapalat"/>
          <w:lang w:val="hy-AM"/>
        </w:rPr>
        <w:t>է</w:t>
      </w:r>
      <w:r w:rsidR="0072464A" w:rsidRPr="007472A3">
        <w:rPr>
          <w:rFonts w:ascii="GHEA Grapalat" w:hAnsi="GHEA Grapalat"/>
          <w:lang w:val="hy-AM"/>
        </w:rPr>
        <w:t xml:space="preserve"> արտակարգ իրավիճակներում բնակչության պաշտպանության ոլորտի բոլոր շահագրգիռ կողմերի հետ՝ </w:t>
      </w:r>
      <w:r w:rsidR="009B0C2F" w:rsidRPr="007472A3">
        <w:rPr>
          <w:rFonts w:ascii="GHEA Grapalat" w:hAnsi="GHEA Grapalat"/>
          <w:lang w:val="hy-AM"/>
        </w:rPr>
        <w:t xml:space="preserve">մարզպետարան, պետական կառավարման համակարգի մարմիններ և </w:t>
      </w:r>
      <w:r w:rsidRPr="007472A3">
        <w:rPr>
          <w:rFonts w:ascii="GHEA Grapalat" w:hAnsi="GHEA Grapalat"/>
          <w:lang w:val="hy-AM"/>
        </w:rPr>
        <w:t>տարածքային ստորաբաժանումներ, զինվորական կայազորներ, կազմակերպություններ</w:t>
      </w:r>
      <w:r w:rsidR="007D7EA2" w:rsidRPr="007472A3">
        <w:rPr>
          <w:rFonts w:ascii="GHEA Grapalat" w:hAnsi="GHEA Grapalat"/>
          <w:lang w:val="hy-AM"/>
        </w:rPr>
        <w:t xml:space="preserve">, </w:t>
      </w:r>
      <w:r w:rsidR="007D7EA2" w:rsidRPr="007472A3">
        <w:rPr>
          <w:rFonts w:ascii="GHEA Grapalat" w:hAnsi="GHEA Grapalat" w:cs="Sylfaen"/>
          <w:lang w:val="hy-AM"/>
        </w:rPr>
        <w:t>զանգվածային լրատվական միջոցներ</w:t>
      </w:r>
      <w:r w:rsidRPr="007472A3">
        <w:rPr>
          <w:rFonts w:ascii="GHEA Grapalat" w:hAnsi="GHEA Grapalat"/>
          <w:lang w:val="hy-AM"/>
        </w:rPr>
        <w:t xml:space="preserve">, ինչպես նաև հարևան համայնքներ: </w:t>
      </w:r>
    </w:p>
    <w:p w14:paraId="4F03EDE2" w14:textId="77777777" w:rsidR="00FF759A" w:rsidRPr="007472A3" w:rsidRDefault="00FF759A" w:rsidP="00AD2FF9">
      <w:pPr>
        <w:pStyle w:val="ListParagraph"/>
        <w:numPr>
          <w:ilvl w:val="0"/>
          <w:numId w:val="36"/>
        </w:numPr>
        <w:tabs>
          <w:tab w:val="left" w:pos="-3240"/>
          <w:tab w:val="left" w:pos="1170"/>
        </w:tabs>
        <w:spacing w:line="276" w:lineRule="auto"/>
        <w:ind w:left="0" w:firstLine="630"/>
        <w:jc w:val="both"/>
        <w:rPr>
          <w:rFonts w:ascii="GHEA Grapalat" w:hAnsi="GHEA Grapalat"/>
          <w:lang w:val="hy-AM"/>
        </w:rPr>
      </w:pPr>
      <w:r w:rsidRPr="007472A3">
        <w:rPr>
          <w:rFonts w:ascii="GHEA Grapalat" w:hAnsi="GHEA Grapalat"/>
          <w:lang w:val="hy-AM"/>
        </w:rPr>
        <w:t xml:space="preserve">Փոխգործողություններ իրականացվում են հետևյալ </w:t>
      </w:r>
      <w:r w:rsidR="00E70259" w:rsidRPr="007472A3">
        <w:rPr>
          <w:rFonts w:ascii="GHEA Grapalat" w:hAnsi="GHEA Grapalat"/>
          <w:lang w:val="hy-AM"/>
        </w:rPr>
        <w:t>ուղղություններով</w:t>
      </w:r>
      <w:r w:rsidRPr="007472A3">
        <w:rPr>
          <w:rFonts w:ascii="GHEA Grapalat" w:hAnsi="GHEA Grapalat"/>
          <w:lang w:val="hy-AM"/>
        </w:rPr>
        <w:t xml:space="preserve">` </w:t>
      </w:r>
      <w:r w:rsidR="00FA1479" w:rsidRPr="007472A3">
        <w:rPr>
          <w:rFonts w:ascii="GHEA Grapalat" w:hAnsi="GHEA Grapalat"/>
          <w:lang w:val="hy-AM"/>
        </w:rPr>
        <w:t xml:space="preserve">միմյանց միջև </w:t>
      </w:r>
      <w:r w:rsidRPr="007472A3">
        <w:rPr>
          <w:rFonts w:ascii="GHEA Grapalat" w:hAnsi="GHEA Grapalat"/>
          <w:lang w:val="hy-AM"/>
        </w:rPr>
        <w:t>տեղեկատվության փոխանակ</w:t>
      </w:r>
      <w:r w:rsidR="00FA1479" w:rsidRPr="007472A3">
        <w:rPr>
          <w:rFonts w:ascii="GHEA Grapalat" w:hAnsi="GHEA Grapalat"/>
          <w:lang w:val="hy-AM"/>
        </w:rPr>
        <w:t>ման</w:t>
      </w:r>
      <w:r w:rsidRPr="007472A3">
        <w:rPr>
          <w:rFonts w:ascii="GHEA Grapalat" w:hAnsi="GHEA Grapalat"/>
          <w:lang w:val="hy-AM"/>
        </w:rPr>
        <w:t>, իրավիճակի գնահատ</w:t>
      </w:r>
      <w:r w:rsidR="00FA1479" w:rsidRPr="007472A3">
        <w:rPr>
          <w:rFonts w:ascii="GHEA Grapalat" w:hAnsi="GHEA Grapalat"/>
          <w:lang w:val="hy-AM"/>
        </w:rPr>
        <w:t>ման</w:t>
      </w:r>
      <w:r w:rsidRPr="007472A3">
        <w:rPr>
          <w:rFonts w:ascii="GHEA Grapalat" w:hAnsi="GHEA Grapalat"/>
          <w:lang w:val="hy-AM"/>
        </w:rPr>
        <w:t>, փրկարարական և անհետաձգելի աշխատանքների, հրդեհաշիջման, առաջին օգնության, տեղափոխումների, բնակչության տարահանման և այլն:</w:t>
      </w:r>
    </w:p>
    <w:p w14:paraId="2ECE8ECD" w14:textId="77777777" w:rsidR="002E295E" w:rsidRPr="007472A3" w:rsidRDefault="00F9166A" w:rsidP="00AD2FF9">
      <w:pPr>
        <w:pStyle w:val="ListParagraph"/>
        <w:tabs>
          <w:tab w:val="left" w:pos="10800"/>
        </w:tabs>
        <w:spacing w:line="276" w:lineRule="auto"/>
        <w:ind w:left="0"/>
        <w:jc w:val="both"/>
        <w:rPr>
          <w:rFonts w:ascii="GHEA Grapalat" w:hAnsi="GHEA Grapalat" w:cs="Sylfaen"/>
          <w:color w:val="000000" w:themeColor="text1"/>
          <w:lang w:val="hy-AM"/>
        </w:rPr>
      </w:pPr>
      <w:r w:rsidRPr="007472A3">
        <w:rPr>
          <w:rFonts w:ascii="GHEA Grapalat" w:hAnsi="GHEA Grapalat"/>
          <w:color w:val="000000" w:themeColor="text1"/>
          <w:lang w:val="hy-AM"/>
        </w:rPr>
        <w:tab/>
      </w:r>
    </w:p>
    <w:p w14:paraId="45490F36" w14:textId="77777777" w:rsidR="00B611CB" w:rsidRPr="007472A3" w:rsidRDefault="00C238E0" w:rsidP="00CC413E">
      <w:pPr>
        <w:pStyle w:val="Heading1"/>
        <w:numPr>
          <w:ilvl w:val="1"/>
          <w:numId w:val="21"/>
        </w:numPr>
        <w:tabs>
          <w:tab w:val="left" w:pos="900"/>
          <w:tab w:val="left" w:pos="10800"/>
        </w:tabs>
        <w:spacing w:before="0" w:line="276" w:lineRule="auto"/>
        <w:ind w:left="630" w:hanging="360"/>
        <w:jc w:val="both"/>
        <w:rPr>
          <w:rFonts w:ascii="GHEA Grapalat" w:hAnsi="GHEA Grapalat" w:cs="Sylfaen"/>
          <w:color w:val="000000" w:themeColor="text1"/>
          <w:sz w:val="24"/>
          <w:szCs w:val="24"/>
          <w:lang w:val="hy-AM"/>
        </w:rPr>
      </w:pPr>
      <w:bookmarkStart w:id="40" w:name="_Toc160019551"/>
      <w:r w:rsidRPr="007472A3">
        <w:rPr>
          <w:rFonts w:ascii="GHEA Grapalat" w:hAnsi="GHEA Grapalat" w:cs="Sylfaen"/>
          <w:color w:val="000000" w:themeColor="text1"/>
          <w:sz w:val="24"/>
          <w:szCs w:val="24"/>
          <w:lang w:val="hy-AM"/>
        </w:rPr>
        <w:t>ՀՆԱՐԱՎՈՐ ԱՐՏԱԿԱՐԳ ԻՐԱՎԻՃԱԿՆԵՐԻ (ՌԱԶՄԱԿԱՆ ԿՈՆՖԼԻԿՏԻ, ԵՐԿՐԱՇԱՐԺԻ, ԱՅԼ ՎՏԱՆԳԻ ՀԵՏ</w:t>
      </w:r>
      <w:r w:rsidR="004B5B48" w:rsidRPr="007472A3">
        <w:rPr>
          <w:rFonts w:ascii="GHEA Grapalat" w:hAnsi="GHEA Grapalat" w:cs="Sylfaen"/>
          <w:color w:val="000000" w:themeColor="text1"/>
          <w:sz w:val="24"/>
          <w:szCs w:val="24"/>
          <w:lang w:val="hy-AM"/>
        </w:rPr>
        <w:t>ԵՎ</w:t>
      </w:r>
      <w:r w:rsidRPr="007472A3">
        <w:rPr>
          <w:rFonts w:ascii="GHEA Grapalat" w:hAnsi="GHEA Grapalat" w:cs="Sylfaen"/>
          <w:color w:val="000000" w:themeColor="text1"/>
          <w:sz w:val="24"/>
          <w:szCs w:val="24"/>
          <w:lang w:val="hy-AM"/>
        </w:rPr>
        <w:t>ԱՆՔՈՎ ԱՌԱՋԱՑԱԾ) ԺԱՄԱՆԱԿ ՏԵՂԱՀԱՆՎԱԾ ԵՎ/ԿԱՄ ՏԱՐ</w:t>
      </w:r>
      <w:r w:rsidR="00B31B58" w:rsidRPr="007472A3">
        <w:rPr>
          <w:rFonts w:ascii="GHEA Grapalat" w:hAnsi="GHEA Grapalat" w:cs="Sylfaen"/>
          <w:color w:val="000000" w:themeColor="text1"/>
          <w:sz w:val="24"/>
          <w:szCs w:val="24"/>
          <w:lang w:val="hy-AM"/>
        </w:rPr>
        <w:t>Ա</w:t>
      </w:r>
      <w:r w:rsidRPr="007472A3">
        <w:rPr>
          <w:rFonts w:ascii="GHEA Grapalat" w:hAnsi="GHEA Grapalat" w:cs="Sylfaen"/>
          <w:color w:val="000000" w:themeColor="text1"/>
          <w:sz w:val="24"/>
          <w:szCs w:val="24"/>
          <w:lang w:val="hy-AM"/>
        </w:rPr>
        <w:t xml:space="preserve">ՀԱՆՎԱԾ ԲՆԱԿՉՈՒԹՅԱՆ ԸՆԴՈՒՆՄԱՆ, ՏԵՂԱՎՈՐՄԱՆ, ՊԱՇՏՊԱՆՈՒԹՅԱՆ ԵՎ ԻՐԱՎԻՃԱԿԻ ԿԱՐԳԱՎՈՐՈՒՄԻՑ ՀԵՏՈ` ԻՐԵՆՑ ԲՆԱԿԱՎԱՅՐԵՐ ՎԵՐԱԴԱՐՁԻ ԳՈՐԾՈՂՈՒԹՅՈՒՆՆԵՐԻ </w:t>
      </w:r>
      <w:r w:rsidR="00531B72" w:rsidRPr="007472A3">
        <w:rPr>
          <w:rFonts w:ascii="GHEA Grapalat" w:hAnsi="GHEA Grapalat" w:cs="Sylfaen"/>
          <w:color w:val="000000" w:themeColor="text1"/>
          <w:sz w:val="24"/>
          <w:szCs w:val="24"/>
          <w:lang w:val="hy-AM"/>
        </w:rPr>
        <w:t>ԿԱԶՄԱԿԵՐՊՈՒՄ</w:t>
      </w:r>
      <w:bookmarkEnd w:id="40"/>
    </w:p>
    <w:p w14:paraId="1ED96210" w14:textId="77777777" w:rsidR="00C238E0" w:rsidRPr="007472A3" w:rsidRDefault="00C238E0" w:rsidP="00AD2FF9">
      <w:pPr>
        <w:pStyle w:val="ListParagraph"/>
        <w:tabs>
          <w:tab w:val="left" w:pos="851"/>
          <w:tab w:val="left" w:pos="993"/>
          <w:tab w:val="left" w:pos="10800"/>
        </w:tabs>
        <w:spacing w:line="276" w:lineRule="auto"/>
        <w:ind w:left="426" w:firstLine="141"/>
        <w:jc w:val="both"/>
        <w:rPr>
          <w:rFonts w:ascii="GHEA Grapalat" w:hAnsi="GHEA Grapalat" w:cs="Sylfaen"/>
          <w:color w:val="000000" w:themeColor="text1"/>
          <w:highlight w:val="cyan"/>
          <w:lang w:val="hy-AM"/>
        </w:rPr>
      </w:pPr>
    </w:p>
    <w:p w14:paraId="1493B251" w14:textId="77777777" w:rsidR="001000B5" w:rsidRPr="007472A3" w:rsidRDefault="00DF1404" w:rsidP="00AD2FF9">
      <w:pPr>
        <w:pStyle w:val="ListParagraph"/>
        <w:numPr>
          <w:ilvl w:val="0"/>
          <w:numId w:val="36"/>
        </w:numPr>
        <w:tabs>
          <w:tab w:val="left" w:pos="-3240"/>
          <w:tab w:val="left" w:pos="1170"/>
        </w:tabs>
        <w:spacing w:line="276" w:lineRule="auto"/>
        <w:ind w:left="0" w:firstLine="630"/>
        <w:jc w:val="both"/>
        <w:rPr>
          <w:rFonts w:ascii="GHEA Grapalat" w:hAnsi="GHEA Grapalat"/>
          <w:lang w:val="hy-AM"/>
        </w:rPr>
      </w:pPr>
      <w:bookmarkStart w:id="41" w:name="_Hlk118113988"/>
      <w:r w:rsidRPr="007472A3">
        <w:rPr>
          <w:rFonts w:ascii="GHEA Grapalat" w:hAnsi="GHEA Grapalat"/>
          <w:lang w:val="hy-AM"/>
        </w:rPr>
        <w:t>Հ</w:t>
      </w:r>
      <w:r w:rsidR="00EF78EF" w:rsidRPr="007472A3">
        <w:rPr>
          <w:rFonts w:ascii="GHEA Grapalat" w:hAnsi="GHEA Grapalat"/>
          <w:lang w:val="hy-AM"/>
        </w:rPr>
        <w:t xml:space="preserve">նարավոր </w:t>
      </w:r>
      <w:r w:rsidR="00121651" w:rsidRPr="007472A3">
        <w:rPr>
          <w:rFonts w:ascii="GHEA Grapalat" w:hAnsi="GHEA Grapalat"/>
          <w:lang w:val="hy-AM"/>
        </w:rPr>
        <w:t>ԱԻ-</w:t>
      </w:r>
      <w:r w:rsidR="00EF78EF" w:rsidRPr="007472A3">
        <w:rPr>
          <w:rFonts w:ascii="GHEA Grapalat" w:hAnsi="GHEA Grapalat"/>
          <w:lang w:val="hy-AM"/>
        </w:rPr>
        <w:t>ի (ռազմական կոնֆլիկտի, երկրաշարժի, այլ վտանգի հետևանքով առաջացած) ժամանակ տեղահանված և/կամ տար</w:t>
      </w:r>
      <w:r w:rsidR="00A82336" w:rsidRPr="007472A3">
        <w:rPr>
          <w:rFonts w:ascii="GHEA Grapalat" w:hAnsi="GHEA Grapalat"/>
          <w:lang w:val="hy-AM"/>
        </w:rPr>
        <w:t>ա</w:t>
      </w:r>
      <w:r w:rsidR="00EF78EF" w:rsidRPr="007472A3">
        <w:rPr>
          <w:rFonts w:ascii="GHEA Grapalat" w:hAnsi="GHEA Grapalat"/>
          <w:lang w:val="hy-AM"/>
        </w:rPr>
        <w:t xml:space="preserve">հանված բնակչության ընդունման, տեղավորման, պաշտպանության և իրավիճակի կարգավորումից հետո` իրենց բնակավայրեր ապահով, կամավոր և արժանապատիվ վերադարձի </w:t>
      </w:r>
      <w:r w:rsidRPr="007472A3">
        <w:rPr>
          <w:rFonts w:ascii="GHEA Grapalat" w:hAnsi="GHEA Grapalat"/>
          <w:lang w:val="hy-AM"/>
        </w:rPr>
        <w:t>կազմակերպմ</w:t>
      </w:r>
      <w:r w:rsidR="00C73020" w:rsidRPr="007472A3">
        <w:rPr>
          <w:rFonts w:ascii="GHEA Grapalat" w:hAnsi="GHEA Grapalat"/>
          <w:lang w:val="hy-AM"/>
        </w:rPr>
        <w:t>ան և</w:t>
      </w:r>
      <w:r w:rsidRPr="007472A3">
        <w:rPr>
          <w:rFonts w:ascii="GHEA Grapalat" w:hAnsi="GHEA Grapalat"/>
          <w:lang w:val="hy-AM"/>
        </w:rPr>
        <w:t xml:space="preserve"> իրականաց</w:t>
      </w:r>
      <w:r w:rsidR="00C73020" w:rsidRPr="007472A3">
        <w:rPr>
          <w:rFonts w:ascii="GHEA Grapalat" w:hAnsi="GHEA Grapalat"/>
          <w:lang w:val="hy-AM"/>
        </w:rPr>
        <w:t xml:space="preserve">ման </w:t>
      </w:r>
      <w:r w:rsidR="006044D1" w:rsidRPr="007472A3">
        <w:rPr>
          <w:rFonts w:ascii="GHEA Grapalat" w:hAnsi="GHEA Grapalat"/>
          <w:lang w:val="hy-AM"/>
        </w:rPr>
        <w:t>գործընթացը համայ</w:t>
      </w:r>
      <w:r w:rsidR="00A05A4F" w:rsidRPr="007472A3">
        <w:rPr>
          <w:rFonts w:ascii="GHEA Grapalat" w:hAnsi="GHEA Grapalat"/>
          <w:lang w:val="hy-AM"/>
        </w:rPr>
        <w:t>ն</w:t>
      </w:r>
      <w:r w:rsidR="006044D1" w:rsidRPr="007472A3">
        <w:rPr>
          <w:rFonts w:ascii="GHEA Grapalat" w:hAnsi="GHEA Grapalat"/>
          <w:lang w:val="hy-AM"/>
        </w:rPr>
        <w:t>քի համար</w:t>
      </w:r>
      <w:r w:rsidR="00A05A4F" w:rsidRPr="007472A3">
        <w:rPr>
          <w:rFonts w:ascii="GHEA Grapalat" w:hAnsi="GHEA Grapalat"/>
          <w:lang w:val="hy-AM"/>
        </w:rPr>
        <w:t xml:space="preserve"> համարվում է </w:t>
      </w:r>
      <w:r w:rsidR="00B162DD" w:rsidRPr="007472A3">
        <w:rPr>
          <w:rFonts w:ascii="GHEA Grapalat" w:hAnsi="GHEA Grapalat"/>
          <w:lang w:val="hy-AM"/>
        </w:rPr>
        <w:t>կարևորագույն</w:t>
      </w:r>
      <w:r w:rsidR="00A05A4F" w:rsidRPr="007472A3">
        <w:rPr>
          <w:rFonts w:ascii="GHEA Grapalat" w:hAnsi="GHEA Grapalat"/>
          <w:lang w:val="hy-AM"/>
        </w:rPr>
        <w:t xml:space="preserve"> և առաջնային խնդիր։</w:t>
      </w:r>
      <w:r w:rsidR="006044D1" w:rsidRPr="007472A3">
        <w:rPr>
          <w:rFonts w:ascii="GHEA Grapalat" w:hAnsi="GHEA Grapalat"/>
          <w:lang w:val="hy-AM"/>
        </w:rPr>
        <w:t xml:space="preserve"> </w:t>
      </w:r>
      <w:r w:rsidR="001000B5" w:rsidRPr="007472A3">
        <w:rPr>
          <w:rFonts w:ascii="GHEA Grapalat" w:hAnsi="GHEA Grapalat"/>
          <w:lang w:val="hy-AM"/>
        </w:rPr>
        <w:t xml:space="preserve">Նշված իրավիճակներում </w:t>
      </w:r>
      <w:r w:rsidR="00CA041D" w:rsidRPr="007472A3">
        <w:rPr>
          <w:rFonts w:ascii="GHEA Grapalat" w:hAnsi="GHEA Grapalat"/>
          <w:lang w:val="hy-AM"/>
        </w:rPr>
        <w:t>ԱՌԿ խորհուրդը գործում է համաձայն սույն որոշման հավելված</w:t>
      </w:r>
      <w:r w:rsidR="004D3333" w:rsidRPr="007472A3">
        <w:rPr>
          <w:rFonts w:ascii="GHEA Grapalat" w:hAnsi="GHEA Grapalat"/>
          <w:lang w:val="hy-AM"/>
        </w:rPr>
        <w:t xml:space="preserve"> N 6</w:t>
      </w:r>
      <w:r w:rsidR="00CA041D" w:rsidRPr="007472A3">
        <w:rPr>
          <w:rFonts w:ascii="GHEA Grapalat" w:hAnsi="GHEA Grapalat"/>
          <w:lang w:val="hy-AM"/>
        </w:rPr>
        <w:t>-ի։</w:t>
      </w:r>
    </w:p>
    <w:p w14:paraId="012C913D" w14:textId="77777777" w:rsidR="00EF78EF" w:rsidRPr="007472A3" w:rsidRDefault="00EF78EF" w:rsidP="00AD2FF9">
      <w:pPr>
        <w:pStyle w:val="ListParagraph"/>
        <w:numPr>
          <w:ilvl w:val="0"/>
          <w:numId w:val="36"/>
        </w:numPr>
        <w:tabs>
          <w:tab w:val="left" w:pos="-3240"/>
          <w:tab w:val="left" w:pos="1170"/>
        </w:tabs>
        <w:spacing w:line="276" w:lineRule="auto"/>
        <w:ind w:left="0" w:firstLine="630"/>
        <w:jc w:val="both"/>
        <w:rPr>
          <w:rFonts w:ascii="GHEA Grapalat" w:hAnsi="GHEA Grapalat"/>
          <w:lang w:val="hy-AM"/>
        </w:rPr>
      </w:pPr>
      <w:r w:rsidRPr="007472A3">
        <w:rPr>
          <w:rFonts w:ascii="GHEA Grapalat" w:hAnsi="GHEA Grapalat"/>
          <w:lang w:val="hy-AM"/>
        </w:rPr>
        <w:t xml:space="preserve">Վերոնշյալ գործողությունների ընթացակարգերն իրականացնելիս, համայնքապետարանը պարբերաբար </w:t>
      </w:r>
      <w:r w:rsidR="00742CF7" w:rsidRPr="007472A3">
        <w:rPr>
          <w:rFonts w:ascii="GHEA Grapalat" w:hAnsi="GHEA Grapalat"/>
          <w:lang w:val="hy-AM"/>
        </w:rPr>
        <w:t>իրականացնում է կա</w:t>
      </w:r>
      <w:r w:rsidRPr="007472A3">
        <w:rPr>
          <w:rFonts w:ascii="GHEA Grapalat" w:hAnsi="GHEA Grapalat"/>
          <w:lang w:val="hy-AM"/>
        </w:rPr>
        <w:t>տարված աշխատանքների գնահատում և վերլուծություն</w:t>
      </w:r>
      <w:r w:rsidR="00DA1F0A" w:rsidRPr="007472A3">
        <w:rPr>
          <w:rFonts w:ascii="GHEA Grapalat" w:hAnsi="GHEA Grapalat"/>
          <w:lang w:val="hy-AM"/>
        </w:rPr>
        <w:t xml:space="preserve">՝ </w:t>
      </w:r>
      <w:r w:rsidRPr="007472A3">
        <w:rPr>
          <w:rFonts w:ascii="GHEA Grapalat" w:hAnsi="GHEA Grapalat"/>
          <w:lang w:val="hy-AM"/>
        </w:rPr>
        <w:t>նպաստ</w:t>
      </w:r>
      <w:r w:rsidR="00DA1F0A" w:rsidRPr="007472A3">
        <w:rPr>
          <w:rFonts w:ascii="GHEA Grapalat" w:hAnsi="GHEA Grapalat"/>
          <w:lang w:val="hy-AM"/>
        </w:rPr>
        <w:t>ելով</w:t>
      </w:r>
      <w:r w:rsidRPr="007472A3">
        <w:rPr>
          <w:rFonts w:ascii="GHEA Grapalat" w:hAnsi="GHEA Grapalat"/>
          <w:lang w:val="hy-AM"/>
        </w:rPr>
        <w:t xml:space="preserve"> հաջորդող գործողությունների առավել արդյունավետ անցկացմանը։</w:t>
      </w:r>
    </w:p>
    <w:p w14:paraId="25CC9366" w14:textId="77777777" w:rsidR="00EF78EF" w:rsidRPr="007472A3" w:rsidRDefault="00EF78EF" w:rsidP="00AD2FF9">
      <w:pPr>
        <w:pStyle w:val="ListParagraph"/>
        <w:numPr>
          <w:ilvl w:val="0"/>
          <w:numId w:val="36"/>
        </w:numPr>
        <w:tabs>
          <w:tab w:val="left" w:pos="-3240"/>
          <w:tab w:val="left" w:pos="1080"/>
        </w:tabs>
        <w:spacing w:line="276" w:lineRule="auto"/>
        <w:ind w:left="0" w:firstLine="630"/>
        <w:jc w:val="both"/>
        <w:rPr>
          <w:rFonts w:ascii="GHEA Grapalat" w:hAnsi="GHEA Grapalat"/>
          <w:lang w:val="hy-AM"/>
        </w:rPr>
      </w:pPr>
      <w:r w:rsidRPr="007472A3">
        <w:rPr>
          <w:rFonts w:ascii="GHEA Grapalat" w:hAnsi="GHEA Grapalat"/>
          <w:lang w:val="hy-AM"/>
        </w:rPr>
        <w:t>Նշված գործողությունները պլանավոր</w:t>
      </w:r>
      <w:r w:rsidR="002E6459" w:rsidRPr="007472A3">
        <w:rPr>
          <w:rFonts w:ascii="GHEA Grapalat" w:hAnsi="GHEA Grapalat"/>
          <w:lang w:val="hy-AM"/>
        </w:rPr>
        <w:t>վել են</w:t>
      </w:r>
      <w:r w:rsidRPr="007472A3">
        <w:rPr>
          <w:rFonts w:ascii="GHEA Grapalat" w:hAnsi="GHEA Grapalat"/>
          <w:lang w:val="hy-AM"/>
        </w:rPr>
        <w:t xml:space="preserve"> հաշվի առնել</w:t>
      </w:r>
      <w:r w:rsidR="002E6459" w:rsidRPr="007472A3">
        <w:rPr>
          <w:rFonts w:ascii="GHEA Grapalat" w:hAnsi="GHEA Grapalat"/>
          <w:lang w:val="hy-AM"/>
        </w:rPr>
        <w:t>ով</w:t>
      </w:r>
      <w:r w:rsidRPr="007472A3">
        <w:rPr>
          <w:rFonts w:ascii="GHEA Grapalat" w:hAnsi="GHEA Grapalat"/>
          <w:lang w:val="hy-AM"/>
        </w:rPr>
        <w:t xml:space="preserve"> Միջազգային մարդասիրական իրավունքի և մարդու իրավունքների սկզբունքները, մասնավորապես՝ տեղահանված և/կամ տար</w:t>
      </w:r>
      <w:r w:rsidR="00A82336" w:rsidRPr="007472A3">
        <w:rPr>
          <w:rFonts w:ascii="GHEA Grapalat" w:hAnsi="GHEA Grapalat"/>
          <w:lang w:val="hy-AM"/>
        </w:rPr>
        <w:t>ա</w:t>
      </w:r>
      <w:r w:rsidRPr="007472A3">
        <w:rPr>
          <w:rFonts w:ascii="GHEA Grapalat" w:hAnsi="GHEA Grapalat"/>
          <w:lang w:val="hy-AM"/>
        </w:rPr>
        <w:t>հանված բնակչության իրավունքների և տվյալների պաշտպանությանը վերաբերող միջազգային նորմերը, ինչպես նաև Հայաստանի Հանրապետության համապատասխան օրենքները և իրավական այլ ակտերը:</w:t>
      </w:r>
    </w:p>
    <w:p w14:paraId="343F7969" w14:textId="77777777" w:rsidR="00437A19" w:rsidRPr="007472A3" w:rsidRDefault="00437A19" w:rsidP="00AD2FF9">
      <w:pPr>
        <w:pStyle w:val="ListParagraph"/>
        <w:numPr>
          <w:ilvl w:val="0"/>
          <w:numId w:val="36"/>
        </w:numPr>
        <w:tabs>
          <w:tab w:val="left" w:pos="-3240"/>
          <w:tab w:val="left" w:pos="1080"/>
        </w:tabs>
        <w:spacing w:line="276" w:lineRule="auto"/>
        <w:ind w:left="0" w:firstLine="630"/>
        <w:jc w:val="both"/>
        <w:rPr>
          <w:rFonts w:ascii="GHEA Grapalat" w:hAnsi="GHEA Grapalat"/>
          <w:lang w:val="hy-AM"/>
        </w:rPr>
      </w:pPr>
      <w:r w:rsidRPr="007472A3">
        <w:rPr>
          <w:rFonts w:ascii="GHEA Grapalat" w:hAnsi="GHEA Grapalat"/>
          <w:lang w:val="hy-AM"/>
        </w:rPr>
        <w:lastRenderedPageBreak/>
        <w:t>Տեղահանված և/կամ տար</w:t>
      </w:r>
      <w:r w:rsidR="00A82336" w:rsidRPr="007472A3">
        <w:rPr>
          <w:rFonts w:ascii="GHEA Grapalat" w:hAnsi="GHEA Grapalat"/>
          <w:lang w:val="hy-AM"/>
        </w:rPr>
        <w:t>ա</w:t>
      </w:r>
      <w:r w:rsidRPr="007472A3">
        <w:rPr>
          <w:rFonts w:ascii="GHEA Grapalat" w:hAnsi="GHEA Grapalat"/>
          <w:lang w:val="hy-AM"/>
        </w:rPr>
        <w:t xml:space="preserve">հանված բնակչությանը ցուցաբերվող աջակցությունը </w:t>
      </w:r>
      <w:r w:rsidR="00DA1F0A" w:rsidRPr="007472A3">
        <w:rPr>
          <w:rFonts w:ascii="GHEA Grapalat" w:hAnsi="GHEA Grapalat"/>
          <w:lang w:val="hy-AM"/>
        </w:rPr>
        <w:t>հիմն</w:t>
      </w:r>
      <w:r w:rsidRPr="007472A3">
        <w:rPr>
          <w:rFonts w:ascii="GHEA Grapalat" w:hAnsi="GHEA Grapalat"/>
          <w:lang w:val="hy-AM"/>
        </w:rPr>
        <w:t>ված</w:t>
      </w:r>
      <w:r w:rsidR="00DA1F0A" w:rsidRPr="007472A3">
        <w:rPr>
          <w:rFonts w:ascii="GHEA Grapalat" w:hAnsi="GHEA Grapalat"/>
          <w:lang w:val="hy-AM"/>
        </w:rPr>
        <w:t xml:space="preserve"> է</w:t>
      </w:r>
      <w:r w:rsidRPr="007472A3">
        <w:rPr>
          <w:rFonts w:ascii="GHEA Grapalat" w:hAnsi="GHEA Grapalat"/>
          <w:lang w:val="hy-AM"/>
        </w:rPr>
        <w:t xml:space="preserve"> կարիքների և կարողությունների պատշաճ ուսումնասիրության վրա: Կարիքների գնահատ</w:t>
      </w:r>
      <w:r w:rsidR="00AD0DFE" w:rsidRPr="007472A3">
        <w:rPr>
          <w:rFonts w:ascii="GHEA Grapalat" w:hAnsi="GHEA Grapalat"/>
          <w:lang w:val="hy-AM"/>
        </w:rPr>
        <w:t>ումն ուղղված է</w:t>
      </w:r>
      <w:r w:rsidRPr="007472A3">
        <w:rPr>
          <w:rFonts w:ascii="GHEA Grapalat" w:hAnsi="GHEA Grapalat"/>
          <w:lang w:val="hy-AM"/>
        </w:rPr>
        <w:t xml:space="preserve"> բացահայտել, վերլուծել և առաջնահերթություն տալ մեծահասակների, կանանց, աղջիկների և տղաների, տղամարդկանց առանձնացված և թիրախային  օգնության տրամադրմանը: Կարիքների գնահատումը և տեղեկատվության հավաքում</w:t>
      </w:r>
      <w:r w:rsidR="007020B5" w:rsidRPr="007472A3">
        <w:rPr>
          <w:rFonts w:ascii="GHEA Grapalat" w:hAnsi="GHEA Grapalat"/>
          <w:lang w:val="hy-AM"/>
        </w:rPr>
        <w:t>ն</w:t>
      </w:r>
      <w:r w:rsidRPr="007472A3">
        <w:rPr>
          <w:rFonts w:ascii="GHEA Grapalat" w:hAnsi="GHEA Grapalat"/>
          <w:lang w:val="hy-AM"/>
        </w:rPr>
        <w:t xml:space="preserve"> իրականացվ</w:t>
      </w:r>
      <w:r w:rsidR="00AD0DFE" w:rsidRPr="007472A3">
        <w:rPr>
          <w:rFonts w:ascii="GHEA Grapalat" w:hAnsi="GHEA Grapalat"/>
          <w:lang w:val="hy-AM"/>
        </w:rPr>
        <w:t>ում է</w:t>
      </w:r>
      <w:r w:rsidRPr="007472A3">
        <w:rPr>
          <w:rFonts w:ascii="GHEA Grapalat" w:hAnsi="GHEA Grapalat"/>
          <w:lang w:val="hy-AM"/>
        </w:rPr>
        <w:t xml:space="preserve"> համայնքապետարանի և շահագրգիռ այլ կառույցների անդամների հետ փոխհամաձայնեցված կարգով: </w:t>
      </w:r>
    </w:p>
    <w:p w14:paraId="02218FD2" w14:textId="77777777" w:rsidR="00437A19" w:rsidRPr="007472A3" w:rsidRDefault="00437A19"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Տվյալների հավաքագրման ժամանակ ապահովվ</w:t>
      </w:r>
      <w:r w:rsidR="00AD0DFE" w:rsidRPr="007472A3">
        <w:rPr>
          <w:rFonts w:ascii="GHEA Grapalat" w:hAnsi="GHEA Grapalat"/>
          <w:lang w:val="hy-AM"/>
        </w:rPr>
        <w:t xml:space="preserve">ում </w:t>
      </w:r>
      <w:r w:rsidRPr="007472A3">
        <w:rPr>
          <w:rFonts w:ascii="GHEA Grapalat" w:hAnsi="GHEA Grapalat"/>
          <w:lang w:val="hy-AM"/>
        </w:rPr>
        <w:t>են տեղահանված և/կամ տար</w:t>
      </w:r>
      <w:r w:rsidR="00A82336" w:rsidRPr="007472A3">
        <w:rPr>
          <w:rFonts w:ascii="GHEA Grapalat" w:hAnsi="GHEA Grapalat"/>
          <w:lang w:val="hy-AM"/>
        </w:rPr>
        <w:t>ա</w:t>
      </w:r>
      <w:r w:rsidRPr="007472A3">
        <w:rPr>
          <w:rFonts w:ascii="GHEA Grapalat" w:hAnsi="GHEA Grapalat"/>
          <w:lang w:val="hy-AM"/>
        </w:rPr>
        <w:t xml:space="preserve">հանված բնակչության անձնական տվյալների գաղտնիության պահպանումն ու անվտանգությունը։ </w:t>
      </w:r>
      <w:r w:rsidR="008A6B43" w:rsidRPr="007472A3">
        <w:rPr>
          <w:rFonts w:ascii="GHEA Grapalat" w:hAnsi="GHEA Grapalat"/>
          <w:lang w:val="hy-AM"/>
        </w:rPr>
        <w:t>Համայնքապետարանը</w:t>
      </w:r>
      <w:r w:rsidR="005D13FE" w:rsidRPr="007472A3">
        <w:rPr>
          <w:rFonts w:ascii="GHEA Grapalat" w:hAnsi="GHEA Grapalat"/>
          <w:lang w:val="hy-AM"/>
        </w:rPr>
        <w:t>՝</w:t>
      </w:r>
      <w:r w:rsidR="008A6B43" w:rsidRPr="007472A3">
        <w:rPr>
          <w:rFonts w:ascii="GHEA Grapalat" w:hAnsi="GHEA Grapalat"/>
          <w:lang w:val="hy-AM"/>
        </w:rPr>
        <w:t xml:space="preserve"> տ</w:t>
      </w:r>
      <w:r w:rsidRPr="007472A3">
        <w:rPr>
          <w:rFonts w:ascii="GHEA Grapalat" w:hAnsi="GHEA Grapalat"/>
          <w:lang w:val="hy-AM"/>
        </w:rPr>
        <w:t>եղահանված և/կամ տար</w:t>
      </w:r>
      <w:r w:rsidR="00A82336" w:rsidRPr="007472A3">
        <w:rPr>
          <w:rFonts w:ascii="GHEA Grapalat" w:hAnsi="GHEA Grapalat"/>
          <w:lang w:val="hy-AM"/>
        </w:rPr>
        <w:t>ա</w:t>
      </w:r>
      <w:r w:rsidRPr="007472A3">
        <w:rPr>
          <w:rFonts w:ascii="GHEA Grapalat" w:hAnsi="GHEA Grapalat"/>
          <w:lang w:val="hy-AM"/>
        </w:rPr>
        <w:t>հանված բնակչության անձնական կյանքի մանրամասներ պարունակող տեղեկատվությ</w:t>
      </w:r>
      <w:r w:rsidR="00FC7704" w:rsidRPr="007472A3">
        <w:rPr>
          <w:rFonts w:ascii="GHEA Grapalat" w:hAnsi="GHEA Grapalat"/>
          <w:lang w:val="hy-AM"/>
        </w:rPr>
        <w:t>ա</w:t>
      </w:r>
      <w:r w:rsidRPr="007472A3">
        <w:rPr>
          <w:rFonts w:ascii="GHEA Grapalat" w:hAnsi="GHEA Grapalat"/>
          <w:lang w:val="hy-AM"/>
        </w:rPr>
        <w:t>ն հավաք</w:t>
      </w:r>
      <w:r w:rsidR="00FC7704" w:rsidRPr="007472A3">
        <w:rPr>
          <w:rFonts w:ascii="GHEA Grapalat" w:hAnsi="GHEA Grapalat"/>
          <w:lang w:val="hy-AM"/>
        </w:rPr>
        <w:t>ագրման</w:t>
      </w:r>
      <w:r w:rsidRPr="007472A3">
        <w:rPr>
          <w:rFonts w:ascii="GHEA Grapalat" w:hAnsi="GHEA Grapalat"/>
          <w:lang w:val="hy-AM"/>
        </w:rPr>
        <w:t xml:space="preserve"> և մշակ</w:t>
      </w:r>
      <w:r w:rsidR="00FC7704" w:rsidRPr="007472A3">
        <w:rPr>
          <w:rFonts w:ascii="GHEA Grapalat" w:hAnsi="GHEA Grapalat"/>
          <w:lang w:val="hy-AM"/>
        </w:rPr>
        <w:t xml:space="preserve">ման </w:t>
      </w:r>
      <w:r w:rsidR="008A6B43" w:rsidRPr="007472A3">
        <w:rPr>
          <w:rFonts w:ascii="GHEA Grapalat" w:hAnsi="GHEA Grapalat"/>
          <w:lang w:val="hy-AM"/>
        </w:rPr>
        <w:t>աշխատանքներ իրականացնելիս,</w:t>
      </w:r>
      <w:r w:rsidR="00FC7704" w:rsidRPr="007472A3">
        <w:rPr>
          <w:rFonts w:ascii="GHEA Grapalat" w:hAnsi="GHEA Grapalat"/>
          <w:lang w:val="hy-AM"/>
        </w:rPr>
        <w:t xml:space="preserve"> ապահովում է </w:t>
      </w:r>
      <w:r w:rsidRPr="007472A3">
        <w:rPr>
          <w:rFonts w:ascii="GHEA Grapalat" w:hAnsi="GHEA Grapalat"/>
          <w:lang w:val="hy-AM"/>
        </w:rPr>
        <w:t>անձնական տվյալների գաղտնիության պաշտպանությ</w:t>
      </w:r>
      <w:r w:rsidR="005D13FE" w:rsidRPr="007472A3">
        <w:rPr>
          <w:rFonts w:ascii="GHEA Grapalat" w:hAnsi="GHEA Grapalat"/>
          <w:lang w:val="hy-AM"/>
        </w:rPr>
        <w:t>ու</w:t>
      </w:r>
      <w:r w:rsidRPr="007472A3">
        <w:rPr>
          <w:rFonts w:ascii="GHEA Grapalat" w:hAnsi="GHEA Grapalat"/>
          <w:lang w:val="hy-AM"/>
        </w:rPr>
        <w:t>ն</w:t>
      </w:r>
      <w:r w:rsidR="005D13FE" w:rsidRPr="007472A3">
        <w:rPr>
          <w:rFonts w:ascii="GHEA Grapalat" w:hAnsi="GHEA Grapalat"/>
          <w:lang w:val="hy-AM"/>
        </w:rPr>
        <w:t>ը՝</w:t>
      </w:r>
      <w:r w:rsidRPr="007472A3">
        <w:rPr>
          <w:rFonts w:ascii="GHEA Grapalat" w:hAnsi="GHEA Grapalat"/>
          <w:lang w:val="hy-AM"/>
        </w:rPr>
        <w:t xml:space="preserve"> գործող օրենքներին և չափանիշներին համապատասխան: </w:t>
      </w:r>
    </w:p>
    <w:p w14:paraId="5C971EE0" w14:textId="77777777" w:rsidR="00437A19" w:rsidRPr="007472A3" w:rsidRDefault="00437A19"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Կարիքների գնահատմանը հաջորդում է պլանավորված աջակցության ցուցաբերման գործընթացը՝ բոլոր հնարավոր ուղղություններով և կարիքների գնահատումը պետք է իրականացվի պարբերաբար: Կարիքների գնահատում</w:t>
      </w:r>
      <w:r w:rsidR="004E76AC" w:rsidRPr="007472A3">
        <w:rPr>
          <w:rFonts w:ascii="GHEA Grapalat" w:hAnsi="GHEA Grapalat"/>
          <w:lang w:val="hy-AM"/>
        </w:rPr>
        <w:t>ն</w:t>
      </w:r>
      <w:r w:rsidRPr="007472A3">
        <w:rPr>
          <w:rFonts w:ascii="GHEA Grapalat" w:hAnsi="GHEA Grapalat"/>
          <w:lang w:val="hy-AM"/>
        </w:rPr>
        <w:t xml:space="preserve"> </w:t>
      </w:r>
      <w:r w:rsidR="00860438" w:rsidRPr="007472A3">
        <w:rPr>
          <w:rFonts w:ascii="GHEA Grapalat" w:hAnsi="GHEA Grapalat"/>
          <w:lang w:val="hy-AM"/>
        </w:rPr>
        <w:t xml:space="preserve">ուղղված է </w:t>
      </w:r>
      <w:r w:rsidRPr="007472A3">
        <w:rPr>
          <w:rFonts w:ascii="GHEA Grapalat" w:hAnsi="GHEA Grapalat"/>
          <w:lang w:val="hy-AM"/>
        </w:rPr>
        <w:t>վերհան</w:t>
      </w:r>
      <w:r w:rsidR="00860438" w:rsidRPr="007472A3">
        <w:rPr>
          <w:rFonts w:ascii="GHEA Grapalat" w:hAnsi="GHEA Grapalat"/>
          <w:lang w:val="hy-AM"/>
        </w:rPr>
        <w:t>ել</w:t>
      </w:r>
      <w:r w:rsidRPr="007472A3">
        <w:rPr>
          <w:rFonts w:ascii="GHEA Grapalat" w:hAnsi="GHEA Grapalat"/>
          <w:lang w:val="hy-AM"/>
        </w:rPr>
        <w:t xml:space="preserve"> տեղահանված և/կամ տար</w:t>
      </w:r>
      <w:r w:rsidR="00A82336" w:rsidRPr="007472A3">
        <w:rPr>
          <w:rFonts w:ascii="GHEA Grapalat" w:hAnsi="GHEA Grapalat"/>
          <w:lang w:val="hy-AM"/>
        </w:rPr>
        <w:t>ա</w:t>
      </w:r>
      <w:r w:rsidRPr="007472A3">
        <w:rPr>
          <w:rFonts w:ascii="GHEA Grapalat" w:hAnsi="GHEA Grapalat"/>
          <w:lang w:val="hy-AM"/>
        </w:rPr>
        <w:t xml:space="preserve">հանված բնակչության տարաբնույթ կարիքները, խոցելիությունները և ակնկալիքները: </w:t>
      </w:r>
      <w:r w:rsidR="00B162DD" w:rsidRPr="007472A3">
        <w:rPr>
          <w:rFonts w:ascii="GHEA Grapalat" w:hAnsi="GHEA Grapalat"/>
          <w:lang w:val="hy-AM"/>
        </w:rPr>
        <w:t>Կարիքների</w:t>
      </w:r>
      <w:r w:rsidR="004E36F3" w:rsidRPr="007472A3">
        <w:rPr>
          <w:rFonts w:ascii="GHEA Grapalat" w:hAnsi="GHEA Grapalat"/>
          <w:lang w:val="hy-AM"/>
        </w:rPr>
        <w:t xml:space="preserve"> գնահատման գործընթացում, </w:t>
      </w:r>
      <w:r w:rsidR="006A6C35" w:rsidRPr="007472A3">
        <w:rPr>
          <w:rFonts w:ascii="GHEA Grapalat" w:hAnsi="GHEA Grapalat"/>
          <w:lang w:val="hy-AM"/>
        </w:rPr>
        <w:t xml:space="preserve">մասնավորապես՝ </w:t>
      </w:r>
      <w:r w:rsidR="004E36F3" w:rsidRPr="007472A3">
        <w:rPr>
          <w:rFonts w:ascii="GHEA Grapalat" w:hAnsi="GHEA Grapalat"/>
          <w:lang w:val="hy-AM"/>
        </w:rPr>
        <w:t>տ</w:t>
      </w:r>
      <w:r w:rsidRPr="007472A3">
        <w:rPr>
          <w:rFonts w:ascii="GHEA Grapalat" w:hAnsi="GHEA Grapalat"/>
          <w:lang w:val="hy-AM"/>
        </w:rPr>
        <w:t>եղեկատվության հավաքման և վերլուծության գործընթաց</w:t>
      </w:r>
      <w:r w:rsidR="00F51919" w:rsidRPr="007472A3">
        <w:rPr>
          <w:rFonts w:ascii="GHEA Grapalat" w:hAnsi="GHEA Grapalat"/>
          <w:lang w:val="hy-AM"/>
        </w:rPr>
        <w:t>ի</w:t>
      </w:r>
      <w:r w:rsidR="006A6C35" w:rsidRPr="007472A3">
        <w:rPr>
          <w:rFonts w:ascii="GHEA Grapalat" w:hAnsi="GHEA Grapalat"/>
          <w:lang w:val="hy-AM"/>
        </w:rPr>
        <w:t xml:space="preserve"> ընթացքում,</w:t>
      </w:r>
      <w:r w:rsidR="00F51919" w:rsidRPr="007472A3">
        <w:rPr>
          <w:rFonts w:ascii="GHEA Grapalat" w:hAnsi="GHEA Grapalat"/>
          <w:lang w:val="hy-AM"/>
        </w:rPr>
        <w:t xml:space="preserve"> </w:t>
      </w:r>
      <w:r w:rsidRPr="007472A3">
        <w:rPr>
          <w:rFonts w:ascii="GHEA Grapalat" w:hAnsi="GHEA Grapalat"/>
          <w:lang w:val="hy-AM"/>
        </w:rPr>
        <w:t>թափանցիկ</w:t>
      </w:r>
      <w:r w:rsidR="00C22082" w:rsidRPr="007472A3">
        <w:rPr>
          <w:rFonts w:ascii="GHEA Grapalat" w:hAnsi="GHEA Grapalat"/>
          <w:lang w:val="hy-AM"/>
        </w:rPr>
        <w:t>ության</w:t>
      </w:r>
      <w:r w:rsidR="00F51919" w:rsidRPr="007472A3">
        <w:rPr>
          <w:rFonts w:ascii="GHEA Grapalat" w:hAnsi="GHEA Grapalat"/>
          <w:lang w:val="hy-AM"/>
        </w:rPr>
        <w:t xml:space="preserve"> և</w:t>
      </w:r>
      <w:r w:rsidRPr="007472A3">
        <w:rPr>
          <w:rFonts w:ascii="GHEA Grapalat" w:hAnsi="GHEA Grapalat"/>
          <w:lang w:val="hy-AM"/>
        </w:rPr>
        <w:t xml:space="preserve"> տեղահանված և/կամ տար</w:t>
      </w:r>
      <w:r w:rsidR="00A82336" w:rsidRPr="007472A3">
        <w:rPr>
          <w:rFonts w:ascii="GHEA Grapalat" w:hAnsi="GHEA Grapalat"/>
          <w:lang w:val="hy-AM"/>
        </w:rPr>
        <w:t>ա</w:t>
      </w:r>
      <w:r w:rsidRPr="007472A3">
        <w:rPr>
          <w:rFonts w:ascii="GHEA Grapalat" w:hAnsi="GHEA Grapalat"/>
          <w:lang w:val="hy-AM"/>
        </w:rPr>
        <w:t>հանված բնակչության ներգրավվածությ</w:t>
      </w:r>
      <w:r w:rsidR="00C22082" w:rsidRPr="007472A3">
        <w:rPr>
          <w:rFonts w:ascii="GHEA Grapalat" w:hAnsi="GHEA Grapalat"/>
          <w:lang w:val="hy-AM"/>
        </w:rPr>
        <w:t>ան ապահովումը</w:t>
      </w:r>
      <w:r w:rsidRPr="007472A3">
        <w:rPr>
          <w:rFonts w:ascii="GHEA Grapalat" w:hAnsi="GHEA Grapalat"/>
          <w:lang w:val="hy-AM"/>
        </w:rPr>
        <w:t xml:space="preserve"> երաշխավորվ</w:t>
      </w:r>
      <w:r w:rsidR="006A6C35" w:rsidRPr="007472A3">
        <w:rPr>
          <w:rFonts w:ascii="GHEA Grapalat" w:hAnsi="GHEA Grapalat"/>
          <w:lang w:val="hy-AM"/>
        </w:rPr>
        <w:t>ում է ԱՌԿ խորհրդի կողմից</w:t>
      </w:r>
      <w:r w:rsidRPr="007472A3">
        <w:rPr>
          <w:rFonts w:ascii="GHEA Grapalat" w:hAnsi="GHEA Grapalat"/>
          <w:lang w:val="hy-AM"/>
        </w:rPr>
        <w:t>:</w:t>
      </w:r>
    </w:p>
    <w:p w14:paraId="2C8866AF" w14:textId="77777777" w:rsidR="00437A19" w:rsidRPr="007472A3" w:rsidRDefault="00437A19"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Ստորև</w:t>
      </w:r>
      <w:r w:rsidR="005E05B7" w:rsidRPr="007472A3">
        <w:rPr>
          <w:rFonts w:ascii="GHEA Grapalat" w:hAnsi="GHEA Grapalat"/>
          <w:lang w:val="hy-AM"/>
        </w:rPr>
        <w:t>՝ N 1</w:t>
      </w:r>
      <w:r w:rsidR="00115678" w:rsidRPr="00115678">
        <w:rPr>
          <w:rFonts w:ascii="GHEA Grapalat" w:hAnsi="GHEA Grapalat"/>
          <w:lang w:val="hy-AM"/>
        </w:rPr>
        <w:t>1</w:t>
      </w:r>
      <w:r w:rsidR="005E05B7" w:rsidRPr="007472A3">
        <w:rPr>
          <w:rFonts w:ascii="GHEA Grapalat" w:hAnsi="GHEA Grapalat"/>
          <w:lang w:val="hy-AM"/>
        </w:rPr>
        <w:t xml:space="preserve"> աղյուսակում</w:t>
      </w:r>
      <w:r w:rsidRPr="007472A3">
        <w:rPr>
          <w:rFonts w:ascii="GHEA Grapalat" w:hAnsi="GHEA Grapalat"/>
          <w:lang w:val="hy-AM"/>
        </w:rPr>
        <w:t xml:space="preserve"> ներկայացվում է հնարավոր </w:t>
      </w:r>
      <w:r w:rsidR="00121651" w:rsidRPr="007472A3">
        <w:rPr>
          <w:rFonts w:ascii="GHEA Grapalat" w:hAnsi="GHEA Grapalat"/>
          <w:lang w:val="hy-AM"/>
        </w:rPr>
        <w:t>ԱԻ-</w:t>
      </w:r>
      <w:r w:rsidRPr="007472A3">
        <w:rPr>
          <w:rFonts w:ascii="GHEA Grapalat" w:hAnsi="GHEA Grapalat"/>
          <w:lang w:val="hy-AM"/>
        </w:rPr>
        <w:t>ի (ռազմական կոնֆլիկտի, երկրաշարժի այլ վտանգի հետևանքով առաջացած) ժամանակ տեղահանված և/կամ տար</w:t>
      </w:r>
      <w:r w:rsidR="00A82336" w:rsidRPr="007472A3">
        <w:rPr>
          <w:rFonts w:ascii="GHEA Grapalat" w:hAnsi="GHEA Grapalat"/>
          <w:lang w:val="hy-AM"/>
        </w:rPr>
        <w:t>ա</w:t>
      </w:r>
      <w:r w:rsidRPr="007472A3">
        <w:rPr>
          <w:rFonts w:ascii="GHEA Grapalat" w:hAnsi="GHEA Grapalat"/>
          <w:lang w:val="hy-AM"/>
        </w:rPr>
        <w:t>հանված բնակչության ընդունման, տեղավորման և պաշտպանության ապահովման համայնքային կարիքների գնահատման ուղղությունները։</w:t>
      </w:r>
    </w:p>
    <w:p w14:paraId="39DACDB2" w14:textId="77777777" w:rsidR="006976F9" w:rsidRPr="00115678" w:rsidRDefault="00ED760E" w:rsidP="00466FD3">
      <w:pPr>
        <w:tabs>
          <w:tab w:val="left" w:pos="709"/>
          <w:tab w:val="left" w:pos="851"/>
          <w:tab w:val="left" w:pos="10800"/>
        </w:tabs>
        <w:spacing w:line="360" w:lineRule="auto"/>
        <w:ind w:firstLine="567"/>
        <w:jc w:val="right"/>
        <w:rPr>
          <w:rFonts w:ascii="GHEA Grapalat" w:hAnsi="GHEA Grapalat" w:cs="Sylfaen"/>
        </w:rPr>
      </w:pPr>
      <w:r w:rsidRPr="007472A3">
        <w:rPr>
          <w:rFonts w:ascii="GHEA Grapalat" w:hAnsi="GHEA Grapalat" w:cs="Sylfaen"/>
          <w:lang w:val="hy-AM"/>
        </w:rPr>
        <w:t>Աղյուսակ N</w:t>
      </w:r>
      <w:r w:rsidR="00F40B69" w:rsidRPr="007472A3">
        <w:rPr>
          <w:rFonts w:ascii="GHEA Grapalat" w:hAnsi="GHEA Grapalat" w:cs="Sylfaen"/>
          <w:lang w:val="hy-AM"/>
        </w:rPr>
        <w:t xml:space="preserve"> </w:t>
      </w:r>
      <w:r w:rsidR="007B3618" w:rsidRPr="007472A3">
        <w:rPr>
          <w:rFonts w:ascii="GHEA Grapalat" w:hAnsi="GHEA Grapalat" w:cs="Sylfaen"/>
          <w:lang w:val="hy-AM"/>
        </w:rPr>
        <w:t>1</w:t>
      </w:r>
      <w:r w:rsidR="00115678">
        <w:rPr>
          <w:rFonts w:ascii="GHEA Grapalat" w:hAnsi="GHEA Grapalat" w:cs="Sylfaen"/>
        </w:rPr>
        <w:t>1</w:t>
      </w:r>
    </w:p>
    <w:tbl>
      <w:tblPr>
        <w:tblStyle w:val="TableGrid"/>
        <w:tblW w:w="5000" w:type="pct"/>
        <w:jc w:val="center"/>
        <w:tblLayout w:type="fixed"/>
        <w:tblLook w:val="04A0" w:firstRow="1" w:lastRow="0" w:firstColumn="1" w:lastColumn="0" w:noHBand="0" w:noVBand="1"/>
      </w:tblPr>
      <w:tblGrid>
        <w:gridCol w:w="583"/>
        <w:gridCol w:w="2023"/>
        <w:gridCol w:w="2315"/>
        <w:gridCol w:w="4351"/>
        <w:gridCol w:w="937"/>
      </w:tblGrid>
      <w:tr w:rsidR="00862812" w:rsidRPr="007472A3" w14:paraId="58EC539D" w14:textId="77777777" w:rsidTr="000E5D02">
        <w:trPr>
          <w:jc w:val="center"/>
        </w:trPr>
        <w:tc>
          <w:tcPr>
            <w:tcW w:w="285" w:type="pct"/>
            <w:shd w:val="clear" w:color="auto" w:fill="D9D9D9" w:themeFill="background1" w:themeFillShade="D9"/>
            <w:vAlign w:val="center"/>
          </w:tcPr>
          <w:p w14:paraId="1A11E5BB" w14:textId="77777777" w:rsidR="00B00F34" w:rsidRPr="007472A3" w:rsidRDefault="00B00F34" w:rsidP="00DC44CA">
            <w:pPr>
              <w:tabs>
                <w:tab w:val="left" w:pos="709"/>
                <w:tab w:val="left" w:pos="851"/>
                <w:tab w:val="left" w:pos="10800"/>
              </w:tabs>
              <w:ind w:left="-120"/>
              <w:jc w:val="center"/>
              <w:rPr>
                <w:rFonts w:ascii="GHEA Grapalat" w:hAnsi="GHEA Grapalat" w:cs="Sylfaen"/>
                <w:color w:val="FF0000"/>
                <w:sz w:val="22"/>
                <w:szCs w:val="22"/>
                <w:lang w:val="hy-AM"/>
              </w:rPr>
            </w:pPr>
            <w:r w:rsidRPr="007472A3">
              <w:rPr>
                <w:rFonts w:ascii="GHEA Grapalat" w:hAnsi="GHEA Grapalat" w:cs="Sylfaen"/>
                <w:b/>
                <w:bCs/>
                <w:color w:val="000000"/>
                <w:sz w:val="22"/>
                <w:szCs w:val="22"/>
              </w:rPr>
              <w:t>Հ/հ</w:t>
            </w:r>
          </w:p>
        </w:tc>
        <w:tc>
          <w:tcPr>
            <w:tcW w:w="991" w:type="pct"/>
            <w:shd w:val="clear" w:color="auto" w:fill="D9D9D9" w:themeFill="background1" w:themeFillShade="D9"/>
            <w:vAlign w:val="center"/>
          </w:tcPr>
          <w:p w14:paraId="3BA6F606" w14:textId="77777777" w:rsidR="00B00F34" w:rsidRPr="007472A3" w:rsidRDefault="00B00F34"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cs="Sylfaen"/>
                <w:b/>
                <w:bCs/>
                <w:color w:val="000000"/>
                <w:sz w:val="22"/>
                <w:szCs w:val="22"/>
                <w:lang w:val="hy-AM"/>
              </w:rPr>
              <w:t>Գնահատման</w:t>
            </w:r>
            <w:r w:rsidRPr="007472A3">
              <w:rPr>
                <w:rFonts w:ascii="GHEA Grapalat" w:hAnsi="GHEA Grapalat" w:cs="Sylfaen"/>
                <w:b/>
                <w:bCs/>
                <w:color w:val="000000"/>
                <w:sz w:val="22"/>
                <w:szCs w:val="22"/>
              </w:rPr>
              <w:t xml:space="preserve"> </w:t>
            </w:r>
            <w:proofErr w:type="spellStart"/>
            <w:r w:rsidRPr="007472A3">
              <w:rPr>
                <w:rFonts w:ascii="GHEA Grapalat" w:hAnsi="GHEA Grapalat" w:cs="Sylfaen"/>
                <w:b/>
                <w:bCs/>
                <w:color w:val="000000"/>
                <w:sz w:val="22"/>
                <w:szCs w:val="22"/>
              </w:rPr>
              <w:t>ուղղություններ</w:t>
            </w:r>
            <w:proofErr w:type="spellEnd"/>
          </w:p>
        </w:tc>
        <w:tc>
          <w:tcPr>
            <w:tcW w:w="1134" w:type="pct"/>
            <w:shd w:val="clear" w:color="auto" w:fill="D9D9D9" w:themeFill="background1" w:themeFillShade="D9"/>
            <w:vAlign w:val="center"/>
          </w:tcPr>
          <w:p w14:paraId="0F391BC6" w14:textId="77777777" w:rsidR="00B00F34" w:rsidRPr="007472A3" w:rsidRDefault="00B00F34" w:rsidP="00466FD3">
            <w:pPr>
              <w:tabs>
                <w:tab w:val="left" w:pos="709"/>
                <w:tab w:val="left" w:pos="851"/>
                <w:tab w:val="left" w:pos="10800"/>
              </w:tabs>
              <w:jc w:val="center"/>
              <w:rPr>
                <w:rFonts w:ascii="GHEA Grapalat" w:hAnsi="GHEA Grapalat" w:cs="Sylfaen"/>
                <w:color w:val="FF0000"/>
                <w:sz w:val="22"/>
                <w:szCs w:val="22"/>
                <w:lang w:val="hy-AM"/>
              </w:rPr>
            </w:pPr>
            <w:proofErr w:type="spellStart"/>
            <w:r w:rsidRPr="007472A3">
              <w:rPr>
                <w:rFonts w:ascii="GHEA Grapalat" w:hAnsi="GHEA Grapalat" w:cs="Sylfaen"/>
                <w:b/>
                <w:bCs/>
                <w:color w:val="000000"/>
                <w:sz w:val="22"/>
                <w:szCs w:val="22"/>
              </w:rPr>
              <w:t>Իրականացվող</w:t>
            </w:r>
            <w:proofErr w:type="spellEnd"/>
            <w:r w:rsidRPr="007472A3">
              <w:rPr>
                <w:rFonts w:ascii="GHEA Grapalat" w:hAnsi="GHEA Grapalat" w:cs="Sylfaen"/>
                <w:b/>
                <w:bCs/>
                <w:color w:val="000000"/>
                <w:sz w:val="22"/>
                <w:szCs w:val="22"/>
              </w:rPr>
              <w:t xml:space="preserve"> </w:t>
            </w:r>
            <w:proofErr w:type="spellStart"/>
            <w:r w:rsidRPr="007472A3">
              <w:rPr>
                <w:rFonts w:ascii="GHEA Grapalat" w:hAnsi="GHEA Grapalat" w:cs="Sylfaen"/>
                <w:b/>
                <w:bCs/>
                <w:color w:val="000000"/>
                <w:sz w:val="22"/>
                <w:szCs w:val="22"/>
              </w:rPr>
              <w:t>միջոցառումներ</w:t>
            </w:r>
            <w:proofErr w:type="spellEnd"/>
          </w:p>
        </w:tc>
        <w:tc>
          <w:tcPr>
            <w:tcW w:w="2131" w:type="pct"/>
            <w:shd w:val="clear" w:color="auto" w:fill="D9D9D9" w:themeFill="background1" w:themeFillShade="D9"/>
            <w:vAlign w:val="center"/>
          </w:tcPr>
          <w:p w14:paraId="1CEB3B5F" w14:textId="77777777" w:rsidR="00B00F34" w:rsidRPr="007472A3" w:rsidRDefault="00B00F34"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cs="Sylfaen"/>
                <w:b/>
                <w:bCs/>
                <w:color w:val="000000"/>
                <w:sz w:val="22"/>
                <w:szCs w:val="22"/>
                <w:lang w:val="hy-AM"/>
              </w:rPr>
              <w:t>Տեղեկատվություն տրամադրող և աջակցող կառույցներ</w:t>
            </w:r>
          </w:p>
        </w:tc>
        <w:tc>
          <w:tcPr>
            <w:tcW w:w="459" w:type="pct"/>
            <w:shd w:val="clear" w:color="auto" w:fill="D9D9D9" w:themeFill="background1" w:themeFillShade="D9"/>
            <w:vAlign w:val="center"/>
          </w:tcPr>
          <w:p w14:paraId="07516715" w14:textId="77777777" w:rsidR="00B00F34" w:rsidRPr="007472A3" w:rsidRDefault="00B00F34" w:rsidP="00E858E2">
            <w:pPr>
              <w:tabs>
                <w:tab w:val="left" w:pos="709"/>
                <w:tab w:val="left" w:pos="851"/>
                <w:tab w:val="left" w:pos="10800"/>
              </w:tabs>
              <w:ind w:left="-34" w:right="-99"/>
              <w:jc w:val="center"/>
              <w:rPr>
                <w:rFonts w:ascii="GHEA Grapalat" w:hAnsi="GHEA Grapalat" w:cs="Sylfaen"/>
                <w:color w:val="FF0000"/>
                <w:sz w:val="22"/>
                <w:szCs w:val="22"/>
                <w:lang w:val="hy-AM"/>
              </w:rPr>
            </w:pPr>
            <w:proofErr w:type="spellStart"/>
            <w:r w:rsidRPr="007472A3">
              <w:rPr>
                <w:rFonts w:ascii="GHEA Grapalat" w:hAnsi="GHEA Grapalat" w:cs="Sylfaen"/>
                <w:b/>
                <w:bCs/>
                <w:color w:val="000000"/>
                <w:sz w:val="22"/>
                <w:szCs w:val="22"/>
              </w:rPr>
              <w:t>Նշում</w:t>
            </w:r>
            <w:proofErr w:type="spellEnd"/>
            <w:r w:rsidR="00A75018" w:rsidRPr="007472A3">
              <w:rPr>
                <w:rFonts w:ascii="GHEA Grapalat" w:hAnsi="GHEA Grapalat" w:cs="Sylfaen"/>
                <w:b/>
                <w:bCs/>
                <w:color w:val="000000"/>
                <w:sz w:val="22"/>
                <w:szCs w:val="22"/>
                <w:lang w:val="hy-AM"/>
              </w:rPr>
              <w:t>-</w:t>
            </w:r>
            <w:proofErr w:type="spellStart"/>
            <w:r w:rsidRPr="007472A3">
              <w:rPr>
                <w:rFonts w:ascii="GHEA Grapalat" w:hAnsi="GHEA Grapalat" w:cs="Sylfaen"/>
                <w:b/>
                <w:bCs/>
                <w:color w:val="000000"/>
                <w:sz w:val="22"/>
                <w:szCs w:val="22"/>
              </w:rPr>
              <w:t>ներ</w:t>
            </w:r>
            <w:proofErr w:type="spellEnd"/>
          </w:p>
        </w:tc>
      </w:tr>
      <w:tr w:rsidR="00862812" w:rsidRPr="00AD2FF9" w14:paraId="3E09FEDB" w14:textId="77777777" w:rsidTr="000E5D02">
        <w:trPr>
          <w:jc w:val="center"/>
        </w:trPr>
        <w:tc>
          <w:tcPr>
            <w:tcW w:w="285" w:type="pct"/>
            <w:vAlign w:val="center"/>
          </w:tcPr>
          <w:p w14:paraId="7D5096B5"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17B29471"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r w:rsidRPr="007472A3">
              <w:rPr>
                <w:rFonts w:ascii="GHEA Grapalat" w:hAnsi="GHEA Grapalat" w:cs="Sylfaen"/>
                <w:color w:val="000000"/>
                <w:sz w:val="22"/>
                <w:szCs w:val="22"/>
                <w:lang w:val="hy-AM"/>
              </w:rPr>
              <w:t>Ժամանակավոր կացարանների</w:t>
            </w:r>
          </w:p>
        </w:tc>
        <w:tc>
          <w:tcPr>
            <w:tcW w:w="1134" w:type="pct"/>
            <w:vAlign w:val="center"/>
          </w:tcPr>
          <w:p w14:paraId="38F5821A"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Ժամանակավոր կացարաններով և դրանց բնականոն գործունեության ապահովում</w:t>
            </w:r>
          </w:p>
        </w:tc>
        <w:tc>
          <w:tcPr>
            <w:tcW w:w="2131" w:type="pct"/>
            <w:vAlign w:val="center"/>
          </w:tcPr>
          <w:p w14:paraId="3D8CEB20" w14:textId="77777777" w:rsidR="00862812" w:rsidRPr="007472A3" w:rsidRDefault="00862812" w:rsidP="00AA2151">
            <w:pPr>
              <w:tabs>
                <w:tab w:val="left" w:pos="709"/>
                <w:tab w:val="left" w:pos="851"/>
                <w:tab w:val="left" w:pos="10800"/>
              </w:tabs>
              <w:ind w:left="-74" w:right="-109"/>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Աշխատանքի և սոցիալական հարցերի նախարարություն, մարզպետարան, տեղական, միջազգային, հասարակա</w:t>
            </w:r>
            <w:r w:rsidR="00AA2151" w:rsidRPr="007472A3">
              <w:rPr>
                <w:rFonts w:ascii="GHEA Grapalat" w:hAnsi="GHEA Grapalat"/>
                <w:sz w:val="22"/>
                <w:szCs w:val="22"/>
                <w:lang w:val="hy-AM" w:eastAsia="en-GB"/>
              </w:rPr>
              <w:softHyphen/>
            </w:r>
            <w:r w:rsidRPr="007472A3">
              <w:rPr>
                <w:rFonts w:ascii="GHEA Grapalat" w:hAnsi="GHEA Grapalat"/>
                <w:sz w:val="22"/>
                <w:szCs w:val="22"/>
                <w:lang w:val="hy-AM" w:eastAsia="en-GB"/>
              </w:rPr>
              <w:t>կան ու այլ կազմակերպություններ, բնակչություն</w:t>
            </w:r>
          </w:p>
        </w:tc>
        <w:tc>
          <w:tcPr>
            <w:tcW w:w="459" w:type="pct"/>
            <w:vAlign w:val="center"/>
          </w:tcPr>
          <w:p w14:paraId="6224EFA2"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1AD47B8C" w14:textId="77777777" w:rsidTr="000E5D02">
        <w:trPr>
          <w:jc w:val="center"/>
        </w:trPr>
        <w:tc>
          <w:tcPr>
            <w:tcW w:w="285" w:type="pct"/>
            <w:vAlign w:val="center"/>
          </w:tcPr>
          <w:p w14:paraId="2082EBB5"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5999318E"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7472A3">
              <w:rPr>
                <w:rFonts w:ascii="GHEA Grapalat" w:hAnsi="GHEA Grapalat" w:cs="Sylfaen"/>
                <w:color w:val="000000"/>
                <w:sz w:val="22"/>
                <w:szCs w:val="22"/>
              </w:rPr>
              <w:t>Բժշկական</w:t>
            </w:r>
            <w:proofErr w:type="spellEnd"/>
          </w:p>
        </w:tc>
        <w:tc>
          <w:tcPr>
            <w:tcW w:w="1134" w:type="pct"/>
            <w:vAlign w:val="center"/>
          </w:tcPr>
          <w:p w14:paraId="650EF444"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Ա</w:t>
            </w:r>
            <w:proofErr w:type="spellStart"/>
            <w:r w:rsidRPr="007472A3">
              <w:rPr>
                <w:rFonts w:ascii="GHEA Grapalat" w:hAnsi="GHEA Grapalat"/>
                <w:sz w:val="22"/>
                <w:szCs w:val="22"/>
              </w:rPr>
              <w:t>ռողջության</w:t>
            </w:r>
            <w:proofErr w:type="spellEnd"/>
            <w:r w:rsidRPr="007472A3">
              <w:rPr>
                <w:rFonts w:ascii="GHEA Grapalat" w:hAnsi="GHEA Grapalat"/>
                <w:sz w:val="22"/>
                <w:szCs w:val="22"/>
              </w:rPr>
              <w:t xml:space="preserve"> </w:t>
            </w:r>
            <w:proofErr w:type="spellStart"/>
            <w:r w:rsidRPr="007472A3">
              <w:rPr>
                <w:rFonts w:ascii="GHEA Grapalat" w:hAnsi="GHEA Grapalat"/>
                <w:sz w:val="22"/>
                <w:szCs w:val="22"/>
              </w:rPr>
              <w:t>պահպան</w:t>
            </w:r>
            <w:proofErr w:type="spellEnd"/>
            <w:r w:rsidRPr="007472A3">
              <w:rPr>
                <w:rFonts w:ascii="GHEA Grapalat" w:hAnsi="GHEA Grapalat"/>
                <w:sz w:val="22"/>
                <w:szCs w:val="22"/>
                <w:lang w:val="hy-AM"/>
              </w:rPr>
              <w:t>ու</w:t>
            </w:r>
            <w:r w:rsidRPr="007472A3">
              <w:rPr>
                <w:rFonts w:ascii="GHEA Grapalat" w:hAnsi="GHEA Grapalat"/>
                <w:sz w:val="22"/>
                <w:szCs w:val="22"/>
              </w:rPr>
              <w:t>մ</w:t>
            </w:r>
          </w:p>
        </w:tc>
        <w:tc>
          <w:tcPr>
            <w:tcW w:w="2131" w:type="pct"/>
            <w:vAlign w:val="center"/>
          </w:tcPr>
          <w:p w14:paraId="09BDD330" w14:textId="77777777" w:rsidR="00862812" w:rsidRPr="007472A3" w:rsidRDefault="00862812" w:rsidP="00AA2151">
            <w:pPr>
              <w:tabs>
                <w:tab w:val="left" w:pos="709"/>
                <w:tab w:val="left" w:pos="851"/>
                <w:tab w:val="left" w:pos="10800"/>
              </w:tabs>
              <w:ind w:left="-74" w:right="-109"/>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Առողջապահության նախարարություն, մարզպետարան, տեղական, միջազգային, հասարակական ու այլ կազմակերպություններ</w:t>
            </w:r>
          </w:p>
        </w:tc>
        <w:tc>
          <w:tcPr>
            <w:tcW w:w="459" w:type="pct"/>
            <w:vAlign w:val="center"/>
          </w:tcPr>
          <w:p w14:paraId="525B7CED"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2660C4FB" w14:textId="77777777" w:rsidTr="000E5D02">
        <w:trPr>
          <w:jc w:val="center"/>
        </w:trPr>
        <w:tc>
          <w:tcPr>
            <w:tcW w:w="285" w:type="pct"/>
            <w:vAlign w:val="center"/>
          </w:tcPr>
          <w:p w14:paraId="64946F77"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2D851E9E"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7472A3">
              <w:rPr>
                <w:rFonts w:ascii="GHEA Grapalat" w:hAnsi="GHEA Grapalat"/>
                <w:sz w:val="22"/>
                <w:szCs w:val="22"/>
              </w:rPr>
              <w:t>Առողջ</w:t>
            </w:r>
            <w:proofErr w:type="spellEnd"/>
            <w:r w:rsidRPr="007472A3">
              <w:rPr>
                <w:rFonts w:ascii="GHEA Grapalat" w:hAnsi="GHEA Grapalat"/>
                <w:sz w:val="22"/>
                <w:szCs w:val="22"/>
              </w:rPr>
              <w:t xml:space="preserve"> </w:t>
            </w:r>
            <w:proofErr w:type="spellStart"/>
            <w:r w:rsidRPr="007472A3">
              <w:rPr>
                <w:rFonts w:ascii="GHEA Grapalat" w:hAnsi="GHEA Grapalat"/>
                <w:sz w:val="22"/>
                <w:szCs w:val="22"/>
              </w:rPr>
              <w:t>սննդի</w:t>
            </w:r>
            <w:proofErr w:type="spellEnd"/>
            <w:r w:rsidRPr="007472A3">
              <w:rPr>
                <w:rFonts w:ascii="GHEA Grapalat" w:hAnsi="GHEA Grapalat"/>
                <w:sz w:val="22"/>
                <w:szCs w:val="22"/>
              </w:rPr>
              <w:t xml:space="preserve"> </w:t>
            </w:r>
            <w:proofErr w:type="spellStart"/>
            <w:r w:rsidRPr="007472A3">
              <w:rPr>
                <w:rFonts w:ascii="GHEA Grapalat" w:hAnsi="GHEA Grapalat"/>
                <w:sz w:val="22"/>
                <w:szCs w:val="22"/>
              </w:rPr>
              <w:t>ապահովման</w:t>
            </w:r>
            <w:proofErr w:type="spellEnd"/>
          </w:p>
        </w:tc>
        <w:tc>
          <w:tcPr>
            <w:tcW w:w="1134" w:type="pct"/>
            <w:vAlign w:val="center"/>
          </w:tcPr>
          <w:p w14:paraId="66F46CF0"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Առողջ սննդի ապահովում</w:t>
            </w:r>
          </w:p>
        </w:tc>
        <w:tc>
          <w:tcPr>
            <w:tcW w:w="2131" w:type="pct"/>
            <w:vAlign w:val="center"/>
          </w:tcPr>
          <w:p w14:paraId="4A040F59" w14:textId="77777777" w:rsidR="00862812" w:rsidRPr="007472A3" w:rsidRDefault="00862812" w:rsidP="00AA2151">
            <w:pPr>
              <w:tabs>
                <w:tab w:val="left" w:pos="709"/>
                <w:tab w:val="left" w:pos="851"/>
                <w:tab w:val="left" w:pos="10800"/>
              </w:tabs>
              <w:ind w:left="-74" w:right="-109"/>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Էկոնոմիկայի նախարարություն, Սննդամթերքի անվտանգության տեսչական մարմին, մարզպետարան, տեղական, միջազգային, հասարակա</w:t>
            </w:r>
            <w:r w:rsidR="00AA2151" w:rsidRPr="007472A3">
              <w:rPr>
                <w:rFonts w:ascii="GHEA Grapalat" w:hAnsi="GHEA Grapalat"/>
                <w:sz w:val="22"/>
                <w:szCs w:val="22"/>
                <w:lang w:val="hy-AM" w:eastAsia="en-GB"/>
              </w:rPr>
              <w:softHyphen/>
            </w:r>
            <w:r w:rsidRPr="007472A3">
              <w:rPr>
                <w:rFonts w:ascii="GHEA Grapalat" w:hAnsi="GHEA Grapalat"/>
                <w:sz w:val="22"/>
                <w:szCs w:val="22"/>
                <w:lang w:val="hy-AM" w:eastAsia="en-GB"/>
              </w:rPr>
              <w:t xml:space="preserve">կան </w:t>
            </w:r>
            <w:r w:rsidRPr="007472A3">
              <w:rPr>
                <w:rFonts w:ascii="GHEA Grapalat" w:hAnsi="GHEA Grapalat"/>
                <w:sz w:val="22"/>
                <w:szCs w:val="22"/>
                <w:lang w:val="hy-AM" w:eastAsia="en-GB"/>
              </w:rPr>
              <w:lastRenderedPageBreak/>
              <w:t>ու այլ կազմակերպություններ, բնակչություն</w:t>
            </w:r>
          </w:p>
        </w:tc>
        <w:tc>
          <w:tcPr>
            <w:tcW w:w="459" w:type="pct"/>
            <w:vAlign w:val="center"/>
          </w:tcPr>
          <w:p w14:paraId="18CDB335"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3943B1A3" w14:textId="77777777" w:rsidTr="000E5D02">
        <w:trPr>
          <w:jc w:val="center"/>
        </w:trPr>
        <w:tc>
          <w:tcPr>
            <w:tcW w:w="285" w:type="pct"/>
            <w:vAlign w:val="center"/>
          </w:tcPr>
          <w:p w14:paraId="6971AB05"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48BAD6DA"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r w:rsidRPr="007472A3">
              <w:rPr>
                <w:rFonts w:ascii="GHEA Grapalat" w:hAnsi="GHEA Grapalat"/>
                <w:sz w:val="22"/>
                <w:szCs w:val="22"/>
                <w:lang w:val="hy-AM"/>
              </w:rPr>
              <w:t>Սննդի անվտան</w:t>
            </w:r>
            <w:r w:rsidR="002C3F7D" w:rsidRPr="007472A3">
              <w:rPr>
                <w:rFonts w:ascii="GHEA Grapalat" w:hAnsi="GHEA Grapalat"/>
                <w:sz w:val="22"/>
                <w:szCs w:val="22"/>
                <w:lang w:val="hy-AM"/>
              </w:rPr>
              <w:softHyphen/>
            </w:r>
            <w:r w:rsidRPr="007472A3">
              <w:rPr>
                <w:rFonts w:ascii="GHEA Grapalat" w:hAnsi="GHEA Grapalat"/>
                <w:sz w:val="22"/>
                <w:szCs w:val="22"/>
                <w:lang w:val="hy-AM"/>
              </w:rPr>
              <w:t>գու</w:t>
            </w:r>
            <w:r w:rsidR="002C3F7D" w:rsidRPr="007472A3">
              <w:rPr>
                <w:rFonts w:ascii="GHEA Grapalat" w:hAnsi="GHEA Grapalat"/>
                <w:sz w:val="22"/>
                <w:szCs w:val="22"/>
                <w:lang w:val="hy-AM"/>
              </w:rPr>
              <w:softHyphen/>
            </w:r>
            <w:r w:rsidRPr="007472A3">
              <w:rPr>
                <w:rFonts w:ascii="GHEA Grapalat" w:hAnsi="GHEA Grapalat"/>
                <w:sz w:val="22"/>
                <w:szCs w:val="22"/>
                <w:lang w:val="hy-AM"/>
              </w:rPr>
              <w:t>թյան և ոչ պարենա</w:t>
            </w:r>
            <w:r w:rsidR="004A2DB2" w:rsidRPr="007472A3">
              <w:rPr>
                <w:rFonts w:ascii="GHEA Grapalat" w:hAnsi="GHEA Grapalat"/>
                <w:sz w:val="22"/>
                <w:szCs w:val="22"/>
                <w:lang w:val="hy-AM"/>
              </w:rPr>
              <w:softHyphen/>
            </w:r>
            <w:r w:rsidRPr="007472A3">
              <w:rPr>
                <w:rFonts w:ascii="GHEA Grapalat" w:hAnsi="GHEA Grapalat"/>
                <w:sz w:val="22"/>
                <w:szCs w:val="22"/>
                <w:lang w:val="hy-AM"/>
              </w:rPr>
              <w:t>յին ապրանքների ապահովման</w:t>
            </w:r>
          </w:p>
        </w:tc>
        <w:tc>
          <w:tcPr>
            <w:tcW w:w="1134" w:type="pct"/>
            <w:vAlign w:val="center"/>
          </w:tcPr>
          <w:p w14:paraId="42D14296"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Սննդի անվտանգու</w:t>
            </w:r>
            <w:r w:rsidR="004A2DB2" w:rsidRPr="007472A3">
              <w:rPr>
                <w:rFonts w:ascii="GHEA Grapalat" w:hAnsi="GHEA Grapalat"/>
                <w:sz w:val="22"/>
                <w:szCs w:val="22"/>
                <w:lang w:val="hy-AM"/>
              </w:rPr>
              <w:softHyphen/>
            </w:r>
            <w:r w:rsidRPr="007472A3">
              <w:rPr>
                <w:rFonts w:ascii="GHEA Grapalat" w:hAnsi="GHEA Grapalat"/>
                <w:sz w:val="22"/>
                <w:szCs w:val="22"/>
                <w:lang w:val="hy-AM"/>
              </w:rPr>
              <w:t>թյան և ոչ պարենա</w:t>
            </w:r>
            <w:r w:rsidR="004A2DB2" w:rsidRPr="007472A3">
              <w:rPr>
                <w:rFonts w:ascii="GHEA Grapalat" w:hAnsi="GHEA Grapalat"/>
                <w:sz w:val="22"/>
                <w:szCs w:val="22"/>
                <w:lang w:val="hy-AM"/>
              </w:rPr>
              <w:softHyphen/>
            </w:r>
            <w:r w:rsidRPr="007472A3">
              <w:rPr>
                <w:rFonts w:ascii="GHEA Grapalat" w:hAnsi="GHEA Grapalat"/>
                <w:sz w:val="22"/>
                <w:szCs w:val="22"/>
                <w:lang w:val="hy-AM"/>
              </w:rPr>
              <w:t>յին ապրանքների ապահովում</w:t>
            </w:r>
          </w:p>
        </w:tc>
        <w:tc>
          <w:tcPr>
            <w:tcW w:w="2131" w:type="pct"/>
            <w:vAlign w:val="center"/>
          </w:tcPr>
          <w:p w14:paraId="70F442B7"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Էկոնոմիկայի նախարարություն, Սննդամթերքի անվտանգության տեսչական մարմին, մարզպետարան, տեղական, միջազգային, հասարակական ու այլ կազմա</w:t>
            </w:r>
            <w:r w:rsidR="002C3F7D" w:rsidRPr="007472A3">
              <w:rPr>
                <w:rFonts w:ascii="GHEA Grapalat" w:hAnsi="GHEA Grapalat"/>
                <w:sz w:val="22"/>
                <w:szCs w:val="22"/>
                <w:lang w:val="hy-AM" w:eastAsia="en-GB"/>
              </w:rPr>
              <w:softHyphen/>
            </w:r>
            <w:r w:rsidRPr="007472A3">
              <w:rPr>
                <w:rFonts w:ascii="GHEA Grapalat" w:hAnsi="GHEA Grapalat"/>
                <w:sz w:val="22"/>
                <w:szCs w:val="22"/>
                <w:lang w:val="hy-AM" w:eastAsia="en-GB"/>
              </w:rPr>
              <w:t>կերպություններ, բնակչություն</w:t>
            </w:r>
          </w:p>
        </w:tc>
        <w:tc>
          <w:tcPr>
            <w:tcW w:w="459" w:type="pct"/>
            <w:vAlign w:val="center"/>
          </w:tcPr>
          <w:p w14:paraId="65B05898"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4CBD1777" w14:textId="77777777" w:rsidTr="000E5D02">
        <w:trPr>
          <w:jc w:val="center"/>
        </w:trPr>
        <w:tc>
          <w:tcPr>
            <w:tcW w:w="285" w:type="pct"/>
            <w:vAlign w:val="center"/>
          </w:tcPr>
          <w:p w14:paraId="75027BB3"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7B5078C9"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7472A3">
              <w:rPr>
                <w:rFonts w:ascii="GHEA Grapalat" w:hAnsi="GHEA Grapalat"/>
                <w:sz w:val="22"/>
                <w:szCs w:val="22"/>
              </w:rPr>
              <w:t>Ջրի</w:t>
            </w:r>
            <w:proofErr w:type="spellEnd"/>
            <w:r w:rsidRPr="007472A3">
              <w:rPr>
                <w:rFonts w:ascii="GHEA Grapalat" w:hAnsi="GHEA Grapalat"/>
                <w:sz w:val="22"/>
                <w:szCs w:val="22"/>
              </w:rPr>
              <w:t xml:space="preserve">, </w:t>
            </w:r>
            <w:proofErr w:type="spellStart"/>
            <w:r w:rsidRPr="007472A3">
              <w:rPr>
                <w:rFonts w:ascii="GHEA Grapalat" w:hAnsi="GHEA Grapalat"/>
                <w:sz w:val="22"/>
                <w:szCs w:val="22"/>
              </w:rPr>
              <w:t>սանիտա</w:t>
            </w:r>
            <w:r w:rsidR="001D2A4B" w:rsidRPr="007472A3">
              <w:rPr>
                <w:rFonts w:ascii="GHEA Grapalat" w:hAnsi="GHEA Grapalat"/>
                <w:sz w:val="22"/>
                <w:szCs w:val="22"/>
              </w:rPr>
              <w:softHyphen/>
            </w:r>
            <w:r w:rsidRPr="007472A3">
              <w:rPr>
                <w:rFonts w:ascii="GHEA Grapalat" w:hAnsi="GHEA Grapalat"/>
                <w:sz w:val="22"/>
                <w:szCs w:val="22"/>
              </w:rPr>
              <w:t>րահիգիենիկ</w:t>
            </w:r>
            <w:proofErr w:type="spellEnd"/>
            <w:r w:rsidRPr="007472A3">
              <w:rPr>
                <w:rFonts w:ascii="GHEA Grapalat" w:hAnsi="GHEA Grapalat"/>
                <w:sz w:val="22"/>
                <w:szCs w:val="22"/>
              </w:rPr>
              <w:t xml:space="preserve"> </w:t>
            </w:r>
            <w:proofErr w:type="spellStart"/>
            <w:r w:rsidRPr="007472A3">
              <w:rPr>
                <w:rFonts w:ascii="GHEA Grapalat" w:hAnsi="GHEA Grapalat"/>
                <w:sz w:val="22"/>
                <w:szCs w:val="22"/>
              </w:rPr>
              <w:t>պայմանների</w:t>
            </w:r>
            <w:proofErr w:type="spellEnd"/>
            <w:r w:rsidRPr="007472A3">
              <w:rPr>
                <w:rFonts w:ascii="GHEA Grapalat" w:hAnsi="GHEA Grapalat"/>
                <w:sz w:val="22"/>
                <w:szCs w:val="22"/>
              </w:rPr>
              <w:t xml:space="preserve"> </w:t>
            </w:r>
            <w:r w:rsidRPr="007472A3">
              <w:rPr>
                <w:rFonts w:ascii="GHEA Grapalat" w:hAnsi="GHEA Grapalat"/>
                <w:sz w:val="22"/>
                <w:szCs w:val="22"/>
                <w:lang w:val="hy-AM"/>
              </w:rPr>
              <w:t>ապահովման</w:t>
            </w:r>
          </w:p>
        </w:tc>
        <w:tc>
          <w:tcPr>
            <w:tcW w:w="1134" w:type="pct"/>
            <w:vAlign w:val="center"/>
          </w:tcPr>
          <w:p w14:paraId="5936B379"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Ջրի, սանիտարահիգիենիկ պայմանների ապահովում</w:t>
            </w:r>
          </w:p>
        </w:tc>
        <w:tc>
          <w:tcPr>
            <w:tcW w:w="2131" w:type="pct"/>
            <w:vAlign w:val="center"/>
          </w:tcPr>
          <w:p w14:paraId="22901DEC"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Էկոնոմիկայի նախարարություն, Սննդամթերքի անվտանգության տեսչական մարմին, մարզպետարան, տեղական, միջազգային, հասարակա</w:t>
            </w:r>
            <w:r w:rsidR="00A75018" w:rsidRPr="007472A3">
              <w:rPr>
                <w:rFonts w:ascii="GHEA Grapalat" w:hAnsi="GHEA Grapalat"/>
                <w:sz w:val="22"/>
                <w:szCs w:val="22"/>
                <w:lang w:val="hy-AM" w:eastAsia="en-GB"/>
              </w:rPr>
              <w:softHyphen/>
            </w:r>
            <w:r w:rsidRPr="007472A3">
              <w:rPr>
                <w:rFonts w:ascii="GHEA Grapalat" w:hAnsi="GHEA Grapalat"/>
                <w:sz w:val="22"/>
                <w:szCs w:val="22"/>
                <w:lang w:val="hy-AM" w:eastAsia="en-GB"/>
              </w:rPr>
              <w:t>կան ու այլ կազմակերպություններ, բնակչություն</w:t>
            </w:r>
          </w:p>
        </w:tc>
        <w:tc>
          <w:tcPr>
            <w:tcW w:w="459" w:type="pct"/>
            <w:vAlign w:val="center"/>
          </w:tcPr>
          <w:p w14:paraId="0DD8AEF8"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4D419989" w14:textId="77777777" w:rsidTr="000E5D02">
        <w:trPr>
          <w:jc w:val="center"/>
        </w:trPr>
        <w:tc>
          <w:tcPr>
            <w:tcW w:w="285" w:type="pct"/>
            <w:vAlign w:val="center"/>
          </w:tcPr>
          <w:p w14:paraId="0D3A12FD"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07F736D3"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r w:rsidRPr="007472A3">
              <w:rPr>
                <w:rFonts w:ascii="GHEA Grapalat" w:hAnsi="GHEA Grapalat"/>
                <w:sz w:val="22"/>
                <w:szCs w:val="22"/>
                <w:lang w:val="hy-AM"/>
              </w:rPr>
              <w:t>Անվտանգությ</w:t>
            </w:r>
            <w:r w:rsidRPr="007472A3">
              <w:rPr>
                <w:rFonts w:ascii="GHEA Grapalat" w:hAnsi="GHEA Grapalat"/>
                <w:sz w:val="22"/>
                <w:szCs w:val="22"/>
              </w:rPr>
              <w:t>ա</w:t>
            </w:r>
            <w:r w:rsidRPr="007472A3">
              <w:rPr>
                <w:rFonts w:ascii="GHEA Grapalat" w:hAnsi="GHEA Grapalat"/>
                <w:sz w:val="22"/>
                <w:szCs w:val="22"/>
                <w:lang w:val="hy-AM"/>
              </w:rPr>
              <w:t>ն</w:t>
            </w:r>
          </w:p>
        </w:tc>
        <w:tc>
          <w:tcPr>
            <w:tcW w:w="1134" w:type="pct"/>
            <w:vAlign w:val="center"/>
          </w:tcPr>
          <w:p w14:paraId="31FEF7FF"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Ա</w:t>
            </w:r>
            <w:proofErr w:type="spellStart"/>
            <w:r w:rsidRPr="007472A3">
              <w:rPr>
                <w:rFonts w:ascii="GHEA Grapalat" w:hAnsi="GHEA Grapalat"/>
                <w:sz w:val="22"/>
                <w:szCs w:val="22"/>
              </w:rPr>
              <w:t>նվտանգության</w:t>
            </w:r>
            <w:proofErr w:type="spellEnd"/>
            <w:r w:rsidRPr="007472A3">
              <w:rPr>
                <w:rFonts w:ascii="GHEA Grapalat" w:hAnsi="GHEA Grapalat"/>
                <w:sz w:val="22"/>
                <w:szCs w:val="22"/>
                <w:lang w:val="hy-AM"/>
              </w:rPr>
              <w:t xml:space="preserve"> ապահովում</w:t>
            </w:r>
          </w:p>
        </w:tc>
        <w:tc>
          <w:tcPr>
            <w:tcW w:w="2131" w:type="pct"/>
            <w:vAlign w:val="center"/>
          </w:tcPr>
          <w:p w14:paraId="1D7CC615" w14:textId="77777777" w:rsidR="00862812" w:rsidRPr="007472A3" w:rsidRDefault="00862812" w:rsidP="00ED78F1">
            <w:pPr>
              <w:tabs>
                <w:tab w:val="left" w:pos="709"/>
                <w:tab w:val="left" w:pos="851"/>
                <w:tab w:val="left" w:pos="10800"/>
              </w:tabs>
              <w:ind w:left="-170" w:right="-195"/>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Ոստիկանություն, ՀՀ մարդու իրավունքների աշխատակազմի գրասենյակ, մարզպետարան, տեղական, միջազգային, հասարակական ու այլ կազմակերպություններ</w:t>
            </w:r>
          </w:p>
        </w:tc>
        <w:tc>
          <w:tcPr>
            <w:tcW w:w="459" w:type="pct"/>
            <w:vAlign w:val="center"/>
          </w:tcPr>
          <w:p w14:paraId="56C7E24D"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6E7F0AB4" w14:textId="77777777" w:rsidTr="000E5D02">
        <w:trPr>
          <w:jc w:val="center"/>
        </w:trPr>
        <w:tc>
          <w:tcPr>
            <w:tcW w:w="285" w:type="pct"/>
            <w:vAlign w:val="center"/>
          </w:tcPr>
          <w:p w14:paraId="68ABF662"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2817F0BC"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7472A3">
              <w:rPr>
                <w:rFonts w:ascii="GHEA Grapalat" w:hAnsi="GHEA Grapalat"/>
                <w:sz w:val="22"/>
                <w:szCs w:val="22"/>
              </w:rPr>
              <w:t>Պաշտպանության</w:t>
            </w:r>
            <w:proofErr w:type="spellEnd"/>
          </w:p>
        </w:tc>
        <w:tc>
          <w:tcPr>
            <w:tcW w:w="1134" w:type="pct"/>
            <w:vAlign w:val="center"/>
          </w:tcPr>
          <w:p w14:paraId="397B1BB0"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Պ</w:t>
            </w:r>
            <w:proofErr w:type="spellStart"/>
            <w:r w:rsidRPr="007472A3">
              <w:rPr>
                <w:rFonts w:ascii="GHEA Grapalat" w:hAnsi="GHEA Grapalat"/>
                <w:sz w:val="22"/>
                <w:szCs w:val="22"/>
              </w:rPr>
              <w:t>աշտպանության</w:t>
            </w:r>
            <w:proofErr w:type="spellEnd"/>
            <w:r w:rsidRPr="007472A3">
              <w:rPr>
                <w:rFonts w:ascii="GHEA Grapalat" w:hAnsi="GHEA Grapalat"/>
                <w:sz w:val="22"/>
                <w:szCs w:val="22"/>
                <w:lang w:val="hy-AM"/>
              </w:rPr>
              <w:t xml:space="preserve"> ապահովում</w:t>
            </w:r>
          </w:p>
        </w:tc>
        <w:tc>
          <w:tcPr>
            <w:tcW w:w="2131" w:type="pct"/>
            <w:vAlign w:val="center"/>
          </w:tcPr>
          <w:p w14:paraId="42E1FC0A"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Մարզպետարան, տեղական, միջազգային, հասարակական ու այլ կազմակերպություններ</w:t>
            </w:r>
          </w:p>
        </w:tc>
        <w:tc>
          <w:tcPr>
            <w:tcW w:w="459" w:type="pct"/>
            <w:vAlign w:val="center"/>
          </w:tcPr>
          <w:p w14:paraId="728EE1F3"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7D1FB238" w14:textId="77777777" w:rsidTr="000E5D02">
        <w:trPr>
          <w:jc w:val="center"/>
        </w:trPr>
        <w:tc>
          <w:tcPr>
            <w:tcW w:w="285" w:type="pct"/>
            <w:vAlign w:val="center"/>
          </w:tcPr>
          <w:p w14:paraId="1ACA9D18"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69F96560"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7472A3">
              <w:rPr>
                <w:rFonts w:ascii="GHEA Grapalat" w:hAnsi="GHEA Grapalat" w:cs="Sylfaen"/>
                <w:color w:val="000000"/>
                <w:sz w:val="22"/>
                <w:szCs w:val="22"/>
              </w:rPr>
              <w:t>Հոգեբանական</w:t>
            </w:r>
            <w:proofErr w:type="spellEnd"/>
          </w:p>
        </w:tc>
        <w:tc>
          <w:tcPr>
            <w:tcW w:w="1134" w:type="pct"/>
            <w:vAlign w:val="center"/>
          </w:tcPr>
          <w:p w14:paraId="1FB314E7"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Հ</w:t>
            </w:r>
            <w:proofErr w:type="spellStart"/>
            <w:r w:rsidRPr="007472A3">
              <w:rPr>
                <w:rFonts w:ascii="GHEA Grapalat" w:hAnsi="GHEA Grapalat"/>
                <w:sz w:val="22"/>
                <w:szCs w:val="22"/>
              </w:rPr>
              <w:t>ոգեբանական</w:t>
            </w:r>
            <w:proofErr w:type="spellEnd"/>
            <w:r w:rsidRPr="007472A3">
              <w:rPr>
                <w:rFonts w:ascii="GHEA Grapalat" w:hAnsi="GHEA Grapalat"/>
                <w:sz w:val="22"/>
                <w:szCs w:val="22"/>
              </w:rPr>
              <w:t xml:space="preserve"> </w:t>
            </w:r>
            <w:proofErr w:type="spellStart"/>
            <w:r w:rsidRPr="007472A3">
              <w:rPr>
                <w:rFonts w:ascii="GHEA Grapalat" w:hAnsi="GHEA Grapalat"/>
                <w:sz w:val="22"/>
                <w:szCs w:val="22"/>
              </w:rPr>
              <w:t>աջակցությ</w:t>
            </w:r>
            <w:proofErr w:type="spellEnd"/>
            <w:r w:rsidRPr="007472A3">
              <w:rPr>
                <w:rFonts w:ascii="GHEA Grapalat" w:hAnsi="GHEA Grapalat"/>
                <w:sz w:val="22"/>
                <w:szCs w:val="22"/>
                <w:lang w:val="hy-AM"/>
              </w:rPr>
              <w:t>ու</w:t>
            </w:r>
            <w:r w:rsidRPr="007472A3">
              <w:rPr>
                <w:rFonts w:ascii="GHEA Grapalat" w:hAnsi="GHEA Grapalat"/>
                <w:sz w:val="22"/>
                <w:szCs w:val="22"/>
              </w:rPr>
              <w:t>ն</w:t>
            </w:r>
          </w:p>
        </w:tc>
        <w:tc>
          <w:tcPr>
            <w:tcW w:w="2131" w:type="pct"/>
            <w:vAlign w:val="center"/>
          </w:tcPr>
          <w:p w14:paraId="3435B384" w14:textId="77777777" w:rsidR="00862812" w:rsidRPr="007472A3" w:rsidRDefault="001C23BB"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ՆԳՆ</w:t>
            </w:r>
            <w:r w:rsidR="00862812" w:rsidRPr="007472A3">
              <w:rPr>
                <w:rFonts w:ascii="GHEA Grapalat" w:hAnsi="GHEA Grapalat"/>
                <w:sz w:val="22"/>
                <w:szCs w:val="22"/>
                <w:lang w:val="hy-AM" w:eastAsia="en-GB"/>
              </w:rPr>
              <w:t>, մարզպետարան, տեղական, միջազգային, հասարակական ու այլ կազմակերպություններ</w:t>
            </w:r>
          </w:p>
        </w:tc>
        <w:tc>
          <w:tcPr>
            <w:tcW w:w="459" w:type="pct"/>
            <w:vAlign w:val="center"/>
          </w:tcPr>
          <w:p w14:paraId="0B34A161"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740D5A47" w14:textId="77777777" w:rsidTr="000E5D02">
        <w:trPr>
          <w:jc w:val="center"/>
        </w:trPr>
        <w:tc>
          <w:tcPr>
            <w:tcW w:w="285" w:type="pct"/>
            <w:vAlign w:val="center"/>
          </w:tcPr>
          <w:p w14:paraId="44050016"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0EE11BA5"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7472A3">
              <w:rPr>
                <w:rFonts w:ascii="GHEA Grapalat" w:hAnsi="GHEA Grapalat" w:cs="Sylfaen"/>
                <w:color w:val="000000"/>
                <w:sz w:val="22"/>
                <w:szCs w:val="22"/>
              </w:rPr>
              <w:t>Կրթության</w:t>
            </w:r>
            <w:proofErr w:type="spellEnd"/>
          </w:p>
        </w:tc>
        <w:tc>
          <w:tcPr>
            <w:tcW w:w="1134" w:type="pct"/>
            <w:vAlign w:val="center"/>
          </w:tcPr>
          <w:p w14:paraId="6CEE3FA3"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roofErr w:type="spellStart"/>
            <w:r w:rsidRPr="007472A3">
              <w:rPr>
                <w:rFonts w:ascii="GHEA Grapalat" w:hAnsi="GHEA Grapalat"/>
                <w:sz w:val="22"/>
                <w:szCs w:val="22"/>
              </w:rPr>
              <w:t>Կրթության</w:t>
            </w:r>
            <w:proofErr w:type="spellEnd"/>
            <w:r w:rsidRPr="007472A3">
              <w:rPr>
                <w:rFonts w:ascii="GHEA Grapalat" w:hAnsi="GHEA Grapalat"/>
                <w:sz w:val="22"/>
                <w:szCs w:val="22"/>
              </w:rPr>
              <w:t xml:space="preserve"> </w:t>
            </w:r>
            <w:proofErr w:type="spellStart"/>
            <w:r w:rsidRPr="007472A3">
              <w:rPr>
                <w:rFonts w:ascii="GHEA Grapalat" w:hAnsi="GHEA Grapalat"/>
                <w:sz w:val="22"/>
                <w:szCs w:val="22"/>
              </w:rPr>
              <w:t>շարունակականու</w:t>
            </w:r>
            <w:r w:rsidR="00524AF1" w:rsidRPr="007472A3">
              <w:rPr>
                <w:rFonts w:ascii="GHEA Grapalat" w:hAnsi="GHEA Grapalat"/>
                <w:sz w:val="22"/>
                <w:szCs w:val="22"/>
              </w:rPr>
              <w:softHyphen/>
            </w:r>
            <w:r w:rsidRPr="007472A3">
              <w:rPr>
                <w:rFonts w:ascii="GHEA Grapalat" w:hAnsi="GHEA Grapalat"/>
                <w:sz w:val="22"/>
                <w:szCs w:val="22"/>
              </w:rPr>
              <w:t>թյ</w:t>
            </w:r>
            <w:proofErr w:type="spellEnd"/>
            <w:r w:rsidRPr="007472A3">
              <w:rPr>
                <w:rFonts w:ascii="GHEA Grapalat" w:hAnsi="GHEA Grapalat"/>
                <w:sz w:val="22"/>
                <w:szCs w:val="22"/>
                <w:lang w:val="hy-AM"/>
              </w:rPr>
              <w:t>ան</w:t>
            </w:r>
            <w:r w:rsidRPr="007472A3">
              <w:rPr>
                <w:rFonts w:ascii="GHEA Grapalat" w:hAnsi="GHEA Grapalat"/>
                <w:sz w:val="22"/>
                <w:szCs w:val="22"/>
              </w:rPr>
              <w:t xml:space="preserve"> </w:t>
            </w:r>
            <w:proofErr w:type="spellStart"/>
            <w:r w:rsidRPr="007472A3">
              <w:rPr>
                <w:rFonts w:ascii="GHEA Grapalat" w:hAnsi="GHEA Grapalat"/>
                <w:sz w:val="22"/>
                <w:szCs w:val="22"/>
              </w:rPr>
              <w:t>ապահով</w:t>
            </w:r>
            <w:proofErr w:type="spellEnd"/>
            <w:r w:rsidRPr="007472A3">
              <w:rPr>
                <w:rFonts w:ascii="GHEA Grapalat" w:hAnsi="GHEA Grapalat"/>
                <w:sz w:val="22"/>
                <w:szCs w:val="22"/>
                <w:lang w:val="hy-AM"/>
              </w:rPr>
              <w:t>ում</w:t>
            </w:r>
          </w:p>
        </w:tc>
        <w:tc>
          <w:tcPr>
            <w:tcW w:w="2131" w:type="pct"/>
            <w:vAlign w:val="center"/>
          </w:tcPr>
          <w:p w14:paraId="0B0C40FC"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Կրթության, գիտության, մշակույթի և սպորտի նախարարություն, մարզպետարան, տեղական, միջազգային, հասարակական ու այլ կազմակերպություններ</w:t>
            </w:r>
          </w:p>
        </w:tc>
        <w:tc>
          <w:tcPr>
            <w:tcW w:w="459" w:type="pct"/>
            <w:vAlign w:val="center"/>
          </w:tcPr>
          <w:p w14:paraId="7025C542"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65C639A8" w14:textId="77777777" w:rsidTr="000E5D02">
        <w:trPr>
          <w:jc w:val="center"/>
        </w:trPr>
        <w:tc>
          <w:tcPr>
            <w:tcW w:w="285" w:type="pct"/>
            <w:vAlign w:val="center"/>
          </w:tcPr>
          <w:p w14:paraId="3F4D45D0"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127C0552"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7472A3">
              <w:rPr>
                <w:rFonts w:ascii="GHEA Grapalat" w:hAnsi="GHEA Grapalat"/>
                <w:sz w:val="22"/>
                <w:szCs w:val="22"/>
              </w:rPr>
              <w:t>Զբաղվածության</w:t>
            </w:r>
            <w:proofErr w:type="spellEnd"/>
          </w:p>
        </w:tc>
        <w:tc>
          <w:tcPr>
            <w:tcW w:w="1134" w:type="pct"/>
            <w:vAlign w:val="center"/>
          </w:tcPr>
          <w:p w14:paraId="3AE4DC94"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roofErr w:type="spellStart"/>
            <w:r w:rsidRPr="007472A3">
              <w:rPr>
                <w:rFonts w:ascii="GHEA Grapalat" w:hAnsi="GHEA Grapalat"/>
                <w:sz w:val="22"/>
                <w:szCs w:val="22"/>
              </w:rPr>
              <w:t>Զբաղվածության</w:t>
            </w:r>
            <w:proofErr w:type="spellEnd"/>
            <w:r w:rsidR="00393DD6" w:rsidRPr="007472A3">
              <w:rPr>
                <w:rFonts w:ascii="GHEA Grapalat" w:hAnsi="GHEA Grapalat"/>
                <w:sz w:val="22"/>
                <w:szCs w:val="22"/>
                <w:lang w:val="hy-AM"/>
              </w:rPr>
              <w:t xml:space="preserve"> </w:t>
            </w:r>
            <w:proofErr w:type="spellStart"/>
            <w:r w:rsidRPr="007472A3">
              <w:rPr>
                <w:rFonts w:ascii="GHEA Grapalat" w:hAnsi="GHEA Grapalat"/>
                <w:sz w:val="22"/>
                <w:szCs w:val="22"/>
              </w:rPr>
              <w:t>ապահով</w:t>
            </w:r>
            <w:proofErr w:type="spellEnd"/>
            <w:r w:rsidRPr="007472A3">
              <w:rPr>
                <w:rFonts w:ascii="GHEA Grapalat" w:hAnsi="GHEA Grapalat"/>
                <w:sz w:val="22"/>
                <w:szCs w:val="22"/>
                <w:lang w:val="hy-AM"/>
              </w:rPr>
              <w:t>ում</w:t>
            </w:r>
          </w:p>
        </w:tc>
        <w:tc>
          <w:tcPr>
            <w:tcW w:w="2131" w:type="pct"/>
            <w:vAlign w:val="center"/>
          </w:tcPr>
          <w:p w14:paraId="78EEDFAC"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Կրթության, գիտության, մշակույթի և սպորտի նախարարություն, մարզպետարան, տեղական, միջազգային, հասարակական ու այլ կազմակերպություններ</w:t>
            </w:r>
          </w:p>
        </w:tc>
        <w:tc>
          <w:tcPr>
            <w:tcW w:w="459" w:type="pct"/>
            <w:vAlign w:val="center"/>
          </w:tcPr>
          <w:p w14:paraId="7F07B561"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6FB766BA" w14:textId="77777777" w:rsidTr="000E5D02">
        <w:trPr>
          <w:jc w:val="center"/>
        </w:trPr>
        <w:tc>
          <w:tcPr>
            <w:tcW w:w="285" w:type="pct"/>
            <w:vAlign w:val="center"/>
          </w:tcPr>
          <w:p w14:paraId="009EBFC5"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652FA4F5"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r w:rsidRPr="007472A3">
              <w:rPr>
                <w:rFonts w:ascii="GHEA Grapalat" w:hAnsi="GHEA Grapalat"/>
                <w:sz w:val="22"/>
                <w:szCs w:val="22"/>
                <w:lang w:val="hy-AM"/>
              </w:rPr>
              <w:t>Կյանքի դժվարին իրավիճակում հայտնված երե</w:t>
            </w:r>
            <w:r w:rsidR="00BC3294" w:rsidRPr="007472A3">
              <w:rPr>
                <w:rFonts w:ascii="GHEA Grapalat" w:hAnsi="GHEA Grapalat"/>
                <w:sz w:val="22"/>
                <w:szCs w:val="22"/>
                <w:lang w:val="hy-AM"/>
              </w:rPr>
              <w:softHyphen/>
            </w:r>
            <w:r w:rsidRPr="007472A3">
              <w:rPr>
                <w:rFonts w:ascii="GHEA Grapalat" w:hAnsi="GHEA Grapalat"/>
                <w:sz w:val="22"/>
                <w:szCs w:val="22"/>
                <w:lang w:val="hy-AM"/>
              </w:rPr>
              <w:t>խաների պաշտ</w:t>
            </w:r>
            <w:r w:rsidR="00BC3294" w:rsidRPr="007472A3">
              <w:rPr>
                <w:rFonts w:ascii="GHEA Grapalat" w:hAnsi="GHEA Grapalat"/>
                <w:sz w:val="22"/>
                <w:szCs w:val="22"/>
                <w:lang w:val="hy-AM"/>
              </w:rPr>
              <w:softHyphen/>
            </w:r>
            <w:r w:rsidRPr="007472A3">
              <w:rPr>
                <w:rFonts w:ascii="GHEA Grapalat" w:hAnsi="GHEA Grapalat"/>
                <w:sz w:val="22"/>
                <w:szCs w:val="22"/>
                <w:lang w:val="hy-AM"/>
              </w:rPr>
              <w:t>պանության</w:t>
            </w:r>
          </w:p>
        </w:tc>
        <w:tc>
          <w:tcPr>
            <w:tcW w:w="1134" w:type="pct"/>
            <w:vAlign w:val="center"/>
          </w:tcPr>
          <w:p w14:paraId="6FD83447"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Կյանքի դժվարին իրավիճակում հայտնված երեխաների պաշտպանության ապահովում</w:t>
            </w:r>
          </w:p>
        </w:tc>
        <w:tc>
          <w:tcPr>
            <w:tcW w:w="2131" w:type="pct"/>
            <w:vAlign w:val="center"/>
          </w:tcPr>
          <w:p w14:paraId="545A74F6"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Աշխատանքի և սոցիալական հարցերի նախարարություն, մարզպետարան, տեղական, միջազգային, հասարակական ու այլ կազմակերպություններ</w:t>
            </w:r>
          </w:p>
        </w:tc>
        <w:tc>
          <w:tcPr>
            <w:tcW w:w="459" w:type="pct"/>
            <w:vAlign w:val="center"/>
          </w:tcPr>
          <w:p w14:paraId="2D45F43C"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2BE4F771" w14:textId="77777777" w:rsidTr="000E5D02">
        <w:trPr>
          <w:jc w:val="center"/>
        </w:trPr>
        <w:tc>
          <w:tcPr>
            <w:tcW w:w="285" w:type="pct"/>
            <w:vAlign w:val="center"/>
          </w:tcPr>
          <w:p w14:paraId="69ECF1F7"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420B8F6F"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r w:rsidRPr="007472A3">
              <w:rPr>
                <w:rFonts w:ascii="GHEA Grapalat" w:hAnsi="GHEA Grapalat"/>
                <w:sz w:val="22"/>
                <w:szCs w:val="22"/>
                <w:lang w:val="hy-AM"/>
              </w:rPr>
              <w:t>Կյանքի դժվարին իրավիճակում հայտնված անձանց պաշտպանության</w:t>
            </w:r>
          </w:p>
        </w:tc>
        <w:tc>
          <w:tcPr>
            <w:tcW w:w="1134" w:type="pct"/>
            <w:vAlign w:val="center"/>
          </w:tcPr>
          <w:p w14:paraId="508A7515"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Կյանքի դժվարին իրավիճակում հայտնված անձանց</w:t>
            </w:r>
            <w:r w:rsidRPr="007472A3">
              <w:rPr>
                <w:rFonts w:ascii="GHEA Grapalat" w:hAnsi="GHEA Grapalat"/>
                <w:color w:val="000000"/>
                <w:sz w:val="22"/>
                <w:szCs w:val="22"/>
                <w:lang w:val="hy-AM" w:eastAsia="en-GB"/>
              </w:rPr>
              <w:t xml:space="preserve"> այլընտրանքային խնամքի ապահովում</w:t>
            </w:r>
          </w:p>
        </w:tc>
        <w:tc>
          <w:tcPr>
            <w:tcW w:w="2131" w:type="pct"/>
            <w:vAlign w:val="center"/>
          </w:tcPr>
          <w:p w14:paraId="6ABA85B6"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Աշխատանքի և սոցիալական հարցերի նախարարություն, մարզպետարան, տեղական, միջազգային, հասարակական ու այլ կազմակերպություններ</w:t>
            </w:r>
          </w:p>
        </w:tc>
        <w:tc>
          <w:tcPr>
            <w:tcW w:w="459" w:type="pct"/>
            <w:vAlign w:val="center"/>
          </w:tcPr>
          <w:p w14:paraId="10A88437"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44D9A5BE" w14:textId="77777777" w:rsidTr="000E5D02">
        <w:trPr>
          <w:jc w:val="center"/>
        </w:trPr>
        <w:tc>
          <w:tcPr>
            <w:tcW w:w="285" w:type="pct"/>
            <w:vAlign w:val="center"/>
          </w:tcPr>
          <w:p w14:paraId="09F56C24"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27425C80" w14:textId="77777777" w:rsidR="00862812" w:rsidRPr="007472A3" w:rsidRDefault="00862812" w:rsidP="000864E6">
            <w:pPr>
              <w:tabs>
                <w:tab w:val="left" w:pos="709"/>
                <w:tab w:val="left" w:pos="851"/>
                <w:tab w:val="left" w:pos="10800"/>
              </w:tabs>
              <w:ind w:left="-89"/>
              <w:jc w:val="center"/>
              <w:rPr>
                <w:rFonts w:ascii="GHEA Grapalat" w:hAnsi="GHEA Grapalat" w:cs="Sylfaen"/>
                <w:color w:val="FF0000"/>
                <w:sz w:val="22"/>
                <w:szCs w:val="22"/>
                <w:lang w:val="hy-AM"/>
              </w:rPr>
            </w:pPr>
            <w:r w:rsidRPr="007472A3">
              <w:rPr>
                <w:rFonts w:ascii="GHEA Grapalat" w:hAnsi="GHEA Grapalat"/>
                <w:sz w:val="22"/>
                <w:szCs w:val="22"/>
                <w:lang w:val="hy-AM"/>
              </w:rPr>
              <w:t xml:space="preserve">Բռնության ենթարկված </w:t>
            </w:r>
            <w:r w:rsidRPr="007472A3">
              <w:rPr>
                <w:rFonts w:ascii="GHEA Grapalat" w:hAnsi="GHEA Grapalat"/>
                <w:sz w:val="22"/>
                <w:szCs w:val="22"/>
                <w:lang w:val="hy-AM"/>
              </w:rPr>
              <w:lastRenderedPageBreak/>
              <w:t>անձանց պաշտպանության</w:t>
            </w:r>
          </w:p>
        </w:tc>
        <w:tc>
          <w:tcPr>
            <w:tcW w:w="1134" w:type="pct"/>
            <w:vAlign w:val="center"/>
          </w:tcPr>
          <w:p w14:paraId="37E34F8D"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lastRenderedPageBreak/>
              <w:t xml:space="preserve">Բռնության ենթարկված </w:t>
            </w:r>
            <w:r w:rsidRPr="007472A3">
              <w:rPr>
                <w:rFonts w:ascii="GHEA Grapalat" w:hAnsi="GHEA Grapalat"/>
                <w:sz w:val="22"/>
                <w:szCs w:val="22"/>
                <w:lang w:val="hy-AM"/>
              </w:rPr>
              <w:lastRenderedPageBreak/>
              <w:t>անձանց</w:t>
            </w:r>
            <w:r w:rsidRPr="007472A3">
              <w:rPr>
                <w:rFonts w:ascii="GHEA Grapalat" w:hAnsi="GHEA Grapalat"/>
                <w:color w:val="000000"/>
                <w:sz w:val="22"/>
                <w:szCs w:val="22"/>
                <w:lang w:val="hy-AM" w:eastAsia="en-GB"/>
              </w:rPr>
              <w:t xml:space="preserve"> պաշտպանության ապահովում</w:t>
            </w:r>
          </w:p>
        </w:tc>
        <w:tc>
          <w:tcPr>
            <w:tcW w:w="2131" w:type="pct"/>
            <w:vAlign w:val="center"/>
          </w:tcPr>
          <w:p w14:paraId="266F9EC7"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lastRenderedPageBreak/>
              <w:t xml:space="preserve">Աշխատանքի և սոցիալական հարցերի նախարարություն, մարզպետարան, </w:t>
            </w:r>
            <w:r w:rsidRPr="007472A3">
              <w:rPr>
                <w:rFonts w:ascii="GHEA Grapalat" w:hAnsi="GHEA Grapalat"/>
                <w:sz w:val="22"/>
                <w:szCs w:val="22"/>
                <w:lang w:val="hy-AM" w:eastAsia="en-GB"/>
              </w:rPr>
              <w:lastRenderedPageBreak/>
              <w:t>տեղական, միջազգային, հասարակական ու այլ կազմակերպություններ</w:t>
            </w:r>
          </w:p>
        </w:tc>
        <w:tc>
          <w:tcPr>
            <w:tcW w:w="459" w:type="pct"/>
            <w:vAlign w:val="center"/>
          </w:tcPr>
          <w:p w14:paraId="232B07DE"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r w:rsidR="00862812" w:rsidRPr="00AD2FF9" w14:paraId="504057D3" w14:textId="77777777" w:rsidTr="000E5D02">
        <w:trPr>
          <w:jc w:val="center"/>
        </w:trPr>
        <w:tc>
          <w:tcPr>
            <w:tcW w:w="285" w:type="pct"/>
            <w:vAlign w:val="center"/>
          </w:tcPr>
          <w:p w14:paraId="6CB8388C" w14:textId="77777777" w:rsidR="00862812" w:rsidRPr="007472A3" w:rsidRDefault="00862812" w:rsidP="003A5F5E">
            <w:pPr>
              <w:pStyle w:val="ListParagraph"/>
              <w:numPr>
                <w:ilvl w:val="0"/>
                <w:numId w:val="29"/>
              </w:numPr>
              <w:tabs>
                <w:tab w:val="left" w:pos="709"/>
                <w:tab w:val="left" w:pos="851"/>
                <w:tab w:val="left" w:pos="10800"/>
              </w:tabs>
              <w:jc w:val="center"/>
              <w:rPr>
                <w:rFonts w:ascii="GHEA Grapalat" w:hAnsi="GHEA Grapalat" w:cs="Sylfaen"/>
                <w:sz w:val="22"/>
                <w:szCs w:val="22"/>
                <w:lang w:val="hy-AM"/>
              </w:rPr>
            </w:pPr>
          </w:p>
        </w:tc>
        <w:tc>
          <w:tcPr>
            <w:tcW w:w="991" w:type="pct"/>
            <w:vAlign w:val="center"/>
          </w:tcPr>
          <w:p w14:paraId="725E3A7C" w14:textId="77777777" w:rsidR="00862812" w:rsidRPr="007472A3" w:rsidRDefault="00862812" w:rsidP="000864E6">
            <w:pPr>
              <w:tabs>
                <w:tab w:val="left" w:pos="709"/>
                <w:tab w:val="left" w:pos="851"/>
                <w:tab w:val="left" w:pos="10800"/>
              </w:tabs>
              <w:ind w:left="-89"/>
              <w:jc w:val="center"/>
              <w:rPr>
                <w:rFonts w:ascii="GHEA Grapalat" w:hAnsi="GHEA Grapalat"/>
                <w:sz w:val="22"/>
                <w:szCs w:val="22"/>
                <w:lang w:val="hy-AM"/>
              </w:rPr>
            </w:pPr>
            <w:r w:rsidRPr="007472A3">
              <w:rPr>
                <w:rFonts w:ascii="GHEA Grapalat" w:hAnsi="GHEA Grapalat"/>
                <w:sz w:val="22"/>
                <w:szCs w:val="22"/>
                <w:lang w:val="hy-AM"/>
              </w:rPr>
              <w:t>Ընտանիքների անդամների վե</w:t>
            </w:r>
            <w:r w:rsidR="00BC3294" w:rsidRPr="007472A3">
              <w:rPr>
                <w:rFonts w:ascii="GHEA Grapalat" w:hAnsi="GHEA Grapalat"/>
                <w:sz w:val="22"/>
                <w:szCs w:val="22"/>
                <w:lang w:val="hy-AM"/>
              </w:rPr>
              <w:softHyphen/>
            </w:r>
            <w:r w:rsidRPr="007472A3">
              <w:rPr>
                <w:rFonts w:ascii="GHEA Grapalat" w:hAnsi="GHEA Grapalat"/>
                <w:sz w:val="22"/>
                <w:szCs w:val="22"/>
                <w:lang w:val="hy-AM"/>
              </w:rPr>
              <w:t>րամիավորման, առանց խնամքի մնացած երեխաների հարազատներին փոխանցման</w:t>
            </w:r>
          </w:p>
        </w:tc>
        <w:tc>
          <w:tcPr>
            <w:tcW w:w="1134" w:type="pct"/>
            <w:vAlign w:val="center"/>
          </w:tcPr>
          <w:p w14:paraId="23F688FB"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rPr>
              <w:t>Ընտանիքների ան</w:t>
            </w:r>
            <w:r w:rsidR="004A2DB2" w:rsidRPr="007472A3">
              <w:rPr>
                <w:rFonts w:ascii="GHEA Grapalat" w:hAnsi="GHEA Grapalat"/>
                <w:sz w:val="22"/>
                <w:szCs w:val="22"/>
                <w:lang w:val="hy-AM"/>
              </w:rPr>
              <w:softHyphen/>
            </w:r>
            <w:r w:rsidRPr="007472A3">
              <w:rPr>
                <w:rFonts w:ascii="GHEA Grapalat" w:hAnsi="GHEA Grapalat"/>
                <w:sz w:val="22"/>
                <w:szCs w:val="22"/>
                <w:lang w:val="hy-AM"/>
              </w:rPr>
              <w:t>դամ</w:t>
            </w:r>
            <w:r w:rsidR="004A2DB2" w:rsidRPr="007472A3">
              <w:rPr>
                <w:rFonts w:ascii="GHEA Grapalat" w:hAnsi="GHEA Grapalat"/>
                <w:sz w:val="22"/>
                <w:szCs w:val="22"/>
                <w:lang w:val="hy-AM"/>
              </w:rPr>
              <w:softHyphen/>
            </w:r>
            <w:r w:rsidRPr="007472A3">
              <w:rPr>
                <w:rFonts w:ascii="GHEA Grapalat" w:hAnsi="GHEA Grapalat"/>
                <w:sz w:val="22"/>
                <w:szCs w:val="22"/>
                <w:lang w:val="hy-AM"/>
              </w:rPr>
              <w:t>ների վերամիա</w:t>
            </w:r>
            <w:r w:rsidR="004A2DB2" w:rsidRPr="007472A3">
              <w:rPr>
                <w:rFonts w:ascii="GHEA Grapalat" w:hAnsi="GHEA Grapalat"/>
                <w:sz w:val="22"/>
                <w:szCs w:val="22"/>
                <w:lang w:val="hy-AM"/>
              </w:rPr>
              <w:softHyphen/>
            </w:r>
            <w:r w:rsidRPr="007472A3">
              <w:rPr>
                <w:rFonts w:ascii="GHEA Grapalat" w:hAnsi="GHEA Grapalat"/>
                <w:sz w:val="22"/>
                <w:szCs w:val="22"/>
                <w:lang w:val="hy-AM"/>
              </w:rPr>
              <w:t>վորում, առանց խնամքի մնացած երեխաների հարազատներին փոխանցում</w:t>
            </w:r>
          </w:p>
        </w:tc>
        <w:tc>
          <w:tcPr>
            <w:tcW w:w="2131" w:type="pct"/>
            <w:vAlign w:val="center"/>
          </w:tcPr>
          <w:p w14:paraId="43F1C83F"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r w:rsidRPr="007472A3">
              <w:rPr>
                <w:rFonts w:ascii="GHEA Grapalat" w:hAnsi="GHEA Grapalat"/>
                <w:sz w:val="22"/>
                <w:szCs w:val="22"/>
                <w:lang w:val="hy-AM" w:eastAsia="en-GB"/>
              </w:rPr>
              <w:t>Աշխատանքի և սոցիալական հարցերի նախարարություն, մարզպետարան, տեղական, միջազգային, հասարակական ու այլ կազմակերպություններ</w:t>
            </w:r>
          </w:p>
        </w:tc>
        <w:tc>
          <w:tcPr>
            <w:tcW w:w="459" w:type="pct"/>
            <w:vAlign w:val="center"/>
          </w:tcPr>
          <w:p w14:paraId="2D9BE22B" w14:textId="77777777" w:rsidR="00862812" w:rsidRPr="007472A3" w:rsidRDefault="00862812" w:rsidP="00466FD3">
            <w:pPr>
              <w:tabs>
                <w:tab w:val="left" w:pos="709"/>
                <w:tab w:val="left" w:pos="851"/>
                <w:tab w:val="left" w:pos="10800"/>
              </w:tabs>
              <w:jc w:val="center"/>
              <w:rPr>
                <w:rFonts w:ascii="GHEA Grapalat" w:hAnsi="GHEA Grapalat" w:cs="Sylfaen"/>
                <w:color w:val="FF0000"/>
                <w:sz w:val="22"/>
                <w:szCs w:val="22"/>
                <w:lang w:val="hy-AM"/>
              </w:rPr>
            </w:pPr>
          </w:p>
        </w:tc>
      </w:tr>
    </w:tbl>
    <w:p w14:paraId="4F760913" w14:textId="77777777" w:rsidR="00B00F34" w:rsidRPr="007472A3" w:rsidRDefault="00B00F34" w:rsidP="00466FD3">
      <w:pPr>
        <w:tabs>
          <w:tab w:val="left" w:pos="709"/>
          <w:tab w:val="left" w:pos="851"/>
          <w:tab w:val="left" w:pos="10800"/>
        </w:tabs>
        <w:spacing w:line="360" w:lineRule="auto"/>
        <w:ind w:firstLine="567"/>
        <w:jc w:val="right"/>
        <w:rPr>
          <w:rFonts w:ascii="GHEA Grapalat" w:hAnsi="GHEA Grapalat" w:cs="Sylfaen"/>
          <w:color w:val="FF0000"/>
          <w:lang w:val="hy-AM"/>
        </w:rPr>
      </w:pPr>
    </w:p>
    <w:p w14:paraId="7E470C6B" w14:textId="77777777" w:rsidR="0084461D" w:rsidRPr="007472A3" w:rsidRDefault="0084461D"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Հնարավոր </w:t>
      </w:r>
      <w:r w:rsidR="001C23BB" w:rsidRPr="007472A3">
        <w:rPr>
          <w:rFonts w:ascii="GHEA Grapalat" w:hAnsi="GHEA Grapalat"/>
          <w:lang w:val="hy-AM"/>
        </w:rPr>
        <w:t>ԱԻ-</w:t>
      </w:r>
      <w:r w:rsidRPr="007472A3">
        <w:rPr>
          <w:rFonts w:ascii="GHEA Grapalat" w:hAnsi="GHEA Grapalat"/>
          <w:lang w:val="hy-AM"/>
        </w:rPr>
        <w:t>ի (ռազմական կոնֆլիկտի, երկրաշարժի այլ վտանգի հետևանքով առաջացած) ժամանակ տեղահանված և/կամ տար</w:t>
      </w:r>
      <w:r w:rsidR="00B84A2C" w:rsidRPr="007472A3">
        <w:rPr>
          <w:rFonts w:ascii="GHEA Grapalat" w:hAnsi="GHEA Grapalat"/>
          <w:lang w:val="hy-AM"/>
        </w:rPr>
        <w:t>ա</w:t>
      </w:r>
      <w:r w:rsidRPr="007472A3">
        <w:rPr>
          <w:rFonts w:ascii="GHEA Grapalat" w:hAnsi="GHEA Grapalat"/>
          <w:lang w:val="hy-AM"/>
        </w:rPr>
        <w:t>հանված բնակչության արդյունավետ կառավարման նպատակով համայն</w:t>
      </w:r>
      <w:r w:rsidR="009A04D3" w:rsidRPr="007472A3">
        <w:rPr>
          <w:rFonts w:ascii="GHEA Grapalat" w:hAnsi="GHEA Grapalat"/>
          <w:lang w:val="hy-AM"/>
        </w:rPr>
        <w:t>քն իրականացնում է</w:t>
      </w:r>
      <w:r w:rsidRPr="007472A3">
        <w:rPr>
          <w:rFonts w:ascii="GHEA Grapalat" w:hAnsi="GHEA Grapalat"/>
          <w:lang w:val="hy-AM"/>
        </w:rPr>
        <w:t>՝</w:t>
      </w:r>
    </w:p>
    <w:p w14:paraId="06B46201"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տեղահանված և/կամ տար</w:t>
      </w:r>
      <w:r w:rsidR="00B84A2C" w:rsidRPr="007472A3">
        <w:rPr>
          <w:rFonts w:ascii="GHEA Grapalat" w:hAnsi="GHEA Grapalat" w:cs="Arial Armenian"/>
          <w:lang w:val="hy-AM"/>
        </w:rPr>
        <w:t>ա</w:t>
      </w:r>
      <w:r w:rsidRPr="007472A3">
        <w:rPr>
          <w:rFonts w:ascii="GHEA Grapalat" w:hAnsi="GHEA Grapalat" w:cs="Arial Armenian"/>
          <w:lang w:val="hy-AM"/>
        </w:rPr>
        <w:t>հանված բնակչության հաշվառում` տեղեկատվության մուտքագրում և մշտական թարմացում.</w:t>
      </w:r>
    </w:p>
    <w:p w14:paraId="51208107"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տեղահանված և/կամ տար</w:t>
      </w:r>
      <w:r w:rsidR="00B84A2C" w:rsidRPr="007472A3">
        <w:rPr>
          <w:rFonts w:ascii="GHEA Grapalat" w:hAnsi="GHEA Grapalat" w:cs="Arial Armenian"/>
          <w:lang w:val="hy-AM"/>
        </w:rPr>
        <w:t>ա</w:t>
      </w:r>
      <w:r w:rsidRPr="007472A3">
        <w:rPr>
          <w:rFonts w:ascii="GHEA Grapalat" w:hAnsi="GHEA Grapalat" w:cs="Arial Armenian"/>
          <w:lang w:val="hy-AM"/>
        </w:rPr>
        <w:t>հանված բնակչության ներհոսքի կառավարման ուղղությամբ տեղեկատվության հավաքագրում, մշակում և վերլուծություններ՝ ըստ տարբեր ուղղությունների ու կարիքների.</w:t>
      </w:r>
    </w:p>
    <w:p w14:paraId="6702BA04"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տեղահանված և/կամ տար</w:t>
      </w:r>
      <w:r w:rsidR="00B84A2C" w:rsidRPr="007472A3">
        <w:rPr>
          <w:rFonts w:ascii="GHEA Grapalat" w:hAnsi="GHEA Grapalat" w:cs="Arial Armenian"/>
          <w:lang w:val="hy-AM"/>
        </w:rPr>
        <w:t>ա</w:t>
      </w:r>
      <w:r w:rsidRPr="007472A3">
        <w:rPr>
          <w:rFonts w:ascii="GHEA Grapalat" w:hAnsi="GHEA Grapalat" w:cs="Arial Armenian"/>
          <w:lang w:val="hy-AM"/>
        </w:rPr>
        <w:t>հանված բնակչության ժամանակավոր կացարաններով ապահովում՝ համագործակցելով Աշխատանքի և սոցիալական հարցերի նախարարության, տեղական, միջազգային, հասարակական և այլ կազմակերպությունների և բնակչության հետ.</w:t>
      </w:r>
    </w:p>
    <w:p w14:paraId="6EA70870"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ճամբարային ավանի տարածքում</w:t>
      </w:r>
      <w:r w:rsidR="00E869CA" w:rsidRPr="007472A3">
        <w:rPr>
          <w:rFonts w:ascii="GHEA Grapalat" w:hAnsi="GHEA Grapalat" w:cs="Arial Armenian"/>
          <w:lang w:val="hy-AM"/>
        </w:rPr>
        <w:t xml:space="preserve"> (եթե այն </w:t>
      </w:r>
      <w:r w:rsidR="009E63E7" w:rsidRPr="007472A3">
        <w:rPr>
          <w:rFonts w:ascii="GHEA Grapalat" w:hAnsi="GHEA Grapalat" w:cs="Arial Armenian"/>
          <w:lang w:val="hy-AM"/>
        </w:rPr>
        <w:t xml:space="preserve">ծավալվում է </w:t>
      </w:r>
      <w:r w:rsidR="00B162DD" w:rsidRPr="007472A3">
        <w:rPr>
          <w:rFonts w:ascii="GHEA Grapalat" w:hAnsi="GHEA Grapalat" w:cs="Arial Armenian"/>
          <w:lang w:val="hy-AM"/>
        </w:rPr>
        <w:t>համայնքի</w:t>
      </w:r>
      <w:r w:rsidR="009E63E7" w:rsidRPr="007472A3">
        <w:rPr>
          <w:rFonts w:ascii="GHEA Grapalat" w:hAnsi="GHEA Grapalat" w:cs="Arial Armenian"/>
          <w:lang w:val="hy-AM"/>
        </w:rPr>
        <w:t xml:space="preserve"> տարածում կամ հարևան համայնքում</w:t>
      </w:r>
      <w:r w:rsidR="00E869CA" w:rsidRPr="007472A3">
        <w:rPr>
          <w:rFonts w:ascii="GHEA Grapalat" w:hAnsi="GHEA Grapalat" w:cs="Arial Armenian"/>
          <w:lang w:val="hy-AM"/>
        </w:rPr>
        <w:t>)</w:t>
      </w:r>
      <w:r w:rsidRPr="007472A3">
        <w:rPr>
          <w:rFonts w:ascii="GHEA Grapalat" w:hAnsi="GHEA Grapalat" w:cs="Arial Armenian"/>
          <w:lang w:val="hy-AM"/>
        </w:rPr>
        <w:t xml:space="preserve"> տեղահանված և/կամ տար</w:t>
      </w:r>
      <w:r w:rsidR="00B84A2C" w:rsidRPr="007472A3">
        <w:rPr>
          <w:rFonts w:ascii="GHEA Grapalat" w:hAnsi="GHEA Grapalat" w:cs="Arial Armenian"/>
          <w:lang w:val="hy-AM"/>
        </w:rPr>
        <w:t>ա</w:t>
      </w:r>
      <w:r w:rsidRPr="007472A3">
        <w:rPr>
          <w:rFonts w:ascii="GHEA Grapalat" w:hAnsi="GHEA Grapalat" w:cs="Arial Armenian"/>
          <w:lang w:val="hy-AM"/>
        </w:rPr>
        <w:t>հանված բնակչություն կացության կազմակերպման ուղղությամբ համայնքի կողմից աջակցության ցուցաբերում՝ համագործակցելով Աշխատանքի և սոցիալական հարցերի նախարարության, տեղական, միջազգային, հասարակական և այլ կազմակերպությունների և բնակչության հետ.</w:t>
      </w:r>
    </w:p>
    <w:p w14:paraId="18FB9A7D"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տեղահանված և/կամ տար</w:t>
      </w:r>
      <w:r w:rsidR="00B84A2C" w:rsidRPr="007472A3">
        <w:rPr>
          <w:rFonts w:ascii="GHEA Grapalat" w:hAnsi="GHEA Grapalat" w:cs="Arial Armenian"/>
          <w:lang w:val="hy-AM"/>
        </w:rPr>
        <w:t>ա</w:t>
      </w:r>
      <w:r w:rsidRPr="007472A3">
        <w:rPr>
          <w:rFonts w:ascii="GHEA Grapalat" w:hAnsi="GHEA Grapalat" w:cs="Arial Armenian"/>
          <w:lang w:val="hy-AM"/>
        </w:rPr>
        <w:t>հանված բնակչությանը տեղափոխելու համար տրանսպորտային միջոցներով ապահովում՝ համագործակցելով Տարածքային կառավարման և ենթակառուցվածքների նախարարության, մարզպետարանի և մասնավոր կազմակերպությունների հետ.</w:t>
      </w:r>
    </w:p>
    <w:p w14:paraId="0762732C"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տեղական, միջազգային, հասարակական և այլ կազմակերպությունների հայաստանյան գրասենյակներին դիմում՝ տեղահանված և/կամ տար</w:t>
      </w:r>
      <w:r w:rsidR="00B84A2C" w:rsidRPr="007472A3">
        <w:rPr>
          <w:rFonts w:ascii="GHEA Grapalat" w:hAnsi="GHEA Grapalat" w:cs="Arial Armenian"/>
          <w:lang w:val="hy-AM"/>
        </w:rPr>
        <w:t>ա</w:t>
      </w:r>
      <w:r w:rsidRPr="007472A3">
        <w:rPr>
          <w:rFonts w:ascii="GHEA Grapalat" w:hAnsi="GHEA Grapalat" w:cs="Arial Armenian"/>
          <w:lang w:val="hy-AM"/>
        </w:rPr>
        <w:t>հանված բնակչության ներհոսքի կառավարման ուղղությամբ աջակցություն ստանալու նպատակով.</w:t>
      </w:r>
    </w:p>
    <w:p w14:paraId="66E91694"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տեղական, միջազգային, հասարակական և այլ կազմակերպությունների</w:t>
      </w:r>
      <w:r w:rsidRPr="007472A3">
        <w:rPr>
          <w:rFonts w:ascii="GHEA Grapalat" w:hAnsi="GHEA Grapalat" w:cs="Sylfaen"/>
          <w:lang w:val="hy-AM"/>
        </w:rPr>
        <w:t xml:space="preserve"> հետ համագործակցության ապահովում՝ </w:t>
      </w:r>
      <w:r w:rsidRPr="007472A3">
        <w:rPr>
          <w:rFonts w:ascii="GHEA Grapalat" w:hAnsi="GHEA Grapalat" w:cs="Arial Armenian"/>
          <w:lang w:val="hy-AM"/>
        </w:rPr>
        <w:t>տեղահանված և/կամ տար</w:t>
      </w:r>
      <w:r w:rsidR="00B84A2C" w:rsidRPr="007472A3">
        <w:rPr>
          <w:rFonts w:ascii="GHEA Grapalat" w:hAnsi="GHEA Grapalat" w:cs="Arial Armenian"/>
          <w:lang w:val="hy-AM"/>
        </w:rPr>
        <w:t>ա</w:t>
      </w:r>
      <w:r w:rsidRPr="007472A3">
        <w:rPr>
          <w:rFonts w:ascii="GHEA Grapalat" w:hAnsi="GHEA Grapalat" w:cs="Arial Armenian"/>
          <w:lang w:val="hy-AM"/>
        </w:rPr>
        <w:t>հանված բնակչության  ներհոսքի կառավարման ուղղությամբ</w:t>
      </w:r>
      <w:r w:rsidRPr="007472A3">
        <w:rPr>
          <w:rFonts w:ascii="GHEA Grapalat" w:hAnsi="GHEA Grapalat" w:cs="Sylfaen"/>
          <w:lang w:val="hy-AM"/>
        </w:rPr>
        <w:t>.</w:t>
      </w:r>
    </w:p>
    <w:p w14:paraId="1714236E"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 xml:space="preserve">առանց ուղեկցողի և ընտանիքից անջատված անչափահասների և հաշմանդամություն ունեցող, այդ թվում՝ մտավոր խնդիրներ ունեցող անձանց տեղավորումն ու խնամքը կազմակերպելու հարցով դիմում՝ </w:t>
      </w:r>
      <w:r w:rsidRPr="007472A3">
        <w:rPr>
          <w:rFonts w:ascii="GHEA Grapalat" w:hAnsi="GHEA Grapalat" w:cs="Sylfaen"/>
          <w:shd w:val="clear" w:color="auto" w:fill="FFFFFF"/>
          <w:lang w:val="hy-AM"/>
        </w:rPr>
        <w:t>Աշխատանքի</w:t>
      </w:r>
      <w:r w:rsidRPr="007472A3">
        <w:rPr>
          <w:rFonts w:ascii="GHEA Grapalat" w:hAnsi="GHEA Grapalat" w:cs="Verdana"/>
          <w:shd w:val="clear" w:color="auto" w:fill="FFFFFF"/>
          <w:lang w:val="hy-AM"/>
        </w:rPr>
        <w:t xml:space="preserve"> </w:t>
      </w:r>
      <w:r w:rsidRPr="007472A3">
        <w:rPr>
          <w:rFonts w:ascii="GHEA Grapalat" w:hAnsi="GHEA Grapalat" w:cs="Sylfaen"/>
          <w:shd w:val="clear" w:color="auto" w:fill="FFFFFF"/>
          <w:lang w:val="hy-AM"/>
        </w:rPr>
        <w:t>և</w:t>
      </w:r>
      <w:r w:rsidRPr="007472A3">
        <w:rPr>
          <w:rFonts w:ascii="GHEA Grapalat" w:hAnsi="GHEA Grapalat" w:cs="Verdana"/>
          <w:shd w:val="clear" w:color="auto" w:fill="FFFFFF"/>
          <w:lang w:val="hy-AM"/>
        </w:rPr>
        <w:t xml:space="preserve"> </w:t>
      </w:r>
      <w:r w:rsidRPr="007472A3">
        <w:rPr>
          <w:rFonts w:ascii="GHEA Grapalat" w:hAnsi="GHEA Grapalat" w:cs="Sylfaen"/>
          <w:shd w:val="clear" w:color="auto" w:fill="FFFFFF"/>
          <w:lang w:val="hy-AM"/>
        </w:rPr>
        <w:t>սոցիալական</w:t>
      </w:r>
      <w:r w:rsidRPr="007472A3">
        <w:rPr>
          <w:rFonts w:ascii="GHEA Grapalat" w:hAnsi="GHEA Grapalat" w:cs="Verdana"/>
          <w:shd w:val="clear" w:color="auto" w:fill="FFFFFF"/>
          <w:lang w:val="hy-AM"/>
        </w:rPr>
        <w:t xml:space="preserve"> </w:t>
      </w:r>
      <w:r w:rsidRPr="007472A3">
        <w:rPr>
          <w:rFonts w:ascii="GHEA Grapalat" w:hAnsi="GHEA Grapalat" w:cs="Sylfaen"/>
          <w:shd w:val="clear" w:color="auto" w:fill="FFFFFF"/>
          <w:lang w:val="hy-AM"/>
        </w:rPr>
        <w:t xml:space="preserve">հարցերի </w:t>
      </w:r>
      <w:r w:rsidRPr="007472A3">
        <w:rPr>
          <w:rFonts w:ascii="GHEA Grapalat" w:hAnsi="GHEA Grapalat" w:cs="Sylfaen"/>
          <w:lang w:val="hy-AM"/>
        </w:rPr>
        <w:t>նախարարությանը</w:t>
      </w:r>
      <w:r w:rsidRPr="007472A3">
        <w:rPr>
          <w:rFonts w:ascii="GHEA Grapalat" w:hAnsi="GHEA Grapalat" w:cs="Arial Armenian"/>
          <w:lang w:val="hy-AM"/>
        </w:rPr>
        <w:t>.</w:t>
      </w:r>
    </w:p>
    <w:p w14:paraId="7A9FE981"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lastRenderedPageBreak/>
        <w:t>տեղահանված և/կամ տար</w:t>
      </w:r>
      <w:r w:rsidR="00B84A2C" w:rsidRPr="007472A3">
        <w:rPr>
          <w:rFonts w:ascii="GHEA Grapalat" w:hAnsi="GHEA Grapalat" w:cs="Arial Armenian"/>
          <w:lang w:val="hy-AM"/>
        </w:rPr>
        <w:t>ա</w:t>
      </w:r>
      <w:r w:rsidRPr="007472A3">
        <w:rPr>
          <w:rFonts w:ascii="GHEA Grapalat" w:hAnsi="GHEA Grapalat" w:cs="Arial Armenian"/>
          <w:lang w:val="hy-AM"/>
        </w:rPr>
        <w:t>հանված բնակչության</w:t>
      </w:r>
      <w:r w:rsidRPr="007472A3">
        <w:rPr>
          <w:rFonts w:ascii="GHEA Grapalat" w:hAnsi="GHEA Grapalat" w:cs="Sylfaen"/>
          <w:lang w:val="pt-BR"/>
        </w:rPr>
        <w:t xml:space="preserve"> </w:t>
      </w:r>
      <w:r w:rsidRPr="007472A3">
        <w:rPr>
          <w:rFonts w:ascii="GHEA Grapalat" w:hAnsi="GHEA Grapalat" w:cs="Sylfaen"/>
          <w:lang w:val="hy-AM"/>
        </w:rPr>
        <w:t>շրջանում</w:t>
      </w:r>
      <w:r w:rsidRPr="007472A3">
        <w:rPr>
          <w:rFonts w:ascii="GHEA Grapalat" w:hAnsi="GHEA Grapalat" w:cs="Sylfaen"/>
          <w:lang w:val="pt-BR"/>
        </w:rPr>
        <w:t xml:space="preserve"> </w:t>
      </w:r>
      <w:r w:rsidRPr="007472A3">
        <w:rPr>
          <w:rFonts w:ascii="GHEA Grapalat" w:hAnsi="GHEA Grapalat" w:cs="Sylfaen"/>
          <w:lang w:val="hy-AM"/>
        </w:rPr>
        <w:t>իրենց</w:t>
      </w:r>
      <w:r w:rsidRPr="007472A3">
        <w:rPr>
          <w:rFonts w:ascii="GHEA Grapalat" w:hAnsi="GHEA Grapalat" w:cs="Sylfaen"/>
          <w:lang w:val="pt-BR"/>
        </w:rPr>
        <w:t xml:space="preserve"> </w:t>
      </w:r>
      <w:r w:rsidRPr="007472A3">
        <w:rPr>
          <w:rFonts w:ascii="GHEA Grapalat" w:hAnsi="GHEA Grapalat" w:cs="Sylfaen"/>
          <w:lang w:val="hy-AM"/>
        </w:rPr>
        <w:t>իրավունքների</w:t>
      </w:r>
      <w:r w:rsidRPr="007472A3">
        <w:rPr>
          <w:rFonts w:ascii="GHEA Grapalat" w:hAnsi="GHEA Grapalat" w:cs="Sylfaen"/>
          <w:lang w:val="pt-BR"/>
        </w:rPr>
        <w:t xml:space="preserve"> </w:t>
      </w:r>
      <w:r w:rsidRPr="007472A3">
        <w:rPr>
          <w:rFonts w:ascii="GHEA Grapalat" w:hAnsi="GHEA Grapalat" w:cs="Sylfaen"/>
          <w:lang w:val="hy-AM"/>
        </w:rPr>
        <w:t>և</w:t>
      </w:r>
      <w:r w:rsidRPr="007472A3">
        <w:rPr>
          <w:rFonts w:ascii="GHEA Grapalat" w:hAnsi="GHEA Grapalat" w:cs="Sylfaen"/>
          <w:lang w:val="pt-BR"/>
        </w:rPr>
        <w:t xml:space="preserve"> </w:t>
      </w:r>
      <w:r w:rsidRPr="007472A3">
        <w:rPr>
          <w:rFonts w:ascii="GHEA Grapalat" w:hAnsi="GHEA Grapalat" w:cs="Sylfaen"/>
          <w:lang w:val="hy-AM"/>
        </w:rPr>
        <w:t>պարտականությունների</w:t>
      </w:r>
      <w:r w:rsidRPr="007472A3">
        <w:rPr>
          <w:rFonts w:ascii="GHEA Grapalat" w:hAnsi="GHEA Grapalat" w:cs="Sylfaen"/>
          <w:lang w:val="pt-BR"/>
        </w:rPr>
        <w:t xml:space="preserve"> </w:t>
      </w:r>
      <w:r w:rsidRPr="007472A3">
        <w:rPr>
          <w:rFonts w:ascii="GHEA Grapalat" w:hAnsi="GHEA Grapalat" w:cs="Sylfaen"/>
          <w:lang w:val="hy-AM"/>
        </w:rPr>
        <w:t>վերաբերյալ</w:t>
      </w:r>
      <w:r w:rsidRPr="007472A3">
        <w:rPr>
          <w:rFonts w:ascii="GHEA Grapalat" w:hAnsi="GHEA Grapalat" w:cs="Sylfaen"/>
          <w:lang w:val="pt-BR"/>
        </w:rPr>
        <w:t xml:space="preserve"> </w:t>
      </w:r>
      <w:r w:rsidRPr="007472A3">
        <w:rPr>
          <w:rFonts w:ascii="GHEA Grapalat" w:hAnsi="GHEA Grapalat" w:cs="Sylfaen"/>
          <w:lang w:val="hy-AM"/>
        </w:rPr>
        <w:t>իրազեկման</w:t>
      </w:r>
      <w:r w:rsidRPr="007472A3">
        <w:rPr>
          <w:rFonts w:ascii="GHEA Grapalat" w:hAnsi="GHEA Grapalat" w:cs="Sylfaen"/>
          <w:lang w:val="pt-BR"/>
        </w:rPr>
        <w:t xml:space="preserve"> </w:t>
      </w:r>
      <w:r w:rsidRPr="007472A3">
        <w:rPr>
          <w:rFonts w:ascii="GHEA Grapalat" w:hAnsi="GHEA Grapalat" w:cs="Sylfaen"/>
          <w:lang w:val="hy-AM"/>
        </w:rPr>
        <w:t>աշխատանքների իրականացում՝ համագործակցելով Մարդու իրավունքների պաշտպանի աշխատակազմի հետ.</w:t>
      </w:r>
    </w:p>
    <w:p w14:paraId="63CE030E"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Sylfaen"/>
          <w:lang w:val="hy-AM"/>
        </w:rPr>
      </w:pPr>
      <w:r w:rsidRPr="007472A3">
        <w:rPr>
          <w:rFonts w:ascii="GHEA Grapalat" w:hAnsi="GHEA Grapalat" w:cs="Arial Armenian"/>
          <w:lang w:val="hy-AM"/>
        </w:rPr>
        <w:t>տեղահանված և/կամ տար</w:t>
      </w:r>
      <w:r w:rsidR="00B84A2C" w:rsidRPr="007472A3">
        <w:rPr>
          <w:rFonts w:ascii="GHEA Grapalat" w:hAnsi="GHEA Grapalat" w:cs="Arial Armenian"/>
          <w:lang w:val="hy-AM"/>
        </w:rPr>
        <w:t>ա</w:t>
      </w:r>
      <w:r w:rsidRPr="007472A3">
        <w:rPr>
          <w:rFonts w:ascii="GHEA Grapalat" w:hAnsi="GHEA Grapalat" w:cs="Arial Armenian"/>
          <w:lang w:val="hy-AM"/>
        </w:rPr>
        <w:t>հանված բնակչության</w:t>
      </w:r>
      <w:r w:rsidRPr="007472A3">
        <w:rPr>
          <w:rFonts w:ascii="GHEA Grapalat" w:hAnsi="GHEA Grapalat" w:cs="Sylfaen"/>
          <w:lang w:val="hy-AM"/>
        </w:rPr>
        <w:t xml:space="preserve"> կենսաապահովման կազմակերպում՝ համագործակցելով Էկոնոմիկայի նախարարության և մարզպետարանի հետ.</w:t>
      </w:r>
    </w:p>
    <w:p w14:paraId="71582067" w14:textId="77777777" w:rsidR="0084461D" w:rsidRPr="007472A3" w:rsidRDefault="0084461D" w:rsidP="00AD2FF9">
      <w:pPr>
        <w:numPr>
          <w:ilvl w:val="0"/>
          <w:numId w:val="16"/>
        </w:numPr>
        <w:tabs>
          <w:tab w:val="left" w:pos="-900"/>
          <w:tab w:val="left" w:pos="0"/>
          <w:tab w:val="left" w:pos="900"/>
          <w:tab w:val="left" w:pos="993"/>
          <w:tab w:val="left" w:pos="1080"/>
          <w:tab w:val="left" w:pos="1134"/>
          <w:tab w:val="left" w:pos="1260"/>
          <w:tab w:val="left" w:pos="1440"/>
          <w:tab w:val="left" w:pos="10800"/>
        </w:tabs>
        <w:spacing w:line="276" w:lineRule="auto"/>
        <w:ind w:left="0" w:firstLine="426"/>
        <w:jc w:val="both"/>
        <w:rPr>
          <w:rFonts w:ascii="GHEA Grapalat" w:hAnsi="GHEA Grapalat" w:cs="Sylfaen"/>
          <w:lang w:val="hy-AM" w:eastAsia="ru-RU"/>
        </w:rPr>
      </w:pPr>
      <w:r w:rsidRPr="007472A3">
        <w:rPr>
          <w:rFonts w:ascii="GHEA Grapalat" w:hAnsi="GHEA Grapalat" w:cs="Sylfaen"/>
          <w:lang w:val="hy-AM" w:eastAsia="ru-RU"/>
        </w:rPr>
        <w:t>տեղահանված և/կամ տար</w:t>
      </w:r>
      <w:r w:rsidR="00B84A2C" w:rsidRPr="007472A3">
        <w:rPr>
          <w:rFonts w:ascii="GHEA Grapalat" w:hAnsi="GHEA Grapalat" w:cs="Sylfaen"/>
          <w:lang w:val="hy-AM" w:eastAsia="ru-RU"/>
        </w:rPr>
        <w:t>ա</w:t>
      </w:r>
      <w:r w:rsidRPr="007472A3">
        <w:rPr>
          <w:rFonts w:ascii="GHEA Grapalat" w:hAnsi="GHEA Grapalat" w:cs="Sylfaen"/>
          <w:lang w:val="hy-AM" w:eastAsia="ru-RU"/>
        </w:rPr>
        <w:t>հանված բնակչության ներհոսքերի կառավարման գործընթացում կամավորների ներգրավվում.</w:t>
      </w:r>
    </w:p>
    <w:p w14:paraId="5CDFF3F8"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Sylfaen"/>
          <w:lang w:val="hy-AM"/>
        </w:rPr>
      </w:pPr>
      <w:r w:rsidRPr="007472A3">
        <w:rPr>
          <w:rFonts w:ascii="GHEA Grapalat" w:hAnsi="GHEA Grapalat" w:cs="Sylfaen"/>
          <w:lang w:val="hy-AM"/>
        </w:rPr>
        <w:t>իրավիճակի կարգավորումից  հետո՝ իրենց բնակավայրեր վերադարձի կազմակերպում՝ համագործակցելով Ոստիկանության, Ազգային անվտանգության  ծառայության և մարզպետարանի հետ.</w:t>
      </w:r>
    </w:p>
    <w:p w14:paraId="169F684F" w14:textId="77777777" w:rsidR="0084461D" w:rsidRPr="007472A3" w:rsidRDefault="0084461D" w:rsidP="00AD2FF9">
      <w:pPr>
        <w:pStyle w:val="NormalWeb"/>
        <w:numPr>
          <w:ilvl w:val="0"/>
          <w:numId w:val="16"/>
        </w:numPr>
        <w:tabs>
          <w:tab w:val="left" w:pos="900"/>
          <w:tab w:val="left" w:pos="99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lang w:val="hy-AM"/>
        </w:rPr>
      </w:pPr>
      <w:r w:rsidRPr="007472A3">
        <w:rPr>
          <w:rFonts w:ascii="GHEA Grapalat" w:hAnsi="GHEA Grapalat" w:cs="Sylfaen"/>
          <w:lang w:val="hy-AM"/>
        </w:rPr>
        <w:t>տեղահանված և/կամ տար</w:t>
      </w:r>
      <w:r w:rsidR="00B31B58" w:rsidRPr="007472A3">
        <w:rPr>
          <w:rFonts w:ascii="GHEA Grapalat" w:hAnsi="GHEA Grapalat" w:cs="Sylfaen"/>
          <w:lang w:val="hy-AM"/>
        </w:rPr>
        <w:t>ա</w:t>
      </w:r>
      <w:r w:rsidRPr="007472A3">
        <w:rPr>
          <w:rFonts w:ascii="GHEA Grapalat" w:hAnsi="GHEA Grapalat" w:cs="Sylfaen"/>
          <w:lang w:val="hy-AM"/>
        </w:rPr>
        <w:t xml:space="preserve">հանված բնակչության շրջանում </w:t>
      </w:r>
      <w:r w:rsidRPr="007472A3">
        <w:rPr>
          <w:rFonts w:ascii="GHEA Grapalat" w:hAnsi="GHEA Grapalat"/>
          <w:lang w:val="hy-AM"/>
        </w:rPr>
        <w:t xml:space="preserve">առաջին հոգեբանական օգնության տրամադրման կազմակերպում՝ համագործակցելով </w:t>
      </w:r>
      <w:r w:rsidR="00D02DB1" w:rsidRPr="007472A3">
        <w:rPr>
          <w:rFonts w:ascii="GHEA Grapalat" w:hAnsi="GHEA Grapalat" w:cs="Sylfaen"/>
          <w:lang w:val="hy-AM"/>
        </w:rPr>
        <w:t xml:space="preserve">ՆԳՆ-ի </w:t>
      </w:r>
      <w:r w:rsidRPr="007472A3">
        <w:rPr>
          <w:rFonts w:ascii="GHEA Grapalat" w:hAnsi="GHEA Grapalat" w:cs="Sylfaen"/>
          <w:lang w:val="hy-AM"/>
        </w:rPr>
        <w:t>հետ</w:t>
      </w:r>
      <w:r w:rsidRPr="007472A3">
        <w:rPr>
          <w:rFonts w:ascii="GHEA Grapalat" w:hAnsi="GHEA Grapalat"/>
          <w:lang w:val="hy-AM"/>
        </w:rPr>
        <w:t>.</w:t>
      </w:r>
    </w:p>
    <w:p w14:paraId="7C7151CC" w14:textId="77777777" w:rsidR="0084461D" w:rsidRPr="007472A3" w:rsidRDefault="0084461D" w:rsidP="00AD2FF9">
      <w:pPr>
        <w:pStyle w:val="NormalWeb"/>
        <w:numPr>
          <w:ilvl w:val="0"/>
          <w:numId w:val="16"/>
        </w:numPr>
        <w:tabs>
          <w:tab w:val="left" w:pos="900"/>
          <w:tab w:val="left" w:pos="99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w:lang w:val="hy-AM"/>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84A2C" w:rsidRPr="007472A3">
        <w:rPr>
          <w:rFonts w:ascii="GHEA Grapalat" w:hAnsi="GHEA Grapalat" w:cs="Arial"/>
          <w:lang w:val="hy-AM"/>
        </w:rPr>
        <w:t>ա</w:t>
      </w:r>
      <w:r w:rsidRPr="007472A3">
        <w:rPr>
          <w:rFonts w:ascii="GHEA Grapalat" w:hAnsi="GHEA Grapalat" w:cs="Arial"/>
          <w:lang w:val="hy-AM"/>
        </w:rPr>
        <w:t>հանված բնակչության շրջանում</w:t>
      </w:r>
      <w:r w:rsidRPr="007472A3">
        <w:rPr>
          <w:rFonts w:ascii="GHEA Grapalat" w:hAnsi="GHEA Grapalat"/>
          <w:lang w:val="hy-AM" w:eastAsia="en-GB"/>
        </w:rPr>
        <w:t>, այդ թվում` հաշմանդամություն ունեցող անձանց</w:t>
      </w:r>
      <w:r w:rsidRPr="007472A3">
        <w:rPr>
          <w:rFonts w:ascii="GHEA Grapalat" w:hAnsi="GHEA Grapalat" w:cs="Arial"/>
          <w:lang w:val="hy-AM"/>
        </w:rPr>
        <w:t xml:space="preserve"> բժշկական օգնության և սպասարկման կազմակերպում՝ համագործակցելով Առողջապահության նախարարության և մարզպետարանի հետ</w:t>
      </w:r>
      <w:r w:rsidRPr="007472A3">
        <w:rPr>
          <w:rFonts w:ascii="GHEA Grapalat" w:hAnsi="GHEA Grapalat" w:cs="Tahoma"/>
          <w:lang w:val="hy-AM"/>
        </w:rPr>
        <w:t>.</w:t>
      </w:r>
    </w:p>
    <w:p w14:paraId="225BFAAB" w14:textId="77777777" w:rsidR="0084461D" w:rsidRPr="007472A3" w:rsidRDefault="0084461D" w:rsidP="00AD2FF9">
      <w:pPr>
        <w:pStyle w:val="NormalWeb"/>
        <w:numPr>
          <w:ilvl w:val="0"/>
          <w:numId w:val="16"/>
        </w:numPr>
        <w:tabs>
          <w:tab w:val="left" w:pos="900"/>
          <w:tab w:val="left" w:pos="99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84A2C" w:rsidRPr="007472A3">
        <w:rPr>
          <w:rFonts w:ascii="GHEA Grapalat" w:hAnsi="GHEA Grapalat" w:cs="Arial"/>
          <w:lang w:val="hy-AM"/>
        </w:rPr>
        <w:t>ա</w:t>
      </w:r>
      <w:r w:rsidRPr="007472A3">
        <w:rPr>
          <w:rFonts w:ascii="GHEA Grapalat" w:hAnsi="GHEA Grapalat" w:cs="Arial"/>
          <w:lang w:val="hy-AM"/>
        </w:rPr>
        <w:t>հանված բնակչության</w:t>
      </w:r>
      <w:r w:rsidRPr="007472A3">
        <w:rPr>
          <w:rFonts w:ascii="GHEA Grapalat" w:hAnsi="GHEA Grapalat" w:cs="Arial Armenian"/>
          <w:lang w:val="hy-AM"/>
        </w:rPr>
        <w:t xml:space="preserve"> առողջապահական ցուցանիշների կենտրոնացված տվյալների բազայի ստեղծում (գրանցված մահացության, հիվանդացության և նոր դեպքերի հաշվառման համար).</w:t>
      </w:r>
    </w:p>
    <w:p w14:paraId="3DAC39D4"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lang w:val="hy-AM" w:eastAsia="en-GB"/>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84A2C" w:rsidRPr="007472A3">
        <w:rPr>
          <w:rFonts w:ascii="GHEA Grapalat" w:hAnsi="GHEA Grapalat" w:cs="Arial"/>
          <w:lang w:val="hy-AM"/>
        </w:rPr>
        <w:t>ա</w:t>
      </w:r>
      <w:r w:rsidRPr="007472A3">
        <w:rPr>
          <w:rFonts w:ascii="GHEA Grapalat" w:hAnsi="GHEA Grapalat" w:cs="Arial"/>
          <w:lang w:val="hy-AM"/>
        </w:rPr>
        <w:t xml:space="preserve">հանված բնակչության </w:t>
      </w:r>
      <w:r w:rsidRPr="007472A3">
        <w:rPr>
          <w:rFonts w:ascii="GHEA Grapalat" w:hAnsi="GHEA Grapalat"/>
          <w:lang w:val="hy-AM" w:eastAsia="en-GB"/>
        </w:rPr>
        <w:t>ընտանիքներում բռնության ենթարկված անձանց և մարդկանց թրաֆիքինգի ու շահագործման զոհերի բացահայտմանն ուղղված աշխատանքների իրականացում՝ համագործակցելով Ոստիկանության, Ազգային անվտանգության ծառայության, մարզպետարանի  հետ.</w:t>
      </w:r>
    </w:p>
    <w:p w14:paraId="13334D57"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lang w:val="hy-AM" w:eastAsia="en-GB"/>
        </w:rPr>
      </w:pPr>
      <w:r w:rsidRPr="007472A3">
        <w:rPr>
          <w:rFonts w:ascii="GHEA Grapalat" w:hAnsi="GHEA Grapalat"/>
          <w:lang w:val="hy-AM" w:eastAsia="en-GB"/>
        </w:rPr>
        <w:t>տեղահանված և/կամ տար</w:t>
      </w:r>
      <w:r w:rsidR="00B84A2C" w:rsidRPr="007472A3">
        <w:rPr>
          <w:rFonts w:ascii="GHEA Grapalat" w:hAnsi="GHEA Grapalat"/>
          <w:lang w:val="hy-AM" w:eastAsia="en-GB"/>
        </w:rPr>
        <w:t>ա</w:t>
      </w:r>
      <w:r w:rsidRPr="007472A3">
        <w:rPr>
          <w:rFonts w:ascii="GHEA Grapalat" w:hAnsi="GHEA Grapalat"/>
          <w:lang w:val="hy-AM" w:eastAsia="en-GB"/>
        </w:rPr>
        <w:t xml:space="preserve">հանված բնակչության ժամանակավոր կացարաններում երեխաների իրավունքների լիարժեք պաշտպանության ապահովում՝ համաձայն երեխաների պաշտպանության մասին Միավորված ազգերի կազմակերպության կոնվենցիայի և երեխաների պաշտպանության վերաբերյալ Հայաստանի Հանրապետության կողմից վավերացված կամ ստորագրված այլ համապատասխան փաստաթղթերի՝ </w:t>
      </w:r>
      <w:r w:rsidRPr="007472A3">
        <w:rPr>
          <w:rFonts w:ascii="GHEA Grapalat" w:hAnsi="GHEA Grapalat" w:cs="Sylfaen"/>
          <w:lang w:val="hy-AM"/>
        </w:rPr>
        <w:t>համագործակցելով Մարդու իրավունքների պաշտպանի աշխատակազմի հետ</w:t>
      </w:r>
      <w:r w:rsidRPr="007472A3">
        <w:rPr>
          <w:rFonts w:ascii="GHEA Grapalat" w:hAnsi="GHEA Grapalat"/>
          <w:lang w:val="hy-AM" w:eastAsia="en-GB"/>
        </w:rPr>
        <w:t>.</w:t>
      </w:r>
    </w:p>
    <w:p w14:paraId="322AB57C"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lang w:val="hy-AM" w:eastAsia="en-GB"/>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31B58" w:rsidRPr="007472A3">
        <w:rPr>
          <w:rFonts w:ascii="GHEA Grapalat" w:hAnsi="GHEA Grapalat" w:cs="Arial"/>
          <w:lang w:val="hy-AM"/>
        </w:rPr>
        <w:t>ա</w:t>
      </w:r>
      <w:r w:rsidRPr="007472A3">
        <w:rPr>
          <w:rFonts w:ascii="GHEA Grapalat" w:hAnsi="GHEA Grapalat" w:cs="Arial"/>
          <w:lang w:val="hy-AM"/>
        </w:rPr>
        <w:t>հանված բնակչության շրջանում</w:t>
      </w:r>
      <w:r w:rsidRPr="007472A3">
        <w:rPr>
          <w:rFonts w:ascii="GHEA Grapalat" w:hAnsi="GHEA Grapalat"/>
          <w:bCs/>
          <w:lang w:val="hy-AM"/>
        </w:rPr>
        <w:t xml:space="preserve"> </w:t>
      </w:r>
      <w:r w:rsidRPr="007472A3">
        <w:rPr>
          <w:rFonts w:ascii="GHEA Grapalat" w:hAnsi="GHEA Grapalat"/>
          <w:lang w:val="hy-AM" w:eastAsia="en-GB"/>
        </w:rPr>
        <w:t xml:space="preserve">ընտանիքից բաժանված անդամների միջև ընտանեկան կապը վերականգնելու և առանց ուղեկցողի կամ ընտանիքից բաժանված երեխաներին իրենց հարազատների հետ վերամիավորելու ուղղությամբ աշխատանքների իրականացում՝ համագործակցելով </w:t>
      </w:r>
      <w:r w:rsidRPr="007472A3">
        <w:rPr>
          <w:rFonts w:ascii="GHEA Grapalat" w:hAnsi="GHEA Grapalat" w:cs="Sylfaen"/>
          <w:shd w:val="clear" w:color="auto" w:fill="FFFFFF"/>
          <w:lang w:val="hy-AM"/>
        </w:rPr>
        <w:t>Աշխատանքի</w:t>
      </w:r>
      <w:r w:rsidRPr="007472A3">
        <w:rPr>
          <w:rFonts w:ascii="GHEA Grapalat" w:hAnsi="GHEA Grapalat" w:cs="Verdana"/>
          <w:shd w:val="clear" w:color="auto" w:fill="FFFFFF"/>
          <w:lang w:val="hy-AM"/>
        </w:rPr>
        <w:t xml:space="preserve"> </w:t>
      </w:r>
      <w:r w:rsidRPr="007472A3">
        <w:rPr>
          <w:rFonts w:ascii="GHEA Grapalat" w:hAnsi="GHEA Grapalat" w:cs="Sylfaen"/>
          <w:shd w:val="clear" w:color="auto" w:fill="FFFFFF"/>
          <w:lang w:val="hy-AM"/>
        </w:rPr>
        <w:t>և</w:t>
      </w:r>
      <w:r w:rsidRPr="007472A3">
        <w:rPr>
          <w:rFonts w:ascii="GHEA Grapalat" w:hAnsi="GHEA Grapalat" w:cs="Verdana"/>
          <w:shd w:val="clear" w:color="auto" w:fill="FFFFFF"/>
          <w:lang w:val="hy-AM"/>
        </w:rPr>
        <w:t xml:space="preserve"> </w:t>
      </w:r>
      <w:r w:rsidRPr="007472A3">
        <w:rPr>
          <w:rFonts w:ascii="GHEA Grapalat" w:hAnsi="GHEA Grapalat" w:cs="Sylfaen"/>
          <w:shd w:val="clear" w:color="auto" w:fill="FFFFFF"/>
          <w:lang w:val="hy-AM"/>
        </w:rPr>
        <w:t>սոցիալական</w:t>
      </w:r>
      <w:r w:rsidRPr="007472A3">
        <w:rPr>
          <w:rFonts w:ascii="GHEA Grapalat" w:hAnsi="GHEA Grapalat" w:cs="Verdana"/>
          <w:shd w:val="clear" w:color="auto" w:fill="FFFFFF"/>
          <w:lang w:val="hy-AM"/>
        </w:rPr>
        <w:t xml:space="preserve"> </w:t>
      </w:r>
      <w:r w:rsidRPr="007472A3">
        <w:rPr>
          <w:rFonts w:ascii="GHEA Grapalat" w:hAnsi="GHEA Grapalat" w:cs="Sylfaen"/>
          <w:shd w:val="clear" w:color="auto" w:fill="FFFFFF"/>
          <w:lang w:val="hy-AM"/>
        </w:rPr>
        <w:t xml:space="preserve">հարցերի </w:t>
      </w:r>
      <w:r w:rsidRPr="007472A3">
        <w:rPr>
          <w:rFonts w:ascii="GHEA Grapalat" w:hAnsi="GHEA Grapalat" w:cs="Sylfaen"/>
          <w:lang w:val="hy-AM"/>
        </w:rPr>
        <w:t>նախարարության հետ</w:t>
      </w:r>
      <w:r w:rsidRPr="007472A3">
        <w:rPr>
          <w:rFonts w:ascii="GHEA Grapalat" w:hAnsi="GHEA Grapalat" w:cs="Tahoma"/>
          <w:lang w:val="hy-AM"/>
        </w:rPr>
        <w:t>.</w:t>
      </w:r>
    </w:p>
    <w:p w14:paraId="2B811656" w14:textId="77777777" w:rsidR="0084461D" w:rsidRPr="007472A3" w:rsidRDefault="0084461D" w:rsidP="00AD2FF9">
      <w:pPr>
        <w:pStyle w:val="NormalWeb"/>
        <w:numPr>
          <w:ilvl w:val="0"/>
          <w:numId w:val="16"/>
        </w:numPr>
        <w:tabs>
          <w:tab w:val="left" w:pos="-1980"/>
          <w:tab w:val="left" w:pos="-1080"/>
          <w:tab w:val="left" w:pos="-990"/>
          <w:tab w:val="left" w:pos="-900"/>
          <w:tab w:val="left" w:pos="0"/>
          <w:tab w:val="left" w:pos="567"/>
          <w:tab w:val="left" w:pos="900"/>
          <w:tab w:val="left" w:pos="1134"/>
          <w:tab w:val="left" w:pos="10800"/>
        </w:tabs>
        <w:spacing w:before="0" w:beforeAutospacing="0" w:after="0" w:afterAutospacing="0" w:line="276" w:lineRule="auto"/>
        <w:ind w:left="0" w:firstLine="426"/>
        <w:contextualSpacing/>
        <w:jc w:val="both"/>
        <w:rPr>
          <w:rFonts w:ascii="GHEA Grapalat" w:hAnsi="GHEA Grapalat"/>
          <w:lang w:val="hy-AM" w:eastAsia="en-GB"/>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31B58" w:rsidRPr="007472A3">
        <w:rPr>
          <w:rFonts w:ascii="GHEA Grapalat" w:hAnsi="GHEA Grapalat" w:cs="Arial"/>
          <w:lang w:val="hy-AM"/>
        </w:rPr>
        <w:t>ա</w:t>
      </w:r>
      <w:r w:rsidRPr="007472A3">
        <w:rPr>
          <w:rFonts w:ascii="GHEA Grapalat" w:hAnsi="GHEA Grapalat" w:cs="Arial"/>
          <w:lang w:val="hy-AM"/>
        </w:rPr>
        <w:t>հանված բնակչության շրջանում</w:t>
      </w:r>
      <w:r w:rsidRPr="007472A3">
        <w:rPr>
          <w:rFonts w:ascii="GHEA Grapalat" w:hAnsi="GHEA Grapalat"/>
          <w:bCs/>
          <w:lang w:val="hy-AM"/>
        </w:rPr>
        <w:t xml:space="preserve"> </w:t>
      </w:r>
      <w:r w:rsidRPr="007472A3">
        <w:rPr>
          <w:rFonts w:ascii="GHEA Grapalat" w:hAnsi="GHEA Grapalat"/>
          <w:lang w:val="hy-AM"/>
        </w:rPr>
        <w:t xml:space="preserve">սովորողների կրթության շարունակականության ապահովում՝ հաշվի առնելով կրթության առանձնահատուկ պայմանների կարիք ունեցող երեխաների կարիքները, ինչպես նաև ըստ անհրաժեշտության </w:t>
      </w:r>
      <w:r w:rsidRPr="007472A3">
        <w:rPr>
          <w:rFonts w:ascii="GHEA Grapalat" w:hAnsi="GHEA Grapalat"/>
          <w:shd w:val="clear" w:color="auto" w:fill="FFFFFF"/>
          <w:lang w:val="hy-AM"/>
        </w:rPr>
        <w:t>հայոց լեզվի ուսուցման դասընթացների</w:t>
      </w:r>
      <w:r w:rsidRPr="007472A3">
        <w:rPr>
          <w:rFonts w:ascii="GHEA Grapalat" w:hAnsi="GHEA Grapalat"/>
          <w:lang w:val="hy-AM"/>
        </w:rPr>
        <w:t xml:space="preserve"> կազմակերպում</w:t>
      </w:r>
      <w:r w:rsidRPr="007472A3">
        <w:rPr>
          <w:rFonts w:ascii="GHEA Grapalat" w:hAnsi="GHEA Grapalat"/>
          <w:shd w:val="clear" w:color="auto" w:fill="FFFFFF"/>
          <w:lang w:val="hy-AM"/>
        </w:rPr>
        <w:t xml:space="preserve">՝ համագործակցելով </w:t>
      </w:r>
      <w:r w:rsidRPr="007472A3">
        <w:rPr>
          <w:rFonts w:ascii="GHEA Grapalat" w:hAnsi="GHEA Grapalat"/>
          <w:lang w:val="hy-AM"/>
        </w:rPr>
        <w:t>Ա</w:t>
      </w:r>
      <w:r w:rsidRPr="007472A3">
        <w:rPr>
          <w:rFonts w:ascii="GHEA Grapalat" w:hAnsi="GHEA Grapalat"/>
          <w:lang w:val="hy-AM" w:eastAsia="en-GB"/>
        </w:rPr>
        <w:t>շխատանքի և սոցիալական հարցերի նախարարության,</w:t>
      </w:r>
      <w:r w:rsidRPr="007472A3">
        <w:rPr>
          <w:rFonts w:ascii="GHEA Grapalat" w:hAnsi="GHEA Grapalat" w:cs="Sylfaen"/>
          <w:lang w:val="hy-AM"/>
        </w:rPr>
        <w:t xml:space="preserve"> Կրթության, </w:t>
      </w:r>
      <w:r w:rsidRPr="007472A3">
        <w:rPr>
          <w:rFonts w:ascii="GHEA Grapalat" w:hAnsi="GHEA Grapalat" w:cs="Sylfaen"/>
          <w:lang w:val="hy-AM"/>
        </w:rPr>
        <w:lastRenderedPageBreak/>
        <w:t>գիտության, մշակույթի և սպորտի նախարարության, Լեզվի կոմիտեի և մարզպետարանի հետ</w:t>
      </w:r>
      <w:r w:rsidRPr="007472A3">
        <w:rPr>
          <w:rFonts w:ascii="GHEA Grapalat" w:hAnsi="GHEA Grapalat"/>
          <w:lang w:val="hy-AM" w:eastAsia="en-GB"/>
        </w:rPr>
        <w:t>.</w:t>
      </w:r>
    </w:p>
    <w:p w14:paraId="1242B53D" w14:textId="77777777" w:rsidR="0084461D" w:rsidRPr="007472A3" w:rsidRDefault="0084461D" w:rsidP="00AD2FF9">
      <w:pPr>
        <w:pStyle w:val="NormalWeb"/>
        <w:numPr>
          <w:ilvl w:val="0"/>
          <w:numId w:val="16"/>
        </w:numPr>
        <w:tabs>
          <w:tab w:val="left" w:pos="-1980"/>
          <w:tab w:val="left" w:pos="-1080"/>
          <w:tab w:val="left" w:pos="-990"/>
          <w:tab w:val="left" w:pos="-900"/>
          <w:tab w:val="left" w:pos="0"/>
          <w:tab w:val="left" w:pos="567"/>
          <w:tab w:val="left" w:pos="900"/>
          <w:tab w:val="left" w:pos="1134"/>
          <w:tab w:val="left" w:pos="10800"/>
        </w:tabs>
        <w:spacing w:before="0" w:beforeAutospacing="0" w:after="0" w:afterAutospacing="0" w:line="276" w:lineRule="auto"/>
        <w:ind w:left="0" w:firstLine="426"/>
        <w:contextualSpacing/>
        <w:jc w:val="both"/>
        <w:rPr>
          <w:rFonts w:ascii="GHEA Grapalat" w:hAnsi="GHEA Grapalat"/>
          <w:lang w:val="hy-AM" w:eastAsia="en-GB"/>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31B58" w:rsidRPr="007472A3">
        <w:rPr>
          <w:rFonts w:ascii="GHEA Grapalat" w:hAnsi="GHEA Grapalat" w:cs="Arial"/>
          <w:lang w:val="hy-AM"/>
        </w:rPr>
        <w:t>ա</w:t>
      </w:r>
      <w:r w:rsidRPr="007472A3">
        <w:rPr>
          <w:rFonts w:ascii="GHEA Grapalat" w:hAnsi="GHEA Grapalat" w:cs="Arial"/>
          <w:lang w:val="hy-AM"/>
        </w:rPr>
        <w:t>հանված բնակչության զբաղվածության և</w:t>
      </w:r>
      <w:r w:rsidRPr="007472A3">
        <w:rPr>
          <w:rFonts w:ascii="GHEA Grapalat" w:hAnsi="GHEA Grapalat"/>
          <w:bCs/>
          <w:lang w:val="hy-AM"/>
        </w:rPr>
        <w:t xml:space="preserve"> </w:t>
      </w:r>
      <w:r w:rsidRPr="007472A3">
        <w:rPr>
          <w:rFonts w:ascii="GHEA Grapalat" w:hAnsi="GHEA Grapalat"/>
          <w:lang w:val="hy-AM" w:eastAsia="en-GB"/>
        </w:rPr>
        <w:t>տարրական մշակութային, ժամանցային և սպորտային գործողությունների հասանելիություն ապահովում</w:t>
      </w:r>
      <w:r w:rsidRPr="007472A3">
        <w:rPr>
          <w:rFonts w:ascii="GHEA Grapalat" w:hAnsi="GHEA Grapalat"/>
          <w:shd w:val="clear" w:color="auto" w:fill="FFFFFF"/>
          <w:lang w:val="hy-AM"/>
        </w:rPr>
        <w:t xml:space="preserve">՝ համագործակցելով </w:t>
      </w:r>
      <w:r w:rsidRPr="007472A3">
        <w:rPr>
          <w:rFonts w:ascii="GHEA Grapalat" w:hAnsi="GHEA Grapalat" w:cs="Sylfaen"/>
          <w:lang w:val="hy-AM"/>
        </w:rPr>
        <w:t>Կրթության, գիտության, մշակույթի և սպորտի նախարարության և մարզպետարանի հետ</w:t>
      </w:r>
      <w:r w:rsidRPr="007472A3">
        <w:rPr>
          <w:rFonts w:ascii="GHEA Grapalat" w:hAnsi="GHEA Grapalat"/>
          <w:lang w:val="hy-AM" w:eastAsia="en-GB"/>
        </w:rPr>
        <w:t>.</w:t>
      </w:r>
    </w:p>
    <w:p w14:paraId="242FB064"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Sylfaen"/>
          <w:lang w:val="hy-AM"/>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31B58" w:rsidRPr="007472A3">
        <w:rPr>
          <w:rFonts w:ascii="GHEA Grapalat" w:hAnsi="GHEA Grapalat" w:cs="Arial"/>
          <w:lang w:val="hy-AM"/>
        </w:rPr>
        <w:t>ա</w:t>
      </w:r>
      <w:r w:rsidRPr="007472A3">
        <w:rPr>
          <w:rFonts w:ascii="GHEA Grapalat" w:hAnsi="GHEA Grapalat" w:cs="Arial"/>
          <w:lang w:val="hy-AM"/>
        </w:rPr>
        <w:t xml:space="preserve">հանված բնակչության </w:t>
      </w:r>
      <w:r w:rsidRPr="007472A3">
        <w:rPr>
          <w:rFonts w:ascii="GHEA Grapalat" w:hAnsi="GHEA Grapalat" w:cs="Sylfaen"/>
          <w:lang w:val="hy-AM"/>
        </w:rPr>
        <w:t>տարաբնակեցման վայրերում հասարակական կարգի պահպանումը և նրանց անվտանգության ապահովում՝ համագործակցելով ոստիկանության հետ.</w:t>
      </w:r>
    </w:p>
    <w:p w14:paraId="548EADE4"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w:t>
      </w:r>
      <w:r w:rsidR="00B31B58" w:rsidRPr="007472A3">
        <w:rPr>
          <w:rFonts w:ascii="GHEA Grapalat" w:hAnsi="GHEA Grapalat" w:cs="Arial"/>
          <w:lang w:val="hy-AM"/>
        </w:rPr>
        <w:t>ա</w:t>
      </w:r>
      <w:r w:rsidRPr="007472A3">
        <w:rPr>
          <w:rFonts w:ascii="GHEA Grapalat" w:hAnsi="GHEA Grapalat" w:cs="Arial"/>
          <w:lang w:val="hy-AM"/>
        </w:rPr>
        <w:t>ր</w:t>
      </w:r>
      <w:r w:rsidR="00A82336" w:rsidRPr="007472A3">
        <w:rPr>
          <w:rFonts w:ascii="GHEA Grapalat" w:hAnsi="GHEA Grapalat" w:cs="Arial"/>
          <w:lang w:val="hy-AM"/>
        </w:rPr>
        <w:t>ա</w:t>
      </w:r>
      <w:r w:rsidRPr="007472A3">
        <w:rPr>
          <w:rFonts w:ascii="GHEA Grapalat" w:hAnsi="GHEA Grapalat" w:cs="Arial"/>
          <w:lang w:val="hy-AM"/>
        </w:rPr>
        <w:t xml:space="preserve">հանված բնակչության </w:t>
      </w:r>
      <w:r w:rsidRPr="007472A3">
        <w:rPr>
          <w:rFonts w:ascii="GHEA Grapalat" w:hAnsi="GHEA Grapalat"/>
          <w:bCs/>
          <w:lang w:val="hy-AM"/>
        </w:rPr>
        <w:t xml:space="preserve">ժամանակավոր կացարաններում </w:t>
      </w:r>
      <w:r w:rsidRPr="007472A3">
        <w:rPr>
          <w:rFonts w:ascii="GHEA Grapalat" w:hAnsi="GHEA Grapalat" w:cs="Arial Armenian"/>
          <w:lang w:val="hy-AM"/>
        </w:rPr>
        <w:t>բժշկական ու հիգիենիկ գիտելիքների և առողջ ապրելակերպի մասին իրազեկում՝ համագործակցելով Առողջապահության նախարարության, Առողջապահական և աշխատանքի տեսչական մարմնի հետ.</w:t>
      </w:r>
    </w:p>
    <w:p w14:paraId="00B1DB33"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31B58" w:rsidRPr="007472A3">
        <w:rPr>
          <w:rFonts w:ascii="GHEA Grapalat" w:hAnsi="GHEA Grapalat" w:cs="Arial"/>
          <w:lang w:val="hy-AM"/>
        </w:rPr>
        <w:t>ա</w:t>
      </w:r>
      <w:r w:rsidRPr="007472A3">
        <w:rPr>
          <w:rFonts w:ascii="GHEA Grapalat" w:hAnsi="GHEA Grapalat" w:cs="Arial"/>
          <w:lang w:val="hy-AM"/>
        </w:rPr>
        <w:t>հանված բնակչության</w:t>
      </w:r>
      <w:r w:rsidRPr="007472A3">
        <w:rPr>
          <w:rFonts w:ascii="GHEA Grapalat" w:hAnsi="GHEA Grapalat" w:cs="Arial Armenian"/>
          <w:lang w:val="hy-AM"/>
        </w:rPr>
        <w:t xml:space="preserve"> շրջանում վարակիչ, զանգվածային ոչ վարակիչ հիվանդությունների և թունավորումների կանխարգելման ուղղությամբ աշխատանքների իրականացում՝ համագործակցելով Առողջապահության նախարարության, Առողջապահական և աշխատանքի տեսչական մարմնի հետ.</w:t>
      </w:r>
    </w:p>
    <w:p w14:paraId="4232DF10"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Sylfaen"/>
          <w:lang w:val="hy-AM"/>
        </w:rPr>
      </w:pPr>
      <w:r w:rsidRPr="007472A3">
        <w:rPr>
          <w:rFonts w:ascii="GHEA Grapalat" w:hAnsi="GHEA Grapalat"/>
          <w:lang w:val="hy-AM" w:eastAsia="en-GB"/>
        </w:rPr>
        <w:t xml:space="preserve">ըստ անհրաժեշտության </w:t>
      </w: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31B58" w:rsidRPr="007472A3">
        <w:rPr>
          <w:rFonts w:ascii="GHEA Grapalat" w:hAnsi="GHEA Grapalat" w:cs="Arial"/>
          <w:lang w:val="hy-AM"/>
        </w:rPr>
        <w:t>ա</w:t>
      </w:r>
      <w:r w:rsidRPr="007472A3">
        <w:rPr>
          <w:rFonts w:ascii="GHEA Grapalat" w:hAnsi="GHEA Grapalat" w:cs="Arial"/>
          <w:lang w:val="hy-AM"/>
        </w:rPr>
        <w:t>հանված բնակչության</w:t>
      </w:r>
      <w:r w:rsidRPr="007472A3">
        <w:rPr>
          <w:rFonts w:ascii="GHEA Grapalat" w:hAnsi="GHEA Grapalat"/>
          <w:lang w:val="hy-AM"/>
        </w:rPr>
        <w:t xml:space="preserve"> կողմից բերված գյուղատնտեսական և ընտանի կենդանիների կարանտինացման և պահման ուղղությամբ աշխատանքների իրականացում՝ </w:t>
      </w:r>
      <w:r w:rsidRPr="007472A3">
        <w:rPr>
          <w:rFonts w:ascii="GHEA Grapalat" w:hAnsi="GHEA Grapalat" w:cs="Arial Armenian"/>
          <w:lang w:val="hy-AM"/>
        </w:rPr>
        <w:t xml:space="preserve">համագործակցելով </w:t>
      </w:r>
      <w:r w:rsidRPr="007472A3">
        <w:rPr>
          <w:rFonts w:ascii="GHEA Grapalat" w:hAnsi="GHEA Grapalat" w:cs="Sylfaen"/>
          <w:lang w:val="hy-AM"/>
        </w:rPr>
        <w:t xml:space="preserve">Սննդամթերքի անվտանգության տեսչական մարմնի, </w:t>
      </w:r>
      <w:r w:rsidRPr="007472A3">
        <w:rPr>
          <w:rFonts w:ascii="GHEA Grapalat" w:hAnsi="GHEA Grapalat" w:cs="Arial Armenian"/>
          <w:lang w:val="hy-AM"/>
        </w:rPr>
        <w:t>մարզպետարանի և բնակչության հետ</w:t>
      </w:r>
      <w:r w:rsidRPr="007472A3">
        <w:rPr>
          <w:rFonts w:ascii="GHEA Grapalat" w:hAnsi="GHEA Grapalat"/>
          <w:lang w:val="hy-AM"/>
        </w:rPr>
        <w:t>.</w:t>
      </w:r>
    </w:p>
    <w:p w14:paraId="34A430BF"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Arial Armenian"/>
          <w:lang w:val="hy-AM"/>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31B58" w:rsidRPr="007472A3">
        <w:rPr>
          <w:rFonts w:ascii="GHEA Grapalat" w:hAnsi="GHEA Grapalat" w:cs="Arial"/>
          <w:lang w:val="hy-AM"/>
        </w:rPr>
        <w:t>ա</w:t>
      </w:r>
      <w:r w:rsidRPr="007472A3">
        <w:rPr>
          <w:rFonts w:ascii="GHEA Grapalat" w:hAnsi="GHEA Grapalat" w:cs="Arial"/>
          <w:lang w:val="hy-AM"/>
        </w:rPr>
        <w:t>հանված բնակչության</w:t>
      </w:r>
      <w:r w:rsidRPr="007472A3">
        <w:rPr>
          <w:rFonts w:ascii="GHEA Grapalat" w:hAnsi="GHEA Grapalat" w:cs="Arial Armenian"/>
          <w:lang w:val="hy-AM"/>
        </w:rPr>
        <w:t xml:space="preserve"> </w:t>
      </w:r>
      <w:r w:rsidRPr="007472A3">
        <w:rPr>
          <w:rFonts w:ascii="GHEA Grapalat" w:hAnsi="GHEA Grapalat"/>
          <w:bCs/>
          <w:lang w:val="hy-AM"/>
        </w:rPr>
        <w:t>ժամանակավոր կացարաններում</w:t>
      </w:r>
      <w:r w:rsidRPr="007472A3">
        <w:rPr>
          <w:rFonts w:ascii="GHEA Grapalat" w:hAnsi="GHEA Grapalat" w:cs="Sylfaen"/>
          <w:lang w:val="hy-AM"/>
        </w:rPr>
        <w:t xml:space="preserve"> սննդամթերքի անվտանգության ապահովման ուղղությամբ աշխատանքների իրականացում՝ համագործակցելով Սննդամթերքի անվտանգության տեսչական մարմնի և մարզպետարանի հետ</w:t>
      </w:r>
      <w:r w:rsidRPr="007472A3">
        <w:rPr>
          <w:rFonts w:ascii="GHEA Grapalat" w:hAnsi="GHEA Grapalat" w:cs="Tahoma"/>
          <w:lang w:val="hy-AM"/>
        </w:rPr>
        <w:t>.</w:t>
      </w:r>
    </w:p>
    <w:p w14:paraId="19EEDCB7" w14:textId="77777777" w:rsidR="0084461D" w:rsidRPr="007472A3" w:rsidRDefault="0084461D" w:rsidP="00AD2FF9">
      <w:pPr>
        <w:pStyle w:val="NormalWeb"/>
        <w:numPr>
          <w:ilvl w:val="0"/>
          <w:numId w:val="16"/>
        </w:numPr>
        <w:tabs>
          <w:tab w:val="left" w:pos="0"/>
          <w:tab w:val="left" w:pos="900"/>
          <w:tab w:val="left" w:pos="1080"/>
          <w:tab w:val="left" w:pos="1134"/>
          <w:tab w:val="left" w:pos="1260"/>
          <w:tab w:val="left" w:pos="1440"/>
          <w:tab w:val="left" w:pos="10800"/>
        </w:tabs>
        <w:spacing w:before="0" w:beforeAutospacing="0" w:after="0" w:afterAutospacing="0" w:line="276" w:lineRule="auto"/>
        <w:ind w:left="0" w:firstLine="426"/>
        <w:jc w:val="both"/>
        <w:rPr>
          <w:rFonts w:ascii="GHEA Grapalat" w:hAnsi="GHEA Grapalat" w:cs="Sylfaen"/>
          <w:lang w:val="hy-AM"/>
        </w:rPr>
      </w:pPr>
      <w:r w:rsidRPr="007472A3">
        <w:rPr>
          <w:rFonts w:ascii="GHEA Grapalat" w:hAnsi="GHEA Grapalat" w:cs="Arial Armenian"/>
          <w:lang w:val="hy-AM"/>
        </w:rPr>
        <w:t xml:space="preserve">տեղահանված և/կամ </w:t>
      </w:r>
      <w:r w:rsidRPr="007472A3">
        <w:rPr>
          <w:rFonts w:ascii="GHEA Grapalat" w:hAnsi="GHEA Grapalat" w:cs="Arial"/>
          <w:lang w:val="hy-AM"/>
        </w:rPr>
        <w:t>տար</w:t>
      </w:r>
      <w:r w:rsidR="00B31B58" w:rsidRPr="007472A3">
        <w:rPr>
          <w:rFonts w:ascii="GHEA Grapalat" w:hAnsi="GHEA Grapalat" w:cs="Arial"/>
          <w:lang w:val="hy-AM"/>
        </w:rPr>
        <w:t>ա</w:t>
      </w:r>
      <w:r w:rsidRPr="007472A3">
        <w:rPr>
          <w:rFonts w:ascii="GHEA Grapalat" w:hAnsi="GHEA Grapalat" w:cs="Arial"/>
          <w:lang w:val="hy-AM"/>
        </w:rPr>
        <w:t>հանված բնակչության</w:t>
      </w:r>
      <w:r w:rsidRPr="007472A3">
        <w:rPr>
          <w:rFonts w:ascii="GHEA Grapalat" w:hAnsi="GHEA Grapalat" w:cs="Arial Armenian"/>
          <w:lang w:val="hy-AM"/>
        </w:rPr>
        <w:t xml:space="preserve"> ինտեգրման ուղղությամբ աշխատանքների իրականացում՝ համագործակցելով </w:t>
      </w:r>
      <w:r w:rsidRPr="007472A3">
        <w:rPr>
          <w:rFonts w:ascii="GHEA Grapalat" w:hAnsi="GHEA Grapalat" w:cs="Sylfaen"/>
          <w:lang w:val="hy-AM"/>
        </w:rPr>
        <w:t>Սփյուռքի գործերի գլխավոր հանձնակատարի գրասենյակ</w:t>
      </w:r>
      <w:r w:rsidRPr="007472A3">
        <w:rPr>
          <w:rFonts w:ascii="GHEA Grapalat" w:hAnsi="GHEA Grapalat" w:cs="Arial Armenian"/>
          <w:lang w:val="hy-AM"/>
        </w:rPr>
        <w:t>ի և մարզպետարանի հետ</w:t>
      </w:r>
      <w:r w:rsidRPr="007472A3">
        <w:rPr>
          <w:rFonts w:ascii="GHEA Grapalat" w:hAnsi="GHEA Grapalat" w:cs="Sylfaen"/>
          <w:lang w:val="hy-AM"/>
        </w:rPr>
        <w:t>։</w:t>
      </w:r>
    </w:p>
    <w:bookmarkEnd w:id="41"/>
    <w:p w14:paraId="7B961D56" w14:textId="77777777" w:rsidR="004772E7" w:rsidRPr="007472A3" w:rsidRDefault="004772E7" w:rsidP="00AD2FF9">
      <w:pPr>
        <w:tabs>
          <w:tab w:val="left" w:pos="709"/>
          <w:tab w:val="left" w:pos="851"/>
          <w:tab w:val="left" w:pos="10800"/>
        </w:tabs>
        <w:spacing w:line="276" w:lineRule="auto"/>
        <w:ind w:firstLine="567"/>
        <w:jc w:val="both"/>
        <w:rPr>
          <w:rFonts w:ascii="GHEA Grapalat" w:hAnsi="GHEA Grapalat" w:cs="Sylfaen"/>
          <w:lang w:val="hy-AM" w:eastAsia="ru-RU"/>
        </w:rPr>
      </w:pPr>
      <w:r w:rsidRPr="007472A3">
        <w:rPr>
          <w:rFonts w:ascii="GHEA Grapalat" w:hAnsi="GHEA Grapalat" w:cs="Sylfaen"/>
          <w:lang w:val="hy-AM" w:eastAsia="ru-RU"/>
        </w:rPr>
        <w:t>Վերոնշյալ</w:t>
      </w:r>
      <w:r w:rsidR="0084461D" w:rsidRPr="007472A3">
        <w:rPr>
          <w:rFonts w:ascii="GHEA Grapalat" w:hAnsi="GHEA Grapalat" w:cs="Sylfaen"/>
          <w:lang w:val="hy-AM" w:eastAsia="ru-RU"/>
        </w:rPr>
        <w:t xml:space="preserve"> գործողություններն իրականացնելու համար</w:t>
      </w:r>
      <w:r w:rsidR="00B162DD" w:rsidRPr="007472A3">
        <w:rPr>
          <w:rFonts w:ascii="GHEA Grapalat" w:hAnsi="GHEA Grapalat" w:cs="Sylfaen"/>
          <w:lang w:val="hy-AM" w:eastAsia="ru-RU"/>
        </w:rPr>
        <w:t>, նախ և առաջ, անհրաժեշտ</w:t>
      </w:r>
      <w:r w:rsidR="0084461D" w:rsidRPr="007472A3">
        <w:rPr>
          <w:rFonts w:ascii="GHEA Grapalat" w:hAnsi="GHEA Grapalat" w:cs="Sylfaen"/>
          <w:lang w:val="hy-AM" w:eastAsia="ru-RU"/>
        </w:rPr>
        <w:t xml:space="preserve"> է համագործակցել պետական կառավարման համակարգի մարմինների տարածքային ստորաբաժանումների հետ, իսկ վերջիններիս բացակայության պարագայում՝ անմիջապես համապատասխան լիազոր մարմնի</w:t>
      </w:r>
      <w:r w:rsidR="0079238D" w:rsidRPr="007472A3">
        <w:rPr>
          <w:rFonts w:ascii="GHEA Grapalat" w:hAnsi="GHEA Grapalat" w:cs="Sylfaen"/>
          <w:lang w:val="hy-AM" w:eastAsia="ru-RU"/>
        </w:rPr>
        <w:t>։</w:t>
      </w:r>
    </w:p>
    <w:p w14:paraId="3413A61B" w14:textId="77777777" w:rsidR="001D2A4B" w:rsidRPr="007472A3" w:rsidRDefault="001D2A4B" w:rsidP="00466FD3">
      <w:pPr>
        <w:pStyle w:val="ListParagraph"/>
        <w:tabs>
          <w:tab w:val="left" w:pos="851"/>
          <w:tab w:val="left" w:pos="993"/>
          <w:tab w:val="left" w:pos="10800"/>
        </w:tabs>
        <w:ind w:left="426" w:firstLine="141"/>
        <w:jc w:val="both"/>
        <w:rPr>
          <w:rFonts w:ascii="GHEA Grapalat" w:hAnsi="GHEA Grapalat" w:cs="Sylfaen"/>
          <w:color w:val="000000" w:themeColor="text1"/>
          <w:lang w:val="hy-AM"/>
        </w:rPr>
      </w:pPr>
    </w:p>
    <w:p w14:paraId="70D83585" w14:textId="77777777" w:rsidR="0053619B" w:rsidRPr="007472A3" w:rsidRDefault="0061170C" w:rsidP="003A5F5E">
      <w:pPr>
        <w:pStyle w:val="Heading1"/>
        <w:numPr>
          <w:ilvl w:val="0"/>
          <w:numId w:val="21"/>
        </w:numPr>
        <w:tabs>
          <w:tab w:val="left" w:pos="540"/>
        </w:tabs>
        <w:spacing w:before="0" w:line="360" w:lineRule="auto"/>
        <w:ind w:left="0" w:firstLine="426"/>
        <w:jc w:val="center"/>
        <w:rPr>
          <w:rFonts w:ascii="GHEA Grapalat" w:hAnsi="GHEA Grapalat" w:cs="Sylfaen"/>
          <w:color w:val="000000" w:themeColor="text1"/>
          <w:sz w:val="24"/>
          <w:szCs w:val="24"/>
          <w:lang w:val="hy-AM"/>
        </w:rPr>
      </w:pPr>
      <w:bookmarkStart w:id="42" w:name="_Toc160019552"/>
      <w:r w:rsidRPr="007472A3">
        <w:rPr>
          <w:rFonts w:ascii="GHEA Grapalat" w:hAnsi="GHEA Grapalat" w:cs="Sylfaen"/>
          <w:color w:val="000000" w:themeColor="text1"/>
          <w:sz w:val="24"/>
          <w:szCs w:val="24"/>
          <w:lang w:val="hy-AM"/>
        </w:rPr>
        <w:t>Հ</w:t>
      </w:r>
      <w:r w:rsidR="00655098" w:rsidRPr="007472A3">
        <w:rPr>
          <w:rFonts w:ascii="GHEA Grapalat" w:hAnsi="GHEA Grapalat" w:cs="Sylfaen"/>
          <w:color w:val="000000" w:themeColor="text1"/>
          <w:sz w:val="24"/>
          <w:szCs w:val="24"/>
          <w:lang w:val="hy-AM"/>
        </w:rPr>
        <w:t>ԱՄԱՅՆՔԻ ՎԵՐԱԿԱՆԳՆՄԱՆ/ՎԵՐԱԿԱՌՈՒՑՄԱՆ ԿԱԶՄԱԿԵՐՊՈՒՄ</w:t>
      </w:r>
      <w:bookmarkEnd w:id="42"/>
      <w:r w:rsidR="00655098" w:rsidRPr="007472A3">
        <w:rPr>
          <w:rFonts w:ascii="GHEA Grapalat" w:hAnsi="GHEA Grapalat" w:cs="Sylfaen"/>
          <w:color w:val="000000" w:themeColor="text1"/>
          <w:sz w:val="24"/>
          <w:szCs w:val="24"/>
          <w:lang w:val="hy-AM"/>
        </w:rPr>
        <w:t xml:space="preserve"> </w:t>
      </w:r>
    </w:p>
    <w:p w14:paraId="318A15BF" w14:textId="77777777" w:rsidR="00FF759A" w:rsidRPr="007472A3" w:rsidRDefault="00FF759A" w:rsidP="00466FD3">
      <w:pPr>
        <w:pStyle w:val="ListParagraph"/>
        <w:tabs>
          <w:tab w:val="left" w:pos="709"/>
          <w:tab w:val="left" w:pos="993"/>
          <w:tab w:val="left" w:pos="1134"/>
          <w:tab w:val="left" w:pos="1276"/>
          <w:tab w:val="left" w:pos="10800"/>
        </w:tabs>
        <w:ind w:left="0"/>
        <w:jc w:val="center"/>
        <w:rPr>
          <w:rFonts w:ascii="GHEA Grapalat" w:eastAsia="Times New Roman" w:hAnsi="GHEA Grapalat" w:cs="Sylfaen"/>
          <w:b/>
          <w:color w:val="000000" w:themeColor="text1"/>
          <w:sz w:val="14"/>
        </w:rPr>
      </w:pPr>
    </w:p>
    <w:p w14:paraId="1970FF8E" w14:textId="77777777" w:rsidR="00271B60" w:rsidRPr="007472A3" w:rsidRDefault="00271B60"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ԱԻ</w:t>
      </w:r>
      <w:r w:rsidR="004F2575" w:rsidRPr="007472A3">
        <w:rPr>
          <w:rFonts w:ascii="GHEA Grapalat" w:hAnsi="GHEA Grapalat"/>
          <w:lang w:val="hy-AM"/>
        </w:rPr>
        <w:t>-ին</w:t>
      </w:r>
      <w:r w:rsidRPr="007472A3">
        <w:rPr>
          <w:rFonts w:ascii="GHEA Grapalat" w:hAnsi="GHEA Grapalat"/>
          <w:lang w:val="hy-AM"/>
        </w:rPr>
        <w:t xml:space="preserve"> արագ և համապատասխան արձագանքման գործողություններից հետո </w:t>
      </w:r>
      <w:r w:rsidR="006A242F" w:rsidRPr="007472A3">
        <w:rPr>
          <w:rFonts w:ascii="GHEA Grapalat" w:hAnsi="GHEA Grapalat"/>
          <w:lang w:val="hy-AM"/>
        </w:rPr>
        <w:t>հ</w:t>
      </w:r>
      <w:r w:rsidR="0024172B" w:rsidRPr="007472A3">
        <w:rPr>
          <w:rFonts w:ascii="GHEA Grapalat" w:hAnsi="GHEA Grapalat"/>
          <w:lang w:val="hy-AM"/>
        </w:rPr>
        <w:t>ամայն</w:t>
      </w:r>
      <w:r w:rsidRPr="007472A3">
        <w:rPr>
          <w:rFonts w:ascii="GHEA Grapalat" w:hAnsi="GHEA Grapalat"/>
          <w:lang w:val="hy-AM"/>
        </w:rPr>
        <w:t>ք</w:t>
      </w:r>
      <w:r w:rsidR="00CE16CC" w:rsidRPr="007472A3">
        <w:rPr>
          <w:rFonts w:ascii="GHEA Grapalat" w:hAnsi="GHEA Grapalat"/>
          <w:lang w:val="hy-AM"/>
        </w:rPr>
        <w:t>ում սկսվում են</w:t>
      </w:r>
      <w:r w:rsidRPr="007472A3">
        <w:rPr>
          <w:rFonts w:ascii="GHEA Grapalat" w:hAnsi="GHEA Grapalat"/>
          <w:lang w:val="hy-AM"/>
        </w:rPr>
        <w:t xml:space="preserve"> վերականգնման/վերակառուցման </w:t>
      </w:r>
      <w:r w:rsidR="006A242F" w:rsidRPr="007472A3">
        <w:rPr>
          <w:rFonts w:ascii="GHEA Grapalat" w:hAnsi="GHEA Grapalat"/>
          <w:lang w:val="hy-AM"/>
        </w:rPr>
        <w:t>աշխատանքներ</w:t>
      </w:r>
      <w:r w:rsidR="00CE16CC" w:rsidRPr="007472A3">
        <w:rPr>
          <w:rFonts w:ascii="GHEA Grapalat" w:hAnsi="GHEA Grapalat"/>
          <w:lang w:val="hy-AM"/>
        </w:rPr>
        <w:t>ը</w:t>
      </w:r>
      <w:r w:rsidR="006A242F" w:rsidRPr="007472A3">
        <w:rPr>
          <w:rFonts w:ascii="GHEA Grapalat" w:hAnsi="GHEA Grapalat"/>
          <w:lang w:val="hy-AM"/>
        </w:rPr>
        <w:t>`</w:t>
      </w:r>
      <w:r w:rsidR="00ED6E93" w:rsidRPr="007472A3">
        <w:rPr>
          <w:rFonts w:ascii="GHEA Grapalat" w:hAnsi="GHEA Grapalat"/>
          <w:lang w:val="hy-AM"/>
        </w:rPr>
        <w:t xml:space="preserve"> ինչպես</w:t>
      </w:r>
      <w:r w:rsidR="006A242F" w:rsidRPr="007472A3">
        <w:rPr>
          <w:rFonts w:ascii="GHEA Grapalat" w:hAnsi="GHEA Grapalat"/>
          <w:lang w:val="hy-AM"/>
        </w:rPr>
        <w:t xml:space="preserve"> հ</w:t>
      </w:r>
      <w:r w:rsidR="0024172B" w:rsidRPr="007472A3">
        <w:rPr>
          <w:rFonts w:ascii="GHEA Grapalat" w:hAnsi="GHEA Grapalat"/>
          <w:lang w:val="hy-AM"/>
        </w:rPr>
        <w:t>ամայն</w:t>
      </w:r>
      <w:r w:rsidRPr="007472A3">
        <w:rPr>
          <w:rFonts w:ascii="GHEA Grapalat" w:hAnsi="GHEA Grapalat"/>
          <w:lang w:val="hy-AM"/>
        </w:rPr>
        <w:t>քի</w:t>
      </w:r>
      <w:r w:rsidR="006A242F" w:rsidRPr="007472A3">
        <w:rPr>
          <w:rFonts w:ascii="GHEA Grapalat" w:hAnsi="GHEA Grapalat"/>
          <w:lang w:val="hy-AM"/>
        </w:rPr>
        <w:t xml:space="preserve"> և</w:t>
      </w:r>
      <w:r w:rsidRPr="007472A3">
        <w:rPr>
          <w:rFonts w:ascii="GHEA Grapalat" w:hAnsi="GHEA Grapalat"/>
          <w:lang w:val="hy-AM"/>
        </w:rPr>
        <w:t xml:space="preserve"> ՀՀ կառավարության </w:t>
      </w:r>
      <w:r w:rsidR="006A242F" w:rsidRPr="007472A3">
        <w:rPr>
          <w:rFonts w:ascii="GHEA Grapalat" w:hAnsi="GHEA Grapalat"/>
          <w:lang w:val="hy-AM"/>
        </w:rPr>
        <w:t xml:space="preserve">ուժերով, այնպես էլ միջազգային աջակցող կազմակերպությունների </w:t>
      </w:r>
      <w:r w:rsidRPr="007472A3">
        <w:rPr>
          <w:rFonts w:ascii="GHEA Grapalat" w:hAnsi="GHEA Grapalat"/>
          <w:lang w:val="hy-AM"/>
        </w:rPr>
        <w:t xml:space="preserve">կողմից իրականացվող </w:t>
      </w:r>
      <w:r w:rsidR="006A242F" w:rsidRPr="007472A3">
        <w:rPr>
          <w:rFonts w:ascii="GHEA Grapalat" w:hAnsi="GHEA Grapalat"/>
          <w:lang w:val="hy-AM"/>
        </w:rPr>
        <w:t>աջակցությամբ</w:t>
      </w:r>
      <w:r w:rsidRPr="007472A3">
        <w:rPr>
          <w:rFonts w:ascii="GHEA Grapalat" w:hAnsi="GHEA Grapalat"/>
          <w:lang w:val="hy-AM"/>
        </w:rPr>
        <w:t xml:space="preserve">։ </w:t>
      </w:r>
    </w:p>
    <w:p w14:paraId="1F08A2C9" w14:textId="77777777" w:rsidR="00271B60" w:rsidRPr="007472A3" w:rsidRDefault="00271B60"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lastRenderedPageBreak/>
        <w:t xml:space="preserve">Վերականգնման միջոցառումների նպատակն է </w:t>
      </w:r>
      <w:r w:rsidR="006A242F" w:rsidRPr="007472A3">
        <w:rPr>
          <w:rFonts w:ascii="GHEA Grapalat" w:hAnsi="GHEA Grapalat"/>
          <w:lang w:val="hy-AM"/>
        </w:rPr>
        <w:t>հ</w:t>
      </w:r>
      <w:r w:rsidR="0024172B" w:rsidRPr="007472A3">
        <w:rPr>
          <w:rFonts w:ascii="GHEA Grapalat" w:hAnsi="GHEA Grapalat"/>
          <w:lang w:val="hy-AM"/>
        </w:rPr>
        <w:t>ամայն</w:t>
      </w:r>
      <w:r w:rsidRPr="007472A3">
        <w:rPr>
          <w:rFonts w:ascii="GHEA Grapalat" w:hAnsi="GHEA Grapalat"/>
          <w:lang w:val="hy-AM"/>
        </w:rPr>
        <w:t xml:space="preserve">քի արագ վերականգնումն ու կենսագործունեության վերսկսումը, ներառյալ` բնակելի ֆոնդը, </w:t>
      </w:r>
      <w:r w:rsidR="00393DD6" w:rsidRPr="007472A3">
        <w:rPr>
          <w:rFonts w:ascii="GHEA Grapalat" w:hAnsi="GHEA Grapalat"/>
          <w:lang w:val="hy-AM"/>
        </w:rPr>
        <w:t>կենսաապահովման</w:t>
      </w:r>
      <w:r w:rsidRPr="007472A3">
        <w:rPr>
          <w:rFonts w:ascii="GHEA Grapalat" w:hAnsi="GHEA Grapalat"/>
          <w:lang w:val="hy-AM"/>
        </w:rPr>
        <w:t xml:space="preserve"> համակարգը, զբաղվածությունը, առողջապահությունը, բարեկեցությունը, ուսուցումը։</w:t>
      </w:r>
    </w:p>
    <w:p w14:paraId="2959B557" w14:textId="77777777" w:rsidR="006D2FBB" w:rsidRPr="007472A3" w:rsidRDefault="00271B60"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Վերակառուցման/վերականգնման </w:t>
      </w:r>
      <w:r w:rsidR="0061170C" w:rsidRPr="007472A3">
        <w:rPr>
          <w:rFonts w:ascii="GHEA Grapalat" w:hAnsi="GHEA Grapalat"/>
          <w:lang w:val="hy-AM"/>
        </w:rPr>
        <w:t>միջոցառումներ</w:t>
      </w:r>
      <w:r w:rsidR="004A18F2" w:rsidRPr="007472A3">
        <w:rPr>
          <w:rFonts w:ascii="GHEA Grapalat" w:hAnsi="GHEA Grapalat"/>
          <w:lang w:val="hy-AM"/>
        </w:rPr>
        <w:t>ն</w:t>
      </w:r>
      <w:r w:rsidR="0061170C" w:rsidRPr="007472A3">
        <w:rPr>
          <w:rFonts w:ascii="GHEA Grapalat" w:hAnsi="GHEA Grapalat"/>
          <w:lang w:val="hy-AM"/>
        </w:rPr>
        <w:t xml:space="preserve"> </w:t>
      </w:r>
      <w:r w:rsidRPr="007472A3">
        <w:rPr>
          <w:rFonts w:ascii="GHEA Grapalat" w:hAnsi="GHEA Grapalat"/>
          <w:lang w:val="hy-AM"/>
        </w:rPr>
        <w:t xml:space="preserve">ուղղված </w:t>
      </w:r>
      <w:r w:rsidR="0061170C" w:rsidRPr="007472A3">
        <w:rPr>
          <w:rFonts w:ascii="GHEA Grapalat" w:hAnsi="GHEA Grapalat"/>
          <w:lang w:val="hy-AM"/>
        </w:rPr>
        <w:t xml:space="preserve">են </w:t>
      </w:r>
      <w:r w:rsidR="0079587F" w:rsidRPr="007472A3">
        <w:rPr>
          <w:rFonts w:ascii="GHEA Grapalat" w:hAnsi="GHEA Grapalat"/>
          <w:lang w:val="hy-AM"/>
        </w:rPr>
        <w:t>ենթակառուցվածքների</w:t>
      </w:r>
      <w:r w:rsidRPr="007472A3">
        <w:rPr>
          <w:rFonts w:ascii="GHEA Grapalat" w:hAnsi="GHEA Grapalat"/>
          <w:lang w:val="hy-AM"/>
        </w:rPr>
        <w:t>/</w:t>
      </w:r>
      <w:r w:rsidR="004A18F2" w:rsidRPr="007472A3">
        <w:rPr>
          <w:rFonts w:ascii="GHEA Grapalat" w:hAnsi="GHEA Grapalat"/>
          <w:lang w:val="hy-AM"/>
        </w:rPr>
        <w:t xml:space="preserve"> </w:t>
      </w:r>
      <w:r w:rsidRPr="007472A3">
        <w:rPr>
          <w:rFonts w:ascii="GHEA Grapalat" w:hAnsi="GHEA Grapalat"/>
          <w:lang w:val="hy-AM"/>
        </w:rPr>
        <w:t>կոմունալ-</w:t>
      </w:r>
      <w:r w:rsidR="0061170C" w:rsidRPr="007472A3">
        <w:rPr>
          <w:rFonts w:ascii="GHEA Grapalat" w:hAnsi="GHEA Grapalat"/>
          <w:lang w:val="hy-AM"/>
        </w:rPr>
        <w:t>էներգետիկ</w:t>
      </w:r>
      <w:r w:rsidRPr="007472A3">
        <w:rPr>
          <w:rFonts w:ascii="GHEA Grapalat" w:hAnsi="GHEA Grapalat"/>
          <w:lang w:val="hy-AM"/>
        </w:rPr>
        <w:t xml:space="preserve"> համակարգերի, շինությունների կայունության ապահովման</w:t>
      </w:r>
      <w:r w:rsidR="0061170C" w:rsidRPr="007472A3">
        <w:rPr>
          <w:rFonts w:ascii="GHEA Grapalat" w:hAnsi="GHEA Grapalat"/>
          <w:lang w:val="hy-AM"/>
        </w:rPr>
        <w:t>ն</w:t>
      </w:r>
      <w:r w:rsidRPr="007472A3">
        <w:rPr>
          <w:rFonts w:ascii="GHEA Grapalat" w:hAnsi="GHEA Grapalat"/>
          <w:lang w:val="hy-AM"/>
        </w:rPr>
        <w:t xml:space="preserve"> ու բարձրացման</w:t>
      </w:r>
      <w:r w:rsidR="0061170C" w:rsidRPr="007472A3">
        <w:rPr>
          <w:rFonts w:ascii="GHEA Grapalat" w:hAnsi="GHEA Grapalat"/>
          <w:lang w:val="hy-AM"/>
        </w:rPr>
        <w:t>ը,</w:t>
      </w:r>
      <w:r w:rsidRPr="007472A3">
        <w:rPr>
          <w:rFonts w:ascii="GHEA Grapalat" w:hAnsi="GHEA Grapalat"/>
          <w:lang w:val="hy-AM"/>
        </w:rPr>
        <w:t xml:space="preserve"> դրանց </w:t>
      </w:r>
      <w:r w:rsidR="0061170C" w:rsidRPr="007472A3">
        <w:rPr>
          <w:rFonts w:ascii="GHEA Grapalat" w:hAnsi="GHEA Grapalat"/>
          <w:lang w:val="hy-AM"/>
        </w:rPr>
        <w:t xml:space="preserve">արագ </w:t>
      </w:r>
      <w:r w:rsidRPr="007472A3">
        <w:rPr>
          <w:rFonts w:ascii="GHEA Grapalat" w:hAnsi="GHEA Grapalat"/>
          <w:lang w:val="hy-AM"/>
        </w:rPr>
        <w:t>վերանորոգումը, շահագործումը և պահպանումը նպատակային ու արդյունավետ դարձնելու համար։</w:t>
      </w:r>
      <w:r w:rsidR="00ED6E93" w:rsidRPr="007472A3">
        <w:rPr>
          <w:rFonts w:ascii="GHEA Grapalat" w:hAnsi="GHEA Grapalat"/>
          <w:lang w:val="hy-AM"/>
        </w:rPr>
        <w:t xml:space="preserve"> </w:t>
      </w:r>
    </w:p>
    <w:p w14:paraId="718E868C" w14:textId="77777777" w:rsidR="009561F2" w:rsidRPr="007472A3" w:rsidRDefault="006D2FBB"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Համայնքի վերակառուցման/վերականգնման</w:t>
      </w:r>
      <w:r w:rsidR="00ED6E93" w:rsidRPr="007472A3">
        <w:rPr>
          <w:rFonts w:ascii="GHEA Grapalat" w:hAnsi="GHEA Grapalat"/>
          <w:lang w:val="hy-AM"/>
        </w:rPr>
        <w:t xml:space="preserve"> որակ</w:t>
      </w:r>
      <w:r w:rsidR="004A18F2" w:rsidRPr="007472A3">
        <w:rPr>
          <w:rFonts w:ascii="GHEA Grapalat" w:hAnsi="GHEA Grapalat"/>
          <w:lang w:val="hy-AM"/>
        </w:rPr>
        <w:t>ն</w:t>
      </w:r>
      <w:r w:rsidR="00ED6E93" w:rsidRPr="007472A3">
        <w:rPr>
          <w:rFonts w:ascii="GHEA Grapalat" w:hAnsi="GHEA Grapalat"/>
          <w:lang w:val="hy-AM"/>
        </w:rPr>
        <w:t xml:space="preserve"> </w:t>
      </w:r>
      <w:r w:rsidRPr="007472A3">
        <w:rPr>
          <w:rFonts w:ascii="GHEA Grapalat" w:hAnsi="GHEA Grapalat"/>
          <w:lang w:val="hy-AM"/>
        </w:rPr>
        <w:t>ԱՌԿ խորհրդի կողմից լինելու է առաջնահերթ</w:t>
      </w:r>
      <w:r w:rsidR="00ED6E93" w:rsidRPr="007472A3">
        <w:rPr>
          <w:rFonts w:ascii="GHEA Grapalat" w:hAnsi="GHEA Grapalat"/>
          <w:lang w:val="hy-AM"/>
        </w:rPr>
        <w:t xml:space="preserve">: </w:t>
      </w:r>
      <w:r w:rsidRPr="007472A3">
        <w:rPr>
          <w:rFonts w:ascii="GHEA Grapalat" w:hAnsi="GHEA Grapalat"/>
          <w:lang w:val="hy-AM"/>
        </w:rPr>
        <w:t>Բ</w:t>
      </w:r>
      <w:r w:rsidR="00ED6E93" w:rsidRPr="007472A3">
        <w:rPr>
          <w:rFonts w:ascii="GHEA Grapalat" w:hAnsi="GHEA Grapalat"/>
          <w:lang w:val="hy-AM"/>
        </w:rPr>
        <w:t>նական աղետները հնարավորություն են տալիս «</w:t>
      </w:r>
      <w:r w:rsidR="004A18F2" w:rsidRPr="007472A3">
        <w:rPr>
          <w:rFonts w:ascii="GHEA Grapalat" w:hAnsi="GHEA Grapalat"/>
          <w:lang w:val="hy-AM"/>
        </w:rPr>
        <w:t>Ա</w:t>
      </w:r>
      <w:r w:rsidR="00ED6E93" w:rsidRPr="007472A3">
        <w:rPr>
          <w:rFonts w:ascii="GHEA Grapalat" w:hAnsi="GHEA Grapalat"/>
          <w:lang w:val="hy-AM"/>
        </w:rPr>
        <w:t xml:space="preserve">նել ավելի լավը, քան </w:t>
      </w:r>
      <w:r w:rsidR="001F6B7A" w:rsidRPr="007472A3">
        <w:rPr>
          <w:rFonts w:ascii="GHEA Grapalat" w:hAnsi="GHEA Grapalat"/>
          <w:lang w:val="hy-AM"/>
        </w:rPr>
        <w:t>կար</w:t>
      </w:r>
      <w:r w:rsidRPr="007472A3">
        <w:rPr>
          <w:rFonts w:ascii="GHEA Grapalat" w:hAnsi="GHEA Grapalat"/>
          <w:lang w:val="hy-AM"/>
        </w:rPr>
        <w:t>»</w:t>
      </w:r>
      <w:r w:rsidR="00ED6E93" w:rsidRPr="007472A3">
        <w:rPr>
          <w:rFonts w:ascii="GHEA Grapalat" w:hAnsi="GHEA Grapalat"/>
          <w:lang w:val="hy-AM"/>
        </w:rPr>
        <w:t>`</w:t>
      </w:r>
      <w:r w:rsidRPr="007472A3">
        <w:rPr>
          <w:rFonts w:ascii="GHEA Grapalat" w:hAnsi="GHEA Grapalat"/>
          <w:lang w:val="hy-AM"/>
        </w:rPr>
        <w:t xml:space="preserve"> բնակելի շենքերի</w:t>
      </w:r>
      <w:r w:rsidR="00ED6E93" w:rsidRPr="007472A3">
        <w:rPr>
          <w:rFonts w:ascii="GHEA Grapalat" w:hAnsi="GHEA Grapalat"/>
          <w:lang w:val="hy-AM"/>
        </w:rPr>
        <w:t xml:space="preserve">, ճանապարհների, </w:t>
      </w:r>
      <w:r w:rsidRPr="007472A3">
        <w:rPr>
          <w:rFonts w:ascii="GHEA Grapalat" w:hAnsi="GHEA Grapalat"/>
          <w:lang w:val="hy-AM"/>
        </w:rPr>
        <w:t xml:space="preserve">կրթական օջախների, </w:t>
      </w:r>
      <w:r w:rsidR="00ED6E93" w:rsidRPr="007472A3">
        <w:rPr>
          <w:rFonts w:ascii="GHEA Grapalat" w:hAnsi="GHEA Grapalat"/>
          <w:lang w:val="hy-AM"/>
        </w:rPr>
        <w:t>հիվանդանոցների</w:t>
      </w:r>
      <w:r w:rsidRPr="007472A3">
        <w:rPr>
          <w:rFonts w:ascii="GHEA Grapalat" w:hAnsi="GHEA Grapalat"/>
          <w:lang w:val="hy-AM"/>
        </w:rPr>
        <w:t xml:space="preserve"> և այլ շենք-շինությունների</w:t>
      </w:r>
      <w:r w:rsidR="00ED6E93" w:rsidRPr="007472A3">
        <w:rPr>
          <w:rFonts w:ascii="GHEA Grapalat" w:hAnsi="GHEA Grapalat"/>
          <w:lang w:val="hy-AM"/>
        </w:rPr>
        <w:t xml:space="preserve"> որակը բարելավելու համար</w:t>
      </w:r>
      <w:r w:rsidR="001F6B7A" w:rsidRPr="007472A3">
        <w:rPr>
          <w:rFonts w:ascii="GHEA Grapalat" w:hAnsi="GHEA Grapalat"/>
          <w:lang w:val="hy-AM"/>
        </w:rPr>
        <w:t>:</w:t>
      </w:r>
      <w:r w:rsidR="00B6530A" w:rsidRPr="007472A3">
        <w:rPr>
          <w:rFonts w:ascii="GHEA Grapalat" w:hAnsi="GHEA Grapalat"/>
          <w:lang w:val="hy-AM"/>
        </w:rPr>
        <w:t xml:space="preserve"> </w:t>
      </w:r>
      <w:r w:rsidRPr="007472A3">
        <w:rPr>
          <w:rFonts w:ascii="GHEA Grapalat" w:hAnsi="GHEA Grapalat"/>
          <w:lang w:val="hy-AM"/>
        </w:rPr>
        <w:t>Բնակելի շենքերի և</w:t>
      </w:r>
      <w:r w:rsidR="00B6530A" w:rsidRPr="007472A3">
        <w:rPr>
          <w:rFonts w:ascii="GHEA Grapalat" w:hAnsi="GHEA Grapalat"/>
          <w:lang w:val="hy-AM"/>
        </w:rPr>
        <w:t xml:space="preserve"> հանրային ենթակառուցվածքների վերականգնումը</w:t>
      </w:r>
      <w:r w:rsidRPr="007472A3">
        <w:rPr>
          <w:rFonts w:ascii="GHEA Grapalat" w:hAnsi="GHEA Grapalat"/>
          <w:lang w:val="hy-AM"/>
        </w:rPr>
        <w:t xml:space="preserve"> պետք է իրականացվի</w:t>
      </w:r>
      <w:r w:rsidR="00B6530A" w:rsidRPr="007472A3">
        <w:rPr>
          <w:rFonts w:ascii="GHEA Grapalat" w:hAnsi="GHEA Grapalat"/>
          <w:lang w:val="hy-AM"/>
        </w:rPr>
        <w:t xml:space="preserve"> անվտանգության բարձրագույն չափանիշներին համապատասխան, ինչը կնվազեցնի աղետների ռիսկը: </w:t>
      </w:r>
    </w:p>
    <w:p w14:paraId="03CC8EB1" w14:textId="77777777" w:rsidR="004A18F2" w:rsidRPr="007472A3" w:rsidRDefault="004A18F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 xml:space="preserve">Համայնքի վերակառուցման և վերականգնման </w:t>
      </w:r>
      <w:r w:rsidR="00341A10" w:rsidRPr="007472A3">
        <w:rPr>
          <w:rFonts w:ascii="GHEA Grapalat" w:hAnsi="GHEA Grapalat"/>
          <w:lang w:val="hy-AM"/>
        </w:rPr>
        <w:t xml:space="preserve">միջոցառումներն իրականացվում են համապատասխան ռազմավարությունների հիման վրա, որոնք ստեղծված իրավիճակի պայմաններում, և կախված առկա հնարավորություններից, </w:t>
      </w:r>
      <w:r w:rsidR="00E60B4C" w:rsidRPr="007472A3">
        <w:rPr>
          <w:rFonts w:ascii="GHEA Grapalat" w:hAnsi="GHEA Grapalat"/>
          <w:lang w:val="hy-AM"/>
        </w:rPr>
        <w:t>հաստատվում է Կառավարության և համայնքի կողմից։</w:t>
      </w:r>
    </w:p>
    <w:p w14:paraId="598ACA15" w14:textId="77777777" w:rsidR="00C4404D" w:rsidRPr="007472A3" w:rsidRDefault="00C4404D" w:rsidP="00466FD3">
      <w:pPr>
        <w:pStyle w:val="a"/>
        <w:tabs>
          <w:tab w:val="left" w:pos="709"/>
          <w:tab w:val="left" w:pos="810"/>
          <w:tab w:val="left" w:pos="900"/>
          <w:tab w:val="left" w:pos="993"/>
          <w:tab w:val="left" w:pos="1134"/>
          <w:tab w:val="left" w:pos="1276"/>
          <w:tab w:val="left" w:pos="10800"/>
        </w:tabs>
        <w:spacing w:line="276" w:lineRule="auto"/>
        <w:ind w:firstLine="567"/>
        <w:jc w:val="both"/>
        <w:rPr>
          <w:rFonts w:ascii="GHEA Grapalat" w:hAnsi="GHEA Grapalat"/>
          <w:i/>
          <w:color w:val="000000" w:themeColor="text1"/>
          <w:sz w:val="24"/>
          <w:szCs w:val="22"/>
          <w:lang w:val="hy-AM"/>
        </w:rPr>
      </w:pPr>
    </w:p>
    <w:p w14:paraId="4AC92B6E" w14:textId="77777777" w:rsidR="00CB3EC1" w:rsidRPr="007472A3" w:rsidRDefault="00CB3EC1" w:rsidP="00CB3EC1">
      <w:pPr>
        <w:pStyle w:val="Heading1"/>
        <w:numPr>
          <w:ilvl w:val="0"/>
          <w:numId w:val="21"/>
        </w:numPr>
        <w:tabs>
          <w:tab w:val="left" w:pos="540"/>
        </w:tabs>
        <w:spacing w:before="0" w:line="360" w:lineRule="auto"/>
        <w:ind w:left="0" w:firstLine="426"/>
        <w:jc w:val="center"/>
        <w:rPr>
          <w:rFonts w:ascii="GHEA Grapalat" w:hAnsi="GHEA Grapalat" w:cs="Sylfaen"/>
          <w:color w:val="000000" w:themeColor="text1"/>
          <w:sz w:val="24"/>
          <w:szCs w:val="24"/>
          <w:lang w:val="hy-AM"/>
        </w:rPr>
      </w:pPr>
      <w:bookmarkStart w:id="43" w:name="_Toc41458488"/>
      <w:bookmarkStart w:id="44" w:name="_Toc40541637"/>
      <w:bookmarkStart w:id="45" w:name="_Toc112918667"/>
      <w:bookmarkStart w:id="46" w:name="_Toc160019553"/>
      <w:r w:rsidRPr="007472A3">
        <w:rPr>
          <w:rFonts w:ascii="GHEA Grapalat" w:hAnsi="GHEA Grapalat" w:cs="Sylfaen"/>
          <w:color w:val="000000" w:themeColor="text1"/>
          <w:sz w:val="24"/>
          <w:szCs w:val="24"/>
          <w:lang w:val="hy-AM"/>
        </w:rPr>
        <w:t>ԱՂԵՏՆԵՐԻ ՌԻՍԿԻ ԿԱՌԱՎԱՐՄԱՆ ՊԼԱՆՈՒՄ ՓՈՓՈԽՈՒԹՅՈՒՆՆԵՐՆ ԸՆԹԱՑԻԿ ՏԱՐԻՆԵՐՈՒՄ</w:t>
      </w:r>
      <w:bookmarkEnd w:id="43"/>
      <w:bookmarkEnd w:id="44"/>
      <w:bookmarkEnd w:id="45"/>
      <w:bookmarkEnd w:id="46"/>
    </w:p>
    <w:p w14:paraId="2293F314" w14:textId="77777777" w:rsidR="00CB3EC1" w:rsidRPr="007472A3" w:rsidRDefault="00CB3EC1" w:rsidP="00CB3EC1">
      <w:pPr>
        <w:tabs>
          <w:tab w:val="left" w:pos="0"/>
          <w:tab w:val="left" w:pos="851"/>
          <w:tab w:val="left" w:pos="900"/>
          <w:tab w:val="left" w:pos="990"/>
          <w:tab w:val="left" w:pos="1080"/>
          <w:tab w:val="left" w:pos="1134"/>
          <w:tab w:val="left" w:pos="1260"/>
          <w:tab w:val="left" w:pos="1440"/>
        </w:tabs>
        <w:spacing w:line="360" w:lineRule="auto"/>
        <w:ind w:left="1800"/>
        <w:jc w:val="both"/>
        <w:rPr>
          <w:rFonts w:ascii="GHEA Grapalat" w:hAnsi="GHEA Grapalat"/>
          <w:sz w:val="12"/>
          <w:lang w:val="hy-AM"/>
        </w:rPr>
      </w:pPr>
    </w:p>
    <w:p w14:paraId="20E1111F" w14:textId="0AF1EFA7" w:rsidR="00CB3EC1" w:rsidRPr="007472A3" w:rsidRDefault="00AA4273"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Pr>
          <w:rFonts w:ascii="GHEA Grapalat" w:hAnsi="GHEA Grapalat"/>
          <w:lang w:val="hy-AM"/>
        </w:rPr>
        <w:t>.</w:t>
      </w:r>
      <w:r w:rsidR="00CB3EC1" w:rsidRPr="007472A3">
        <w:rPr>
          <w:rFonts w:ascii="GHEA Grapalat" w:hAnsi="GHEA Grapalat"/>
          <w:lang w:val="hy-AM"/>
        </w:rPr>
        <w:t>ԱՌԿ պլանում փոփոխություններն ընթացիկ տարիների ընթացքում կարող են տեղի ունենալ՝</w:t>
      </w:r>
    </w:p>
    <w:p w14:paraId="755A9758" w14:textId="77777777" w:rsidR="00CB3EC1" w:rsidRPr="007472A3" w:rsidRDefault="00CB3EC1" w:rsidP="00AD2FF9">
      <w:pPr>
        <w:pStyle w:val="norm"/>
        <w:numPr>
          <w:ilvl w:val="0"/>
          <w:numId w:val="33"/>
        </w:numPr>
        <w:tabs>
          <w:tab w:val="left" w:pos="709"/>
        </w:tabs>
        <w:spacing w:line="276" w:lineRule="auto"/>
        <w:ind w:left="0" w:firstLine="567"/>
        <w:rPr>
          <w:rFonts w:ascii="GHEA Grapalat" w:hAnsi="GHEA Grapalat" w:cs="Tahoma"/>
          <w:spacing w:val="-4"/>
          <w:sz w:val="24"/>
          <w:szCs w:val="24"/>
          <w:lang w:val="hy-AM"/>
        </w:rPr>
      </w:pPr>
      <w:r w:rsidRPr="007472A3">
        <w:rPr>
          <w:rFonts w:ascii="GHEA Grapalat" w:hAnsi="GHEA Grapalat"/>
          <w:sz w:val="24"/>
          <w:szCs w:val="24"/>
          <w:lang w:val="hy-AM"/>
        </w:rPr>
        <w:t xml:space="preserve">համայնքի ղեկավարի-ԱՌԿ խորհրդի ղեկավարի </w:t>
      </w:r>
      <w:r w:rsidRPr="007472A3">
        <w:rPr>
          <w:rFonts w:ascii="GHEA Grapalat" w:hAnsi="GHEA Grapalat" w:cs="Tahoma"/>
          <w:spacing w:val="-4"/>
          <w:sz w:val="24"/>
          <w:szCs w:val="24"/>
          <w:lang w:val="hy-AM"/>
        </w:rPr>
        <w:t>առաջարկությամբ.</w:t>
      </w:r>
    </w:p>
    <w:p w14:paraId="2F6CF6F1" w14:textId="77777777" w:rsidR="00CB3EC1" w:rsidRPr="007472A3" w:rsidRDefault="00CB3EC1" w:rsidP="00AD2FF9">
      <w:pPr>
        <w:pStyle w:val="norm"/>
        <w:numPr>
          <w:ilvl w:val="0"/>
          <w:numId w:val="33"/>
        </w:numPr>
        <w:tabs>
          <w:tab w:val="left" w:pos="709"/>
        </w:tabs>
        <w:spacing w:line="276" w:lineRule="auto"/>
        <w:ind w:left="0" w:firstLine="567"/>
        <w:rPr>
          <w:rFonts w:ascii="GHEA Grapalat" w:hAnsi="GHEA Grapalat" w:cs="Tahoma"/>
          <w:spacing w:val="-4"/>
          <w:sz w:val="24"/>
          <w:szCs w:val="24"/>
        </w:rPr>
      </w:pPr>
      <w:r w:rsidRPr="007472A3">
        <w:rPr>
          <w:rFonts w:ascii="GHEA Grapalat" w:hAnsi="GHEA Grapalat" w:cs="Tahoma"/>
          <w:spacing w:val="-4"/>
          <w:sz w:val="24"/>
          <w:szCs w:val="24"/>
          <w:lang w:val="hy-AM"/>
        </w:rPr>
        <w:t xml:space="preserve"> </w:t>
      </w:r>
      <w:r w:rsidRPr="007472A3">
        <w:rPr>
          <w:rFonts w:ascii="GHEA Grapalat" w:hAnsi="GHEA Grapalat" w:cs="Tahoma"/>
          <w:spacing w:val="-4"/>
          <w:sz w:val="24"/>
          <w:szCs w:val="24"/>
        </w:rPr>
        <w:t>ԱՌԿ խ</w:t>
      </w:r>
      <w:r w:rsidRPr="007472A3">
        <w:rPr>
          <w:rFonts w:ascii="GHEA Grapalat" w:hAnsi="GHEA Grapalat"/>
          <w:sz w:val="24"/>
          <w:lang w:val="hy-AM"/>
        </w:rPr>
        <w:t xml:space="preserve">որհրդի անդամների </w:t>
      </w:r>
      <w:r w:rsidRPr="007472A3">
        <w:rPr>
          <w:rFonts w:ascii="GHEA Grapalat" w:hAnsi="GHEA Grapalat"/>
          <w:sz w:val="24"/>
        </w:rPr>
        <w:t>առաջարկությամբ</w:t>
      </w:r>
      <w:r w:rsidRPr="007472A3">
        <w:rPr>
          <w:rFonts w:ascii="GHEA Grapalat" w:hAnsi="GHEA Grapalat" w:cs="Tahoma"/>
          <w:spacing w:val="-4"/>
          <w:sz w:val="24"/>
          <w:szCs w:val="24"/>
        </w:rPr>
        <w:t>.</w:t>
      </w:r>
    </w:p>
    <w:p w14:paraId="024A4BA7" w14:textId="77777777" w:rsidR="00CB3EC1" w:rsidRPr="007472A3" w:rsidRDefault="00CB3EC1" w:rsidP="00AD2FF9">
      <w:pPr>
        <w:pStyle w:val="norm"/>
        <w:numPr>
          <w:ilvl w:val="0"/>
          <w:numId w:val="33"/>
        </w:numPr>
        <w:tabs>
          <w:tab w:val="left" w:pos="709"/>
        </w:tabs>
        <w:spacing w:line="276" w:lineRule="auto"/>
        <w:ind w:left="0" w:firstLine="567"/>
        <w:rPr>
          <w:rFonts w:ascii="GHEA Grapalat" w:hAnsi="GHEA Grapalat" w:cs="Tahoma"/>
          <w:spacing w:val="-4"/>
          <w:sz w:val="24"/>
          <w:szCs w:val="24"/>
        </w:rPr>
      </w:pPr>
      <w:r w:rsidRPr="007472A3">
        <w:rPr>
          <w:rFonts w:ascii="GHEA Grapalat" w:hAnsi="GHEA Grapalat" w:cs="Tahoma"/>
          <w:spacing w:val="-4"/>
          <w:sz w:val="24"/>
          <w:szCs w:val="24"/>
        </w:rPr>
        <w:t xml:space="preserve">սույն պլանի շրջանակներում իրականացված </w:t>
      </w:r>
      <w:r w:rsidRPr="007472A3">
        <w:rPr>
          <w:rFonts w:ascii="GHEA Grapalat" w:hAnsi="GHEA Grapalat" w:cs="Tahoma"/>
          <w:spacing w:val="-4"/>
          <w:sz w:val="24"/>
          <w:szCs w:val="24"/>
          <w:lang w:val="hy-AM"/>
        </w:rPr>
        <w:t xml:space="preserve">ուսումնավարժությունների և </w:t>
      </w:r>
      <w:r w:rsidRPr="007472A3">
        <w:rPr>
          <w:rFonts w:ascii="GHEA Grapalat" w:hAnsi="GHEA Grapalat" w:cs="Ghabuzian Arial"/>
          <w:sz w:val="24"/>
          <w:szCs w:val="24"/>
          <w:lang w:val="hy-AM"/>
        </w:rPr>
        <w:t>գործնական պարապմունք</w:t>
      </w:r>
      <w:r w:rsidRPr="007472A3">
        <w:rPr>
          <w:rFonts w:ascii="GHEA Grapalat" w:hAnsi="GHEA Grapalat" w:cs="Tahoma"/>
          <w:spacing w:val="-4"/>
          <w:sz w:val="24"/>
          <w:szCs w:val="24"/>
        </w:rPr>
        <w:t>ների արդյունքներով</w:t>
      </w:r>
      <w:r w:rsidRPr="007472A3">
        <w:rPr>
          <w:rFonts w:ascii="GHEA Grapalat" w:hAnsi="GHEA Grapalat" w:cs="Tahoma"/>
          <w:spacing w:val="-4"/>
          <w:sz w:val="24"/>
          <w:szCs w:val="24"/>
          <w:lang w:val="hy-AM"/>
        </w:rPr>
        <w:t xml:space="preserve"> </w:t>
      </w:r>
      <w:r w:rsidRPr="007472A3">
        <w:rPr>
          <w:rFonts w:ascii="GHEA Grapalat" w:hAnsi="GHEA Grapalat" w:cs="Tahoma"/>
          <w:spacing w:val="-4"/>
          <w:sz w:val="24"/>
          <w:szCs w:val="24"/>
        </w:rPr>
        <w:t xml:space="preserve"> ի հայտ եկած թերությունների հիման վրա</w:t>
      </w:r>
      <w:r w:rsidR="002E1E92" w:rsidRPr="007472A3">
        <w:rPr>
          <w:rFonts w:ascii="Cambria Math" w:hAnsi="Cambria Math" w:cs="Tahoma"/>
          <w:spacing w:val="-4"/>
          <w:sz w:val="24"/>
          <w:szCs w:val="24"/>
          <w:lang w:val="hy-AM"/>
        </w:rPr>
        <w:t>․</w:t>
      </w:r>
    </w:p>
    <w:p w14:paraId="7744FFCF" w14:textId="77777777" w:rsidR="00CB3EC1" w:rsidRPr="007472A3" w:rsidRDefault="00CB3EC1" w:rsidP="00AD2FF9">
      <w:pPr>
        <w:pStyle w:val="norm"/>
        <w:numPr>
          <w:ilvl w:val="0"/>
          <w:numId w:val="33"/>
        </w:numPr>
        <w:tabs>
          <w:tab w:val="left" w:pos="709"/>
        </w:tabs>
        <w:spacing w:line="276" w:lineRule="auto"/>
        <w:ind w:left="0" w:firstLine="567"/>
        <w:rPr>
          <w:rFonts w:ascii="GHEA Grapalat" w:hAnsi="GHEA Grapalat" w:cs="Tahoma"/>
          <w:spacing w:val="-4"/>
          <w:sz w:val="24"/>
          <w:szCs w:val="24"/>
        </w:rPr>
      </w:pPr>
      <w:r w:rsidRPr="007472A3">
        <w:rPr>
          <w:rFonts w:ascii="GHEA Grapalat" w:hAnsi="GHEA Grapalat" w:cs="Tahoma"/>
          <w:spacing w:val="-4"/>
          <w:sz w:val="24"/>
          <w:szCs w:val="24"/>
          <w:lang w:val="hy-AM"/>
        </w:rPr>
        <w:t>համայնքում նոր վտանգների ի հայտ գալու դեպքում</w:t>
      </w:r>
      <w:r w:rsidR="002E1E92" w:rsidRPr="007472A3">
        <w:rPr>
          <w:rFonts w:ascii="Cambria Math" w:hAnsi="Cambria Math" w:cs="Tahoma"/>
          <w:spacing w:val="-4"/>
          <w:sz w:val="24"/>
          <w:szCs w:val="24"/>
          <w:lang w:val="hy-AM"/>
        </w:rPr>
        <w:t>․</w:t>
      </w:r>
    </w:p>
    <w:p w14:paraId="2D16A69B" w14:textId="77777777" w:rsidR="002E1E92" w:rsidRPr="007472A3" w:rsidRDefault="002E1E92" w:rsidP="00AD2FF9">
      <w:pPr>
        <w:pStyle w:val="norm"/>
        <w:numPr>
          <w:ilvl w:val="0"/>
          <w:numId w:val="33"/>
        </w:numPr>
        <w:tabs>
          <w:tab w:val="left" w:pos="709"/>
        </w:tabs>
        <w:spacing w:line="276" w:lineRule="auto"/>
        <w:ind w:left="0" w:firstLine="567"/>
        <w:rPr>
          <w:rFonts w:ascii="GHEA Grapalat" w:hAnsi="GHEA Grapalat" w:cs="Tahoma"/>
          <w:spacing w:val="-4"/>
          <w:sz w:val="24"/>
          <w:szCs w:val="24"/>
        </w:rPr>
      </w:pPr>
      <w:r w:rsidRPr="007472A3">
        <w:rPr>
          <w:rFonts w:ascii="GHEA Grapalat" w:hAnsi="GHEA Grapalat" w:cs="Tahoma"/>
          <w:spacing w:val="-4"/>
          <w:sz w:val="24"/>
          <w:szCs w:val="24"/>
          <w:lang w:val="hy-AM"/>
        </w:rPr>
        <w:t>սույն պլանում օգտագործված տվյալների փոփոխությամբ, որոնք կարող են էական ազդեցություն ունենալ արտակարգ իրավիճակներում բնակչության պաշտպանության կազմակերպման և իրականացման գործընթացի վրա։</w:t>
      </w:r>
    </w:p>
    <w:p w14:paraId="59026332" w14:textId="77777777" w:rsidR="00CB3EC1" w:rsidRPr="007472A3" w:rsidRDefault="002E1E92" w:rsidP="00AD2FF9">
      <w:pPr>
        <w:pStyle w:val="ListParagraph"/>
        <w:numPr>
          <w:ilvl w:val="0"/>
          <w:numId w:val="36"/>
        </w:numPr>
        <w:tabs>
          <w:tab w:val="left" w:pos="-3240"/>
          <w:tab w:val="left" w:pos="1080"/>
          <w:tab w:val="left" w:pos="10800"/>
        </w:tabs>
        <w:spacing w:line="276" w:lineRule="auto"/>
        <w:ind w:left="0" w:firstLine="630"/>
        <w:jc w:val="both"/>
        <w:rPr>
          <w:rFonts w:ascii="GHEA Grapalat" w:hAnsi="GHEA Grapalat"/>
          <w:lang w:val="hy-AM"/>
        </w:rPr>
      </w:pPr>
      <w:r w:rsidRPr="007472A3">
        <w:rPr>
          <w:rFonts w:ascii="GHEA Grapalat" w:hAnsi="GHEA Grapalat"/>
          <w:lang w:val="hy-AM"/>
        </w:rPr>
        <w:t>Սույն պլանում ներառված տվյալները</w:t>
      </w:r>
      <w:r w:rsidR="00723822" w:rsidRPr="007472A3">
        <w:rPr>
          <w:rFonts w:ascii="GHEA Grapalat" w:hAnsi="GHEA Grapalat"/>
          <w:lang w:val="hy-AM"/>
        </w:rPr>
        <w:t xml:space="preserve"> </w:t>
      </w:r>
      <w:r w:rsidRPr="007472A3">
        <w:rPr>
          <w:rFonts w:ascii="GHEA Grapalat" w:hAnsi="GHEA Grapalat"/>
          <w:lang w:val="hy-AM"/>
        </w:rPr>
        <w:t>կարող են չհամապատասխանել ընթացիկ տարիներ</w:t>
      </w:r>
      <w:r w:rsidR="00D30D4E" w:rsidRPr="007472A3">
        <w:rPr>
          <w:rFonts w:ascii="GHEA Grapalat" w:hAnsi="GHEA Grapalat"/>
          <w:lang w:val="hy-AM"/>
        </w:rPr>
        <w:t>ի</w:t>
      </w:r>
      <w:r w:rsidRPr="007472A3">
        <w:rPr>
          <w:rFonts w:ascii="GHEA Grapalat" w:hAnsi="GHEA Grapalat"/>
          <w:lang w:val="hy-AM"/>
        </w:rPr>
        <w:t xml:space="preserve"> </w:t>
      </w:r>
      <w:r w:rsidR="00723822" w:rsidRPr="007472A3">
        <w:rPr>
          <w:rFonts w:ascii="GHEA Grapalat" w:hAnsi="GHEA Grapalat"/>
          <w:lang w:val="hy-AM"/>
        </w:rPr>
        <w:t xml:space="preserve">օբյեկտիվ պատճառներով </w:t>
      </w:r>
      <w:r w:rsidRPr="007472A3">
        <w:rPr>
          <w:rFonts w:ascii="GHEA Grapalat" w:hAnsi="GHEA Grapalat"/>
          <w:lang w:val="hy-AM"/>
        </w:rPr>
        <w:t>փոփոխվ</w:t>
      </w:r>
      <w:r w:rsidR="00723822" w:rsidRPr="007472A3">
        <w:rPr>
          <w:rFonts w:ascii="GHEA Grapalat" w:hAnsi="GHEA Grapalat"/>
          <w:lang w:val="hy-AM"/>
        </w:rPr>
        <w:t xml:space="preserve">ող </w:t>
      </w:r>
      <w:r w:rsidRPr="007472A3">
        <w:rPr>
          <w:rFonts w:ascii="GHEA Grapalat" w:hAnsi="GHEA Grapalat"/>
          <w:lang w:val="hy-AM"/>
        </w:rPr>
        <w:t xml:space="preserve">տվյալներին, սակայն </w:t>
      </w:r>
      <w:r w:rsidR="00723822" w:rsidRPr="007472A3">
        <w:rPr>
          <w:rFonts w:ascii="GHEA Grapalat" w:hAnsi="GHEA Grapalat"/>
          <w:lang w:val="hy-AM"/>
        </w:rPr>
        <w:t>դրանց տարբերությունը</w:t>
      </w:r>
      <w:r w:rsidRPr="007472A3">
        <w:rPr>
          <w:rFonts w:ascii="GHEA Grapalat" w:eastAsia="Times New Roman" w:hAnsi="GHEA Grapalat" w:cs="Tahoma"/>
          <w:spacing w:val="-4"/>
          <w:lang w:val="hy-AM" w:eastAsia="ru-RU"/>
        </w:rPr>
        <w:t xml:space="preserve"> չպետք է էական ազդեցություն ունենա արտակարգ իրավիճակներում բնակչության պաշտպանության կազմակերպման և իրականացման գործընթացի վրա</w:t>
      </w:r>
      <w:r w:rsidR="00D30D4E" w:rsidRPr="007472A3">
        <w:rPr>
          <w:rFonts w:ascii="GHEA Grapalat" w:eastAsia="Times New Roman" w:hAnsi="GHEA Grapalat" w:cs="Tahoma"/>
          <w:spacing w:val="-4"/>
          <w:lang w:val="hy-AM" w:eastAsia="ru-RU"/>
        </w:rPr>
        <w:t>,</w:t>
      </w:r>
      <w:r w:rsidRPr="007472A3">
        <w:rPr>
          <w:rFonts w:ascii="GHEA Grapalat" w:eastAsia="Times New Roman" w:hAnsi="GHEA Grapalat" w:cs="Tahoma"/>
          <w:spacing w:val="-4"/>
          <w:lang w:val="hy-AM" w:eastAsia="ru-RU"/>
        </w:rPr>
        <w:t xml:space="preserve"> </w:t>
      </w:r>
      <w:r w:rsidR="00D30D4E" w:rsidRPr="007472A3">
        <w:rPr>
          <w:rFonts w:ascii="GHEA Grapalat" w:eastAsia="Times New Roman" w:hAnsi="GHEA Grapalat" w:cs="Tahoma"/>
          <w:spacing w:val="-4"/>
          <w:lang w:val="hy-AM" w:eastAsia="ru-RU"/>
        </w:rPr>
        <w:t>հ</w:t>
      </w:r>
      <w:r w:rsidRPr="007472A3">
        <w:rPr>
          <w:rFonts w:ascii="GHEA Grapalat" w:eastAsia="Times New Roman" w:hAnsi="GHEA Grapalat" w:cs="Tahoma"/>
          <w:spacing w:val="-4"/>
          <w:lang w:val="hy-AM" w:eastAsia="ru-RU"/>
        </w:rPr>
        <w:t>ակառակ պարագայում</w:t>
      </w:r>
      <w:r w:rsidR="00D30D4E" w:rsidRPr="007472A3">
        <w:rPr>
          <w:rFonts w:ascii="GHEA Grapalat" w:eastAsia="Times New Roman" w:hAnsi="GHEA Grapalat" w:cs="Tahoma"/>
          <w:spacing w:val="-4"/>
          <w:lang w:val="hy-AM" w:eastAsia="ru-RU"/>
        </w:rPr>
        <w:t xml:space="preserve"> </w:t>
      </w:r>
      <w:r w:rsidRPr="007472A3">
        <w:rPr>
          <w:rFonts w:ascii="GHEA Grapalat" w:eastAsia="Times New Roman" w:hAnsi="GHEA Grapalat" w:cs="Tahoma"/>
          <w:spacing w:val="-4"/>
          <w:lang w:val="hy-AM" w:eastAsia="ru-RU"/>
        </w:rPr>
        <w:t xml:space="preserve">այդ փոփոխությունների մասով սույն պլանում պետք է իրականացվեն </w:t>
      </w:r>
      <w:r w:rsidR="00206043" w:rsidRPr="007472A3">
        <w:rPr>
          <w:rFonts w:ascii="GHEA Grapalat" w:eastAsia="Times New Roman" w:hAnsi="GHEA Grapalat" w:cs="Tahoma"/>
          <w:spacing w:val="-4"/>
          <w:lang w:val="hy-AM" w:eastAsia="ru-RU"/>
        </w:rPr>
        <w:t>փոփոխություններ</w:t>
      </w:r>
      <w:r w:rsidRPr="007472A3">
        <w:rPr>
          <w:rFonts w:ascii="GHEA Grapalat" w:eastAsia="Times New Roman" w:hAnsi="GHEA Grapalat" w:cs="Tahoma"/>
          <w:spacing w:val="-4"/>
          <w:lang w:val="hy-AM" w:eastAsia="ru-RU"/>
        </w:rPr>
        <w:t>։</w:t>
      </w:r>
    </w:p>
    <w:p w14:paraId="4B65392E" w14:textId="23C853AE" w:rsidR="002E1E92" w:rsidRPr="001156F7" w:rsidRDefault="00A57B32" w:rsidP="00B9220F">
      <w:pPr>
        <w:pStyle w:val="ListParagraph"/>
        <w:numPr>
          <w:ilvl w:val="0"/>
          <w:numId w:val="36"/>
        </w:numPr>
        <w:tabs>
          <w:tab w:val="left" w:pos="-3240"/>
          <w:tab w:val="left" w:pos="1080"/>
          <w:tab w:val="left" w:pos="10800"/>
        </w:tabs>
        <w:spacing w:line="276" w:lineRule="auto"/>
        <w:ind w:left="0" w:firstLine="630"/>
        <w:jc w:val="both"/>
        <w:rPr>
          <w:rFonts w:ascii="GHEA Grapalat" w:hAnsi="GHEA Grapalat"/>
          <w:color w:val="000000" w:themeColor="text1"/>
          <w:lang w:val="hy-AM"/>
        </w:rPr>
      </w:pPr>
      <w:r w:rsidRPr="001156F7">
        <w:rPr>
          <w:rFonts w:ascii="GHEA Grapalat" w:hAnsi="GHEA Grapalat" w:cs="Tahoma"/>
          <w:spacing w:val="-4"/>
          <w:lang w:val="hy-AM"/>
        </w:rPr>
        <w:t xml:space="preserve">Սույն պլանում </w:t>
      </w:r>
      <w:r w:rsidR="004D1DD5" w:rsidRPr="001156F7">
        <w:rPr>
          <w:rFonts w:ascii="GHEA Grapalat" w:hAnsi="GHEA Grapalat" w:cs="Tahoma"/>
          <w:spacing w:val="-4"/>
          <w:lang w:val="hy-AM"/>
        </w:rPr>
        <w:t>փոփոխված</w:t>
      </w:r>
      <w:r w:rsidRPr="001156F7">
        <w:rPr>
          <w:rFonts w:ascii="GHEA Grapalat" w:hAnsi="GHEA Grapalat" w:cs="Tahoma"/>
          <w:spacing w:val="-4"/>
          <w:lang w:val="hy-AM"/>
        </w:rPr>
        <w:t xml:space="preserve"> տվյալները, որոնք էական ազդեցություն չեն կարող ունենալ արտակարգ իրավիճակներում բնակչության պաշտպանության կազմակերպման և իրականացման գործընթացի վրա</w:t>
      </w:r>
      <w:r w:rsidR="004D1DD5" w:rsidRPr="001156F7">
        <w:rPr>
          <w:rFonts w:ascii="GHEA Grapalat" w:hAnsi="GHEA Grapalat" w:cs="Tahoma"/>
          <w:spacing w:val="-4"/>
          <w:lang w:val="hy-AM"/>
        </w:rPr>
        <w:t>,</w:t>
      </w:r>
      <w:r w:rsidRPr="001156F7">
        <w:rPr>
          <w:rFonts w:ascii="GHEA Grapalat" w:hAnsi="GHEA Grapalat" w:cs="Tahoma"/>
          <w:spacing w:val="-4"/>
          <w:lang w:val="hy-AM"/>
        </w:rPr>
        <w:t xml:space="preserve"> </w:t>
      </w:r>
      <w:r w:rsidR="004D1DD5" w:rsidRPr="001156F7">
        <w:rPr>
          <w:rFonts w:ascii="GHEA Grapalat" w:hAnsi="GHEA Grapalat" w:cs="Tahoma"/>
          <w:spacing w:val="-4"/>
          <w:lang w:val="hy-AM"/>
        </w:rPr>
        <w:t>լրացվում</w:t>
      </w:r>
      <w:r w:rsidRPr="001156F7">
        <w:rPr>
          <w:rFonts w:ascii="GHEA Grapalat" w:hAnsi="GHEA Grapalat" w:cs="Tahoma"/>
          <w:spacing w:val="-4"/>
          <w:lang w:val="hy-AM"/>
        </w:rPr>
        <w:t xml:space="preserve"> են ճշգրտման տեղեկանքում։</w:t>
      </w:r>
    </w:p>
    <w:sectPr w:rsidR="002E1E92" w:rsidRPr="001156F7" w:rsidSect="002B5EE1">
      <w:pgSz w:w="11906" w:h="16838"/>
      <w:pgMar w:top="562" w:right="836" w:bottom="562" w:left="851" w:header="706"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3211E" w14:textId="77777777" w:rsidR="00387939" w:rsidRDefault="00387939" w:rsidP="00877E42">
      <w:r>
        <w:separator/>
      </w:r>
    </w:p>
  </w:endnote>
  <w:endnote w:type="continuationSeparator" w:id="0">
    <w:p w14:paraId="53FEA906" w14:textId="77777777" w:rsidR="00387939" w:rsidRDefault="00387939" w:rsidP="0087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habuzian Arial">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5B889" w14:textId="77777777" w:rsidR="00AD2FF9" w:rsidRDefault="00AD2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836534"/>
      <w:docPartObj>
        <w:docPartGallery w:val="Page Numbers (Bottom of Page)"/>
        <w:docPartUnique/>
      </w:docPartObj>
    </w:sdtPr>
    <w:sdtContent>
      <w:p w14:paraId="7E6A1B5F" w14:textId="77777777" w:rsidR="00AD2FF9" w:rsidRDefault="00AD2FF9">
        <w:pPr>
          <w:pStyle w:val="Footer"/>
          <w:jc w:val="center"/>
        </w:pPr>
        <w:r>
          <w:fldChar w:fldCharType="begin"/>
        </w:r>
        <w:r>
          <w:instrText>PAGE   \* MERGEFORMAT</w:instrText>
        </w:r>
        <w:r>
          <w:fldChar w:fldCharType="separate"/>
        </w:r>
        <w:r w:rsidRPr="00D54ABD">
          <w:rPr>
            <w:noProof/>
            <w:lang w:val="ru-RU"/>
          </w:rPr>
          <w:t>25</w:t>
        </w:r>
        <w:r>
          <w:rPr>
            <w:noProof/>
            <w:lang w:val="ru-RU"/>
          </w:rPr>
          <w:fldChar w:fldCharType="end"/>
        </w:r>
      </w:p>
    </w:sdtContent>
  </w:sdt>
  <w:p w14:paraId="47A90BF1" w14:textId="77777777" w:rsidR="00AD2FF9" w:rsidRDefault="00AD2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8456F" w14:textId="77777777" w:rsidR="00AD2FF9" w:rsidRDefault="00AD2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D0A8D" w14:textId="77777777" w:rsidR="00387939" w:rsidRDefault="00387939" w:rsidP="00877E42">
      <w:r>
        <w:separator/>
      </w:r>
    </w:p>
  </w:footnote>
  <w:footnote w:type="continuationSeparator" w:id="0">
    <w:p w14:paraId="40AB5C6B" w14:textId="77777777" w:rsidR="00387939" w:rsidRDefault="00387939" w:rsidP="0087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DFBA4" w14:textId="77777777" w:rsidR="00AD2FF9" w:rsidRDefault="00AD2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010B" w14:textId="77777777" w:rsidR="00AD2FF9" w:rsidRDefault="00AD2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C451" w14:textId="77777777" w:rsidR="00AD2FF9" w:rsidRDefault="00AD2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1336"/>
    <w:multiLevelType w:val="hybridMultilevel"/>
    <w:tmpl w:val="F062946A"/>
    <w:lvl w:ilvl="0" w:tplc="A5BA80F0">
      <w:start w:val="1"/>
      <w:numFmt w:val="decimal"/>
      <w:lvlText w:val="16․4․%1."/>
      <w:lvlJc w:val="left"/>
      <w:pPr>
        <w:ind w:left="360" w:hanging="360"/>
      </w:pPr>
      <w:rPr>
        <w:rFonts w:hint="default"/>
        <w:b w:val="0"/>
        <w:bCs/>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05500119"/>
    <w:multiLevelType w:val="hybridMultilevel"/>
    <w:tmpl w:val="B70E02E4"/>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B847355"/>
    <w:multiLevelType w:val="hybridMultilevel"/>
    <w:tmpl w:val="9B3EF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A1E7D"/>
    <w:multiLevelType w:val="hybridMultilevel"/>
    <w:tmpl w:val="CCC88CFA"/>
    <w:lvl w:ilvl="0" w:tplc="A8FC60CC">
      <w:start w:val="1"/>
      <w:numFmt w:val="decimal"/>
      <w:lvlText w:val="15․%1."/>
      <w:lvlJc w:val="left"/>
      <w:pPr>
        <w:ind w:left="360" w:hanging="360"/>
      </w:pPr>
      <w:rPr>
        <w:rFonts w:hint="default"/>
        <w:b w:val="0"/>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E185A5D"/>
    <w:multiLevelType w:val="hybridMultilevel"/>
    <w:tmpl w:val="2EA4D424"/>
    <w:lvl w:ilvl="0" w:tplc="ED989218">
      <w:start w:val="1"/>
      <w:numFmt w:val="upperRoman"/>
      <w:lvlText w:val="%1."/>
      <w:lvlJc w:val="left"/>
      <w:pPr>
        <w:ind w:left="900" w:hanging="360"/>
      </w:pPr>
      <w:rPr>
        <w:rFonts w:ascii="GHEA Grapalat" w:eastAsia="Times New Roman" w:hAnsi="GHEA Grapalat" w:cs="Sylfae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213FE3"/>
    <w:multiLevelType w:val="hybridMultilevel"/>
    <w:tmpl w:val="31EEC278"/>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3212F"/>
    <w:multiLevelType w:val="hybridMultilevel"/>
    <w:tmpl w:val="6CB86E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210856"/>
    <w:multiLevelType w:val="hybridMultilevel"/>
    <w:tmpl w:val="FE4C78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6926AD8"/>
    <w:multiLevelType w:val="hybridMultilevel"/>
    <w:tmpl w:val="FCE45888"/>
    <w:lvl w:ilvl="0" w:tplc="B2C82A24">
      <w:start w:val="1"/>
      <w:numFmt w:val="decimal"/>
      <w:lvlText w:val="3. %1."/>
      <w:lvlJc w:val="center"/>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980D0E"/>
    <w:multiLevelType w:val="hybridMultilevel"/>
    <w:tmpl w:val="ECD4008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8C30D86"/>
    <w:multiLevelType w:val="hybridMultilevel"/>
    <w:tmpl w:val="F6B8A5C4"/>
    <w:lvl w:ilvl="0" w:tplc="29EE15B0">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4A2F56"/>
    <w:multiLevelType w:val="hybridMultilevel"/>
    <w:tmpl w:val="60D091D8"/>
    <w:lvl w:ilvl="0" w:tplc="ACBAE30E">
      <w:start w:val="5"/>
      <w:numFmt w:val="bullet"/>
      <w:lvlText w:val="-"/>
      <w:lvlJc w:val="left"/>
      <w:pPr>
        <w:ind w:left="862" w:hanging="360"/>
      </w:pPr>
      <w:rPr>
        <w:rFonts w:ascii="GHEA Grapalat" w:eastAsia="Times New Roman" w:hAnsi="GHEA Grapalat" w:cs="Sylfaen"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9525BF0"/>
    <w:multiLevelType w:val="hybridMultilevel"/>
    <w:tmpl w:val="884AF1D6"/>
    <w:lvl w:ilvl="0" w:tplc="6540E136">
      <w:start w:val="8"/>
      <w:numFmt w:val="decimal"/>
      <w:lvlText w:val="%1"/>
      <w:lvlJc w:val="left"/>
      <w:pPr>
        <w:ind w:left="630" w:hanging="360"/>
      </w:pPr>
      <w:rPr>
        <w:rFonts w:eastAsia="Times New Roman" w:hint="default"/>
        <w:color w:val="auto"/>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3" w15:restartNumberingAfterBreak="0">
    <w:nsid w:val="2A49789C"/>
    <w:multiLevelType w:val="hybridMultilevel"/>
    <w:tmpl w:val="BC7C5924"/>
    <w:lvl w:ilvl="0" w:tplc="686A4710">
      <w:start w:val="1"/>
      <w:numFmt w:val="decimal"/>
      <w:lvlText w:val="27․%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D314E4B"/>
    <w:multiLevelType w:val="hybridMultilevel"/>
    <w:tmpl w:val="BA3E5854"/>
    <w:lvl w:ilvl="0" w:tplc="F92CC57C">
      <w:start w:val="1"/>
      <w:numFmt w:val="decimal"/>
      <w:lvlText w:val="%1."/>
      <w:lvlJc w:val="left"/>
      <w:pPr>
        <w:ind w:left="644"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15:restartNumberingAfterBreak="0">
    <w:nsid w:val="3E7559A3"/>
    <w:multiLevelType w:val="hybridMultilevel"/>
    <w:tmpl w:val="24460992"/>
    <w:lvl w:ilvl="0" w:tplc="86981A20">
      <w:start w:val="1"/>
      <w:numFmt w:val="decimal"/>
      <w:lvlText w:val="%1)"/>
      <w:lvlJc w:val="left"/>
      <w:pPr>
        <w:ind w:left="1080" w:hanging="360"/>
      </w:pPr>
      <w:rPr>
        <w:sz w:val="24"/>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002204"/>
    <w:multiLevelType w:val="hybridMultilevel"/>
    <w:tmpl w:val="6AD4CE1E"/>
    <w:lvl w:ilvl="0" w:tplc="F75AB962">
      <w:start w:val="1"/>
      <w:numFmt w:val="decimal"/>
      <w:lvlText w:val="16․%1."/>
      <w:lvlJc w:val="left"/>
      <w:pPr>
        <w:ind w:left="360" w:hanging="360"/>
      </w:pPr>
      <w:rPr>
        <w:rFonts w:hint="default"/>
        <w:b w:val="0"/>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15:restartNumberingAfterBreak="0">
    <w:nsid w:val="5033686E"/>
    <w:multiLevelType w:val="hybridMultilevel"/>
    <w:tmpl w:val="13005A04"/>
    <w:lvl w:ilvl="0" w:tplc="47283218">
      <w:start w:val="1"/>
      <w:numFmt w:val="decimal"/>
      <w:lvlText w:val="%1."/>
      <w:lvlJc w:val="center"/>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26B40"/>
    <w:multiLevelType w:val="hybridMultilevel"/>
    <w:tmpl w:val="A620BC4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9" w15:restartNumberingAfterBreak="0">
    <w:nsid w:val="53CF7439"/>
    <w:multiLevelType w:val="hybridMultilevel"/>
    <w:tmpl w:val="377025D2"/>
    <w:lvl w:ilvl="0" w:tplc="029214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35CB9"/>
    <w:multiLevelType w:val="hybridMultilevel"/>
    <w:tmpl w:val="158C1EE4"/>
    <w:lvl w:ilvl="0" w:tplc="75D037DE">
      <w:start w:val="1"/>
      <w:numFmt w:val="decimal"/>
      <w:lvlText w:val="%1."/>
      <w:lvlJc w:val="left"/>
      <w:pPr>
        <w:ind w:left="360" w:hanging="360"/>
      </w:pPr>
      <w:rPr>
        <w:b w:val="0"/>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65F5108"/>
    <w:multiLevelType w:val="hybridMultilevel"/>
    <w:tmpl w:val="D8EA388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D624B0C"/>
    <w:multiLevelType w:val="multilevel"/>
    <w:tmpl w:val="25B02618"/>
    <w:lvl w:ilvl="0">
      <w:start w:val="1"/>
      <w:numFmt w:val="upperRoman"/>
      <w:lvlText w:val="%1."/>
      <w:lvlJc w:val="right"/>
      <w:pPr>
        <w:ind w:left="1800" w:hanging="360"/>
      </w:pPr>
    </w:lvl>
    <w:lvl w:ilvl="1">
      <w:start w:val="1"/>
      <w:numFmt w:val="decimal"/>
      <w:isLgl/>
      <w:lvlText w:val="%1.%2."/>
      <w:lvlJc w:val="left"/>
      <w:pPr>
        <w:ind w:left="1146" w:hanging="720"/>
      </w:pPr>
      <w:rPr>
        <w:rFonts w:hint="default"/>
        <w:b/>
        <w:bCs/>
        <w:color w:val="244061" w:themeColor="accent1" w:themeShade="8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3" w15:restartNumberingAfterBreak="0">
    <w:nsid w:val="5D97424F"/>
    <w:multiLevelType w:val="hybridMultilevel"/>
    <w:tmpl w:val="18D4E260"/>
    <w:lvl w:ilvl="0" w:tplc="B0A416CC">
      <w:start w:val="1"/>
      <w:numFmt w:val="decimal"/>
      <w:lvlText w:val="26․%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4" w15:restartNumberingAfterBreak="0">
    <w:nsid w:val="5E7866D8"/>
    <w:multiLevelType w:val="hybridMultilevel"/>
    <w:tmpl w:val="FB78F03C"/>
    <w:lvl w:ilvl="0" w:tplc="2E76C422">
      <w:start w:val="1"/>
      <w:numFmt w:val="decimal"/>
      <w:lvlText w:val="28․%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5" w15:restartNumberingAfterBreak="0">
    <w:nsid w:val="5EA81D50"/>
    <w:multiLevelType w:val="hybridMultilevel"/>
    <w:tmpl w:val="6CB86E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23721FF"/>
    <w:multiLevelType w:val="hybridMultilevel"/>
    <w:tmpl w:val="4C66529C"/>
    <w:lvl w:ilvl="0" w:tplc="A66E40D2">
      <w:start w:val="1"/>
      <w:numFmt w:val="decimal"/>
      <w:lvlText w:val="2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79E6"/>
    <w:multiLevelType w:val="hybridMultilevel"/>
    <w:tmpl w:val="ABB019BA"/>
    <w:lvl w:ilvl="0" w:tplc="64FEF460">
      <w:start w:val="1"/>
      <w:numFmt w:val="decimal"/>
      <w:lvlText w:val="%1)"/>
      <w:lvlJc w:val="left"/>
      <w:pPr>
        <w:ind w:left="1146" w:hanging="360"/>
      </w:pPr>
      <w:rPr>
        <w:b w:val="0"/>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645B4BAD"/>
    <w:multiLevelType w:val="hybridMultilevel"/>
    <w:tmpl w:val="D3C0F31A"/>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C63BEC"/>
    <w:multiLevelType w:val="hybridMultilevel"/>
    <w:tmpl w:val="C26411F0"/>
    <w:lvl w:ilvl="0" w:tplc="D7683D1C">
      <w:start w:val="11"/>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15:restartNumberingAfterBreak="0">
    <w:nsid w:val="68A967DC"/>
    <w:multiLevelType w:val="hybridMultilevel"/>
    <w:tmpl w:val="AC524E94"/>
    <w:lvl w:ilvl="0" w:tplc="EC9A5F32">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53A0143"/>
    <w:multiLevelType w:val="hybridMultilevel"/>
    <w:tmpl w:val="47B42C2A"/>
    <w:lvl w:ilvl="0" w:tplc="DE90B7A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D65314"/>
    <w:multiLevelType w:val="hybridMultilevel"/>
    <w:tmpl w:val="CE3EAFA8"/>
    <w:lvl w:ilvl="0" w:tplc="2C066B5A">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7366AC"/>
    <w:multiLevelType w:val="hybridMultilevel"/>
    <w:tmpl w:val="09D44F28"/>
    <w:lvl w:ilvl="0" w:tplc="1EA61FA2">
      <w:start w:val="1"/>
      <w:numFmt w:val="decimal"/>
      <w:lvlText w:val="%1."/>
      <w:lvlJc w:val="righ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FE1F13"/>
    <w:multiLevelType w:val="hybridMultilevel"/>
    <w:tmpl w:val="AF107052"/>
    <w:lvl w:ilvl="0" w:tplc="9FEA3D9A">
      <w:start w:val="1"/>
      <w:numFmt w:val="decimal"/>
      <w:lvlText w:val="19․%1."/>
      <w:lvlJc w:val="left"/>
      <w:pPr>
        <w:ind w:left="450"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35" w15:restartNumberingAfterBreak="0">
    <w:nsid w:val="7F791243"/>
    <w:multiLevelType w:val="hybridMultilevel"/>
    <w:tmpl w:val="AE78D3CA"/>
    <w:lvl w:ilvl="0" w:tplc="07FC93DE">
      <w:start w:val="1"/>
      <w:numFmt w:val="decimal"/>
      <w:lvlText w:val="14․%1."/>
      <w:lvlJc w:val="left"/>
      <w:pPr>
        <w:ind w:left="450"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num w:numId="1">
    <w:abstractNumId w:val="20"/>
  </w:num>
  <w:num w:numId="2">
    <w:abstractNumId w:val="25"/>
  </w:num>
  <w:num w:numId="3">
    <w:abstractNumId w:val="4"/>
  </w:num>
  <w:num w:numId="4">
    <w:abstractNumId w:val="31"/>
  </w:num>
  <w:num w:numId="5">
    <w:abstractNumId w:val="34"/>
  </w:num>
  <w:num w:numId="6">
    <w:abstractNumId w:val="35"/>
  </w:num>
  <w:num w:numId="7">
    <w:abstractNumId w:val="3"/>
  </w:num>
  <w:num w:numId="8">
    <w:abstractNumId w:val="16"/>
  </w:num>
  <w:num w:numId="9">
    <w:abstractNumId w:val="26"/>
  </w:num>
  <w:num w:numId="10">
    <w:abstractNumId w:val="23"/>
  </w:num>
  <w:num w:numId="11">
    <w:abstractNumId w:val="13"/>
  </w:num>
  <w:num w:numId="12">
    <w:abstractNumId w:val="24"/>
  </w:num>
  <w:num w:numId="13">
    <w:abstractNumId w:val="0"/>
  </w:num>
  <w:num w:numId="14">
    <w:abstractNumId w:val="8"/>
  </w:num>
  <w:num w:numId="15">
    <w:abstractNumId w:val="14"/>
  </w:num>
  <w:num w:numId="16">
    <w:abstractNumId w:val="28"/>
  </w:num>
  <w:num w:numId="17">
    <w:abstractNumId w:val="33"/>
  </w:num>
  <w:num w:numId="18">
    <w:abstractNumId w:val="11"/>
  </w:num>
  <w:num w:numId="19">
    <w:abstractNumId w:val="1"/>
  </w:num>
  <w:num w:numId="20">
    <w:abstractNumId w:val="5"/>
  </w:num>
  <w:num w:numId="21">
    <w:abstractNumId w:val="22"/>
  </w:num>
  <w:num w:numId="22">
    <w:abstractNumId w:val="7"/>
  </w:num>
  <w:num w:numId="23">
    <w:abstractNumId w:val="27"/>
  </w:num>
  <w:num w:numId="24">
    <w:abstractNumId w:val="32"/>
  </w:num>
  <w:num w:numId="25">
    <w:abstractNumId w:val="18"/>
  </w:num>
  <w:num w:numId="26">
    <w:abstractNumId w:val="15"/>
  </w:num>
  <w:num w:numId="27">
    <w:abstractNumId w:val="9"/>
  </w:num>
  <w:num w:numId="28">
    <w:abstractNumId w:val="21"/>
  </w:num>
  <w:num w:numId="29">
    <w:abstractNumId w:val="6"/>
  </w:num>
  <w:num w:numId="30">
    <w:abstractNumId w:val="30"/>
  </w:num>
  <w:num w:numId="31">
    <w:abstractNumId w:val="2"/>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B4"/>
    <w:rsid w:val="00000088"/>
    <w:rsid w:val="000005BA"/>
    <w:rsid w:val="0000080B"/>
    <w:rsid w:val="00001B3C"/>
    <w:rsid w:val="00001C81"/>
    <w:rsid w:val="00002A67"/>
    <w:rsid w:val="00002CE2"/>
    <w:rsid w:val="0000306D"/>
    <w:rsid w:val="00003DAC"/>
    <w:rsid w:val="00003E00"/>
    <w:rsid w:val="00003F6C"/>
    <w:rsid w:val="00005527"/>
    <w:rsid w:val="00006BB2"/>
    <w:rsid w:val="00007379"/>
    <w:rsid w:val="00010BF7"/>
    <w:rsid w:val="0001155A"/>
    <w:rsid w:val="00011FAE"/>
    <w:rsid w:val="00012080"/>
    <w:rsid w:val="00012A2A"/>
    <w:rsid w:val="00012A65"/>
    <w:rsid w:val="00012C15"/>
    <w:rsid w:val="00012ED8"/>
    <w:rsid w:val="0001362B"/>
    <w:rsid w:val="00016631"/>
    <w:rsid w:val="00016E0A"/>
    <w:rsid w:val="000173FB"/>
    <w:rsid w:val="0001777D"/>
    <w:rsid w:val="00017993"/>
    <w:rsid w:val="00024149"/>
    <w:rsid w:val="000256D9"/>
    <w:rsid w:val="00026145"/>
    <w:rsid w:val="000264B2"/>
    <w:rsid w:val="00030EF4"/>
    <w:rsid w:val="0003133E"/>
    <w:rsid w:val="000318D4"/>
    <w:rsid w:val="00032AA5"/>
    <w:rsid w:val="00032B57"/>
    <w:rsid w:val="00032CC8"/>
    <w:rsid w:val="00032D77"/>
    <w:rsid w:val="00032E00"/>
    <w:rsid w:val="00033089"/>
    <w:rsid w:val="000339DB"/>
    <w:rsid w:val="00033BF0"/>
    <w:rsid w:val="00033EC7"/>
    <w:rsid w:val="00034560"/>
    <w:rsid w:val="0003470D"/>
    <w:rsid w:val="00035D0D"/>
    <w:rsid w:val="00035FBE"/>
    <w:rsid w:val="00037631"/>
    <w:rsid w:val="000411CB"/>
    <w:rsid w:val="000411EB"/>
    <w:rsid w:val="00041F2B"/>
    <w:rsid w:val="00042677"/>
    <w:rsid w:val="00042858"/>
    <w:rsid w:val="000429F5"/>
    <w:rsid w:val="00042AD7"/>
    <w:rsid w:val="00042BBA"/>
    <w:rsid w:val="00043328"/>
    <w:rsid w:val="000444C8"/>
    <w:rsid w:val="00044D74"/>
    <w:rsid w:val="0004656E"/>
    <w:rsid w:val="00047163"/>
    <w:rsid w:val="000500D4"/>
    <w:rsid w:val="00050B94"/>
    <w:rsid w:val="000511A6"/>
    <w:rsid w:val="00052858"/>
    <w:rsid w:val="000542B7"/>
    <w:rsid w:val="000545C1"/>
    <w:rsid w:val="00054B83"/>
    <w:rsid w:val="00055136"/>
    <w:rsid w:val="0005522B"/>
    <w:rsid w:val="000552E0"/>
    <w:rsid w:val="0005540E"/>
    <w:rsid w:val="00055F7F"/>
    <w:rsid w:val="000564FE"/>
    <w:rsid w:val="00056811"/>
    <w:rsid w:val="000577E3"/>
    <w:rsid w:val="0006009D"/>
    <w:rsid w:val="00060F15"/>
    <w:rsid w:val="0006221A"/>
    <w:rsid w:val="00062A79"/>
    <w:rsid w:val="00062C3A"/>
    <w:rsid w:val="000637DF"/>
    <w:rsid w:val="000647B0"/>
    <w:rsid w:val="00064A49"/>
    <w:rsid w:val="00065060"/>
    <w:rsid w:val="00065370"/>
    <w:rsid w:val="000661CD"/>
    <w:rsid w:val="0006633F"/>
    <w:rsid w:val="000664CC"/>
    <w:rsid w:val="0007030C"/>
    <w:rsid w:val="000711BC"/>
    <w:rsid w:val="00072041"/>
    <w:rsid w:val="00072313"/>
    <w:rsid w:val="00077141"/>
    <w:rsid w:val="00077B51"/>
    <w:rsid w:val="00077E2A"/>
    <w:rsid w:val="0008132A"/>
    <w:rsid w:val="00081BC8"/>
    <w:rsid w:val="0008201D"/>
    <w:rsid w:val="00082A3C"/>
    <w:rsid w:val="00082E47"/>
    <w:rsid w:val="00083318"/>
    <w:rsid w:val="00083C64"/>
    <w:rsid w:val="00084278"/>
    <w:rsid w:val="0008476A"/>
    <w:rsid w:val="000848FF"/>
    <w:rsid w:val="00084D54"/>
    <w:rsid w:val="0008559A"/>
    <w:rsid w:val="00085C17"/>
    <w:rsid w:val="00085FEF"/>
    <w:rsid w:val="000864E6"/>
    <w:rsid w:val="000867F2"/>
    <w:rsid w:val="000869EA"/>
    <w:rsid w:val="0008752D"/>
    <w:rsid w:val="00087DA1"/>
    <w:rsid w:val="00091020"/>
    <w:rsid w:val="00091882"/>
    <w:rsid w:val="0009190B"/>
    <w:rsid w:val="00091947"/>
    <w:rsid w:val="00092A0B"/>
    <w:rsid w:val="00092BE9"/>
    <w:rsid w:val="00093B79"/>
    <w:rsid w:val="000941D9"/>
    <w:rsid w:val="0009487E"/>
    <w:rsid w:val="0009489A"/>
    <w:rsid w:val="000950D4"/>
    <w:rsid w:val="00095797"/>
    <w:rsid w:val="00095B14"/>
    <w:rsid w:val="00095C76"/>
    <w:rsid w:val="000A0444"/>
    <w:rsid w:val="000A1896"/>
    <w:rsid w:val="000A341C"/>
    <w:rsid w:val="000A37F2"/>
    <w:rsid w:val="000A5CE9"/>
    <w:rsid w:val="000A64B4"/>
    <w:rsid w:val="000A680B"/>
    <w:rsid w:val="000A70FB"/>
    <w:rsid w:val="000A7CB8"/>
    <w:rsid w:val="000B0469"/>
    <w:rsid w:val="000B10FD"/>
    <w:rsid w:val="000B1F34"/>
    <w:rsid w:val="000B3475"/>
    <w:rsid w:val="000B3B7F"/>
    <w:rsid w:val="000B3EB1"/>
    <w:rsid w:val="000B42D3"/>
    <w:rsid w:val="000B462A"/>
    <w:rsid w:val="000B5A9F"/>
    <w:rsid w:val="000B6187"/>
    <w:rsid w:val="000B63BA"/>
    <w:rsid w:val="000B697F"/>
    <w:rsid w:val="000B6BF2"/>
    <w:rsid w:val="000B6F34"/>
    <w:rsid w:val="000B72CD"/>
    <w:rsid w:val="000B7D28"/>
    <w:rsid w:val="000C1114"/>
    <w:rsid w:val="000C1CF9"/>
    <w:rsid w:val="000C234C"/>
    <w:rsid w:val="000C2BFF"/>
    <w:rsid w:val="000C3285"/>
    <w:rsid w:val="000C3663"/>
    <w:rsid w:val="000C38E0"/>
    <w:rsid w:val="000C5351"/>
    <w:rsid w:val="000C5E40"/>
    <w:rsid w:val="000C60A4"/>
    <w:rsid w:val="000C638F"/>
    <w:rsid w:val="000C6964"/>
    <w:rsid w:val="000C6C97"/>
    <w:rsid w:val="000C7541"/>
    <w:rsid w:val="000C7A6B"/>
    <w:rsid w:val="000D037B"/>
    <w:rsid w:val="000D088C"/>
    <w:rsid w:val="000D09E3"/>
    <w:rsid w:val="000D0CF4"/>
    <w:rsid w:val="000D2326"/>
    <w:rsid w:val="000D27B2"/>
    <w:rsid w:val="000D3608"/>
    <w:rsid w:val="000D48AA"/>
    <w:rsid w:val="000D4FC5"/>
    <w:rsid w:val="000D603D"/>
    <w:rsid w:val="000D6189"/>
    <w:rsid w:val="000D61EF"/>
    <w:rsid w:val="000D62AC"/>
    <w:rsid w:val="000D6FF7"/>
    <w:rsid w:val="000D7221"/>
    <w:rsid w:val="000E0BEF"/>
    <w:rsid w:val="000E0F08"/>
    <w:rsid w:val="000E1024"/>
    <w:rsid w:val="000E109E"/>
    <w:rsid w:val="000E2F35"/>
    <w:rsid w:val="000E43F1"/>
    <w:rsid w:val="000E4AA1"/>
    <w:rsid w:val="000E5351"/>
    <w:rsid w:val="000E5D02"/>
    <w:rsid w:val="000E5E81"/>
    <w:rsid w:val="000E75FD"/>
    <w:rsid w:val="000E7757"/>
    <w:rsid w:val="000F0007"/>
    <w:rsid w:val="000F07AA"/>
    <w:rsid w:val="000F0DE9"/>
    <w:rsid w:val="000F2419"/>
    <w:rsid w:val="000F2990"/>
    <w:rsid w:val="000F3678"/>
    <w:rsid w:val="000F37CA"/>
    <w:rsid w:val="000F3EA6"/>
    <w:rsid w:val="000F407B"/>
    <w:rsid w:val="000F410A"/>
    <w:rsid w:val="000F4768"/>
    <w:rsid w:val="000F681B"/>
    <w:rsid w:val="000F6C1F"/>
    <w:rsid w:val="000F6C80"/>
    <w:rsid w:val="000F6EEF"/>
    <w:rsid w:val="000F74C9"/>
    <w:rsid w:val="000F7586"/>
    <w:rsid w:val="001000B5"/>
    <w:rsid w:val="0010103F"/>
    <w:rsid w:val="00101051"/>
    <w:rsid w:val="00101B11"/>
    <w:rsid w:val="00101C0F"/>
    <w:rsid w:val="00101E38"/>
    <w:rsid w:val="00101F91"/>
    <w:rsid w:val="00101F9E"/>
    <w:rsid w:val="001020BF"/>
    <w:rsid w:val="00102B0A"/>
    <w:rsid w:val="00102DDA"/>
    <w:rsid w:val="00103260"/>
    <w:rsid w:val="00103E89"/>
    <w:rsid w:val="00104820"/>
    <w:rsid w:val="00105583"/>
    <w:rsid w:val="00105688"/>
    <w:rsid w:val="0010695C"/>
    <w:rsid w:val="00106B6A"/>
    <w:rsid w:val="001073E6"/>
    <w:rsid w:val="00107BCF"/>
    <w:rsid w:val="00107CAB"/>
    <w:rsid w:val="001101C0"/>
    <w:rsid w:val="001104DC"/>
    <w:rsid w:val="00111513"/>
    <w:rsid w:val="00112095"/>
    <w:rsid w:val="00112115"/>
    <w:rsid w:val="00112253"/>
    <w:rsid w:val="001125F4"/>
    <w:rsid w:val="00112979"/>
    <w:rsid w:val="00112F6A"/>
    <w:rsid w:val="00112F6C"/>
    <w:rsid w:val="001136CA"/>
    <w:rsid w:val="00113753"/>
    <w:rsid w:val="00113DB9"/>
    <w:rsid w:val="00114C27"/>
    <w:rsid w:val="0011511C"/>
    <w:rsid w:val="0011552E"/>
    <w:rsid w:val="00115678"/>
    <w:rsid w:val="001156F7"/>
    <w:rsid w:val="001157E1"/>
    <w:rsid w:val="00115EC2"/>
    <w:rsid w:val="001174C6"/>
    <w:rsid w:val="00117882"/>
    <w:rsid w:val="00117E89"/>
    <w:rsid w:val="00120F5E"/>
    <w:rsid w:val="00121651"/>
    <w:rsid w:val="0012206D"/>
    <w:rsid w:val="0012325B"/>
    <w:rsid w:val="00123B34"/>
    <w:rsid w:val="00123C8D"/>
    <w:rsid w:val="00123E7E"/>
    <w:rsid w:val="0012545E"/>
    <w:rsid w:val="00125880"/>
    <w:rsid w:val="00125D26"/>
    <w:rsid w:val="001265A2"/>
    <w:rsid w:val="0012678C"/>
    <w:rsid w:val="00126D0F"/>
    <w:rsid w:val="00126EE9"/>
    <w:rsid w:val="0012795C"/>
    <w:rsid w:val="0013014F"/>
    <w:rsid w:val="0013017D"/>
    <w:rsid w:val="001306C8"/>
    <w:rsid w:val="00132115"/>
    <w:rsid w:val="00132E72"/>
    <w:rsid w:val="001348ED"/>
    <w:rsid w:val="00134AE0"/>
    <w:rsid w:val="00134DE4"/>
    <w:rsid w:val="00135B50"/>
    <w:rsid w:val="00141B0E"/>
    <w:rsid w:val="00141CFE"/>
    <w:rsid w:val="00141FA6"/>
    <w:rsid w:val="001423B7"/>
    <w:rsid w:val="001424E9"/>
    <w:rsid w:val="0014286F"/>
    <w:rsid w:val="00142935"/>
    <w:rsid w:val="00142C70"/>
    <w:rsid w:val="001432A8"/>
    <w:rsid w:val="00143453"/>
    <w:rsid w:val="00143C72"/>
    <w:rsid w:val="00146198"/>
    <w:rsid w:val="001463F7"/>
    <w:rsid w:val="00146912"/>
    <w:rsid w:val="00146AA0"/>
    <w:rsid w:val="00146BB8"/>
    <w:rsid w:val="00147032"/>
    <w:rsid w:val="00147D90"/>
    <w:rsid w:val="001511DB"/>
    <w:rsid w:val="00151731"/>
    <w:rsid w:val="001519A8"/>
    <w:rsid w:val="00151B29"/>
    <w:rsid w:val="00152A7F"/>
    <w:rsid w:val="0015407A"/>
    <w:rsid w:val="00155D09"/>
    <w:rsid w:val="0015640B"/>
    <w:rsid w:val="00157809"/>
    <w:rsid w:val="00160139"/>
    <w:rsid w:val="001608A5"/>
    <w:rsid w:val="00160C82"/>
    <w:rsid w:val="001612AF"/>
    <w:rsid w:val="00161DE1"/>
    <w:rsid w:val="0016202B"/>
    <w:rsid w:val="001621AE"/>
    <w:rsid w:val="00162545"/>
    <w:rsid w:val="00162745"/>
    <w:rsid w:val="00162BD5"/>
    <w:rsid w:val="00163012"/>
    <w:rsid w:val="00163318"/>
    <w:rsid w:val="00163460"/>
    <w:rsid w:val="001640E2"/>
    <w:rsid w:val="001642DA"/>
    <w:rsid w:val="0016444F"/>
    <w:rsid w:val="001645E1"/>
    <w:rsid w:val="00165200"/>
    <w:rsid w:val="00165E3B"/>
    <w:rsid w:val="00166243"/>
    <w:rsid w:val="00166286"/>
    <w:rsid w:val="00166390"/>
    <w:rsid w:val="001666A0"/>
    <w:rsid w:val="00167D7F"/>
    <w:rsid w:val="00167D84"/>
    <w:rsid w:val="00170A29"/>
    <w:rsid w:val="00170BA8"/>
    <w:rsid w:val="00170D3A"/>
    <w:rsid w:val="001714A6"/>
    <w:rsid w:val="00172188"/>
    <w:rsid w:val="0017228D"/>
    <w:rsid w:val="00172A34"/>
    <w:rsid w:val="00173576"/>
    <w:rsid w:val="00173718"/>
    <w:rsid w:val="001738D2"/>
    <w:rsid w:val="00173E56"/>
    <w:rsid w:val="00174332"/>
    <w:rsid w:val="0017523B"/>
    <w:rsid w:val="001754AE"/>
    <w:rsid w:val="00175718"/>
    <w:rsid w:val="0017724C"/>
    <w:rsid w:val="00177F4F"/>
    <w:rsid w:val="00180706"/>
    <w:rsid w:val="0018073F"/>
    <w:rsid w:val="00180DD0"/>
    <w:rsid w:val="00181013"/>
    <w:rsid w:val="00181B8E"/>
    <w:rsid w:val="00181E82"/>
    <w:rsid w:val="0018284A"/>
    <w:rsid w:val="00183138"/>
    <w:rsid w:val="001838E5"/>
    <w:rsid w:val="001845D3"/>
    <w:rsid w:val="00185493"/>
    <w:rsid w:val="00185E9B"/>
    <w:rsid w:val="0018628E"/>
    <w:rsid w:val="00186982"/>
    <w:rsid w:val="00186F31"/>
    <w:rsid w:val="00187FAA"/>
    <w:rsid w:val="0019088B"/>
    <w:rsid w:val="001913FB"/>
    <w:rsid w:val="00191A34"/>
    <w:rsid w:val="00191DE3"/>
    <w:rsid w:val="001924BE"/>
    <w:rsid w:val="00192987"/>
    <w:rsid w:val="00193EF7"/>
    <w:rsid w:val="00194760"/>
    <w:rsid w:val="00194815"/>
    <w:rsid w:val="0019481B"/>
    <w:rsid w:val="001952AF"/>
    <w:rsid w:val="00195712"/>
    <w:rsid w:val="00196A68"/>
    <w:rsid w:val="0019788F"/>
    <w:rsid w:val="00197CE0"/>
    <w:rsid w:val="00197E2F"/>
    <w:rsid w:val="001A056C"/>
    <w:rsid w:val="001A197A"/>
    <w:rsid w:val="001A24AB"/>
    <w:rsid w:val="001A2C58"/>
    <w:rsid w:val="001A3404"/>
    <w:rsid w:val="001A3423"/>
    <w:rsid w:val="001A3828"/>
    <w:rsid w:val="001A385A"/>
    <w:rsid w:val="001A3C89"/>
    <w:rsid w:val="001A3CFE"/>
    <w:rsid w:val="001A453A"/>
    <w:rsid w:val="001A4986"/>
    <w:rsid w:val="001A5DFF"/>
    <w:rsid w:val="001A5F63"/>
    <w:rsid w:val="001A6714"/>
    <w:rsid w:val="001A68A4"/>
    <w:rsid w:val="001A6C31"/>
    <w:rsid w:val="001A7F3F"/>
    <w:rsid w:val="001B121A"/>
    <w:rsid w:val="001B13AE"/>
    <w:rsid w:val="001B1D30"/>
    <w:rsid w:val="001B31FF"/>
    <w:rsid w:val="001B3763"/>
    <w:rsid w:val="001B441E"/>
    <w:rsid w:val="001B4485"/>
    <w:rsid w:val="001B475E"/>
    <w:rsid w:val="001B4AF5"/>
    <w:rsid w:val="001B5751"/>
    <w:rsid w:val="001B61EA"/>
    <w:rsid w:val="001B6906"/>
    <w:rsid w:val="001B69D4"/>
    <w:rsid w:val="001B6A3E"/>
    <w:rsid w:val="001B6EF7"/>
    <w:rsid w:val="001B6F63"/>
    <w:rsid w:val="001C0079"/>
    <w:rsid w:val="001C063C"/>
    <w:rsid w:val="001C0F3E"/>
    <w:rsid w:val="001C109C"/>
    <w:rsid w:val="001C184E"/>
    <w:rsid w:val="001C19FC"/>
    <w:rsid w:val="001C2242"/>
    <w:rsid w:val="001C23BB"/>
    <w:rsid w:val="001C2578"/>
    <w:rsid w:val="001C265B"/>
    <w:rsid w:val="001C2EB9"/>
    <w:rsid w:val="001C41C8"/>
    <w:rsid w:val="001C484C"/>
    <w:rsid w:val="001C4F51"/>
    <w:rsid w:val="001C5CA0"/>
    <w:rsid w:val="001C5E5A"/>
    <w:rsid w:val="001C6363"/>
    <w:rsid w:val="001C734D"/>
    <w:rsid w:val="001C7548"/>
    <w:rsid w:val="001D006C"/>
    <w:rsid w:val="001D0FAE"/>
    <w:rsid w:val="001D0FFE"/>
    <w:rsid w:val="001D133E"/>
    <w:rsid w:val="001D1BFF"/>
    <w:rsid w:val="001D1CAA"/>
    <w:rsid w:val="001D1D9A"/>
    <w:rsid w:val="001D2A4B"/>
    <w:rsid w:val="001D42CA"/>
    <w:rsid w:val="001D5402"/>
    <w:rsid w:val="001D7589"/>
    <w:rsid w:val="001D7DCC"/>
    <w:rsid w:val="001E007D"/>
    <w:rsid w:val="001E0082"/>
    <w:rsid w:val="001E18C6"/>
    <w:rsid w:val="001E1AA1"/>
    <w:rsid w:val="001E1F5E"/>
    <w:rsid w:val="001E2028"/>
    <w:rsid w:val="001E2AB7"/>
    <w:rsid w:val="001E363E"/>
    <w:rsid w:val="001E3F87"/>
    <w:rsid w:val="001E5260"/>
    <w:rsid w:val="001E5CEE"/>
    <w:rsid w:val="001E5D17"/>
    <w:rsid w:val="001E6182"/>
    <w:rsid w:val="001E6AFE"/>
    <w:rsid w:val="001E6CA5"/>
    <w:rsid w:val="001E7982"/>
    <w:rsid w:val="001F04A6"/>
    <w:rsid w:val="001F05AF"/>
    <w:rsid w:val="001F11CD"/>
    <w:rsid w:val="001F23E0"/>
    <w:rsid w:val="001F283B"/>
    <w:rsid w:val="001F4303"/>
    <w:rsid w:val="001F4489"/>
    <w:rsid w:val="001F4C15"/>
    <w:rsid w:val="001F5CB8"/>
    <w:rsid w:val="001F5DAF"/>
    <w:rsid w:val="001F6107"/>
    <w:rsid w:val="001F6958"/>
    <w:rsid w:val="001F6B7A"/>
    <w:rsid w:val="001F6EB2"/>
    <w:rsid w:val="001F74F2"/>
    <w:rsid w:val="001F7B79"/>
    <w:rsid w:val="002002C9"/>
    <w:rsid w:val="00200E65"/>
    <w:rsid w:val="002026DB"/>
    <w:rsid w:val="00202859"/>
    <w:rsid w:val="002034D9"/>
    <w:rsid w:val="00203739"/>
    <w:rsid w:val="00203F0A"/>
    <w:rsid w:val="0020402A"/>
    <w:rsid w:val="00206043"/>
    <w:rsid w:val="002109F4"/>
    <w:rsid w:val="00211D99"/>
    <w:rsid w:val="0021264E"/>
    <w:rsid w:val="00212884"/>
    <w:rsid w:val="00212CFE"/>
    <w:rsid w:val="00213A2A"/>
    <w:rsid w:val="00214C85"/>
    <w:rsid w:val="00214DA6"/>
    <w:rsid w:val="0021561F"/>
    <w:rsid w:val="002157B3"/>
    <w:rsid w:val="00216A52"/>
    <w:rsid w:val="00216E3B"/>
    <w:rsid w:val="00217A6E"/>
    <w:rsid w:val="00220362"/>
    <w:rsid w:val="002206DC"/>
    <w:rsid w:val="00220A2A"/>
    <w:rsid w:val="00221C74"/>
    <w:rsid w:val="00221E08"/>
    <w:rsid w:val="00221E86"/>
    <w:rsid w:val="00222923"/>
    <w:rsid w:val="00222A51"/>
    <w:rsid w:val="00223672"/>
    <w:rsid w:val="00223704"/>
    <w:rsid w:val="00223975"/>
    <w:rsid w:val="00224313"/>
    <w:rsid w:val="0022470B"/>
    <w:rsid w:val="00224F11"/>
    <w:rsid w:val="00224FF3"/>
    <w:rsid w:val="0022534D"/>
    <w:rsid w:val="002256C0"/>
    <w:rsid w:val="00225889"/>
    <w:rsid w:val="00225E38"/>
    <w:rsid w:val="00226816"/>
    <w:rsid w:val="00226A89"/>
    <w:rsid w:val="00226AAB"/>
    <w:rsid w:val="00226C54"/>
    <w:rsid w:val="00227286"/>
    <w:rsid w:val="00227E6B"/>
    <w:rsid w:val="00230A2D"/>
    <w:rsid w:val="00230C9F"/>
    <w:rsid w:val="0023125C"/>
    <w:rsid w:val="00231928"/>
    <w:rsid w:val="00231AB7"/>
    <w:rsid w:val="00231B6F"/>
    <w:rsid w:val="00231B8B"/>
    <w:rsid w:val="00232526"/>
    <w:rsid w:val="0023259F"/>
    <w:rsid w:val="0023261B"/>
    <w:rsid w:val="002326B8"/>
    <w:rsid w:val="002327BE"/>
    <w:rsid w:val="0023297A"/>
    <w:rsid w:val="00232B28"/>
    <w:rsid w:val="0023381B"/>
    <w:rsid w:val="002347C1"/>
    <w:rsid w:val="00234C38"/>
    <w:rsid w:val="00235291"/>
    <w:rsid w:val="0023560E"/>
    <w:rsid w:val="002365EC"/>
    <w:rsid w:val="00236796"/>
    <w:rsid w:val="00237A65"/>
    <w:rsid w:val="00237DA0"/>
    <w:rsid w:val="00237E1E"/>
    <w:rsid w:val="002405DA"/>
    <w:rsid w:val="002407F0"/>
    <w:rsid w:val="0024138A"/>
    <w:rsid w:val="0024172B"/>
    <w:rsid w:val="00242EAE"/>
    <w:rsid w:val="0024331B"/>
    <w:rsid w:val="0024378A"/>
    <w:rsid w:val="002451BA"/>
    <w:rsid w:val="0024556E"/>
    <w:rsid w:val="002463E1"/>
    <w:rsid w:val="00246CE5"/>
    <w:rsid w:val="002476AA"/>
    <w:rsid w:val="00250811"/>
    <w:rsid w:val="00251DAE"/>
    <w:rsid w:val="002526CA"/>
    <w:rsid w:val="00254004"/>
    <w:rsid w:val="0025466F"/>
    <w:rsid w:val="002548CE"/>
    <w:rsid w:val="00254AA7"/>
    <w:rsid w:val="00254F82"/>
    <w:rsid w:val="0025510C"/>
    <w:rsid w:val="00255B13"/>
    <w:rsid w:val="00255C4C"/>
    <w:rsid w:val="0025653C"/>
    <w:rsid w:val="00256A10"/>
    <w:rsid w:val="0025749F"/>
    <w:rsid w:val="00257573"/>
    <w:rsid w:val="00257D38"/>
    <w:rsid w:val="00257F9E"/>
    <w:rsid w:val="00260D8B"/>
    <w:rsid w:val="002612F2"/>
    <w:rsid w:val="00261575"/>
    <w:rsid w:val="00261BF3"/>
    <w:rsid w:val="002620DF"/>
    <w:rsid w:val="00262A31"/>
    <w:rsid w:val="00263815"/>
    <w:rsid w:val="00263BF8"/>
    <w:rsid w:val="00264A42"/>
    <w:rsid w:val="00264D39"/>
    <w:rsid w:val="002651ED"/>
    <w:rsid w:val="002653F2"/>
    <w:rsid w:val="0026578F"/>
    <w:rsid w:val="00267268"/>
    <w:rsid w:val="0026797C"/>
    <w:rsid w:val="00267A5C"/>
    <w:rsid w:val="00267EEB"/>
    <w:rsid w:val="0027088B"/>
    <w:rsid w:val="002713DC"/>
    <w:rsid w:val="002716F3"/>
    <w:rsid w:val="00271B60"/>
    <w:rsid w:val="002720DC"/>
    <w:rsid w:val="0027243D"/>
    <w:rsid w:val="002735A5"/>
    <w:rsid w:val="00274242"/>
    <w:rsid w:val="00274989"/>
    <w:rsid w:val="00274F3E"/>
    <w:rsid w:val="00275534"/>
    <w:rsid w:val="00275BDA"/>
    <w:rsid w:val="002764A9"/>
    <w:rsid w:val="002766F0"/>
    <w:rsid w:val="002776FA"/>
    <w:rsid w:val="00277751"/>
    <w:rsid w:val="00277D18"/>
    <w:rsid w:val="002804EC"/>
    <w:rsid w:val="00280564"/>
    <w:rsid w:val="00281CBE"/>
    <w:rsid w:val="00282317"/>
    <w:rsid w:val="00283608"/>
    <w:rsid w:val="002843A9"/>
    <w:rsid w:val="0028485A"/>
    <w:rsid w:val="0028574A"/>
    <w:rsid w:val="002857DF"/>
    <w:rsid w:val="002863E9"/>
    <w:rsid w:val="00286403"/>
    <w:rsid w:val="00287883"/>
    <w:rsid w:val="00287A97"/>
    <w:rsid w:val="00287D5C"/>
    <w:rsid w:val="00287EA0"/>
    <w:rsid w:val="002901ED"/>
    <w:rsid w:val="00290CD6"/>
    <w:rsid w:val="00290E5A"/>
    <w:rsid w:val="0029166B"/>
    <w:rsid w:val="00291EB1"/>
    <w:rsid w:val="00293993"/>
    <w:rsid w:val="0029494D"/>
    <w:rsid w:val="002949CE"/>
    <w:rsid w:val="0029507F"/>
    <w:rsid w:val="0029514D"/>
    <w:rsid w:val="0029614B"/>
    <w:rsid w:val="002965C7"/>
    <w:rsid w:val="002969A6"/>
    <w:rsid w:val="002979E2"/>
    <w:rsid w:val="00297C55"/>
    <w:rsid w:val="002A03BF"/>
    <w:rsid w:val="002A0B81"/>
    <w:rsid w:val="002A0D2E"/>
    <w:rsid w:val="002A1C38"/>
    <w:rsid w:val="002A3464"/>
    <w:rsid w:val="002A4475"/>
    <w:rsid w:val="002A4A52"/>
    <w:rsid w:val="002A4D6E"/>
    <w:rsid w:val="002A5824"/>
    <w:rsid w:val="002A5F71"/>
    <w:rsid w:val="002A640C"/>
    <w:rsid w:val="002A6CFF"/>
    <w:rsid w:val="002A73A6"/>
    <w:rsid w:val="002A775D"/>
    <w:rsid w:val="002A781A"/>
    <w:rsid w:val="002B0298"/>
    <w:rsid w:val="002B08B9"/>
    <w:rsid w:val="002B0E8E"/>
    <w:rsid w:val="002B1623"/>
    <w:rsid w:val="002B1ECD"/>
    <w:rsid w:val="002B24F0"/>
    <w:rsid w:val="002B2A5D"/>
    <w:rsid w:val="002B3CDD"/>
    <w:rsid w:val="002B41AA"/>
    <w:rsid w:val="002B587A"/>
    <w:rsid w:val="002B5EE1"/>
    <w:rsid w:val="002B6044"/>
    <w:rsid w:val="002B66C7"/>
    <w:rsid w:val="002B6B7A"/>
    <w:rsid w:val="002B6E63"/>
    <w:rsid w:val="002B7135"/>
    <w:rsid w:val="002B7A99"/>
    <w:rsid w:val="002B7DB9"/>
    <w:rsid w:val="002C0453"/>
    <w:rsid w:val="002C05E9"/>
    <w:rsid w:val="002C0B8B"/>
    <w:rsid w:val="002C12C7"/>
    <w:rsid w:val="002C137C"/>
    <w:rsid w:val="002C168D"/>
    <w:rsid w:val="002C1A91"/>
    <w:rsid w:val="002C2136"/>
    <w:rsid w:val="002C23EA"/>
    <w:rsid w:val="002C2B6B"/>
    <w:rsid w:val="002C3F7D"/>
    <w:rsid w:val="002C4712"/>
    <w:rsid w:val="002C52C3"/>
    <w:rsid w:val="002C52DA"/>
    <w:rsid w:val="002C5D35"/>
    <w:rsid w:val="002C60E7"/>
    <w:rsid w:val="002C6BCE"/>
    <w:rsid w:val="002C6CE3"/>
    <w:rsid w:val="002D0BB9"/>
    <w:rsid w:val="002D0BE8"/>
    <w:rsid w:val="002D0E59"/>
    <w:rsid w:val="002D16E2"/>
    <w:rsid w:val="002D1C43"/>
    <w:rsid w:val="002D21D6"/>
    <w:rsid w:val="002D247C"/>
    <w:rsid w:val="002D3009"/>
    <w:rsid w:val="002D4E33"/>
    <w:rsid w:val="002D50B9"/>
    <w:rsid w:val="002D5B26"/>
    <w:rsid w:val="002D633E"/>
    <w:rsid w:val="002D714B"/>
    <w:rsid w:val="002D789F"/>
    <w:rsid w:val="002D7E11"/>
    <w:rsid w:val="002E024E"/>
    <w:rsid w:val="002E0443"/>
    <w:rsid w:val="002E1E92"/>
    <w:rsid w:val="002E1FF7"/>
    <w:rsid w:val="002E295E"/>
    <w:rsid w:val="002E2BCA"/>
    <w:rsid w:val="002E2C19"/>
    <w:rsid w:val="002E337F"/>
    <w:rsid w:val="002E4060"/>
    <w:rsid w:val="002E41AE"/>
    <w:rsid w:val="002E48EA"/>
    <w:rsid w:val="002E4D52"/>
    <w:rsid w:val="002E540E"/>
    <w:rsid w:val="002E5A6D"/>
    <w:rsid w:val="002E6459"/>
    <w:rsid w:val="002E6489"/>
    <w:rsid w:val="002E687D"/>
    <w:rsid w:val="002E712E"/>
    <w:rsid w:val="002E7430"/>
    <w:rsid w:val="002E7B4C"/>
    <w:rsid w:val="002F0BB2"/>
    <w:rsid w:val="002F2015"/>
    <w:rsid w:val="002F30B1"/>
    <w:rsid w:val="002F375F"/>
    <w:rsid w:val="002F49F4"/>
    <w:rsid w:val="002F6392"/>
    <w:rsid w:val="002F6E4D"/>
    <w:rsid w:val="002F7240"/>
    <w:rsid w:val="002F7F9E"/>
    <w:rsid w:val="003018DD"/>
    <w:rsid w:val="0030268E"/>
    <w:rsid w:val="00302F49"/>
    <w:rsid w:val="0030364D"/>
    <w:rsid w:val="00303B0F"/>
    <w:rsid w:val="00304C3C"/>
    <w:rsid w:val="00304DF1"/>
    <w:rsid w:val="00306975"/>
    <w:rsid w:val="00306FB2"/>
    <w:rsid w:val="003107D2"/>
    <w:rsid w:val="003115B2"/>
    <w:rsid w:val="003119D9"/>
    <w:rsid w:val="0031281F"/>
    <w:rsid w:val="00312D45"/>
    <w:rsid w:val="00312F80"/>
    <w:rsid w:val="00312FF6"/>
    <w:rsid w:val="0031380D"/>
    <w:rsid w:val="003143AB"/>
    <w:rsid w:val="003145D9"/>
    <w:rsid w:val="00314D35"/>
    <w:rsid w:val="00315977"/>
    <w:rsid w:val="00315EB2"/>
    <w:rsid w:val="00315ED3"/>
    <w:rsid w:val="003160A0"/>
    <w:rsid w:val="0031659F"/>
    <w:rsid w:val="00316621"/>
    <w:rsid w:val="00316F15"/>
    <w:rsid w:val="00317CC2"/>
    <w:rsid w:val="003204FF"/>
    <w:rsid w:val="0032096D"/>
    <w:rsid w:val="00320B49"/>
    <w:rsid w:val="0032155A"/>
    <w:rsid w:val="003217D4"/>
    <w:rsid w:val="003227E0"/>
    <w:rsid w:val="00322DC4"/>
    <w:rsid w:val="00326209"/>
    <w:rsid w:val="003273F8"/>
    <w:rsid w:val="00327E88"/>
    <w:rsid w:val="00331231"/>
    <w:rsid w:val="003312FD"/>
    <w:rsid w:val="00331467"/>
    <w:rsid w:val="00331E0E"/>
    <w:rsid w:val="003329A4"/>
    <w:rsid w:val="00333E1B"/>
    <w:rsid w:val="00334489"/>
    <w:rsid w:val="003344FE"/>
    <w:rsid w:val="0033520D"/>
    <w:rsid w:val="00335AF6"/>
    <w:rsid w:val="003369BC"/>
    <w:rsid w:val="00336DC3"/>
    <w:rsid w:val="00337123"/>
    <w:rsid w:val="003376E1"/>
    <w:rsid w:val="00340241"/>
    <w:rsid w:val="0034039D"/>
    <w:rsid w:val="00340D7F"/>
    <w:rsid w:val="003418D8"/>
    <w:rsid w:val="00341A10"/>
    <w:rsid w:val="00341E16"/>
    <w:rsid w:val="00343DB3"/>
    <w:rsid w:val="00344395"/>
    <w:rsid w:val="00344A1C"/>
    <w:rsid w:val="00344E9E"/>
    <w:rsid w:val="00346B89"/>
    <w:rsid w:val="003501B5"/>
    <w:rsid w:val="00350262"/>
    <w:rsid w:val="00351562"/>
    <w:rsid w:val="003516F7"/>
    <w:rsid w:val="00353280"/>
    <w:rsid w:val="0035359C"/>
    <w:rsid w:val="003536C7"/>
    <w:rsid w:val="00353D30"/>
    <w:rsid w:val="00354ABF"/>
    <w:rsid w:val="003553BB"/>
    <w:rsid w:val="00355A27"/>
    <w:rsid w:val="00355ABB"/>
    <w:rsid w:val="00356266"/>
    <w:rsid w:val="003567F9"/>
    <w:rsid w:val="00357176"/>
    <w:rsid w:val="00357237"/>
    <w:rsid w:val="003602DF"/>
    <w:rsid w:val="0036059D"/>
    <w:rsid w:val="00360711"/>
    <w:rsid w:val="00361C8A"/>
    <w:rsid w:val="00361D04"/>
    <w:rsid w:val="00362111"/>
    <w:rsid w:val="003639A8"/>
    <w:rsid w:val="00363F1F"/>
    <w:rsid w:val="0036439B"/>
    <w:rsid w:val="0036457D"/>
    <w:rsid w:val="003646AC"/>
    <w:rsid w:val="00364B58"/>
    <w:rsid w:val="003653DF"/>
    <w:rsid w:val="0036586D"/>
    <w:rsid w:val="00365B5B"/>
    <w:rsid w:val="00365D76"/>
    <w:rsid w:val="0036670C"/>
    <w:rsid w:val="00366861"/>
    <w:rsid w:val="00366BBD"/>
    <w:rsid w:val="00366DCB"/>
    <w:rsid w:val="00367490"/>
    <w:rsid w:val="0036759B"/>
    <w:rsid w:val="00367C8C"/>
    <w:rsid w:val="00370894"/>
    <w:rsid w:val="0037168E"/>
    <w:rsid w:val="003730FE"/>
    <w:rsid w:val="003736DC"/>
    <w:rsid w:val="00373973"/>
    <w:rsid w:val="00373E19"/>
    <w:rsid w:val="003740F4"/>
    <w:rsid w:val="003742F8"/>
    <w:rsid w:val="00374B1C"/>
    <w:rsid w:val="00374FDB"/>
    <w:rsid w:val="00375A2C"/>
    <w:rsid w:val="0038042A"/>
    <w:rsid w:val="00381CA7"/>
    <w:rsid w:val="00381DD2"/>
    <w:rsid w:val="003820CD"/>
    <w:rsid w:val="00382D79"/>
    <w:rsid w:val="00382FF6"/>
    <w:rsid w:val="003831D4"/>
    <w:rsid w:val="00383DA6"/>
    <w:rsid w:val="00384ADE"/>
    <w:rsid w:val="00384C9D"/>
    <w:rsid w:val="00385852"/>
    <w:rsid w:val="003867C6"/>
    <w:rsid w:val="00386951"/>
    <w:rsid w:val="00386957"/>
    <w:rsid w:val="00387384"/>
    <w:rsid w:val="00387939"/>
    <w:rsid w:val="00390106"/>
    <w:rsid w:val="00390C5F"/>
    <w:rsid w:val="0039154B"/>
    <w:rsid w:val="0039204C"/>
    <w:rsid w:val="003920C3"/>
    <w:rsid w:val="003928AD"/>
    <w:rsid w:val="00393DD6"/>
    <w:rsid w:val="0039468A"/>
    <w:rsid w:val="00394C2E"/>
    <w:rsid w:val="00395CEE"/>
    <w:rsid w:val="0039686A"/>
    <w:rsid w:val="00396BDF"/>
    <w:rsid w:val="003A01A5"/>
    <w:rsid w:val="003A0BDA"/>
    <w:rsid w:val="003A0C89"/>
    <w:rsid w:val="003A24B0"/>
    <w:rsid w:val="003A2C98"/>
    <w:rsid w:val="003A343E"/>
    <w:rsid w:val="003A39B8"/>
    <w:rsid w:val="003A3E50"/>
    <w:rsid w:val="003A443E"/>
    <w:rsid w:val="003A4505"/>
    <w:rsid w:val="003A455B"/>
    <w:rsid w:val="003A5F5E"/>
    <w:rsid w:val="003A622F"/>
    <w:rsid w:val="003A6F97"/>
    <w:rsid w:val="003A71FB"/>
    <w:rsid w:val="003A749C"/>
    <w:rsid w:val="003A7BAC"/>
    <w:rsid w:val="003A7EB6"/>
    <w:rsid w:val="003B071A"/>
    <w:rsid w:val="003B0722"/>
    <w:rsid w:val="003B072F"/>
    <w:rsid w:val="003B0A3A"/>
    <w:rsid w:val="003B1DAE"/>
    <w:rsid w:val="003B24CA"/>
    <w:rsid w:val="003B24E5"/>
    <w:rsid w:val="003B3394"/>
    <w:rsid w:val="003B3424"/>
    <w:rsid w:val="003B3FDD"/>
    <w:rsid w:val="003B490D"/>
    <w:rsid w:val="003B5A58"/>
    <w:rsid w:val="003B5AC0"/>
    <w:rsid w:val="003B5BAD"/>
    <w:rsid w:val="003B66C7"/>
    <w:rsid w:val="003B7751"/>
    <w:rsid w:val="003C044C"/>
    <w:rsid w:val="003C079C"/>
    <w:rsid w:val="003C1B15"/>
    <w:rsid w:val="003C25B5"/>
    <w:rsid w:val="003C2927"/>
    <w:rsid w:val="003C2D5E"/>
    <w:rsid w:val="003C3501"/>
    <w:rsid w:val="003C3B04"/>
    <w:rsid w:val="003C3BDC"/>
    <w:rsid w:val="003C4144"/>
    <w:rsid w:val="003C4553"/>
    <w:rsid w:val="003C47B2"/>
    <w:rsid w:val="003C51C9"/>
    <w:rsid w:val="003C5597"/>
    <w:rsid w:val="003C5CA8"/>
    <w:rsid w:val="003C6A8A"/>
    <w:rsid w:val="003C7864"/>
    <w:rsid w:val="003C7CFC"/>
    <w:rsid w:val="003C7DBF"/>
    <w:rsid w:val="003D03CB"/>
    <w:rsid w:val="003D117C"/>
    <w:rsid w:val="003D173E"/>
    <w:rsid w:val="003D1ADF"/>
    <w:rsid w:val="003D1B75"/>
    <w:rsid w:val="003D1F67"/>
    <w:rsid w:val="003D27A9"/>
    <w:rsid w:val="003D2D6E"/>
    <w:rsid w:val="003D33B5"/>
    <w:rsid w:val="003D4F75"/>
    <w:rsid w:val="003D55B4"/>
    <w:rsid w:val="003D5F38"/>
    <w:rsid w:val="003D63F7"/>
    <w:rsid w:val="003D6A21"/>
    <w:rsid w:val="003D6C46"/>
    <w:rsid w:val="003D6EF0"/>
    <w:rsid w:val="003D75A6"/>
    <w:rsid w:val="003E0814"/>
    <w:rsid w:val="003E12E6"/>
    <w:rsid w:val="003E2231"/>
    <w:rsid w:val="003E24A1"/>
    <w:rsid w:val="003E3AC0"/>
    <w:rsid w:val="003E42D5"/>
    <w:rsid w:val="003E4B23"/>
    <w:rsid w:val="003E509A"/>
    <w:rsid w:val="003E52C4"/>
    <w:rsid w:val="003E6685"/>
    <w:rsid w:val="003E6AE3"/>
    <w:rsid w:val="003E6AE9"/>
    <w:rsid w:val="003E6C7F"/>
    <w:rsid w:val="003E6F81"/>
    <w:rsid w:val="003E7822"/>
    <w:rsid w:val="003F0471"/>
    <w:rsid w:val="003F0BEB"/>
    <w:rsid w:val="003F0CEC"/>
    <w:rsid w:val="003F11E3"/>
    <w:rsid w:val="003F2A9B"/>
    <w:rsid w:val="003F2C30"/>
    <w:rsid w:val="003F33C3"/>
    <w:rsid w:val="003F3411"/>
    <w:rsid w:val="003F3A62"/>
    <w:rsid w:val="003F4799"/>
    <w:rsid w:val="003F523B"/>
    <w:rsid w:val="003F54CD"/>
    <w:rsid w:val="003F5CE1"/>
    <w:rsid w:val="003F6584"/>
    <w:rsid w:val="003F70E3"/>
    <w:rsid w:val="0040123D"/>
    <w:rsid w:val="00402004"/>
    <w:rsid w:val="00402234"/>
    <w:rsid w:val="0040245A"/>
    <w:rsid w:val="00404BE3"/>
    <w:rsid w:val="00404CA3"/>
    <w:rsid w:val="00405725"/>
    <w:rsid w:val="0040607E"/>
    <w:rsid w:val="0040687B"/>
    <w:rsid w:val="00406925"/>
    <w:rsid w:val="00406DB2"/>
    <w:rsid w:val="00406E90"/>
    <w:rsid w:val="0040754C"/>
    <w:rsid w:val="00407C9D"/>
    <w:rsid w:val="00410345"/>
    <w:rsid w:val="004110CF"/>
    <w:rsid w:val="0041144C"/>
    <w:rsid w:val="00411E0E"/>
    <w:rsid w:val="00412594"/>
    <w:rsid w:val="00413A5F"/>
    <w:rsid w:val="00413D9B"/>
    <w:rsid w:val="00414664"/>
    <w:rsid w:val="004152A7"/>
    <w:rsid w:val="00415748"/>
    <w:rsid w:val="00416353"/>
    <w:rsid w:val="00416FFA"/>
    <w:rsid w:val="00417405"/>
    <w:rsid w:val="00417CEC"/>
    <w:rsid w:val="00420B01"/>
    <w:rsid w:val="00420CC1"/>
    <w:rsid w:val="004217E2"/>
    <w:rsid w:val="00421AB7"/>
    <w:rsid w:val="004232BC"/>
    <w:rsid w:val="004236A2"/>
    <w:rsid w:val="00423F56"/>
    <w:rsid w:val="0042430B"/>
    <w:rsid w:val="00424C5C"/>
    <w:rsid w:val="004253B6"/>
    <w:rsid w:val="004254CA"/>
    <w:rsid w:val="00425CA8"/>
    <w:rsid w:val="004260B0"/>
    <w:rsid w:val="00426E3B"/>
    <w:rsid w:val="004271A8"/>
    <w:rsid w:val="0042756D"/>
    <w:rsid w:val="004278F3"/>
    <w:rsid w:val="004305E8"/>
    <w:rsid w:val="0043067E"/>
    <w:rsid w:val="00430969"/>
    <w:rsid w:val="0043127D"/>
    <w:rsid w:val="00431C9C"/>
    <w:rsid w:val="00432D85"/>
    <w:rsid w:val="00432F32"/>
    <w:rsid w:val="00433031"/>
    <w:rsid w:val="0043486F"/>
    <w:rsid w:val="004348D8"/>
    <w:rsid w:val="0043530C"/>
    <w:rsid w:val="0043640F"/>
    <w:rsid w:val="00436638"/>
    <w:rsid w:val="00437637"/>
    <w:rsid w:val="00437A19"/>
    <w:rsid w:val="00437BFF"/>
    <w:rsid w:val="00441017"/>
    <w:rsid w:val="0044103D"/>
    <w:rsid w:val="0044111D"/>
    <w:rsid w:val="00441122"/>
    <w:rsid w:val="004416B6"/>
    <w:rsid w:val="004419C1"/>
    <w:rsid w:val="00441B70"/>
    <w:rsid w:val="00442634"/>
    <w:rsid w:val="004431B6"/>
    <w:rsid w:val="004438D1"/>
    <w:rsid w:val="00444522"/>
    <w:rsid w:val="00444552"/>
    <w:rsid w:val="004447AE"/>
    <w:rsid w:val="00444FED"/>
    <w:rsid w:val="00445301"/>
    <w:rsid w:val="00446B78"/>
    <w:rsid w:val="0044774A"/>
    <w:rsid w:val="00447C9A"/>
    <w:rsid w:val="00451E7E"/>
    <w:rsid w:val="00452E07"/>
    <w:rsid w:val="0045321D"/>
    <w:rsid w:val="004541E1"/>
    <w:rsid w:val="004549F0"/>
    <w:rsid w:val="00454DEF"/>
    <w:rsid w:val="00454F9E"/>
    <w:rsid w:val="004568B7"/>
    <w:rsid w:val="00456E3F"/>
    <w:rsid w:val="004603D2"/>
    <w:rsid w:val="004608A3"/>
    <w:rsid w:val="00460B1B"/>
    <w:rsid w:val="00461B48"/>
    <w:rsid w:val="00462065"/>
    <w:rsid w:val="00462104"/>
    <w:rsid w:val="004625E0"/>
    <w:rsid w:val="0046261A"/>
    <w:rsid w:val="00462A22"/>
    <w:rsid w:val="00462DB2"/>
    <w:rsid w:val="00462FD2"/>
    <w:rsid w:val="00463841"/>
    <w:rsid w:val="004639AE"/>
    <w:rsid w:val="00463C04"/>
    <w:rsid w:val="004643D0"/>
    <w:rsid w:val="0046492A"/>
    <w:rsid w:val="0046559D"/>
    <w:rsid w:val="004659E4"/>
    <w:rsid w:val="0046623D"/>
    <w:rsid w:val="00466301"/>
    <w:rsid w:val="0046656A"/>
    <w:rsid w:val="004665BE"/>
    <w:rsid w:val="00466620"/>
    <w:rsid w:val="00466A25"/>
    <w:rsid w:val="00466D04"/>
    <w:rsid w:val="00466EDE"/>
    <w:rsid w:val="00466FD3"/>
    <w:rsid w:val="00467A30"/>
    <w:rsid w:val="00470972"/>
    <w:rsid w:val="00470C36"/>
    <w:rsid w:val="00471F44"/>
    <w:rsid w:val="00472B8B"/>
    <w:rsid w:val="00474319"/>
    <w:rsid w:val="004759EE"/>
    <w:rsid w:val="00476055"/>
    <w:rsid w:val="0047644D"/>
    <w:rsid w:val="004764A3"/>
    <w:rsid w:val="00476E66"/>
    <w:rsid w:val="004772E7"/>
    <w:rsid w:val="00477339"/>
    <w:rsid w:val="00480501"/>
    <w:rsid w:val="00480E35"/>
    <w:rsid w:val="004818DC"/>
    <w:rsid w:val="00481DDF"/>
    <w:rsid w:val="00481EB4"/>
    <w:rsid w:val="00482767"/>
    <w:rsid w:val="00482E03"/>
    <w:rsid w:val="00483A23"/>
    <w:rsid w:val="004849FF"/>
    <w:rsid w:val="004855FC"/>
    <w:rsid w:val="004856B6"/>
    <w:rsid w:val="004866F4"/>
    <w:rsid w:val="00487186"/>
    <w:rsid w:val="00487258"/>
    <w:rsid w:val="004874D3"/>
    <w:rsid w:val="004875A5"/>
    <w:rsid w:val="00490831"/>
    <w:rsid w:val="00490850"/>
    <w:rsid w:val="0049091E"/>
    <w:rsid w:val="00491D7A"/>
    <w:rsid w:val="0049371C"/>
    <w:rsid w:val="00493BC0"/>
    <w:rsid w:val="00493E0B"/>
    <w:rsid w:val="004940FC"/>
    <w:rsid w:val="00494974"/>
    <w:rsid w:val="00494AFE"/>
    <w:rsid w:val="00494EF1"/>
    <w:rsid w:val="0049519B"/>
    <w:rsid w:val="004958D2"/>
    <w:rsid w:val="00496856"/>
    <w:rsid w:val="00496ADE"/>
    <w:rsid w:val="00496FD6"/>
    <w:rsid w:val="00497593"/>
    <w:rsid w:val="00497826"/>
    <w:rsid w:val="004A0440"/>
    <w:rsid w:val="004A0D54"/>
    <w:rsid w:val="004A18F2"/>
    <w:rsid w:val="004A1C8A"/>
    <w:rsid w:val="004A1D9E"/>
    <w:rsid w:val="004A2378"/>
    <w:rsid w:val="004A2DB2"/>
    <w:rsid w:val="004A2FDF"/>
    <w:rsid w:val="004A3B26"/>
    <w:rsid w:val="004A4CEA"/>
    <w:rsid w:val="004A5C4B"/>
    <w:rsid w:val="004B04A1"/>
    <w:rsid w:val="004B0535"/>
    <w:rsid w:val="004B079D"/>
    <w:rsid w:val="004B0AC4"/>
    <w:rsid w:val="004B14A0"/>
    <w:rsid w:val="004B1AD6"/>
    <w:rsid w:val="004B1B49"/>
    <w:rsid w:val="004B30CF"/>
    <w:rsid w:val="004B3683"/>
    <w:rsid w:val="004B52BE"/>
    <w:rsid w:val="004B5B48"/>
    <w:rsid w:val="004B5D85"/>
    <w:rsid w:val="004B6091"/>
    <w:rsid w:val="004B6494"/>
    <w:rsid w:val="004B7530"/>
    <w:rsid w:val="004B76CB"/>
    <w:rsid w:val="004B7CE8"/>
    <w:rsid w:val="004B7D6E"/>
    <w:rsid w:val="004B7DC8"/>
    <w:rsid w:val="004C03BC"/>
    <w:rsid w:val="004C0D10"/>
    <w:rsid w:val="004C2040"/>
    <w:rsid w:val="004C2B08"/>
    <w:rsid w:val="004C2F55"/>
    <w:rsid w:val="004C3302"/>
    <w:rsid w:val="004C368E"/>
    <w:rsid w:val="004C4402"/>
    <w:rsid w:val="004C4470"/>
    <w:rsid w:val="004C4716"/>
    <w:rsid w:val="004C5157"/>
    <w:rsid w:val="004C54DD"/>
    <w:rsid w:val="004C577C"/>
    <w:rsid w:val="004C6CD3"/>
    <w:rsid w:val="004C6EE6"/>
    <w:rsid w:val="004D0656"/>
    <w:rsid w:val="004D0875"/>
    <w:rsid w:val="004D1371"/>
    <w:rsid w:val="004D1DD5"/>
    <w:rsid w:val="004D21CA"/>
    <w:rsid w:val="004D2834"/>
    <w:rsid w:val="004D2969"/>
    <w:rsid w:val="004D3333"/>
    <w:rsid w:val="004D36AC"/>
    <w:rsid w:val="004D69AF"/>
    <w:rsid w:val="004D7810"/>
    <w:rsid w:val="004D7AA8"/>
    <w:rsid w:val="004E0481"/>
    <w:rsid w:val="004E0804"/>
    <w:rsid w:val="004E2A37"/>
    <w:rsid w:val="004E2C38"/>
    <w:rsid w:val="004E2E89"/>
    <w:rsid w:val="004E2F6A"/>
    <w:rsid w:val="004E32AD"/>
    <w:rsid w:val="004E33B1"/>
    <w:rsid w:val="004E36F3"/>
    <w:rsid w:val="004E42DC"/>
    <w:rsid w:val="004E4AE0"/>
    <w:rsid w:val="004E53BC"/>
    <w:rsid w:val="004E5482"/>
    <w:rsid w:val="004E5850"/>
    <w:rsid w:val="004E5A2A"/>
    <w:rsid w:val="004E5A2B"/>
    <w:rsid w:val="004E5CAC"/>
    <w:rsid w:val="004E63B4"/>
    <w:rsid w:val="004E6857"/>
    <w:rsid w:val="004E76AC"/>
    <w:rsid w:val="004E76C6"/>
    <w:rsid w:val="004F1933"/>
    <w:rsid w:val="004F2116"/>
    <w:rsid w:val="004F229C"/>
    <w:rsid w:val="004F2575"/>
    <w:rsid w:val="004F3153"/>
    <w:rsid w:val="004F3298"/>
    <w:rsid w:val="004F367F"/>
    <w:rsid w:val="004F3963"/>
    <w:rsid w:val="004F4B1E"/>
    <w:rsid w:val="004F56D1"/>
    <w:rsid w:val="004F67C2"/>
    <w:rsid w:val="004F7163"/>
    <w:rsid w:val="004F7306"/>
    <w:rsid w:val="005012E6"/>
    <w:rsid w:val="00501737"/>
    <w:rsid w:val="005028F1"/>
    <w:rsid w:val="00502BAA"/>
    <w:rsid w:val="005043DA"/>
    <w:rsid w:val="00505334"/>
    <w:rsid w:val="00505A93"/>
    <w:rsid w:val="00505F7A"/>
    <w:rsid w:val="005067C9"/>
    <w:rsid w:val="00507196"/>
    <w:rsid w:val="00510888"/>
    <w:rsid w:val="005108E3"/>
    <w:rsid w:val="00511166"/>
    <w:rsid w:val="00511216"/>
    <w:rsid w:val="00511EA3"/>
    <w:rsid w:val="00513219"/>
    <w:rsid w:val="00513B43"/>
    <w:rsid w:val="00513DF4"/>
    <w:rsid w:val="005150EA"/>
    <w:rsid w:val="005151C8"/>
    <w:rsid w:val="00515332"/>
    <w:rsid w:val="0051762A"/>
    <w:rsid w:val="00520B79"/>
    <w:rsid w:val="00520BAC"/>
    <w:rsid w:val="00522E5C"/>
    <w:rsid w:val="0052333D"/>
    <w:rsid w:val="00524AF1"/>
    <w:rsid w:val="00525A20"/>
    <w:rsid w:val="00526542"/>
    <w:rsid w:val="00526886"/>
    <w:rsid w:val="00526D2C"/>
    <w:rsid w:val="0052740E"/>
    <w:rsid w:val="0052754E"/>
    <w:rsid w:val="00527974"/>
    <w:rsid w:val="0053051D"/>
    <w:rsid w:val="00530F5D"/>
    <w:rsid w:val="005312DC"/>
    <w:rsid w:val="00531B72"/>
    <w:rsid w:val="00532163"/>
    <w:rsid w:val="00532327"/>
    <w:rsid w:val="005328F5"/>
    <w:rsid w:val="00532DC0"/>
    <w:rsid w:val="0053315D"/>
    <w:rsid w:val="005343A0"/>
    <w:rsid w:val="00534F78"/>
    <w:rsid w:val="0053619B"/>
    <w:rsid w:val="00536EB2"/>
    <w:rsid w:val="00537538"/>
    <w:rsid w:val="00537560"/>
    <w:rsid w:val="005376A8"/>
    <w:rsid w:val="00540625"/>
    <w:rsid w:val="00542119"/>
    <w:rsid w:val="005433EF"/>
    <w:rsid w:val="00543569"/>
    <w:rsid w:val="005437DC"/>
    <w:rsid w:val="00543BC9"/>
    <w:rsid w:val="00543D1A"/>
    <w:rsid w:val="00543FC5"/>
    <w:rsid w:val="0054405A"/>
    <w:rsid w:val="00544B51"/>
    <w:rsid w:val="005453F3"/>
    <w:rsid w:val="0054591D"/>
    <w:rsid w:val="00545F28"/>
    <w:rsid w:val="00546D67"/>
    <w:rsid w:val="00547BED"/>
    <w:rsid w:val="005508CA"/>
    <w:rsid w:val="005516E1"/>
    <w:rsid w:val="00551BF6"/>
    <w:rsid w:val="00551C2C"/>
    <w:rsid w:val="00551EDE"/>
    <w:rsid w:val="00552814"/>
    <w:rsid w:val="0055383C"/>
    <w:rsid w:val="005548BF"/>
    <w:rsid w:val="0055581D"/>
    <w:rsid w:val="00556F6F"/>
    <w:rsid w:val="0055774E"/>
    <w:rsid w:val="00557F41"/>
    <w:rsid w:val="00560175"/>
    <w:rsid w:val="005617FD"/>
    <w:rsid w:val="00561C3B"/>
    <w:rsid w:val="005629F8"/>
    <w:rsid w:val="00562BD4"/>
    <w:rsid w:val="00563D37"/>
    <w:rsid w:val="005643F9"/>
    <w:rsid w:val="00564A85"/>
    <w:rsid w:val="00564BA2"/>
    <w:rsid w:val="00564FE8"/>
    <w:rsid w:val="005665A7"/>
    <w:rsid w:val="00567345"/>
    <w:rsid w:val="005702F9"/>
    <w:rsid w:val="00571280"/>
    <w:rsid w:val="00572674"/>
    <w:rsid w:val="00572778"/>
    <w:rsid w:val="005728C9"/>
    <w:rsid w:val="00572AD8"/>
    <w:rsid w:val="005748ED"/>
    <w:rsid w:val="00574DFA"/>
    <w:rsid w:val="00574FF9"/>
    <w:rsid w:val="0057700F"/>
    <w:rsid w:val="00577B53"/>
    <w:rsid w:val="00577EE4"/>
    <w:rsid w:val="005801C9"/>
    <w:rsid w:val="00580B40"/>
    <w:rsid w:val="00580EDB"/>
    <w:rsid w:val="00580FA5"/>
    <w:rsid w:val="0058255A"/>
    <w:rsid w:val="0058294A"/>
    <w:rsid w:val="00582C69"/>
    <w:rsid w:val="0058304E"/>
    <w:rsid w:val="00583799"/>
    <w:rsid w:val="00583CE9"/>
    <w:rsid w:val="00584F95"/>
    <w:rsid w:val="00585B0F"/>
    <w:rsid w:val="00585F10"/>
    <w:rsid w:val="00587713"/>
    <w:rsid w:val="00587FD1"/>
    <w:rsid w:val="00590BAA"/>
    <w:rsid w:val="00590D07"/>
    <w:rsid w:val="00590F3F"/>
    <w:rsid w:val="005919F6"/>
    <w:rsid w:val="00592D5C"/>
    <w:rsid w:val="00592ED9"/>
    <w:rsid w:val="00593922"/>
    <w:rsid w:val="005960BE"/>
    <w:rsid w:val="0059696F"/>
    <w:rsid w:val="00596E95"/>
    <w:rsid w:val="00597380"/>
    <w:rsid w:val="00597416"/>
    <w:rsid w:val="005978BC"/>
    <w:rsid w:val="005978BD"/>
    <w:rsid w:val="00597F17"/>
    <w:rsid w:val="005A02FE"/>
    <w:rsid w:val="005A05CD"/>
    <w:rsid w:val="005A1F80"/>
    <w:rsid w:val="005A2864"/>
    <w:rsid w:val="005A48CC"/>
    <w:rsid w:val="005A5222"/>
    <w:rsid w:val="005A59AD"/>
    <w:rsid w:val="005A5E10"/>
    <w:rsid w:val="005A6D12"/>
    <w:rsid w:val="005B1675"/>
    <w:rsid w:val="005B1A43"/>
    <w:rsid w:val="005B1C1B"/>
    <w:rsid w:val="005B30FE"/>
    <w:rsid w:val="005B337B"/>
    <w:rsid w:val="005B3475"/>
    <w:rsid w:val="005B3724"/>
    <w:rsid w:val="005B38AF"/>
    <w:rsid w:val="005B39D9"/>
    <w:rsid w:val="005B3A2C"/>
    <w:rsid w:val="005B401A"/>
    <w:rsid w:val="005B45DE"/>
    <w:rsid w:val="005B46CC"/>
    <w:rsid w:val="005B4B40"/>
    <w:rsid w:val="005B5035"/>
    <w:rsid w:val="005B529F"/>
    <w:rsid w:val="005B57F9"/>
    <w:rsid w:val="005B6EA2"/>
    <w:rsid w:val="005C06A8"/>
    <w:rsid w:val="005C1095"/>
    <w:rsid w:val="005C2E35"/>
    <w:rsid w:val="005C2F46"/>
    <w:rsid w:val="005C4E04"/>
    <w:rsid w:val="005C5230"/>
    <w:rsid w:val="005C5658"/>
    <w:rsid w:val="005C5AFC"/>
    <w:rsid w:val="005C5B0D"/>
    <w:rsid w:val="005C6884"/>
    <w:rsid w:val="005C71EF"/>
    <w:rsid w:val="005C73EC"/>
    <w:rsid w:val="005C7C6B"/>
    <w:rsid w:val="005C7FCC"/>
    <w:rsid w:val="005D0F7D"/>
    <w:rsid w:val="005D12F1"/>
    <w:rsid w:val="005D13FE"/>
    <w:rsid w:val="005D20A5"/>
    <w:rsid w:val="005D2782"/>
    <w:rsid w:val="005D3369"/>
    <w:rsid w:val="005D3FA5"/>
    <w:rsid w:val="005D6AB2"/>
    <w:rsid w:val="005D6F00"/>
    <w:rsid w:val="005E05B7"/>
    <w:rsid w:val="005E0B53"/>
    <w:rsid w:val="005E19FA"/>
    <w:rsid w:val="005E1C1A"/>
    <w:rsid w:val="005E2746"/>
    <w:rsid w:val="005E2D10"/>
    <w:rsid w:val="005E42D6"/>
    <w:rsid w:val="005E4C44"/>
    <w:rsid w:val="005E6304"/>
    <w:rsid w:val="005E673E"/>
    <w:rsid w:val="005E6DAE"/>
    <w:rsid w:val="005E7891"/>
    <w:rsid w:val="005E7ADB"/>
    <w:rsid w:val="005F0977"/>
    <w:rsid w:val="005F100A"/>
    <w:rsid w:val="005F1375"/>
    <w:rsid w:val="005F1D19"/>
    <w:rsid w:val="005F1D93"/>
    <w:rsid w:val="005F1FFD"/>
    <w:rsid w:val="005F2C76"/>
    <w:rsid w:val="005F3D91"/>
    <w:rsid w:val="005F61F4"/>
    <w:rsid w:val="005F62D4"/>
    <w:rsid w:val="005F63DD"/>
    <w:rsid w:val="005F7981"/>
    <w:rsid w:val="005F79D4"/>
    <w:rsid w:val="00600820"/>
    <w:rsid w:val="00600E02"/>
    <w:rsid w:val="00601479"/>
    <w:rsid w:val="00601675"/>
    <w:rsid w:val="006016C0"/>
    <w:rsid w:val="00602A9A"/>
    <w:rsid w:val="00603F40"/>
    <w:rsid w:val="00604029"/>
    <w:rsid w:val="006044D1"/>
    <w:rsid w:val="006047BB"/>
    <w:rsid w:val="00605074"/>
    <w:rsid w:val="006060E8"/>
    <w:rsid w:val="006061F0"/>
    <w:rsid w:val="00607032"/>
    <w:rsid w:val="00607169"/>
    <w:rsid w:val="00607FF1"/>
    <w:rsid w:val="006106B8"/>
    <w:rsid w:val="00610D32"/>
    <w:rsid w:val="00610E2B"/>
    <w:rsid w:val="00611207"/>
    <w:rsid w:val="0061170C"/>
    <w:rsid w:val="00611ED6"/>
    <w:rsid w:val="0061260F"/>
    <w:rsid w:val="00612BFA"/>
    <w:rsid w:val="00612EFE"/>
    <w:rsid w:val="006141F0"/>
    <w:rsid w:val="006142F3"/>
    <w:rsid w:val="00614F1A"/>
    <w:rsid w:val="00615392"/>
    <w:rsid w:val="00615758"/>
    <w:rsid w:val="006162D6"/>
    <w:rsid w:val="006166DB"/>
    <w:rsid w:val="00616CAD"/>
    <w:rsid w:val="00617E65"/>
    <w:rsid w:val="00617E8A"/>
    <w:rsid w:val="006200AE"/>
    <w:rsid w:val="00620F03"/>
    <w:rsid w:val="00621105"/>
    <w:rsid w:val="00621A96"/>
    <w:rsid w:val="006221CD"/>
    <w:rsid w:val="00622FC7"/>
    <w:rsid w:val="0062376D"/>
    <w:rsid w:val="00623BB1"/>
    <w:rsid w:val="00624BF7"/>
    <w:rsid w:val="00625734"/>
    <w:rsid w:val="006270D3"/>
    <w:rsid w:val="00627D9B"/>
    <w:rsid w:val="006302C2"/>
    <w:rsid w:val="00630E49"/>
    <w:rsid w:val="00631AAD"/>
    <w:rsid w:val="00631B2F"/>
    <w:rsid w:val="00634968"/>
    <w:rsid w:val="00634AEF"/>
    <w:rsid w:val="006351F8"/>
    <w:rsid w:val="00635C8E"/>
    <w:rsid w:val="00636DA3"/>
    <w:rsid w:val="00637322"/>
    <w:rsid w:val="00637FB2"/>
    <w:rsid w:val="00640997"/>
    <w:rsid w:val="00640C45"/>
    <w:rsid w:val="00640FAA"/>
    <w:rsid w:val="006414FB"/>
    <w:rsid w:val="00641F33"/>
    <w:rsid w:val="00642ACB"/>
    <w:rsid w:val="00642E08"/>
    <w:rsid w:val="00643EE4"/>
    <w:rsid w:val="00644042"/>
    <w:rsid w:val="0064465E"/>
    <w:rsid w:val="006449D1"/>
    <w:rsid w:val="00645AD2"/>
    <w:rsid w:val="00645DF1"/>
    <w:rsid w:val="0064677B"/>
    <w:rsid w:val="006476E4"/>
    <w:rsid w:val="00647C31"/>
    <w:rsid w:val="006503D1"/>
    <w:rsid w:val="00651768"/>
    <w:rsid w:val="00651A21"/>
    <w:rsid w:val="006532C6"/>
    <w:rsid w:val="006547E2"/>
    <w:rsid w:val="00655098"/>
    <w:rsid w:val="0065598E"/>
    <w:rsid w:val="00655E04"/>
    <w:rsid w:val="0065775F"/>
    <w:rsid w:val="00660542"/>
    <w:rsid w:val="00660F47"/>
    <w:rsid w:val="00661BB0"/>
    <w:rsid w:val="0066267D"/>
    <w:rsid w:val="00662D57"/>
    <w:rsid w:val="00663264"/>
    <w:rsid w:val="00663B0F"/>
    <w:rsid w:val="006642CD"/>
    <w:rsid w:val="00664787"/>
    <w:rsid w:val="00665151"/>
    <w:rsid w:val="00665750"/>
    <w:rsid w:val="00665F89"/>
    <w:rsid w:val="0066664F"/>
    <w:rsid w:val="0066675A"/>
    <w:rsid w:val="00666B8F"/>
    <w:rsid w:val="006672E5"/>
    <w:rsid w:val="0066757C"/>
    <w:rsid w:val="006679CC"/>
    <w:rsid w:val="00670976"/>
    <w:rsid w:val="0067169C"/>
    <w:rsid w:val="006717E6"/>
    <w:rsid w:val="00671A80"/>
    <w:rsid w:val="00671F95"/>
    <w:rsid w:val="00673FF4"/>
    <w:rsid w:val="00674366"/>
    <w:rsid w:val="006749F6"/>
    <w:rsid w:val="00675B24"/>
    <w:rsid w:val="00675DE6"/>
    <w:rsid w:val="00676309"/>
    <w:rsid w:val="0067645E"/>
    <w:rsid w:val="006764D6"/>
    <w:rsid w:val="00677447"/>
    <w:rsid w:val="00677B77"/>
    <w:rsid w:val="00680066"/>
    <w:rsid w:val="00680CF6"/>
    <w:rsid w:val="00681DA5"/>
    <w:rsid w:val="00682CDF"/>
    <w:rsid w:val="00682ECC"/>
    <w:rsid w:val="00684360"/>
    <w:rsid w:val="0068478D"/>
    <w:rsid w:val="00684A7D"/>
    <w:rsid w:val="00684AF9"/>
    <w:rsid w:val="00684B45"/>
    <w:rsid w:val="00685495"/>
    <w:rsid w:val="006858C4"/>
    <w:rsid w:val="00685B2F"/>
    <w:rsid w:val="00686DEE"/>
    <w:rsid w:val="0068726D"/>
    <w:rsid w:val="00687388"/>
    <w:rsid w:val="00687449"/>
    <w:rsid w:val="00687B13"/>
    <w:rsid w:val="0069008E"/>
    <w:rsid w:val="00691D89"/>
    <w:rsid w:val="00692F69"/>
    <w:rsid w:val="0069314F"/>
    <w:rsid w:val="006942DC"/>
    <w:rsid w:val="00694630"/>
    <w:rsid w:val="00694A64"/>
    <w:rsid w:val="00694E46"/>
    <w:rsid w:val="00695357"/>
    <w:rsid w:val="0069563E"/>
    <w:rsid w:val="00696546"/>
    <w:rsid w:val="0069731E"/>
    <w:rsid w:val="006974BD"/>
    <w:rsid w:val="006976F9"/>
    <w:rsid w:val="00697BB9"/>
    <w:rsid w:val="006A0DB9"/>
    <w:rsid w:val="006A1F04"/>
    <w:rsid w:val="006A242F"/>
    <w:rsid w:val="006A3F75"/>
    <w:rsid w:val="006A4EBD"/>
    <w:rsid w:val="006A59E8"/>
    <w:rsid w:val="006A5C42"/>
    <w:rsid w:val="006A5E79"/>
    <w:rsid w:val="006A6708"/>
    <w:rsid w:val="006A6C35"/>
    <w:rsid w:val="006A70DE"/>
    <w:rsid w:val="006A73F5"/>
    <w:rsid w:val="006B01E8"/>
    <w:rsid w:val="006B134A"/>
    <w:rsid w:val="006B1350"/>
    <w:rsid w:val="006B2152"/>
    <w:rsid w:val="006B2615"/>
    <w:rsid w:val="006B3C84"/>
    <w:rsid w:val="006B3F34"/>
    <w:rsid w:val="006B48FA"/>
    <w:rsid w:val="006B4DD8"/>
    <w:rsid w:val="006B5682"/>
    <w:rsid w:val="006B5907"/>
    <w:rsid w:val="006B5A7E"/>
    <w:rsid w:val="006B5C3B"/>
    <w:rsid w:val="006B5DD7"/>
    <w:rsid w:val="006B60F6"/>
    <w:rsid w:val="006B6248"/>
    <w:rsid w:val="006B6C25"/>
    <w:rsid w:val="006B6C7B"/>
    <w:rsid w:val="006B70F5"/>
    <w:rsid w:val="006B743F"/>
    <w:rsid w:val="006B76F8"/>
    <w:rsid w:val="006B7E3F"/>
    <w:rsid w:val="006C0242"/>
    <w:rsid w:val="006C07D9"/>
    <w:rsid w:val="006C3500"/>
    <w:rsid w:val="006C3B79"/>
    <w:rsid w:val="006C3DD6"/>
    <w:rsid w:val="006C423A"/>
    <w:rsid w:val="006C530F"/>
    <w:rsid w:val="006C5531"/>
    <w:rsid w:val="006C5812"/>
    <w:rsid w:val="006C5A47"/>
    <w:rsid w:val="006C5FD3"/>
    <w:rsid w:val="006C62F0"/>
    <w:rsid w:val="006C75B9"/>
    <w:rsid w:val="006C7EE2"/>
    <w:rsid w:val="006D09B1"/>
    <w:rsid w:val="006D1332"/>
    <w:rsid w:val="006D26C2"/>
    <w:rsid w:val="006D2FBB"/>
    <w:rsid w:val="006D3012"/>
    <w:rsid w:val="006D3A7F"/>
    <w:rsid w:val="006D3B48"/>
    <w:rsid w:val="006D3C70"/>
    <w:rsid w:val="006D6690"/>
    <w:rsid w:val="006D6EF1"/>
    <w:rsid w:val="006D74EB"/>
    <w:rsid w:val="006D7799"/>
    <w:rsid w:val="006D7E2A"/>
    <w:rsid w:val="006E096E"/>
    <w:rsid w:val="006E0C58"/>
    <w:rsid w:val="006E1266"/>
    <w:rsid w:val="006E157C"/>
    <w:rsid w:val="006E16B0"/>
    <w:rsid w:val="006E2ACB"/>
    <w:rsid w:val="006E30D8"/>
    <w:rsid w:val="006E30ED"/>
    <w:rsid w:val="006E40FC"/>
    <w:rsid w:val="006E4191"/>
    <w:rsid w:val="006E4C51"/>
    <w:rsid w:val="006E4D1B"/>
    <w:rsid w:val="006E52B0"/>
    <w:rsid w:val="006F0B9A"/>
    <w:rsid w:val="006F142D"/>
    <w:rsid w:val="006F1D20"/>
    <w:rsid w:val="006F22CC"/>
    <w:rsid w:val="006F232E"/>
    <w:rsid w:val="006F2336"/>
    <w:rsid w:val="006F3AC4"/>
    <w:rsid w:val="006F3ADD"/>
    <w:rsid w:val="006F40F4"/>
    <w:rsid w:val="006F5493"/>
    <w:rsid w:val="006F55E0"/>
    <w:rsid w:val="006F569F"/>
    <w:rsid w:val="006F587C"/>
    <w:rsid w:val="006F5B36"/>
    <w:rsid w:val="006F6307"/>
    <w:rsid w:val="006F6585"/>
    <w:rsid w:val="006F66F4"/>
    <w:rsid w:val="006F6AB6"/>
    <w:rsid w:val="006F7717"/>
    <w:rsid w:val="006F799B"/>
    <w:rsid w:val="006F7ED1"/>
    <w:rsid w:val="00700A2A"/>
    <w:rsid w:val="00700D49"/>
    <w:rsid w:val="007020B5"/>
    <w:rsid w:val="00702ADD"/>
    <w:rsid w:val="00702DCB"/>
    <w:rsid w:val="007030E2"/>
    <w:rsid w:val="00703E9C"/>
    <w:rsid w:val="007046AF"/>
    <w:rsid w:val="00705858"/>
    <w:rsid w:val="00706A76"/>
    <w:rsid w:val="00706C90"/>
    <w:rsid w:val="00707459"/>
    <w:rsid w:val="0070799A"/>
    <w:rsid w:val="00707EEE"/>
    <w:rsid w:val="00710EBE"/>
    <w:rsid w:val="007110F0"/>
    <w:rsid w:val="00712082"/>
    <w:rsid w:val="00712D15"/>
    <w:rsid w:val="0071325F"/>
    <w:rsid w:val="00714AC3"/>
    <w:rsid w:val="00717755"/>
    <w:rsid w:val="00717AC9"/>
    <w:rsid w:val="00717CF0"/>
    <w:rsid w:val="00720B05"/>
    <w:rsid w:val="00720DC0"/>
    <w:rsid w:val="00721024"/>
    <w:rsid w:val="00721A70"/>
    <w:rsid w:val="007223D2"/>
    <w:rsid w:val="00722485"/>
    <w:rsid w:val="007225C6"/>
    <w:rsid w:val="00722FE2"/>
    <w:rsid w:val="00723822"/>
    <w:rsid w:val="0072388A"/>
    <w:rsid w:val="00723C03"/>
    <w:rsid w:val="0072413B"/>
    <w:rsid w:val="0072464A"/>
    <w:rsid w:val="00725013"/>
    <w:rsid w:val="007263CF"/>
    <w:rsid w:val="00726427"/>
    <w:rsid w:val="00726C4F"/>
    <w:rsid w:val="00727038"/>
    <w:rsid w:val="00727D72"/>
    <w:rsid w:val="00727EE0"/>
    <w:rsid w:val="007301EB"/>
    <w:rsid w:val="0073022A"/>
    <w:rsid w:val="007305AB"/>
    <w:rsid w:val="00730A69"/>
    <w:rsid w:val="007312E1"/>
    <w:rsid w:val="00731914"/>
    <w:rsid w:val="007320FE"/>
    <w:rsid w:val="00732F19"/>
    <w:rsid w:val="00733816"/>
    <w:rsid w:val="00733DA9"/>
    <w:rsid w:val="007344B2"/>
    <w:rsid w:val="007346E3"/>
    <w:rsid w:val="00735ABB"/>
    <w:rsid w:val="00736E23"/>
    <w:rsid w:val="0074010F"/>
    <w:rsid w:val="007406FC"/>
    <w:rsid w:val="0074087E"/>
    <w:rsid w:val="00740D2B"/>
    <w:rsid w:val="00740FC1"/>
    <w:rsid w:val="00741D4E"/>
    <w:rsid w:val="00742CF7"/>
    <w:rsid w:val="00743A2F"/>
    <w:rsid w:val="00744289"/>
    <w:rsid w:val="00744422"/>
    <w:rsid w:val="0074459E"/>
    <w:rsid w:val="007449AE"/>
    <w:rsid w:val="007450DD"/>
    <w:rsid w:val="00745143"/>
    <w:rsid w:val="0074590B"/>
    <w:rsid w:val="00746ECF"/>
    <w:rsid w:val="007472A3"/>
    <w:rsid w:val="00747A9E"/>
    <w:rsid w:val="0075085A"/>
    <w:rsid w:val="00750949"/>
    <w:rsid w:val="0075117F"/>
    <w:rsid w:val="0075180F"/>
    <w:rsid w:val="00751E59"/>
    <w:rsid w:val="00752A4A"/>
    <w:rsid w:val="00752AF3"/>
    <w:rsid w:val="00753D1A"/>
    <w:rsid w:val="007543D4"/>
    <w:rsid w:val="00754446"/>
    <w:rsid w:val="00754480"/>
    <w:rsid w:val="007545E1"/>
    <w:rsid w:val="00754A63"/>
    <w:rsid w:val="00754B91"/>
    <w:rsid w:val="007552DC"/>
    <w:rsid w:val="0075606C"/>
    <w:rsid w:val="007566B3"/>
    <w:rsid w:val="00756B89"/>
    <w:rsid w:val="007619D9"/>
    <w:rsid w:val="00761AC9"/>
    <w:rsid w:val="00762417"/>
    <w:rsid w:val="00762418"/>
    <w:rsid w:val="00762420"/>
    <w:rsid w:val="00762A2D"/>
    <w:rsid w:val="00762BC7"/>
    <w:rsid w:val="00762C0A"/>
    <w:rsid w:val="00763290"/>
    <w:rsid w:val="007635E0"/>
    <w:rsid w:val="007639B5"/>
    <w:rsid w:val="00763B36"/>
    <w:rsid w:val="00763DEB"/>
    <w:rsid w:val="00765725"/>
    <w:rsid w:val="007657E7"/>
    <w:rsid w:val="00765B78"/>
    <w:rsid w:val="0076606E"/>
    <w:rsid w:val="00766327"/>
    <w:rsid w:val="0076661F"/>
    <w:rsid w:val="007666A4"/>
    <w:rsid w:val="00767721"/>
    <w:rsid w:val="0076799F"/>
    <w:rsid w:val="00767B99"/>
    <w:rsid w:val="007704E4"/>
    <w:rsid w:val="00770603"/>
    <w:rsid w:val="00770AE4"/>
    <w:rsid w:val="00772985"/>
    <w:rsid w:val="007730A1"/>
    <w:rsid w:val="007730D8"/>
    <w:rsid w:val="007742A5"/>
    <w:rsid w:val="00774C89"/>
    <w:rsid w:val="00775147"/>
    <w:rsid w:val="007756D8"/>
    <w:rsid w:val="0077684A"/>
    <w:rsid w:val="00776A0F"/>
    <w:rsid w:val="007776D2"/>
    <w:rsid w:val="007800C8"/>
    <w:rsid w:val="0078274D"/>
    <w:rsid w:val="00782A64"/>
    <w:rsid w:val="00782B9A"/>
    <w:rsid w:val="007830E8"/>
    <w:rsid w:val="00783D4C"/>
    <w:rsid w:val="0078542D"/>
    <w:rsid w:val="00785547"/>
    <w:rsid w:val="00785906"/>
    <w:rsid w:val="00785EE7"/>
    <w:rsid w:val="00790136"/>
    <w:rsid w:val="00790B2E"/>
    <w:rsid w:val="00790C21"/>
    <w:rsid w:val="00790FEA"/>
    <w:rsid w:val="0079152A"/>
    <w:rsid w:val="00791B7D"/>
    <w:rsid w:val="00792027"/>
    <w:rsid w:val="0079238D"/>
    <w:rsid w:val="00792E69"/>
    <w:rsid w:val="007936C3"/>
    <w:rsid w:val="00793B84"/>
    <w:rsid w:val="00793C90"/>
    <w:rsid w:val="007942D8"/>
    <w:rsid w:val="0079524D"/>
    <w:rsid w:val="0079587F"/>
    <w:rsid w:val="00795AA9"/>
    <w:rsid w:val="00796C03"/>
    <w:rsid w:val="00797DD4"/>
    <w:rsid w:val="007A0BFC"/>
    <w:rsid w:val="007A15FE"/>
    <w:rsid w:val="007A17D2"/>
    <w:rsid w:val="007A1B8A"/>
    <w:rsid w:val="007A1E22"/>
    <w:rsid w:val="007A1ECC"/>
    <w:rsid w:val="007A2055"/>
    <w:rsid w:val="007A3348"/>
    <w:rsid w:val="007A3500"/>
    <w:rsid w:val="007A458B"/>
    <w:rsid w:val="007A4B2C"/>
    <w:rsid w:val="007A56B4"/>
    <w:rsid w:val="007A5A4F"/>
    <w:rsid w:val="007A5D5C"/>
    <w:rsid w:val="007A5E1F"/>
    <w:rsid w:val="007A6249"/>
    <w:rsid w:val="007A6B1A"/>
    <w:rsid w:val="007A6BFF"/>
    <w:rsid w:val="007A6D0C"/>
    <w:rsid w:val="007B0146"/>
    <w:rsid w:val="007B0D8B"/>
    <w:rsid w:val="007B12DA"/>
    <w:rsid w:val="007B17A9"/>
    <w:rsid w:val="007B1BC7"/>
    <w:rsid w:val="007B35D8"/>
    <w:rsid w:val="007B3618"/>
    <w:rsid w:val="007B4DBA"/>
    <w:rsid w:val="007B4E22"/>
    <w:rsid w:val="007B52C2"/>
    <w:rsid w:val="007B5489"/>
    <w:rsid w:val="007B6D24"/>
    <w:rsid w:val="007B6EFF"/>
    <w:rsid w:val="007B7899"/>
    <w:rsid w:val="007B7E5B"/>
    <w:rsid w:val="007C0F8A"/>
    <w:rsid w:val="007C1A81"/>
    <w:rsid w:val="007C2DD5"/>
    <w:rsid w:val="007C30A8"/>
    <w:rsid w:val="007C316B"/>
    <w:rsid w:val="007C3455"/>
    <w:rsid w:val="007C34D8"/>
    <w:rsid w:val="007C3914"/>
    <w:rsid w:val="007C3D7F"/>
    <w:rsid w:val="007C3E2D"/>
    <w:rsid w:val="007C40C8"/>
    <w:rsid w:val="007C4EF8"/>
    <w:rsid w:val="007C4F44"/>
    <w:rsid w:val="007C5607"/>
    <w:rsid w:val="007C57A0"/>
    <w:rsid w:val="007C64B3"/>
    <w:rsid w:val="007C7239"/>
    <w:rsid w:val="007D09C5"/>
    <w:rsid w:val="007D1438"/>
    <w:rsid w:val="007D158D"/>
    <w:rsid w:val="007D2770"/>
    <w:rsid w:val="007D3B79"/>
    <w:rsid w:val="007D3D5A"/>
    <w:rsid w:val="007D412C"/>
    <w:rsid w:val="007D458D"/>
    <w:rsid w:val="007D504E"/>
    <w:rsid w:val="007D5645"/>
    <w:rsid w:val="007D6800"/>
    <w:rsid w:val="007D742F"/>
    <w:rsid w:val="007D78B7"/>
    <w:rsid w:val="007D79A1"/>
    <w:rsid w:val="007D7CBA"/>
    <w:rsid w:val="007D7EA2"/>
    <w:rsid w:val="007E0DDA"/>
    <w:rsid w:val="007E1227"/>
    <w:rsid w:val="007E16CC"/>
    <w:rsid w:val="007E1905"/>
    <w:rsid w:val="007E208B"/>
    <w:rsid w:val="007E2BEF"/>
    <w:rsid w:val="007E2DD2"/>
    <w:rsid w:val="007E397E"/>
    <w:rsid w:val="007E43A1"/>
    <w:rsid w:val="007E4DB6"/>
    <w:rsid w:val="007E4EAB"/>
    <w:rsid w:val="007E5F5F"/>
    <w:rsid w:val="007E61F5"/>
    <w:rsid w:val="007E6C99"/>
    <w:rsid w:val="007E74C4"/>
    <w:rsid w:val="007F0CF5"/>
    <w:rsid w:val="007F10D2"/>
    <w:rsid w:val="007F242F"/>
    <w:rsid w:val="007F25DD"/>
    <w:rsid w:val="007F3B12"/>
    <w:rsid w:val="007F3C53"/>
    <w:rsid w:val="007F4147"/>
    <w:rsid w:val="007F5026"/>
    <w:rsid w:val="007F5774"/>
    <w:rsid w:val="007F602A"/>
    <w:rsid w:val="007F64FD"/>
    <w:rsid w:val="007F6504"/>
    <w:rsid w:val="007F7621"/>
    <w:rsid w:val="007F7E3D"/>
    <w:rsid w:val="008000ED"/>
    <w:rsid w:val="008017AF"/>
    <w:rsid w:val="0080280B"/>
    <w:rsid w:val="0080298A"/>
    <w:rsid w:val="00802A5C"/>
    <w:rsid w:val="00802BDB"/>
    <w:rsid w:val="00803329"/>
    <w:rsid w:val="008039A0"/>
    <w:rsid w:val="008041EA"/>
    <w:rsid w:val="0080607C"/>
    <w:rsid w:val="0080621E"/>
    <w:rsid w:val="00806368"/>
    <w:rsid w:val="0080654E"/>
    <w:rsid w:val="00806658"/>
    <w:rsid w:val="00806CBF"/>
    <w:rsid w:val="008073AB"/>
    <w:rsid w:val="008078EB"/>
    <w:rsid w:val="00807DB2"/>
    <w:rsid w:val="00807E7E"/>
    <w:rsid w:val="008107BF"/>
    <w:rsid w:val="00810B2B"/>
    <w:rsid w:val="008128AF"/>
    <w:rsid w:val="00813537"/>
    <w:rsid w:val="00813E12"/>
    <w:rsid w:val="00814E9C"/>
    <w:rsid w:val="00815309"/>
    <w:rsid w:val="00815387"/>
    <w:rsid w:val="00815639"/>
    <w:rsid w:val="00815896"/>
    <w:rsid w:val="00815A23"/>
    <w:rsid w:val="00816C0E"/>
    <w:rsid w:val="00817887"/>
    <w:rsid w:val="00817D3C"/>
    <w:rsid w:val="00817E6E"/>
    <w:rsid w:val="0082029D"/>
    <w:rsid w:val="00820316"/>
    <w:rsid w:val="008207C9"/>
    <w:rsid w:val="00820881"/>
    <w:rsid w:val="00821050"/>
    <w:rsid w:val="00821A1D"/>
    <w:rsid w:val="00823330"/>
    <w:rsid w:val="008234F8"/>
    <w:rsid w:val="00823B91"/>
    <w:rsid w:val="00824A30"/>
    <w:rsid w:val="00824E93"/>
    <w:rsid w:val="008267F6"/>
    <w:rsid w:val="00827B89"/>
    <w:rsid w:val="00827DC6"/>
    <w:rsid w:val="00827E64"/>
    <w:rsid w:val="00827EFF"/>
    <w:rsid w:val="00827FF4"/>
    <w:rsid w:val="00830184"/>
    <w:rsid w:val="0083019E"/>
    <w:rsid w:val="008303E4"/>
    <w:rsid w:val="00830BFB"/>
    <w:rsid w:val="008321D7"/>
    <w:rsid w:val="008336CD"/>
    <w:rsid w:val="0083430C"/>
    <w:rsid w:val="008345C8"/>
    <w:rsid w:val="00834BDC"/>
    <w:rsid w:val="008355D3"/>
    <w:rsid w:val="00835A78"/>
    <w:rsid w:val="00835BF9"/>
    <w:rsid w:val="00836288"/>
    <w:rsid w:val="008367DC"/>
    <w:rsid w:val="00836D2C"/>
    <w:rsid w:val="00837078"/>
    <w:rsid w:val="0083728E"/>
    <w:rsid w:val="00837587"/>
    <w:rsid w:val="00837773"/>
    <w:rsid w:val="00837F88"/>
    <w:rsid w:val="00841807"/>
    <w:rsid w:val="0084213C"/>
    <w:rsid w:val="008422CD"/>
    <w:rsid w:val="00843459"/>
    <w:rsid w:val="00843AE2"/>
    <w:rsid w:val="00843C33"/>
    <w:rsid w:val="00844179"/>
    <w:rsid w:val="0084423E"/>
    <w:rsid w:val="0084461D"/>
    <w:rsid w:val="00844637"/>
    <w:rsid w:val="00844928"/>
    <w:rsid w:val="00844D26"/>
    <w:rsid w:val="00844E3B"/>
    <w:rsid w:val="008451D7"/>
    <w:rsid w:val="0084646B"/>
    <w:rsid w:val="0084647C"/>
    <w:rsid w:val="008471F6"/>
    <w:rsid w:val="00847404"/>
    <w:rsid w:val="00847488"/>
    <w:rsid w:val="00847EA9"/>
    <w:rsid w:val="00850137"/>
    <w:rsid w:val="008504E7"/>
    <w:rsid w:val="008511C7"/>
    <w:rsid w:val="0085147A"/>
    <w:rsid w:val="0085158E"/>
    <w:rsid w:val="008522E0"/>
    <w:rsid w:val="00852490"/>
    <w:rsid w:val="008526CA"/>
    <w:rsid w:val="00854103"/>
    <w:rsid w:val="008541AD"/>
    <w:rsid w:val="00854BE3"/>
    <w:rsid w:val="00854D5A"/>
    <w:rsid w:val="0085525B"/>
    <w:rsid w:val="00855A77"/>
    <w:rsid w:val="00856C8E"/>
    <w:rsid w:val="00857014"/>
    <w:rsid w:val="00857260"/>
    <w:rsid w:val="00857638"/>
    <w:rsid w:val="00857D10"/>
    <w:rsid w:val="00860438"/>
    <w:rsid w:val="00860B39"/>
    <w:rsid w:val="00861388"/>
    <w:rsid w:val="00861DA2"/>
    <w:rsid w:val="008620B7"/>
    <w:rsid w:val="00862812"/>
    <w:rsid w:val="00863CA4"/>
    <w:rsid w:val="00864CCE"/>
    <w:rsid w:val="00865662"/>
    <w:rsid w:val="008657BD"/>
    <w:rsid w:val="00866405"/>
    <w:rsid w:val="008664E8"/>
    <w:rsid w:val="0086666D"/>
    <w:rsid w:val="00866A5B"/>
    <w:rsid w:val="00867C5D"/>
    <w:rsid w:val="00867CFE"/>
    <w:rsid w:val="00870776"/>
    <w:rsid w:val="0087089B"/>
    <w:rsid w:val="00871307"/>
    <w:rsid w:val="00871F11"/>
    <w:rsid w:val="00872509"/>
    <w:rsid w:val="008725DB"/>
    <w:rsid w:val="0087295A"/>
    <w:rsid w:val="00872978"/>
    <w:rsid w:val="00872C2B"/>
    <w:rsid w:val="008730AC"/>
    <w:rsid w:val="00873354"/>
    <w:rsid w:val="008737CA"/>
    <w:rsid w:val="00873F46"/>
    <w:rsid w:val="00874369"/>
    <w:rsid w:val="00874BAE"/>
    <w:rsid w:val="0087515A"/>
    <w:rsid w:val="008761DD"/>
    <w:rsid w:val="00876D9C"/>
    <w:rsid w:val="00877588"/>
    <w:rsid w:val="008777CC"/>
    <w:rsid w:val="00877E42"/>
    <w:rsid w:val="008800B6"/>
    <w:rsid w:val="0088025E"/>
    <w:rsid w:val="00880828"/>
    <w:rsid w:val="008818B1"/>
    <w:rsid w:val="00881AED"/>
    <w:rsid w:val="00882397"/>
    <w:rsid w:val="008827BD"/>
    <w:rsid w:val="00882DEE"/>
    <w:rsid w:val="00883CCB"/>
    <w:rsid w:val="0088454E"/>
    <w:rsid w:val="00884D29"/>
    <w:rsid w:val="008850C5"/>
    <w:rsid w:val="00886D64"/>
    <w:rsid w:val="00886DE0"/>
    <w:rsid w:val="00886ED4"/>
    <w:rsid w:val="008877FC"/>
    <w:rsid w:val="00887B4A"/>
    <w:rsid w:val="00887B4C"/>
    <w:rsid w:val="0089025A"/>
    <w:rsid w:val="00890859"/>
    <w:rsid w:val="00890B68"/>
    <w:rsid w:val="00890E81"/>
    <w:rsid w:val="0089157A"/>
    <w:rsid w:val="008917D9"/>
    <w:rsid w:val="00893260"/>
    <w:rsid w:val="00893476"/>
    <w:rsid w:val="0089481D"/>
    <w:rsid w:val="00894EFD"/>
    <w:rsid w:val="00895111"/>
    <w:rsid w:val="0089554D"/>
    <w:rsid w:val="00895C65"/>
    <w:rsid w:val="00896C91"/>
    <w:rsid w:val="00896E4D"/>
    <w:rsid w:val="00897343"/>
    <w:rsid w:val="00897E93"/>
    <w:rsid w:val="008A09BD"/>
    <w:rsid w:val="008A0EB0"/>
    <w:rsid w:val="008A0EB2"/>
    <w:rsid w:val="008A1864"/>
    <w:rsid w:val="008A19C8"/>
    <w:rsid w:val="008A1E45"/>
    <w:rsid w:val="008A33E8"/>
    <w:rsid w:val="008A45BD"/>
    <w:rsid w:val="008A4731"/>
    <w:rsid w:val="008A59DF"/>
    <w:rsid w:val="008A5EC9"/>
    <w:rsid w:val="008A6A05"/>
    <w:rsid w:val="008A6B43"/>
    <w:rsid w:val="008A6D29"/>
    <w:rsid w:val="008A73E5"/>
    <w:rsid w:val="008A7E43"/>
    <w:rsid w:val="008B0517"/>
    <w:rsid w:val="008B05C5"/>
    <w:rsid w:val="008B0903"/>
    <w:rsid w:val="008B0D59"/>
    <w:rsid w:val="008B11B9"/>
    <w:rsid w:val="008B1438"/>
    <w:rsid w:val="008B2319"/>
    <w:rsid w:val="008B233A"/>
    <w:rsid w:val="008B43DF"/>
    <w:rsid w:val="008B4CD8"/>
    <w:rsid w:val="008B5B7F"/>
    <w:rsid w:val="008B67D0"/>
    <w:rsid w:val="008B7D6C"/>
    <w:rsid w:val="008C047D"/>
    <w:rsid w:val="008C094A"/>
    <w:rsid w:val="008C107A"/>
    <w:rsid w:val="008C1630"/>
    <w:rsid w:val="008C179C"/>
    <w:rsid w:val="008C227E"/>
    <w:rsid w:val="008C25A7"/>
    <w:rsid w:val="008C2924"/>
    <w:rsid w:val="008C2F26"/>
    <w:rsid w:val="008C352D"/>
    <w:rsid w:val="008C38BC"/>
    <w:rsid w:val="008C3A93"/>
    <w:rsid w:val="008C40B5"/>
    <w:rsid w:val="008C5462"/>
    <w:rsid w:val="008C59FA"/>
    <w:rsid w:val="008C5F2B"/>
    <w:rsid w:val="008C6A80"/>
    <w:rsid w:val="008C6C06"/>
    <w:rsid w:val="008C724D"/>
    <w:rsid w:val="008C769B"/>
    <w:rsid w:val="008D04F7"/>
    <w:rsid w:val="008D14AF"/>
    <w:rsid w:val="008D26FD"/>
    <w:rsid w:val="008D3085"/>
    <w:rsid w:val="008D3E68"/>
    <w:rsid w:val="008D40C2"/>
    <w:rsid w:val="008D4253"/>
    <w:rsid w:val="008D42D8"/>
    <w:rsid w:val="008D45A9"/>
    <w:rsid w:val="008D47B3"/>
    <w:rsid w:val="008D47EE"/>
    <w:rsid w:val="008D49F4"/>
    <w:rsid w:val="008D50FD"/>
    <w:rsid w:val="008D5987"/>
    <w:rsid w:val="008D5B54"/>
    <w:rsid w:val="008D7E04"/>
    <w:rsid w:val="008E0C6D"/>
    <w:rsid w:val="008E1C14"/>
    <w:rsid w:val="008E2589"/>
    <w:rsid w:val="008E2A2B"/>
    <w:rsid w:val="008E3878"/>
    <w:rsid w:val="008E391B"/>
    <w:rsid w:val="008E4F03"/>
    <w:rsid w:val="008E50C3"/>
    <w:rsid w:val="008E57C5"/>
    <w:rsid w:val="008E5F18"/>
    <w:rsid w:val="008E7E07"/>
    <w:rsid w:val="008F001A"/>
    <w:rsid w:val="008F0EA2"/>
    <w:rsid w:val="008F1AE4"/>
    <w:rsid w:val="008F1E0A"/>
    <w:rsid w:val="008F24D9"/>
    <w:rsid w:val="008F29A5"/>
    <w:rsid w:val="008F2BEE"/>
    <w:rsid w:val="008F3AD2"/>
    <w:rsid w:val="008F518F"/>
    <w:rsid w:val="008F5E96"/>
    <w:rsid w:val="008F6350"/>
    <w:rsid w:val="008F6586"/>
    <w:rsid w:val="008F662F"/>
    <w:rsid w:val="008F78AD"/>
    <w:rsid w:val="0090012B"/>
    <w:rsid w:val="009001C9"/>
    <w:rsid w:val="00900ACC"/>
    <w:rsid w:val="0090121B"/>
    <w:rsid w:val="00901581"/>
    <w:rsid w:val="00901D5C"/>
    <w:rsid w:val="00901EDD"/>
    <w:rsid w:val="0090371F"/>
    <w:rsid w:val="009040A1"/>
    <w:rsid w:val="00905E2B"/>
    <w:rsid w:val="009073A4"/>
    <w:rsid w:val="00907EDD"/>
    <w:rsid w:val="00911BD5"/>
    <w:rsid w:val="00911D76"/>
    <w:rsid w:val="009124C3"/>
    <w:rsid w:val="00912784"/>
    <w:rsid w:val="0091278E"/>
    <w:rsid w:val="0091366D"/>
    <w:rsid w:val="00913ACC"/>
    <w:rsid w:val="00914213"/>
    <w:rsid w:val="009147E7"/>
    <w:rsid w:val="00914978"/>
    <w:rsid w:val="009151EA"/>
    <w:rsid w:val="0091567D"/>
    <w:rsid w:val="009158E2"/>
    <w:rsid w:val="00915E92"/>
    <w:rsid w:val="00915F20"/>
    <w:rsid w:val="00916147"/>
    <w:rsid w:val="009165D4"/>
    <w:rsid w:val="00916DF3"/>
    <w:rsid w:val="0091715B"/>
    <w:rsid w:val="0091768B"/>
    <w:rsid w:val="009178F1"/>
    <w:rsid w:val="00917FAB"/>
    <w:rsid w:val="00917FEB"/>
    <w:rsid w:val="00920934"/>
    <w:rsid w:val="00920F9B"/>
    <w:rsid w:val="009214E9"/>
    <w:rsid w:val="0092175B"/>
    <w:rsid w:val="009227E3"/>
    <w:rsid w:val="009240FA"/>
    <w:rsid w:val="00924684"/>
    <w:rsid w:val="00925291"/>
    <w:rsid w:val="00925BAB"/>
    <w:rsid w:val="00925BB3"/>
    <w:rsid w:val="009261FF"/>
    <w:rsid w:val="00927160"/>
    <w:rsid w:val="00927291"/>
    <w:rsid w:val="00927BBB"/>
    <w:rsid w:val="00930882"/>
    <w:rsid w:val="00930A1C"/>
    <w:rsid w:val="00930B99"/>
    <w:rsid w:val="0093143B"/>
    <w:rsid w:val="00931E76"/>
    <w:rsid w:val="00933749"/>
    <w:rsid w:val="00933953"/>
    <w:rsid w:val="00935A63"/>
    <w:rsid w:val="00935E31"/>
    <w:rsid w:val="009364A2"/>
    <w:rsid w:val="00936552"/>
    <w:rsid w:val="009367E2"/>
    <w:rsid w:val="00940E92"/>
    <w:rsid w:val="00941A3B"/>
    <w:rsid w:val="009431AD"/>
    <w:rsid w:val="009434D2"/>
    <w:rsid w:val="00943B8F"/>
    <w:rsid w:val="00943B93"/>
    <w:rsid w:val="00943CBB"/>
    <w:rsid w:val="00944FFA"/>
    <w:rsid w:val="009455F6"/>
    <w:rsid w:val="0094612B"/>
    <w:rsid w:val="009475D7"/>
    <w:rsid w:val="00950049"/>
    <w:rsid w:val="00950685"/>
    <w:rsid w:val="00950AA8"/>
    <w:rsid w:val="00950F18"/>
    <w:rsid w:val="0095101A"/>
    <w:rsid w:val="00951399"/>
    <w:rsid w:val="00953323"/>
    <w:rsid w:val="00953843"/>
    <w:rsid w:val="009540D9"/>
    <w:rsid w:val="009542D2"/>
    <w:rsid w:val="009548B9"/>
    <w:rsid w:val="009552B8"/>
    <w:rsid w:val="00955632"/>
    <w:rsid w:val="009561F2"/>
    <w:rsid w:val="009567E0"/>
    <w:rsid w:val="00960A15"/>
    <w:rsid w:val="00960AAF"/>
    <w:rsid w:val="00960D7B"/>
    <w:rsid w:val="00962F49"/>
    <w:rsid w:val="009642C5"/>
    <w:rsid w:val="009642F2"/>
    <w:rsid w:val="009659C2"/>
    <w:rsid w:val="0096619C"/>
    <w:rsid w:val="00966418"/>
    <w:rsid w:val="00966C4B"/>
    <w:rsid w:val="00967130"/>
    <w:rsid w:val="009704C5"/>
    <w:rsid w:val="00971133"/>
    <w:rsid w:val="00971A86"/>
    <w:rsid w:val="00971B1B"/>
    <w:rsid w:val="00972CA6"/>
    <w:rsid w:val="009740F0"/>
    <w:rsid w:val="00974DD9"/>
    <w:rsid w:val="00975068"/>
    <w:rsid w:val="009757BB"/>
    <w:rsid w:val="00981150"/>
    <w:rsid w:val="00983924"/>
    <w:rsid w:val="00984D4E"/>
    <w:rsid w:val="009850BC"/>
    <w:rsid w:val="00985F8D"/>
    <w:rsid w:val="009862FE"/>
    <w:rsid w:val="009867AF"/>
    <w:rsid w:val="00987B57"/>
    <w:rsid w:val="00990B17"/>
    <w:rsid w:val="00990BDF"/>
    <w:rsid w:val="009917C1"/>
    <w:rsid w:val="00991A55"/>
    <w:rsid w:val="00991E44"/>
    <w:rsid w:val="0099212B"/>
    <w:rsid w:val="0099279B"/>
    <w:rsid w:val="009930CB"/>
    <w:rsid w:val="009935F7"/>
    <w:rsid w:val="00993638"/>
    <w:rsid w:val="009941A3"/>
    <w:rsid w:val="009943DC"/>
    <w:rsid w:val="00994AE5"/>
    <w:rsid w:val="00994E14"/>
    <w:rsid w:val="00995465"/>
    <w:rsid w:val="009959F5"/>
    <w:rsid w:val="0099652E"/>
    <w:rsid w:val="00996621"/>
    <w:rsid w:val="00996D60"/>
    <w:rsid w:val="00996FF6"/>
    <w:rsid w:val="00997596"/>
    <w:rsid w:val="0099776D"/>
    <w:rsid w:val="009A04D3"/>
    <w:rsid w:val="009A0AF3"/>
    <w:rsid w:val="009A1542"/>
    <w:rsid w:val="009A18AC"/>
    <w:rsid w:val="009A1EDF"/>
    <w:rsid w:val="009A23FD"/>
    <w:rsid w:val="009A2663"/>
    <w:rsid w:val="009A2783"/>
    <w:rsid w:val="009A2ECA"/>
    <w:rsid w:val="009A3C39"/>
    <w:rsid w:val="009A3D45"/>
    <w:rsid w:val="009A43EE"/>
    <w:rsid w:val="009A49A3"/>
    <w:rsid w:val="009A5198"/>
    <w:rsid w:val="009A6D77"/>
    <w:rsid w:val="009A7093"/>
    <w:rsid w:val="009A7262"/>
    <w:rsid w:val="009A786D"/>
    <w:rsid w:val="009A78CA"/>
    <w:rsid w:val="009B009F"/>
    <w:rsid w:val="009B0C2F"/>
    <w:rsid w:val="009B103F"/>
    <w:rsid w:val="009B2EA2"/>
    <w:rsid w:val="009B315E"/>
    <w:rsid w:val="009B3B1A"/>
    <w:rsid w:val="009B3E5F"/>
    <w:rsid w:val="009B4E1F"/>
    <w:rsid w:val="009B562B"/>
    <w:rsid w:val="009B725C"/>
    <w:rsid w:val="009B74E0"/>
    <w:rsid w:val="009C0ACB"/>
    <w:rsid w:val="009C126A"/>
    <w:rsid w:val="009C24AD"/>
    <w:rsid w:val="009C2600"/>
    <w:rsid w:val="009C2B89"/>
    <w:rsid w:val="009C3530"/>
    <w:rsid w:val="009C3A8F"/>
    <w:rsid w:val="009C4B4B"/>
    <w:rsid w:val="009C5876"/>
    <w:rsid w:val="009C63BC"/>
    <w:rsid w:val="009C6681"/>
    <w:rsid w:val="009C685F"/>
    <w:rsid w:val="009C69FA"/>
    <w:rsid w:val="009C6DEF"/>
    <w:rsid w:val="009C70C7"/>
    <w:rsid w:val="009C755F"/>
    <w:rsid w:val="009C7EA1"/>
    <w:rsid w:val="009D1B53"/>
    <w:rsid w:val="009D310C"/>
    <w:rsid w:val="009D49C6"/>
    <w:rsid w:val="009D4A96"/>
    <w:rsid w:val="009D52F8"/>
    <w:rsid w:val="009D552B"/>
    <w:rsid w:val="009D57DD"/>
    <w:rsid w:val="009D6504"/>
    <w:rsid w:val="009D6580"/>
    <w:rsid w:val="009D72A2"/>
    <w:rsid w:val="009D73A7"/>
    <w:rsid w:val="009D7680"/>
    <w:rsid w:val="009E0FFA"/>
    <w:rsid w:val="009E11F4"/>
    <w:rsid w:val="009E18CC"/>
    <w:rsid w:val="009E1E90"/>
    <w:rsid w:val="009E201B"/>
    <w:rsid w:val="009E2270"/>
    <w:rsid w:val="009E2C9C"/>
    <w:rsid w:val="009E3298"/>
    <w:rsid w:val="009E32C5"/>
    <w:rsid w:val="009E43CE"/>
    <w:rsid w:val="009E576E"/>
    <w:rsid w:val="009E5D04"/>
    <w:rsid w:val="009E5D1E"/>
    <w:rsid w:val="009E63DC"/>
    <w:rsid w:val="009E63E7"/>
    <w:rsid w:val="009E6620"/>
    <w:rsid w:val="009F0248"/>
    <w:rsid w:val="009F0753"/>
    <w:rsid w:val="009F1ACC"/>
    <w:rsid w:val="009F1F34"/>
    <w:rsid w:val="009F3389"/>
    <w:rsid w:val="009F42FF"/>
    <w:rsid w:val="009F45B4"/>
    <w:rsid w:val="009F51B2"/>
    <w:rsid w:val="009F57CF"/>
    <w:rsid w:val="009F587B"/>
    <w:rsid w:val="009F5E18"/>
    <w:rsid w:val="009F70E7"/>
    <w:rsid w:val="009F7229"/>
    <w:rsid w:val="009F7B3E"/>
    <w:rsid w:val="009F7B6D"/>
    <w:rsid w:val="009F7BBE"/>
    <w:rsid w:val="00A00607"/>
    <w:rsid w:val="00A00CAC"/>
    <w:rsid w:val="00A00D89"/>
    <w:rsid w:val="00A01C1B"/>
    <w:rsid w:val="00A02A38"/>
    <w:rsid w:val="00A034CB"/>
    <w:rsid w:val="00A0357B"/>
    <w:rsid w:val="00A059CB"/>
    <w:rsid w:val="00A05A4F"/>
    <w:rsid w:val="00A0610B"/>
    <w:rsid w:val="00A069BB"/>
    <w:rsid w:val="00A06F13"/>
    <w:rsid w:val="00A07CF0"/>
    <w:rsid w:val="00A104A7"/>
    <w:rsid w:val="00A110D6"/>
    <w:rsid w:val="00A1266C"/>
    <w:rsid w:val="00A12FA1"/>
    <w:rsid w:val="00A12FF4"/>
    <w:rsid w:val="00A13889"/>
    <w:rsid w:val="00A13CCC"/>
    <w:rsid w:val="00A1409E"/>
    <w:rsid w:val="00A140E9"/>
    <w:rsid w:val="00A14514"/>
    <w:rsid w:val="00A148DE"/>
    <w:rsid w:val="00A15750"/>
    <w:rsid w:val="00A15CAA"/>
    <w:rsid w:val="00A161AE"/>
    <w:rsid w:val="00A16548"/>
    <w:rsid w:val="00A16700"/>
    <w:rsid w:val="00A16A01"/>
    <w:rsid w:val="00A17565"/>
    <w:rsid w:val="00A17EDC"/>
    <w:rsid w:val="00A20785"/>
    <w:rsid w:val="00A20B96"/>
    <w:rsid w:val="00A20F50"/>
    <w:rsid w:val="00A21C2A"/>
    <w:rsid w:val="00A22B67"/>
    <w:rsid w:val="00A22D80"/>
    <w:rsid w:val="00A232CA"/>
    <w:rsid w:val="00A2386E"/>
    <w:rsid w:val="00A23BEF"/>
    <w:rsid w:val="00A23EEA"/>
    <w:rsid w:val="00A2510F"/>
    <w:rsid w:val="00A2561C"/>
    <w:rsid w:val="00A25B72"/>
    <w:rsid w:val="00A25B95"/>
    <w:rsid w:val="00A26A24"/>
    <w:rsid w:val="00A27230"/>
    <w:rsid w:val="00A274C0"/>
    <w:rsid w:val="00A276A7"/>
    <w:rsid w:val="00A3084F"/>
    <w:rsid w:val="00A31209"/>
    <w:rsid w:val="00A31687"/>
    <w:rsid w:val="00A31E5E"/>
    <w:rsid w:val="00A3218D"/>
    <w:rsid w:val="00A326F3"/>
    <w:rsid w:val="00A3332D"/>
    <w:rsid w:val="00A33FE1"/>
    <w:rsid w:val="00A343EE"/>
    <w:rsid w:val="00A34A38"/>
    <w:rsid w:val="00A34B5E"/>
    <w:rsid w:val="00A34D26"/>
    <w:rsid w:val="00A351B0"/>
    <w:rsid w:val="00A35A80"/>
    <w:rsid w:val="00A3654A"/>
    <w:rsid w:val="00A372A4"/>
    <w:rsid w:val="00A3738D"/>
    <w:rsid w:val="00A41116"/>
    <w:rsid w:val="00A42679"/>
    <w:rsid w:val="00A42A03"/>
    <w:rsid w:val="00A42E94"/>
    <w:rsid w:val="00A434F0"/>
    <w:rsid w:val="00A436D9"/>
    <w:rsid w:val="00A44425"/>
    <w:rsid w:val="00A447D1"/>
    <w:rsid w:val="00A448D8"/>
    <w:rsid w:val="00A44D56"/>
    <w:rsid w:val="00A45226"/>
    <w:rsid w:val="00A456FB"/>
    <w:rsid w:val="00A45B16"/>
    <w:rsid w:val="00A46A7A"/>
    <w:rsid w:val="00A471B1"/>
    <w:rsid w:val="00A476EB"/>
    <w:rsid w:val="00A47E33"/>
    <w:rsid w:val="00A50718"/>
    <w:rsid w:val="00A50B27"/>
    <w:rsid w:val="00A52D70"/>
    <w:rsid w:val="00A5349E"/>
    <w:rsid w:val="00A53A93"/>
    <w:rsid w:val="00A5493C"/>
    <w:rsid w:val="00A54F16"/>
    <w:rsid w:val="00A55D7A"/>
    <w:rsid w:val="00A56D0E"/>
    <w:rsid w:val="00A56E1B"/>
    <w:rsid w:val="00A5717F"/>
    <w:rsid w:val="00A57B32"/>
    <w:rsid w:val="00A6004E"/>
    <w:rsid w:val="00A6142F"/>
    <w:rsid w:val="00A61E79"/>
    <w:rsid w:val="00A635AB"/>
    <w:rsid w:val="00A63EC8"/>
    <w:rsid w:val="00A64910"/>
    <w:rsid w:val="00A64ABF"/>
    <w:rsid w:val="00A65C89"/>
    <w:rsid w:val="00A67272"/>
    <w:rsid w:val="00A6729E"/>
    <w:rsid w:val="00A6782C"/>
    <w:rsid w:val="00A7068B"/>
    <w:rsid w:val="00A70982"/>
    <w:rsid w:val="00A70F27"/>
    <w:rsid w:val="00A71103"/>
    <w:rsid w:val="00A71FC4"/>
    <w:rsid w:val="00A72B89"/>
    <w:rsid w:val="00A748B6"/>
    <w:rsid w:val="00A75018"/>
    <w:rsid w:val="00A75AAA"/>
    <w:rsid w:val="00A760C6"/>
    <w:rsid w:val="00A764FD"/>
    <w:rsid w:val="00A77357"/>
    <w:rsid w:val="00A77408"/>
    <w:rsid w:val="00A77983"/>
    <w:rsid w:val="00A77C26"/>
    <w:rsid w:val="00A77EAB"/>
    <w:rsid w:val="00A8025E"/>
    <w:rsid w:val="00A805DB"/>
    <w:rsid w:val="00A80864"/>
    <w:rsid w:val="00A80AE3"/>
    <w:rsid w:val="00A81041"/>
    <w:rsid w:val="00A81D70"/>
    <w:rsid w:val="00A821B5"/>
    <w:rsid w:val="00A82336"/>
    <w:rsid w:val="00A82701"/>
    <w:rsid w:val="00A84154"/>
    <w:rsid w:val="00A85346"/>
    <w:rsid w:val="00A8536D"/>
    <w:rsid w:val="00A8599F"/>
    <w:rsid w:val="00A86E5E"/>
    <w:rsid w:val="00A87C6A"/>
    <w:rsid w:val="00A90201"/>
    <w:rsid w:val="00A90806"/>
    <w:rsid w:val="00A90D0B"/>
    <w:rsid w:val="00A90D81"/>
    <w:rsid w:val="00A9113B"/>
    <w:rsid w:val="00A913C6"/>
    <w:rsid w:val="00A91B0B"/>
    <w:rsid w:val="00A91C64"/>
    <w:rsid w:val="00A920B4"/>
    <w:rsid w:val="00A933FA"/>
    <w:rsid w:val="00A93D9D"/>
    <w:rsid w:val="00A954F6"/>
    <w:rsid w:val="00A95932"/>
    <w:rsid w:val="00A962BE"/>
    <w:rsid w:val="00A96F9C"/>
    <w:rsid w:val="00A97F16"/>
    <w:rsid w:val="00AA05C4"/>
    <w:rsid w:val="00AA076D"/>
    <w:rsid w:val="00AA0FB9"/>
    <w:rsid w:val="00AA2151"/>
    <w:rsid w:val="00AA37E0"/>
    <w:rsid w:val="00AA3A84"/>
    <w:rsid w:val="00AA4273"/>
    <w:rsid w:val="00AA48C5"/>
    <w:rsid w:val="00AA4DDB"/>
    <w:rsid w:val="00AA7420"/>
    <w:rsid w:val="00AA7A9B"/>
    <w:rsid w:val="00AA7E01"/>
    <w:rsid w:val="00AA7E07"/>
    <w:rsid w:val="00AA7EB1"/>
    <w:rsid w:val="00AB045F"/>
    <w:rsid w:val="00AB09C2"/>
    <w:rsid w:val="00AB0D70"/>
    <w:rsid w:val="00AB1564"/>
    <w:rsid w:val="00AB16B9"/>
    <w:rsid w:val="00AB1B6C"/>
    <w:rsid w:val="00AB259C"/>
    <w:rsid w:val="00AB2666"/>
    <w:rsid w:val="00AB2683"/>
    <w:rsid w:val="00AB2A6A"/>
    <w:rsid w:val="00AB3144"/>
    <w:rsid w:val="00AB3DDA"/>
    <w:rsid w:val="00AB4147"/>
    <w:rsid w:val="00AB4BFA"/>
    <w:rsid w:val="00AB539B"/>
    <w:rsid w:val="00AB5565"/>
    <w:rsid w:val="00AB7069"/>
    <w:rsid w:val="00AB746C"/>
    <w:rsid w:val="00AB7890"/>
    <w:rsid w:val="00AB7B67"/>
    <w:rsid w:val="00AC061B"/>
    <w:rsid w:val="00AC0810"/>
    <w:rsid w:val="00AC0EE4"/>
    <w:rsid w:val="00AC131D"/>
    <w:rsid w:val="00AC240F"/>
    <w:rsid w:val="00AC3241"/>
    <w:rsid w:val="00AC3C34"/>
    <w:rsid w:val="00AC3FE3"/>
    <w:rsid w:val="00AC509B"/>
    <w:rsid w:val="00AC55BB"/>
    <w:rsid w:val="00AC5793"/>
    <w:rsid w:val="00AC65BC"/>
    <w:rsid w:val="00AC6617"/>
    <w:rsid w:val="00AC6E48"/>
    <w:rsid w:val="00AC70A9"/>
    <w:rsid w:val="00AC798F"/>
    <w:rsid w:val="00AC7FB1"/>
    <w:rsid w:val="00AD01A6"/>
    <w:rsid w:val="00AD0DFE"/>
    <w:rsid w:val="00AD29F9"/>
    <w:rsid w:val="00AD2FF9"/>
    <w:rsid w:val="00AD3BDF"/>
    <w:rsid w:val="00AD4306"/>
    <w:rsid w:val="00AD4A92"/>
    <w:rsid w:val="00AD59DF"/>
    <w:rsid w:val="00AD6187"/>
    <w:rsid w:val="00AD61E3"/>
    <w:rsid w:val="00AD6B53"/>
    <w:rsid w:val="00AD7C54"/>
    <w:rsid w:val="00AE0101"/>
    <w:rsid w:val="00AE0605"/>
    <w:rsid w:val="00AE1BBB"/>
    <w:rsid w:val="00AE22B3"/>
    <w:rsid w:val="00AE310C"/>
    <w:rsid w:val="00AE3694"/>
    <w:rsid w:val="00AE3730"/>
    <w:rsid w:val="00AE3844"/>
    <w:rsid w:val="00AE3A5D"/>
    <w:rsid w:val="00AE3D7A"/>
    <w:rsid w:val="00AE4579"/>
    <w:rsid w:val="00AE5297"/>
    <w:rsid w:val="00AE6016"/>
    <w:rsid w:val="00AE644E"/>
    <w:rsid w:val="00AE69BC"/>
    <w:rsid w:val="00AE7364"/>
    <w:rsid w:val="00AE79AF"/>
    <w:rsid w:val="00AE7E8A"/>
    <w:rsid w:val="00AE7F7A"/>
    <w:rsid w:val="00AF1231"/>
    <w:rsid w:val="00AF1FC6"/>
    <w:rsid w:val="00AF24CD"/>
    <w:rsid w:val="00AF29C5"/>
    <w:rsid w:val="00AF3175"/>
    <w:rsid w:val="00AF329D"/>
    <w:rsid w:val="00AF4AE9"/>
    <w:rsid w:val="00AF4E6E"/>
    <w:rsid w:val="00AF5281"/>
    <w:rsid w:val="00AF57B9"/>
    <w:rsid w:val="00AF57EE"/>
    <w:rsid w:val="00AF75AC"/>
    <w:rsid w:val="00B00A06"/>
    <w:rsid w:val="00B00F34"/>
    <w:rsid w:val="00B01225"/>
    <w:rsid w:val="00B01231"/>
    <w:rsid w:val="00B01296"/>
    <w:rsid w:val="00B0145E"/>
    <w:rsid w:val="00B0174D"/>
    <w:rsid w:val="00B01891"/>
    <w:rsid w:val="00B01AFF"/>
    <w:rsid w:val="00B02E57"/>
    <w:rsid w:val="00B03A38"/>
    <w:rsid w:val="00B03ACF"/>
    <w:rsid w:val="00B03F60"/>
    <w:rsid w:val="00B04220"/>
    <w:rsid w:val="00B04A44"/>
    <w:rsid w:val="00B05785"/>
    <w:rsid w:val="00B05E84"/>
    <w:rsid w:val="00B06DFD"/>
    <w:rsid w:val="00B077F6"/>
    <w:rsid w:val="00B10D06"/>
    <w:rsid w:val="00B10DB8"/>
    <w:rsid w:val="00B11A3B"/>
    <w:rsid w:val="00B11FAA"/>
    <w:rsid w:val="00B1277F"/>
    <w:rsid w:val="00B13107"/>
    <w:rsid w:val="00B13C98"/>
    <w:rsid w:val="00B14E05"/>
    <w:rsid w:val="00B15223"/>
    <w:rsid w:val="00B154DA"/>
    <w:rsid w:val="00B1550A"/>
    <w:rsid w:val="00B15C18"/>
    <w:rsid w:val="00B15C8A"/>
    <w:rsid w:val="00B15CEB"/>
    <w:rsid w:val="00B162DD"/>
    <w:rsid w:val="00B16498"/>
    <w:rsid w:val="00B16559"/>
    <w:rsid w:val="00B17979"/>
    <w:rsid w:val="00B17ACA"/>
    <w:rsid w:val="00B2157E"/>
    <w:rsid w:val="00B215AC"/>
    <w:rsid w:val="00B2234F"/>
    <w:rsid w:val="00B238E3"/>
    <w:rsid w:val="00B24D59"/>
    <w:rsid w:val="00B255AB"/>
    <w:rsid w:val="00B262BD"/>
    <w:rsid w:val="00B27969"/>
    <w:rsid w:val="00B3090F"/>
    <w:rsid w:val="00B319D2"/>
    <w:rsid w:val="00B31B58"/>
    <w:rsid w:val="00B31E02"/>
    <w:rsid w:val="00B321A3"/>
    <w:rsid w:val="00B3235E"/>
    <w:rsid w:val="00B324E8"/>
    <w:rsid w:val="00B330F1"/>
    <w:rsid w:val="00B333D0"/>
    <w:rsid w:val="00B33C2D"/>
    <w:rsid w:val="00B343CC"/>
    <w:rsid w:val="00B3467C"/>
    <w:rsid w:val="00B34E27"/>
    <w:rsid w:val="00B35399"/>
    <w:rsid w:val="00B35940"/>
    <w:rsid w:val="00B36B00"/>
    <w:rsid w:val="00B377F8"/>
    <w:rsid w:val="00B3790F"/>
    <w:rsid w:val="00B409A0"/>
    <w:rsid w:val="00B41106"/>
    <w:rsid w:val="00B411CB"/>
    <w:rsid w:val="00B418C0"/>
    <w:rsid w:val="00B41C9F"/>
    <w:rsid w:val="00B42412"/>
    <w:rsid w:val="00B42462"/>
    <w:rsid w:val="00B42A8E"/>
    <w:rsid w:val="00B43157"/>
    <w:rsid w:val="00B43555"/>
    <w:rsid w:val="00B4429F"/>
    <w:rsid w:val="00B44732"/>
    <w:rsid w:val="00B450C8"/>
    <w:rsid w:val="00B456C5"/>
    <w:rsid w:val="00B45EE2"/>
    <w:rsid w:val="00B46880"/>
    <w:rsid w:val="00B46883"/>
    <w:rsid w:val="00B47461"/>
    <w:rsid w:val="00B522E4"/>
    <w:rsid w:val="00B522EB"/>
    <w:rsid w:val="00B52C8F"/>
    <w:rsid w:val="00B5321C"/>
    <w:rsid w:val="00B5380C"/>
    <w:rsid w:val="00B53A3A"/>
    <w:rsid w:val="00B54DF8"/>
    <w:rsid w:val="00B55C96"/>
    <w:rsid w:val="00B55CB3"/>
    <w:rsid w:val="00B561E9"/>
    <w:rsid w:val="00B56429"/>
    <w:rsid w:val="00B56BD9"/>
    <w:rsid w:val="00B56CC7"/>
    <w:rsid w:val="00B57FF1"/>
    <w:rsid w:val="00B60EA7"/>
    <w:rsid w:val="00B60F89"/>
    <w:rsid w:val="00B611CB"/>
    <w:rsid w:val="00B6153F"/>
    <w:rsid w:val="00B61592"/>
    <w:rsid w:val="00B61DCE"/>
    <w:rsid w:val="00B62595"/>
    <w:rsid w:val="00B62C51"/>
    <w:rsid w:val="00B63243"/>
    <w:rsid w:val="00B63525"/>
    <w:rsid w:val="00B6371D"/>
    <w:rsid w:val="00B643F0"/>
    <w:rsid w:val="00B6530A"/>
    <w:rsid w:val="00B655E6"/>
    <w:rsid w:val="00B65832"/>
    <w:rsid w:val="00B66DFB"/>
    <w:rsid w:val="00B6727C"/>
    <w:rsid w:val="00B67A8A"/>
    <w:rsid w:val="00B70508"/>
    <w:rsid w:val="00B70ED8"/>
    <w:rsid w:val="00B7217B"/>
    <w:rsid w:val="00B728F3"/>
    <w:rsid w:val="00B72A7A"/>
    <w:rsid w:val="00B72F6E"/>
    <w:rsid w:val="00B73476"/>
    <w:rsid w:val="00B73BCC"/>
    <w:rsid w:val="00B73D00"/>
    <w:rsid w:val="00B73EE4"/>
    <w:rsid w:val="00B744B3"/>
    <w:rsid w:val="00B75496"/>
    <w:rsid w:val="00B758E7"/>
    <w:rsid w:val="00B770D6"/>
    <w:rsid w:val="00B77E10"/>
    <w:rsid w:val="00B8034F"/>
    <w:rsid w:val="00B80888"/>
    <w:rsid w:val="00B81B0D"/>
    <w:rsid w:val="00B82F5F"/>
    <w:rsid w:val="00B83761"/>
    <w:rsid w:val="00B83AE1"/>
    <w:rsid w:val="00B83BD9"/>
    <w:rsid w:val="00B83DDF"/>
    <w:rsid w:val="00B8480F"/>
    <w:rsid w:val="00B84A2C"/>
    <w:rsid w:val="00B85002"/>
    <w:rsid w:val="00B8546E"/>
    <w:rsid w:val="00B85A1E"/>
    <w:rsid w:val="00B86523"/>
    <w:rsid w:val="00B866A5"/>
    <w:rsid w:val="00B87044"/>
    <w:rsid w:val="00B8789F"/>
    <w:rsid w:val="00B87BFA"/>
    <w:rsid w:val="00B90E43"/>
    <w:rsid w:val="00B92A45"/>
    <w:rsid w:val="00B92DC5"/>
    <w:rsid w:val="00B93077"/>
    <w:rsid w:val="00B932DF"/>
    <w:rsid w:val="00B93958"/>
    <w:rsid w:val="00B94045"/>
    <w:rsid w:val="00B94222"/>
    <w:rsid w:val="00B943FD"/>
    <w:rsid w:val="00B94766"/>
    <w:rsid w:val="00B95075"/>
    <w:rsid w:val="00B9577F"/>
    <w:rsid w:val="00B9588C"/>
    <w:rsid w:val="00B972E4"/>
    <w:rsid w:val="00B97994"/>
    <w:rsid w:val="00BA06B4"/>
    <w:rsid w:val="00BA16F4"/>
    <w:rsid w:val="00BA33FB"/>
    <w:rsid w:val="00BA38E2"/>
    <w:rsid w:val="00BA4E15"/>
    <w:rsid w:val="00BA5B39"/>
    <w:rsid w:val="00BA5C77"/>
    <w:rsid w:val="00BA60CA"/>
    <w:rsid w:val="00BA773B"/>
    <w:rsid w:val="00BB0292"/>
    <w:rsid w:val="00BB109B"/>
    <w:rsid w:val="00BB1D8B"/>
    <w:rsid w:val="00BB291C"/>
    <w:rsid w:val="00BB2C38"/>
    <w:rsid w:val="00BB46DE"/>
    <w:rsid w:val="00BB47A5"/>
    <w:rsid w:val="00BB65BE"/>
    <w:rsid w:val="00BB66DE"/>
    <w:rsid w:val="00BB67FA"/>
    <w:rsid w:val="00BB6920"/>
    <w:rsid w:val="00BB694C"/>
    <w:rsid w:val="00BB6A47"/>
    <w:rsid w:val="00BB6EFF"/>
    <w:rsid w:val="00BB77A5"/>
    <w:rsid w:val="00BC0743"/>
    <w:rsid w:val="00BC07AC"/>
    <w:rsid w:val="00BC1092"/>
    <w:rsid w:val="00BC237C"/>
    <w:rsid w:val="00BC3294"/>
    <w:rsid w:val="00BC3978"/>
    <w:rsid w:val="00BC428A"/>
    <w:rsid w:val="00BC453D"/>
    <w:rsid w:val="00BC46D5"/>
    <w:rsid w:val="00BC47CE"/>
    <w:rsid w:val="00BC4A8E"/>
    <w:rsid w:val="00BC5701"/>
    <w:rsid w:val="00BC5B96"/>
    <w:rsid w:val="00BC608E"/>
    <w:rsid w:val="00BC64E6"/>
    <w:rsid w:val="00BC7BFD"/>
    <w:rsid w:val="00BC7CAB"/>
    <w:rsid w:val="00BC7D3A"/>
    <w:rsid w:val="00BC7ED3"/>
    <w:rsid w:val="00BD0366"/>
    <w:rsid w:val="00BD03BA"/>
    <w:rsid w:val="00BD063A"/>
    <w:rsid w:val="00BD08AB"/>
    <w:rsid w:val="00BD0D47"/>
    <w:rsid w:val="00BD1058"/>
    <w:rsid w:val="00BD124F"/>
    <w:rsid w:val="00BD16F2"/>
    <w:rsid w:val="00BD21FB"/>
    <w:rsid w:val="00BD2469"/>
    <w:rsid w:val="00BD2485"/>
    <w:rsid w:val="00BD2669"/>
    <w:rsid w:val="00BD30AF"/>
    <w:rsid w:val="00BD37C2"/>
    <w:rsid w:val="00BD3C07"/>
    <w:rsid w:val="00BD42B4"/>
    <w:rsid w:val="00BD43D5"/>
    <w:rsid w:val="00BD45BC"/>
    <w:rsid w:val="00BD5BDB"/>
    <w:rsid w:val="00BD5E29"/>
    <w:rsid w:val="00BD5FBC"/>
    <w:rsid w:val="00BD6A91"/>
    <w:rsid w:val="00BD75C6"/>
    <w:rsid w:val="00BD7EBC"/>
    <w:rsid w:val="00BE103F"/>
    <w:rsid w:val="00BE166E"/>
    <w:rsid w:val="00BE1D85"/>
    <w:rsid w:val="00BE21D5"/>
    <w:rsid w:val="00BE24E2"/>
    <w:rsid w:val="00BE28A8"/>
    <w:rsid w:val="00BE28AB"/>
    <w:rsid w:val="00BE31BD"/>
    <w:rsid w:val="00BE401C"/>
    <w:rsid w:val="00BE4EE1"/>
    <w:rsid w:val="00BE5358"/>
    <w:rsid w:val="00BE5A9C"/>
    <w:rsid w:val="00BE5B65"/>
    <w:rsid w:val="00BE5FC6"/>
    <w:rsid w:val="00BE6287"/>
    <w:rsid w:val="00BE6766"/>
    <w:rsid w:val="00BE676C"/>
    <w:rsid w:val="00BF03E4"/>
    <w:rsid w:val="00BF09D5"/>
    <w:rsid w:val="00BF30A5"/>
    <w:rsid w:val="00BF37E7"/>
    <w:rsid w:val="00BF49F6"/>
    <w:rsid w:val="00BF4E46"/>
    <w:rsid w:val="00BF62F7"/>
    <w:rsid w:val="00BF6788"/>
    <w:rsid w:val="00BF6F5D"/>
    <w:rsid w:val="00BF72D4"/>
    <w:rsid w:val="00BF76F9"/>
    <w:rsid w:val="00BF7A97"/>
    <w:rsid w:val="00C003BF"/>
    <w:rsid w:val="00C00CA9"/>
    <w:rsid w:val="00C00CF2"/>
    <w:rsid w:val="00C02CDA"/>
    <w:rsid w:val="00C02D15"/>
    <w:rsid w:val="00C0345D"/>
    <w:rsid w:val="00C0381E"/>
    <w:rsid w:val="00C05A2C"/>
    <w:rsid w:val="00C05C81"/>
    <w:rsid w:val="00C065E9"/>
    <w:rsid w:val="00C06C67"/>
    <w:rsid w:val="00C07596"/>
    <w:rsid w:val="00C07D24"/>
    <w:rsid w:val="00C10160"/>
    <w:rsid w:val="00C104D1"/>
    <w:rsid w:val="00C10854"/>
    <w:rsid w:val="00C11370"/>
    <w:rsid w:val="00C11981"/>
    <w:rsid w:val="00C11BF1"/>
    <w:rsid w:val="00C12677"/>
    <w:rsid w:val="00C12745"/>
    <w:rsid w:val="00C12DDE"/>
    <w:rsid w:val="00C130D0"/>
    <w:rsid w:val="00C13D2E"/>
    <w:rsid w:val="00C15285"/>
    <w:rsid w:val="00C153D3"/>
    <w:rsid w:val="00C1595A"/>
    <w:rsid w:val="00C161A0"/>
    <w:rsid w:val="00C17455"/>
    <w:rsid w:val="00C17BE6"/>
    <w:rsid w:val="00C20AD2"/>
    <w:rsid w:val="00C20B9B"/>
    <w:rsid w:val="00C21A91"/>
    <w:rsid w:val="00C21C9A"/>
    <w:rsid w:val="00C22082"/>
    <w:rsid w:val="00C235FE"/>
    <w:rsid w:val="00C238E0"/>
    <w:rsid w:val="00C24EEF"/>
    <w:rsid w:val="00C250BA"/>
    <w:rsid w:val="00C2552B"/>
    <w:rsid w:val="00C25910"/>
    <w:rsid w:val="00C263AF"/>
    <w:rsid w:val="00C27801"/>
    <w:rsid w:val="00C27E0C"/>
    <w:rsid w:val="00C3200E"/>
    <w:rsid w:val="00C328B6"/>
    <w:rsid w:val="00C32F04"/>
    <w:rsid w:val="00C33293"/>
    <w:rsid w:val="00C346AC"/>
    <w:rsid w:val="00C34A0A"/>
    <w:rsid w:val="00C3597E"/>
    <w:rsid w:val="00C3598C"/>
    <w:rsid w:val="00C372A6"/>
    <w:rsid w:val="00C37793"/>
    <w:rsid w:val="00C37AB6"/>
    <w:rsid w:val="00C37BDC"/>
    <w:rsid w:val="00C37FB6"/>
    <w:rsid w:val="00C4051E"/>
    <w:rsid w:val="00C4085A"/>
    <w:rsid w:val="00C40997"/>
    <w:rsid w:val="00C40D98"/>
    <w:rsid w:val="00C4113D"/>
    <w:rsid w:val="00C413D3"/>
    <w:rsid w:val="00C4151F"/>
    <w:rsid w:val="00C41739"/>
    <w:rsid w:val="00C41CE8"/>
    <w:rsid w:val="00C42B54"/>
    <w:rsid w:val="00C43405"/>
    <w:rsid w:val="00C43DEF"/>
    <w:rsid w:val="00C4404D"/>
    <w:rsid w:val="00C453E4"/>
    <w:rsid w:val="00C458B2"/>
    <w:rsid w:val="00C45A48"/>
    <w:rsid w:val="00C47101"/>
    <w:rsid w:val="00C47475"/>
    <w:rsid w:val="00C478BF"/>
    <w:rsid w:val="00C50626"/>
    <w:rsid w:val="00C51E98"/>
    <w:rsid w:val="00C51ED8"/>
    <w:rsid w:val="00C52572"/>
    <w:rsid w:val="00C528EC"/>
    <w:rsid w:val="00C5327C"/>
    <w:rsid w:val="00C53CCE"/>
    <w:rsid w:val="00C563FD"/>
    <w:rsid w:val="00C56A81"/>
    <w:rsid w:val="00C5740B"/>
    <w:rsid w:val="00C57D75"/>
    <w:rsid w:val="00C6020F"/>
    <w:rsid w:val="00C60BEF"/>
    <w:rsid w:val="00C61768"/>
    <w:rsid w:val="00C61A5C"/>
    <w:rsid w:val="00C61EA7"/>
    <w:rsid w:val="00C621A9"/>
    <w:rsid w:val="00C6226D"/>
    <w:rsid w:val="00C632C4"/>
    <w:rsid w:val="00C63BA1"/>
    <w:rsid w:val="00C63BC5"/>
    <w:rsid w:val="00C646C6"/>
    <w:rsid w:val="00C64DA1"/>
    <w:rsid w:val="00C65547"/>
    <w:rsid w:val="00C6562C"/>
    <w:rsid w:val="00C65771"/>
    <w:rsid w:val="00C65FF2"/>
    <w:rsid w:val="00C664B7"/>
    <w:rsid w:val="00C66C9C"/>
    <w:rsid w:val="00C66FD2"/>
    <w:rsid w:val="00C67655"/>
    <w:rsid w:val="00C67878"/>
    <w:rsid w:val="00C70AF3"/>
    <w:rsid w:val="00C70D06"/>
    <w:rsid w:val="00C711CD"/>
    <w:rsid w:val="00C713B0"/>
    <w:rsid w:val="00C713F7"/>
    <w:rsid w:val="00C71832"/>
    <w:rsid w:val="00C71AB0"/>
    <w:rsid w:val="00C71B84"/>
    <w:rsid w:val="00C72114"/>
    <w:rsid w:val="00C72362"/>
    <w:rsid w:val="00C72633"/>
    <w:rsid w:val="00C729E3"/>
    <w:rsid w:val="00C73020"/>
    <w:rsid w:val="00C737E5"/>
    <w:rsid w:val="00C742D0"/>
    <w:rsid w:val="00C756B5"/>
    <w:rsid w:val="00C75BE0"/>
    <w:rsid w:val="00C75E16"/>
    <w:rsid w:val="00C75E34"/>
    <w:rsid w:val="00C766ED"/>
    <w:rsid w:val="00C76B4A"/>
    <w:rsid w:val="00C77B85"/>
    <w:rsid w:val="00C77F5A"/>
    <w:rsid w:val="00C80359"/>
    <w:rsid w:val="00C80D9B"/>
    <w:rsid w:val="00C812B1"/>
    <w:rsid w:val="00C81443"/>
    <w:rsid w:val="00C81AEE"/>
    <w:rsid w:val="00C81E49"/>
    <w:rsid w:val="00C82AAA"/>
    <w:rsid w:val="00C8347B"/>
    <w:rsid w:val="00C838AF"/>
    <w:rsid w:val="00C83B0D"/>
    <w:rsid w:val="00C83E53"/>
    <w:rsid w:val="00C8405E"/>
    <w:rsid w:val="00C847F6"/>
    <w:rsid w:val="00C85FDF"/>
    <w:rsid w:val="00C86504"/>
    <w:rsid w:val="00C869CD"/>
    <w:rsid w:val="00C87386"/>
    <w:rsid w:val="00C90299"/>
    <w:rsid w:val="00C91BBB"/>
    <w:rsid w:val="00C92129"/>
    <w:rsid w:val="00C92943"/>
    <w:rsid w:val="00C93945"/>
    <w:rsid w:val="00C94196"/>
    <w:rsid w:val="00C94424"/>
    <w:rsid w:val="00C9510C"/>
    <w:rsid w:val="00C9528E"/>
    <w:rsid w:val="00C95BB4"/>
    <w:rsid w:val="00C95E81"/>
    <w:rsid w:val="00C96548"/>
    <w:rsid w:val="00C96AF9"/>
    <w:rsid w:val="00C97485"/>
    <w:rsid w:val="00C9783E"/>
    <w:rsid w:val="00CA041D"/>
    <w:rsid w:val="00CA0B8C"/>
    <w:rsid w:val="00CA230E"/>
    <w:rsid w:val="00CA2EE2"/>
    <w:rsid w:val="00CA3E29"/>
    <w:rsid w:val="00CA3F74"/>
    <w:rsid w:val="00CA4B8A"/>
    <w:rsid w:val="00CA5427"/>
    <w:rsid w:val="00CA7E68"/>
    <w:rsid w:val="00CB0991"/>
    <w:rsid w:val="00CB0D49"/>
    <w:rsid w:val="00CB1684"/>
    <w:rsid w:val="00CB2A8D"/>
    <w:rsid w:val="00CB3237"/>
    <w:rsid w:val="00CB33B9"/>
    <w:rsid w:val="00CB3EC1"/>
    <w:rsid w:val="00CB4148"/>
    <w:rsid w:val="00CB48A0"/>
    <w:rsid w:val="00CB5968"/>
    <w:rsid w:val="00CB60BB"/>
    <w:rsid w:val="00CB6811"/>
    <w:rsid w:val="00CB7164"/>
    <w:rsid w:val="00CB762B"/>
    <w:rsid w:val="00CC02A8"/>
    <w:rsid w:val="00CC036C"/>
    <w:rsid w:val="00CC0800"/>
    <w:rsid w:val="00CC08E8"/>
    <w:rsid w:val="00CC1005"/>
    <w:rsid w:val="00CC1356"/>
    <w:rsid w:val="00CC184D"/>
    <w:rsid w:val="00CC1BE6"/>
    <w:rsid w:val="00CC1C95"/>
    <w:rsid w:val="00CC1E5F"/>
    <w:rsid w:val="00CC23F4"/>
    <w:rsid w:val="00CC2599"/>
    <w:rsid w:val="00CC2D8C"/>
    <w:rsid w:val="00CC2E76"/>
    <w:rsid w:val="00CC3941"/>
    <w:rsid w:val="00CC413E"/>
    <w:rsid w:val="00CC4E94"/>
    <w:rsid w:val="00CC618D"/>
    <w:rsid w:val="00CC6C29"/>
    <w:rsid w:val="00CC768F"/>
    <w:rsid w:val="00CC7F50"/>
    <w:rsid w:val="00CD08A3"/>
    <w:rsid w:val="00CD1D54"/>
    <w:rsid w:val="00CD2D00"/>
    <w:rsid w:val="00CD2D32"/>
    <w:rsid w:val="00CD3950"/>
    <w:rsid w:val="00CD58AA"/>
    <w:rsid w:val="00CD7284"/>
    <w:rsid w:val="00CD7747"/>
    <w:rsid w:val="00CE0602"/>
    <w:rsid w:val="00CE0954"/>
    <w:rsid w:val="00CE16CC"/>
    <w:rsid w:val="00CE1860"/>
    <w:rsid w:val="00CE1CD8"/>
    <w:rsid w:val="00CE1FE1"/>
    <w:rsid w:val="00CE2121"/>
    <w:rsid w:val="00CE25E6"/>
    <w:rsid w:val="00CE373E"/>
    <w:rsid w:val="00CE43CE"/>
    <w:rsid w:val="00CE43DA"/>
    <w:rsid w:val="00CE4DDA"/>
    <w:rsid w:val="00CE4E4E"/>
    <w:rsid w:val="00CE50DA"/>
    <w:rsid w:val="00CE69D0"/>
    <w:rsid w:val="00CE70AF"/>
    <w:rsid w:val="00CE7F82"/>
    <w:rsid w:val="00CF11B3"/>
    <w:rsid w:val="00CF1630"/>
    <w:rsid w:val="00CF1944"/>
    <w:rsid w:val="00CF1C86"/>
    <w:rsid w:val="00CF2955"/>
    <w:rsid w:val="00CF29B1"/>
    <w:rsid w:val="00CF2EAE"/>
    <w:rsid w:val="00CF32F5"/>
    <w:rsid w:val="00CF42CE"/>
    <w:rsid w:val="00CF4EC8"/>
    <w:rsid w:val="00CF4FF9"/>
    <w:rsid w:val="00CF59AF"/>
    <w:rsid w:val="00CF6C21"/>
    <w:rsid w:val="00CF6F33"/>
    <w:rsid w:val="00CF72FB"/>
    <w:rsid w:val="00CF75DE"/>
    <w:rsid w:val="00CF79DE"/>
    <w:rsid w:val="00CF7A21"/>
    <w:rsid w:val="00D0005B"/>
    <w:rsid w:val="00D00B67"/>
    <w:rsid w:val="00D01968"/>
    <w:rsid w:val="00D01B58"/>
    <w:rsid w:val="00D02DB1"/>
    <w:rsid w:val="00D0317E"/>
    <w:rsid w:val="00D032B1"/>
    <w:rsid w:val="00D039B9"/>
    <w:rsid w:val="00D04737"/>
    <w:rsid w:val="00D04FFB"/>
    <w:rsid w:val="00D059C5"/>
    <w:rsid w:val="00D05B25"/>
    <w:rsid w:val="00D063D3"/>
    <w:rsid w:val="00D0697F"/>
    <w:rsid w:val="00D07211"/>
    <w:rsid w:val="00D07BEC"/>
    <w:rsid w:val="00D07E49"/>
    <w:rsid w:val="00D07F9B"/>
    <w:rsid w:val="00D07FCC"/>
    <w:rsid w:val="00D104ED"/>
    <w:rsid w:val="00D1077B"/>
    <w:rsid w:val="00D10F2F"/>
    <w:rsid w:val="00D118A8"/>
    <w:rsid w:val="00D120ED"/>
    <w:rsid w:val="00D122BF"/>
    <w:rsid w:val="00D13532"/>
    <w:rsid w:val="00D1361D"/>
    <w:rsid w:val="00D1528C"/>
    <w:rsid w:val="00D15A1E"/>
    <w:rsid w:val="00D15B5E"/>
    <w:rsid w:val="00D15D1B"/>
    <w:rsid w:val="00D15F2D"/>
    <w:rsid w:val="00D16B62"/>
    <w:rsid w:val="00D1791F"/>
    <w:rsid w:val="00D17C8E"/>
    <w:rsid w:val="00D2039A"/>
    <w:rsid w:val="00D208B4"/>
    <w:rsid w:val="00D223EE"/>
    <w:rsid w:val="00D2371F"/>
    <w:rsid w:val="00D2487A"/>
    <w:rsid w:val="00D24B37"/>
    <w:rsid w:val="00D24B8D"/>
    <w:rsid w:val="00D24CB1"/>
    <w:rsid w:val="00D24DAE"/>
    <w:rsid w:val="00D257FC"/>
    <w:rsid w:val="00D25BFE"/>
    <w:rsid w:val="00D2728E"/>
    <w:rsid w:val="00D27769"/>
    <w:rsid w:val="00D27BEF"/>
    <w:rsid w:val="00D304AE"/>
    <w:rsid w:val="00D30C85"/>
    <w:rsid w:val="00D30D4E"/>
    <w:rsid w:val="00D30E93"/>
    <w:rsid w:val="00D31567"/>
    <w:rsid w:val="00D32C57"/>
    <w:rsid w:val="00D32CD6"/>
    <w:rsid w:val="00D331C4"/>
    <w:rsid w:val="00D33D3E"/>
    <w:rsid w:val="00D34C28"/>
    <w:rsid w:val="00D35C37"/>
    <w:rsid w:val="00D35F09"/>
    <w:rsid w:val="00D3602D"/>
    <w:rsid w:val="00D36234"/>
    <w:rsid w:val="00D368C7"/>
    <w:rsid w:val="00D36F7B"/>
    <w:rsid w:val="00D372C9"/>
    <w:rsid w:val="00D37F73"/>
    <w:rsid w:val="00D4049A"/>
    <w:rsid w:val="00D4098B"/>
    <w:rsid w:val="00D4128F"/>
    <w:rsid w:val="00D419D3"/>
    <w:rsid w:val="00D42AFA"/>
    <w:rsid w:val="00D43135"/>
    <w:rsid w:val="00D43654"/>
    <w:rsid w:val="00D43AAD"/>
    <w:rsid w:val="00D4515F"/>
    <w:rsid w:val="00D50011"/>
    <w:rsid w:val="00D50847"/>
    <w:rsid w:val="00D50C29"/>
    <w:rsid w:val="00D51611"/>
    <w:rsid w:val="00D5202C"/>
    <w:rsid w:val="00D5224A"/>
    <w:rsid w:val="00D54991"/>
    <w:rsid w:val="00D54ABD"/>
    <w:rsid w:val="00D56669"/>
    <w:rsid w:val="00D576DA"/>
    <w:rsid w:val="00D608D3"/>
    <w:rsid w:val="00D614DC"/>
    <w:rsid w:val="00D61801"/>
    <w:rsid w:val="00D622A3"/>
    <w:rsid w:val="00D6253D"/>
    <w:rsid w:val="00D627D1"/>
    <w:rsid w:val="00D62B87"/>
    <w:rsid w:val="00D62E71"/>
    <w:rsid w:val="00D63722"/>
    <w:rsid w:val="00D63FF8"/>
    <w:rsid w:val="00D64043"/>
    <w:rsid w:val="00D64394"/>
    <w:rsid w:val="00D651CA"/>
    <w:rsid w:val="00D6524E"/>
    <w:rsid w:val="00D653C1"/>
    <w:rsid w:val="00D66277"/>
    <w:rsid w:val="00D66BE3"/>
    <w:rsid w:val="00D66CE2"/>
    <w:rsid w:val="00D66D31"/>
    <w:rsid w:val="00D66DD0"/>
    <w:rsid w:val="00D6788D"/>
    <w:rsid w:val="00D70206"/>
    <w:rsid w:val="00D70B90"/>
    <w:rsid w:val="00D712F8"/>
    <w:rsid w:val="00D718A7"/>
    <w:rsid w:val="00D71D62"/>
    <w:rsid w:val="00D721F4"/>
    <w:rsid w:val="00D72DB9"/>
    <w:rsid w:val="00D73F19"/>
    <w:rsid w:val="00D750AE"/>
    <w:rsid w:val="00D75D8F"/>
    <w:rsid w:val="00D760E5"/>
    <w:rsid w:val="00D773B4"/>
    <w:rsid w:val="00D77431"/>
    <w:rsid w:val="00D77963"/>
    <w:rsid w:val="00D77FAA"/>
    <w:rsid w:val="00D801EB"/>
    <w:rsid w:val="00D8023E"/>
    <w:rsid w:val="00D8087A"/>
    <w:rsid w:val="00D825BB"/>
    <w:rsid w:val="00D829B6"/>
    <w:rsid w:val="00D82C1F"/>
    <w:rsid w:val="00D82FA6"/>
    <w:rsid w:val="00D83A8E"/>
    <w:rsid w:val="00D84978"/>
    <w:rsid w:val="00D853B4"/>
    <w:rsid w:val="00D85806"/>
    <w:rsid w:val="00D8626D"/>
    <w:rsid w:val="00D8641E"/>
    <w:rsid w:val="00D864CF"/>
    <w:rsid w:val="00D86631"/>
    <w:rsid w:val="00D86995"/>
    <w:rsid w:val="00D86AF0"/>
    <w:rsid w:val="00D8773A"/>
    <w:rsid w:val="00D9101E"/>
    <w:rsid w:val="00D91379"/>
    <w:rsid w:val="00D914DB"/>
    <w:rsid w:val="00D91A2C"/>
    <w:rsid w:val="00D92035"/>
    <w:rsid w:val="00D920CD"/>
    <w:rsid w:val="00D92EE0"/>
    <w:rsid w:val="00D92F8A"/>
    <w:rsid w:val="00D95806"/>
    <w:rsid w:val="00D9606B"/>
    <w:rsid w:val="00D9631C"/>
    <w:rsid w:val="00D96CAF"/>
    <w:rsid w:val="00DA0375"/>
    <w:rsid w:val="00DA0B24"/>
    <w:rsid w:val="00DA0B67"/>
    <w:rsid w:val="00DA1385"/>
    <w:rsid w:val="00DA1795"/>
    <w:rsid w:val="00DA1F0A"/>
    <w:rsid w:val="00DA2392"/>
    <w:rsid w:val="00DA23CB"/>
    <w:rsid w:val="00DA3760"/>
    <w:rsid w:val="00DA3949"/>
    <w:rsid w:val="00DA4C9C"/>
    <w:rsid w:val="00DA5673"/>
    <w:rsid w:val="00DA60F8"/>
    <w:rsid w:val="00DA6A0B"/>
    <w:rsid w:val="00DA6A63"/>
    <w:rsid w:val="00DA6B1C"/>
    <w:rsid w:val="00DA6D61"/>
    <w:rsid w:val="00DA700D"/>
    <w:rsid w:val="00DA773F"/>
    <w:rsid w:val="00DB06D0"/>
    <w:rsid w:val="00DB09F5"/>
    <w:rsid w:val="00DB16C6"/>
    <w:rsid w:val="00DB16FE"/>
    <w:rsid w:val="00DB21EE"/>
    <w:rsid w:val="00DB388B"/>
    <w:rsid w:val="00DB3BBA"/>
    <w:rsid w:val="00DB3CE0"/>
    <w:rsid w:val="00DB3D31"/>
    <w:rsid w:val="00DB3F64"/>
    <w:rsid w:val="00DB49B5"/>
    <w:rsid w:val="00DB51F3"/>
    <w:rsid w:val="00DB5225"/>
    <w:rsid w:val="00DB52BB"/>
    <w:rsid w:val="00DB5C0C"/>
    <w:rsid w:val="00DB6580"/>
    <w:rsid w:val="00DB6C22"/>
    <w:rsid w:val="00DB734B"/>
    <w:rsid w:val="00DB7407"/>
    <w:rsid w:val="00DB7C73"/>
    <w:rsid w:val="00DB7E1E"/>
    <w:rsid w:val="00DC06CE"/>
    <w:rsid w:val="00DC0EE5"/>
    <w:rsid w:val="00DC1144"/>
    <w:rsid w:val="00DC13D9"/>
    <w:rsid w:val="00DC1769"/>
    <w:rsid w:val="00DC1B3A"/>
    <w:rsid w:val="00DC1CCF"/>
    <w:rsid w:val="00DC1E2A"/>
    <w:rsid w:val="00DC294C"/>
    <w:rsid w:val="00DC341B"/>
    <w:rsid w:val="00DC3841"/>
    <w:rsid w:val="00DC3E3A"/>
    <w:rsid w:val="00DC44CA"/>
    <w:rsid w:val="00DC4638"/>
    <w:rsid w:val="00DC4E49"/>
    <w:rsid w:val="00DC5F33"/>
    <w:rsid w:val="00DC61B7"/>
    <w:rsid w:val="00DC643E"/>
    <w:rsid w:val="00DC67B0"/>
    <w:rsid w:val="00DC6CF0"/>
    <w:rsid w:val="00DC6FB1"/>
    <w:rsid w:val="00DC7C76"/>
    <w:rsid w:val="00DC7DAE"/>
    <w:rsid w:val="00DD1BC6"/>
    <w:rsid w:val="00DD251E"/>
    <w:rsid w:val="00DD25F7"/>
    <w:rsid w:val="00DD2617"/>
    <w:rsid w:val="00DD41C5"/>
    <w:rsid w:val="00DD41D6"/>
    <w:rsid w:val="00DD4877"/>
    <w:rsid w:val="00DD4CDE"/>
    <w:rsid w:val="00DD5D5C"/>
    <w:rsid w:val="00DD5FA2"/>
    <w:rsid w:val="00DD6727"/>
    <w:rsid w:val="00DD6875"/>
    <w:rsid w:val="00DD6D6F"/>
    <w:rsid w:val="00DD74EE"/>
    <w:rsid w:val="00DD774F"/>
    <w:rsid w:val="00DE1F44"/>
    <w:rsid w:val="00DE3968"/>
    <w:rsid w:val="00DE3B75"/>
    <w:rsid w:val="00DE3B98"/>
    <w:rsid w:val="00DE4A7C"/>
    <w:rsid w:val="00DE544B"/>
    <w:rsid w:val="00DE6BEC"/>
    <w:rsid w:val="00DE6D6A"/>
    <w:rsid w:val="00DF022D"/>
    <w:rsid w:val="00DF0495"/>
    <w:rsid w:val="00DF06FA"/>
    <w:rsid w:val="00DF0CE4"/>
    <w:rsid w:val="00DF1404"/>
    <w:rsid w:val="00DF1986"/>
    <w:rsid w:val="00DF2750"/>
    <w:rsid w:val="00DF52F2"/>
    <w:rsid w:val="00DF540F"/>
    <w:rsid w:val="00DF5A2E"/>
    <w:rsid w:val="00DF5EB5"/>
    <w:rsid w:val="00DF5FB9"/>
    <w:rsid w:val="00E00700"/>
    <w:rsid w:val="00E00856"/>
    <w:rsid w:val="00E00DBA"/>
    <w:rsid w:val="00E0169D"/>
    <w:rsid w:val="00E01FD9"/>
    <w:rsid w:val="00E027D8"/>
    <w:rsid w:val="00E02D0F"/>
    <w:rsid w:val="00E03118"/>
    <w:rsid w:val="00E03AFB"/>
    <w:rsid w:val="00E03D47"/>
    <w:rsid w:val="00E0467F"/>
    <w:rsid w:val="00E04B4A"/>
    <w:rsid w:val="00E04C71"/>
    <w:rsid w:val="00E05C1D"/>
    <w:rsid w:val="00E05F48"/>
    <w:rsid w:val="00E068C6"/>
    <w:rsid w:val="00E06BF1"/>
    <w:rsid w:val="00E07674"/>
    <w:rsid w:val="00E0784A"/>
    <w:rsid w:val="00E07DE3"/>
    <w:rsid w:val="00E107D4"/>
    <w:rsid w:val="00E1153F"/>
    <w:rsid w:val="00E11892"/>
    <w:rsid w:val="00E1215D"/>
    <w:rsid w:val="00E136D6"/>
    <w:rsid w:val="00E13C61"/>
    <w:rsid w:val="00E14157"/>
    <w:rsid w:val="00E1437F"/>
    <w:rsid w:val="00E145F4"/>
    <w:rsid w:val="00E14F63"/>
    <w:rsid w:val="00E16F68"/>
    <w:rsid w:val="00E17275"/>
    <w:rsid w:val="00E177D1"/>
    <w:rsid w:val="00E20439"/>
    <w:rsid w:val="00E2134E"/>
    <w:rsid w:val="00E22C5F"/>
    <w:rsid w:val="00E236ED"/>
    <w:rsid w:val="00E24B24"/>
    <w:rsid w:val="00E24E40"/>
    <w:rsid w:val="00E24EB5"/>
    <w:rsid w:val="00E24EE6"/>
    <w:rsid w:val="00E25386"/>
    <w:rsid w:val="00E253EF"/>
    <w:rsid w:val="00E256F3"/>
    <w:rsid w:val="00E258D3"/>
    <w:rsid w:val="00E258F8"/>
    <w:rsid w:val="00E25EB6"/>
    <w:rsid w:val="00E261D0"/>
    <w:rsid w:val="00E26B02"/>
    <w:rsid w:val="00E30BE2"/>
    <w:rsid w:val="00E31C74"/>
    <w:rsid w:val="00E3265F"/>
    <w:rsid w:val="00E329B5"/>
    <w:rsid w:val="00E331ED"/>
    <w:rsid w:val="00E33801"/>
    <w:rsid w:val="00E3411C"/>
    <w:rsid w:val="00E3414A"/>
    <w:rsid w:val="00E34A4B"/>
    <w:rsid w:val="00E34B3D"/>
    <w:rsid w:val="00E351B7"/>
    <w:rsid w:val="00E351E7"/>
    <w:rsid w:val="00E36A49"/>
    <w:rsid w:val="00E37455"/>
    <w:rsid w:val="00E37818"/>
    <w:rsid w:val="00E40D95"/>
    <w:rsid w:val="00E41E55"/>
    <w:rsid w:val="00E426E0"/>
    <w:rsid w:val="00E427B6"/>
    <w:rsid w:val="00E42DC3"/>
    <w:rsid w:val="00E43881"/>
    <w:rsid w:val="00E448AA"/>
    <w:rsid w:val="00E450AD"/>
    <w:rsid w:val="00E4626F"/>
    <w:rsid w:val="00E47903"/>
    <w:rsid w:val="00E50F78"/>
    <w:rsid w:val="00E51077"/>
    <w:rsid w:val="00E52A62"/>
    <w:rsid w:val="00E548DE"/>
    <w:rsid w:val="00E550E5"/>
    <w:rsid w:val="00E55BB1"/>
    <w:rsid w:val="00E55E32"/>
    <w:rsid w:val="00E563F8"/>
    <w:rsid w:val="00E5719E"/>
    <w:rsid w:val="00E578B8"/>
    <w:rsid w:val="00E57C9B"/>
    <w:rsid w:val="00E6033A"/>
    <w:rsid w:val="00E60930"/>
    <w:rsid w:val="00E60B4C"/>
    <w:rsid w:val="00E6113C"/>
    <w:rsid w:val="00E611C3"/>
    <w:rsid w:val="00E61724"/>
    <w:rsid w:val="00E62E85"/>
    <w:rsid w:val="00E6312B"/>
    <w:rsid w:val="00E63447"/>
    <w:rsid w:val="00E641BD"/>
    <w:rsid w:val="00E6559D"/>
    <w:rsid w:val="00E665E5"/>
    <w:rsid w:val="00E67043"/>
    <w:rsid w:val="00E70259"/>
    <w:rsid w:val="00E706B7"/>
    <w:rsid w:val="00E7094A"/>
    <w:rsid w:val="00E70F1A"/>
    <w:rsid w:val="00E7202A"/>
    <w:rsid w:val="00E72255"/>
    <w:rsid w:val="00E72E2C"/>
    <w:rsid w:val="00E72FEA"/>
    <w:rsid w:val="00E73785"/>
    <w:rsid w:val="00E749ED"/>
    <w:rsid w:val="00E756A9"/>
    <w:rsid w:val="00E75EAD"/>
    <w:rsid w:val="00E761C9"/>
    <w:rsid w:val="00E767C6"/>
    <w:rsid w:val="00E77931"/>
    <w:rsid w:val="00E77998"/>
    <w:rsid w:val="00E80F9C"/>
    <w:rsid w:val="00E8116D"/>
    <w:rsid w:val="00E82F68"/>
    <w:rsid w:val="00E83263"/>
    <w:rsid w:val="00E843BC"/>
    <w:rsid w:val="00E858D1"/>
    <w:rsid w:val="00E858E2"/>
    <w:rsid w:val="00E85AB7"/>
    <w:rsid w:val="00E85F1B"/>
    <w:rsid w:val="00E86199"/>
    <w:rsid w:val="00E864CB"/>
    <w:rsid w:val="00E869CA"/>
    <w:rsid w:val="00E86B6E"/>
    <w:rsid w:val="00E8712E"/>
    <w:rsid w:val="00E877E5"/>
    <w:rsid w:val="00E909B9"/>
    <w:rsid w:val="00E90B34"/>
    <w:rsid w:val="00E916A9"/>
    <w:rsid w:val="00E9258C"/>
    <w:rsid w:val="00E92F10"/>
    <w:rsid w:val="00E95C7B"/>
    <w:rsid w:val="00E9671B"/>
    <w:rsid w:val="00E9705F"/>
    <w:rsid w:val="00EA0132"/>
    <w:rsid w:val="00EA045D"/>
    <w:rsid w:val="00EA04A3"/>
    <w:rsid w:val="00EA1050"/>
    <w:rsid w:val="00EA1906"/>
    <w:rsid w:val="00EA1C74"/>
    <w:rsid w:val="00EA273E"/>
    <w:rsid w:val="00EA3084"/>
    <w:rsid w:val="00EA3D21"/>
    <w:rsid w:val="00EA3E9B"/>
    <w:rsid w:val="00EA4A77"/>
    <w:rsid w:val="00EA4FD1"/>
    <w:rsid w:val="00EA5234"/>
    <w:rsid w:val="00EA5DF0"/>
    <w:rsid w:val="00EA60DF"/>
    <w:rsid w:val="00EA618D"/>
    <w:rsid w:val="00EA6D72"/>
    <w:rsid w:val="00EA746C"/>
    <w:rsid w:val="00EA7648"/>
    <w:rsid w:val="00EB011B"/>
    <w:rsid w:val="00EB04E2"/>
    <w:rsid w:val="00EB072E"/>
    <w:rsid w:val="00EB17CD"/>
    <w:rsid w:val="00EB1B9E"/>
    <w:rsid w:val="00EB1D15"/>
    <w:rsid w:val="00EB1D38"/>
    <w:rsid w:val="00EB3BE2"/>
    <w:rsid w:val="00EB663C"/>
    <w:rsid w:val="00EB6FED"/>
    <w:rsid w:val="00EB71EE"/>
    <w:rsid w:val="00EB7AC4"/>
    <w:rsid w:val="00EC0260"/>
    <w:rsid w:val="00EC0422"/>
    <w:rsid w:val="00EC0D78"/>
    <w:rsid w:val="00EC3531"/>
    <w:rsid w:val="00EC3A7C"/>
    <w:rsid w:val="00EC479C"/>
    <w:rsid w:val="00EC5516"/>
    <w:rsid w:val="00EC6F6B"/>
    <w:rsid w:val="00EC7353"/>
    <w:rsid w:val="00EC73C7"/>
    <w:rsid w:val="00ED019B"/>
    <w:rsid w:val="00ED2273"/>
    <w:rsid w:val="00ED2810"/>
    <w:rsid w:val="00ED2D89"/>
    <w:rsid w:val="00ED2E25"/>
    <w:rsid w:val="00ED3A5D"/>
    <w:rsid w:val="00ED47A0"/>
    <w:rsid w:val="00ED4F3E"/>
    <w:rsid w:val="00ED552A"/>
    <w:rsid w:val="00ED5B4F"/>
    <w:rsid w:val="00ED5D62"/>
    <w:rsid w:val="00ED6A20"/>
    <w:rsid w:val="00ED6D1A"/>
    <w:rsid w:val="00ED6E93"/>
    <w:rsid w:val="00ED760E"/>
    <w:rsid w:val="00ED78AD"/>
    <w:rsid w:val="00ED78F1"/>
    <w:rsid w:val="00ED7BC6"/>
    <w:rsid w:val="00EE0CE2"/>
    <w:rsid w:val="00EE1402"/>
    <w:rsid w:val="00EE2481"/>
    <w:rsid w:val="00EE2D64"/>
    <w:rsid w:val="00EE2E44"/>
    <w:rsid w:val="00EE3F7B"/>
    <w:rsid w:val="00EE4336"/>
    <w:rsid w:val="00EE510D"/>
    <w:rsid w:val="00EE51FE"/>
    <w:rsid w:val="00EE619F"/>
    <w:rsid w:val="00EE65FD"/>
    <w:rsid w:val="00EE6B60"/>
    <w:rsid w:val="00EF0375"/>
    <w:rsid w:val="00EF0E03"/>
    <w:rsid w:val="00EF0F28"/>
    <w:rsid w:val="00EF1C00"/>
    <w:rsid w:val="00EF21A2"/>
    <w:rsid w:val="00EF3002"/>
    <w:rsid w:val="00EF34B0"/>
    <w:rsid w:val="00EF3B23"/>
    <w:rsid w:val="00EF3CA9"/>
    <w:rsid w:val="00EF5127"/>
    <w:rsid w:val="00EF52FD"/>
    <w:rsid w:val="00EF537E"/>
    <w:rsid w:val="00EF58F2"/>
    <w:rsid w:val="00EF78EF"/>
    <w:rsid w:val="00F00790"/>
    <w:rsid w:val="00F015D3"/>
    <w:rsid w:val="00F01E20"/>
    <w:rsid w:val="00F03768"/>
    <w:rsid w:val="00F03D66"/>
    <w:rsid w:val="00F040AD"/>
    <w:rsid w:val="00F04DDB"/>
    <w:rsid w:val="00F05B4A"/>
    <w:rsid w:val="00F06C7B"/>
    <w:rsid w:val="00F07FF4"/>
    <w:rsid w:val="00F10069"/>
    <w:rsid w:val="00F108A6"/>
    <w:rsid w:val="00F11BE9"/>
    <w:rsid w:val="00F11CCA"/>
    <w:rsid w:val="00F12AC2"/>
    <w:rsid w:val="00F139A3"/>
    <w:rsid w:val="00F13A21"/>
    <w:rsid w:val="00F13E6A"/>
    <w:rsid w:val="00F14870"/>
    <w:rsid w:val="00F14CCE"/>
    <w:rsid w:val="00F150C4"/>
    <w:rsid w:val="00F15936"/>
    <w:rsid w:val="00F16633"/>
    <w:rsid w:val="00F16B9A"/>
    <w:rsid w:val="00F16C8A"/>
    <w:rsid w:val="00F16EDF"/>
    <w:rsid w:val="00F175CE"/>
    <w:rsid w:val="00F176D2"/>
    <w:rsid w:val="00F17771"/>
    <w:rsid w:val="00F17B8A"/>
    <w:rsid w:val="00F2186C"/>
    <w:rsid w:val="00F21AFA"/>
    <w:rsid w:val="00F22164"/>
    <w:rsid w:val="00F229C3"/>
    <w:rsid w:val="00F22E46"/>
    <w:rsid w:val="00F24951"/>
    <w:rsid w:val="00F24A7C"/>
    <w:rsid w:val="00F24D2C"/>
    <w:rsid w:val="00F2622E"/>
    <w:rsid w:val="00F2676D"/>
    <w:rsid w:val="00F269B5"/>
    <w:rsid w:val="00F26BF2"/>
    <w:rsid w:val="00F26DC8"/>
    <w:rsid w:val="00F26F1F"/>
    <w:rsid w:val="00F2720F"/>
    <w:rsid w:val="00F27314"/>
    <w:rsid w:val="00F273D9"/>
    <w:rsid w:val="00F30F44"/>
    <w:rsid w:val="00F32018"/>
    <w:rsid w:val="00F334B3"/>
    <w:rsid w:val="00F3395D"/>
    <w:rsid w:val="00F345FD"/>
    <w:rsid w:val="00F35B69"/>
    <w:rsid w:val="00F35E59"/>
    <w:rsid w:val="00F36F8A"/>
    <w:rsid w:val="00F37444"/>
    <w:rsid w:val="00F37483"/>
    <w:rsid w:val="00F3778B"/>
    <w:rsid w:val="00F37EB2"/>
    <w:rsid w:val="00F4036D"/>
    <w:rsid w:val="00F40B69"/>
    <w:rsid w:val="00F420FF"/>
    <w:rsid w:val="00F42443"/>
    <w:rsid w:val="00F42BC4"/>
    <w:rsid w:val="00F4368A"/>
    <w:rsid w:val="00F43B89"/>
    <w:rsid w:val="00F44656"/>
    <w:rsid w:val="00F4490C"/>
    <w:rsid w:val="00F44A6D"/>
    <w:rsid w:val="00F44B87"/>
    <w:rsid w:val="00F45E61"/>
    <w:rsid w:val="00F4661E"/>
    <w:rsid w:val="00F4663F"/>
    <w:rsid w:val="00F46CCE"/>
    <w:rsid w:val="00F4716D"/>
    <w:rsid w:val="00F4739B"/>
    <w:rsid w:val="00F4771E"/>
    <w:rsid w:val="00F47A69"/>
    <w:rsid w:val="00F47E1E"/>
    <w:rsid w:val="00F47F80"/>
    <w:rsid w:val="00F50346"/>
    <w:rsid w:val="00F503A3"/>
    <w:rsid w:val="00F50C22"/>
    <w:rsid w:val="00F51665"/>
    <w:rsid w:val="00F51919"/>
    <w:rsid w:val="00F51E6D"/>
    <w:rsid w:val="00F527A0"/>
    <w:rsid w:val="00F5301E"/>
    <w:rsid w:val="00F53EEA"/>
    <w:rsid w:val="00F545F8"/>
    <w:rsid w:val="00F55824"/>
    <w:rsid w:val="00F57A74"/>
    <w:rsid w:val="00F57C76"/>
    <w:rsid w:val="00F611A1"/>
    <w:rsid w:val="00F61261"/>
    <w:rsid w:val="00F62BCB"/>
    <w:rsid w:val="00F64904"/>
    <w:rsid w:val="00F64D96"/>
    <w:rsid w:val="00F64E5C"/>
    <w:rsid w:val="00F651B0"/>
    <w:rsid w:val="00F65404"/>
    <w:rsid w:val="00F6547D"/>
    <w:rsid w:val="00F65F82"/>
    <w:rsid w:val="00F6728A"/>
    <w:rsid w:val="00F67AD6"/>
    <w:rsid w:val="00F67CD8"/>
    <w:rsid w:val="00F7006D"/>
    <w:rsid w:val="00F70872"/>
    <w:rsid w:val="00F71951"/>
    <w:rsid w:val="00F71C8B"/>
    <w:rsid w:val="00F7249F"/>
    <w:rsid w:val="00F72CBF"/>
    <w:rsid w:val="00F731B7"/>
    <w:rsid w:val="00F7351A"/>
    <w:rsid w:val="00F735C3"/>
    <w:rsid w:val="00F742E7"/>
    <w:rsid w:val="00F75082"/>
    <w:rsid w:val="00F75204"/>
    <w:rsid w:val="00F75D97"/>
    <w:rsid w:val="00F76707"/>
    <w:rsid w:val="00F76F0C"/>
    <w:rsid w:val="00F77762"/>
    <w:rsid w:val="00F8048C"/>
    <w:rsid w:val="00F8083B"/>
    <w:rsid w:val="00F80CE0"/>
    <w:rsid w:val="00F81C89"/>
    <w:rsid w:val="00F828D6"/>
    <w:rsid w:val="00F82C6A"/>
    <w:rsid w:val="00F82D1C"/>
    <w:rsid w:val="00F833E9"/>
    <w:rsid w:val="00F837C1"/>
    <w:rsid w:val="00F84466"/>
    <w:rsid w:val="00F84736"/>
    <w:rsid w:val="00F8524A"/>
    <w:rsid w:val="00F856CE"/>
    <w:rsid w:val="00F862C4"/>
    <w:rsid w:val="00F86501"/>
    <w:rsid w:val="00F87878"/>
    <w:rsid w:val="00F879BE"/>
    <w:rsid w:val="00F87DAC"/>
    <w:rsid w:val="00F91151"/>
    <w:rsid w:val="00F9166A"/>
    <w:rsid w:val="00F91D4E"/>
    <w:rsid w:val="00F932C4"/>
    <w:rsid w:val="00F940CB"/>
    <w:rsid w:val="00F95198"/>
    <w:rsid w:val="00F95696"/>
    <w:rsid w:val="00F9572A"/>
    <w:rsid w:val="00F9576C"/>
    <w:rsid w:val="00F959AE"/>
    <w:rsid w:val="00F95E08"/>
    <w:rsid w:val="00F9602D"/>
    <w:rsid w:val="00F9646E"/>
    <w:rsid w:val="00F96AAB"/>
    <w:rsid w:val="00F96AF6"/>
    <w:rsid w:val="00F974E2"/>
    <w:rsid w:val="00FA0563"/>
    <w:rsid w:val="00FA07F0"/>
    <w:rsid w:val="00FA0B81"/>
    <w:rsid w:val="00FA1132"/>
    <w:rsid w:val="00FA1402"/>
    <w:rsid w:val="00FA1479"/>
    <w:rsid w:val="00FA2034"/>
    <w:rsid w:val="00FA22DD"/>
    <w:rsid w:val="00FA262A"/>
    <w:rsid w:val="00FA4312"/>
    <w:rsid w:val="00FA4C70"/>
    <w:rsid w:val="00FA522D"/>
    <w:rsid w:val="00FA5AD8"/>
    <w:rsid w:val="00FA6837"/>
    <w:rsid w:val="00FA6871"/>
    <w:rsid w:val="00FA697A"/>
    <w:rsid w:val="00FB0B27"/>
    <w:rsid w:val="00FB1107"/>
    <w:rsid w:val="00FB13CC"/>
    <w:rsid w:val="00FB1DE6"/>
    <w:rsid w:val="00FB2838"/>
    <w:rsid w:val="00FB290F"/>
    <w:rsid w:val="00FB2FC2"/>
    <w:rsid w:val="00FB3745"/>
    <w:rsid w:val="00FB4153"/>
    <w:rsid w:val="00FB440A"/>
    <w:rsid w:val="00FB4603"/>
    <w:rsid w:val="00FB4656"/>
    <w:rsid w:val="00FB47D9"/>
    <w:rsid w:val="00FB4C58"/>
    <w:rsid w:val="00FB4F42"/>
    <w:rsid w:val="00FB52C5"/>
    <w:rsid w:val="00FB6B7F"/>
    <w:rsid w:val="00FB7030"/>
    <w:rsid w:val="00FB73D7"/>
    <w:rsid w:val="00FB7619"/>
    <w:rsid w:val="00FB7778"/>
    <w:rsid w:val="00FC0BB1"/>
    <w:rsid w:val="00FC0D16"/>
    <w:rsid w:val="00FC0FF1"/>
    <w:rsid w:val="00FC1462"/>
    <w:rsid w:val="00FC20B4"/>
    <w:rsid w:val="00FC2284"/>
    <w:rsid w:val="00FC2769"/>
    <w:rsid w:val="00FC2B84"/>
    <w:rsid w:val="00FC2CA7"/>
    <w:rsid w:val="00FC3695"/>
    <w:rsid w:val="00FC4AE6"/>
    <w:rsid w:val="00FC4D97"/>
    <w:rsid w:val="00FC5468"/>
    <w:rsid w:val="00FC5718"/>
    <w:rsid w:val="00FC69E3"/>
    <w:rsid w:val="00FC7357"/>
    <w:rsid w:val="00FC7704"/>
    <w:rsid w:val="00FC7A13"/>
    <w:rsid w:val="00FC7C78"/>
    <w:rsid w:val="00FD00E9"/>
    <w:rsid w:val="00FD0545"/>
    <w:rsid w:val="00FD0B97"/>
    <w:rsid w:val="00FD1671"/>
    <w:rsid w:val="00FD1878"/>
    <w:rsid w:val="00FD1A02"/>
    <w:rsid w:val="00FD222C"/>
    <w:rsid w:val="00FD2610"/>
    <w:rsid w:val="00FD26D6"/>
    <w:rsid w:val="00FD2FCA"/>
    <w:rsid w:val="00FD35B3"/>
    <w:rsid w:val="00FD36C8"/>
    <w:rsid w:val="00FD38A9"/>
    <w:rsid w:val="00FD44F3"/>
    <w:rsid w:val="00FD5EFE"/>
    <w:rsid w:val="00FD6FAA"/>
    <w:rsid w:val="00FD77C5"/>
    <w:rsid w:val="00FD7E27"/>
    <w:rsid w:val="00FE0001"/>
    <w:rsid w:val="00FE017D"/>
    <w:rsid w:val="00FE19B4"/>
    <w:rsid w:val="00FE239C"/>
    <w:rsid w:val="00FE4000"/>
    <w:rsid w:val="00FE412C"/>
    <w:rsid w:val="00FE488B"/>
    <w:rsid w:val="00FE5389"/>
    <w:rsid w:val="00FE60E8"/>
    <w:rsid w:val="00FE6474"/>
    <w:rsid w:val="00FE78BF"/>
    <w:rsid w:val="00FF03B7"/>
    <w:rsid w:val="00FF291D"/>
    <w:rsid w:val="00FF32A9"/>
    <w:rsid w:val="00FF4070"/>
    <w:rsid w:val="00FF4268"/>
    <w:rsid w:val="00FF42AD"/>
    <w:rsid w:val="00FF48C1"/>
    <w:rsid w:val="00FF51FC"/>
    <w:rsid w:val="00FF5349"/>
    <w:rsid w:val="00FF581A"/>
    <w:rsid w:val="00FF6C9D"/>
    <w:rsid w:val="00FF759A"/>
    <w:rsid w:val="00FF7AEA"/>
    <w:rsid w:val="00FF7CE0"/>
    <w:rsid w:val="00FF7E25"/>
    <w:rsid w:val="00FF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14224"/>
  <w15:docId w15:val="{9E3FFC1D-461B-45B3-9CED-505365F5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8"/>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C37BDC"/>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A104A7"/>
    <w:pPr>
      <w:keepNext/>
      <w:keepLines/>
      <w:spacing w:before="200"/>
      <w:outlineLvl w:val="2"/>
    </w:pPr>
    <w:rPr>
      <w:rFonts w:ascii="Cambria" w:hAnsi="Cambria"/>
      <w:b/>
      <w:bCs/>
      <w:color w:val="4F81BD"/>
      <w:sz w:val="20"/>
      <w:szCs w:val="20"/>
    </w:rPr>
  </w:style>
  <w:style w:type="paragraph" w:styleId="Heading4">
    <w:name w:val="heading 4"/>
    <w:basedOn w:val="Normal"/>
    <w:next w:val="Normal"/>
    <w:link w:val="Heading4Char"/>
    <w:unhideWhenUsed/>
    <w:qFormat/>
    <w:rsid w:val="00CC7F5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Абзац списка2,Akapit z listą BS,List Paragraph 1,OBC Bullet,List Paragraph11,Normal numbered,List_Paragraph,Multilevel para_II,Bullet1,Bullets,References,List Paragraph (numbered (a)),IBL List Paragraph,List Paragraph nowy"/>
    <w:basedOn w:val="Normal"/>
    <w:link w:val="ListParagraphChar"/>
    <w:uiPriority w:val="34"/>
    <w:qFormat/>
    <w:rsid w:val="003D55B4"/>
    <w:pPr>
      <w:ind w:left="720"/>
      <w:contextualSpacing/>
    </w:pPr>
    <w:rPr>
      <w:rFonts w:ascii="Calibri" w:eastAsia="Calibri" w:hAnsi="Calibri"/>
    </w:rPr>
  </w:style>
  <w:style w:type="paragraph" w:customStyle="1" w:styleId="a">
    <w:name w:val="図の中"/>
    <w:basedOn w:val="Normal"/>
    <w:link w:val="Char"/>
    <w:rsid w:val="003D55B4"/>
    <w:pPr>
      <w:widowControl w:val="0"/>
      <w:autoSpaceDE w:val="0"/>
      <w:autoSpaceDN w:val="0"/>
      <w:adjustRightInd w:val="0"/>
    </w:pPr>
    <w:rPr>
      <w:rFonts w:eastAsia="MS Mincho" w:hAnsi="MS Mincho"/>
      <w:color w:val="000000"/>
      <w:kern w:val="2"/>
      <w:sz w:val="18"/>
      <w:szCs w:val="18"/>
      <w:lang w:eastAsia="ja-JP"/>
    </w:rPr>
  </w:style>
  <w:style w:type="character" w:customStyle="1" w:styleId="Char">
    <w:name w:val="図の中 Char"/>
    <w:link w:val="a"/>
    <w:rsid w:val="003D55B4"/>
    <w:rPr>
      <w:rFonts w:ascii="Times New Roman" w:eastAsia="MS Mincho" w:hAnsi="MS Mincho" w:cs="Times New Roman"/>
      <w:color w:val="000000"/>
      <w:kern w:val="2"/>
      <w:sz w:val="18"/>
      <w:szCs w:val="18"/>
      <w:lang w:eastAsia="ja-JP"/>
    </w:rPr>
  </w:style>
  <w:style w:type="character" w:customStyle="1" w:styleId="Heading4Char">
    <w:name w:val="Heading 4 Char"/>
    <w:link w:val="Heading4"/>
    <w:rsid w:val="00CC7F50"/>
    <w:rPr>
      <w:rFonts w:ascii="Calibri" w:eastAsia="Times New Roman" w:hAnsi="Calibri" w:cs="Times New Roman"/>
      <w:b/>
      <w:bCs/>
      <w:sz w:val="28"/>
      <w:szCs w:val="28"/>
    </w:rPr>
  </w:style>
  <w:style w:type="paragraph" w:customStyle="1" w:styleId="Text">
    <w:name w:val="Text"/>
    <w:basedOn w:val="BodyText"/>
    <w:qFormat/>
    <w:rsid w:val="00772985"/>
    <w:pPr>
      <w:spacing w:before="120" w:after="0" w:line="300" w:lineRule="exact"/>
      <w:jc w:val="both"/>
    </w:pPr>
    <w:rPr>
      <w:rFonts w:eastAsia="MS Mincho"/>
      <w:kern w:val="2"/>
      <w:sz w:val="21"/>
      <w:szCs w:val="21"/>
      <w:lang w:eastAsia="ja-JP"/>
    </w:rPr>
  </w:style>
  <w:style w:type="paragraph" w:styleId="BodyText">
    <w:name w:val="Body Text"/>
    <w:basedOn w:val="Normal"/>
    <w:link w:val="BodyTextChar"/>
    <w:uiPriority w:val="99"/>
    <w:unhideWhenUsed/>
    <w:rsid w:val="00772985"/>
    <w:pPr>
      <w:spacing w:after="120"/>
    </w:pPr>
  </w:style>
  <w:style w:type="character" w:customStyle="1" w:styleId="BodyTextChar">
    <w:name w:val="Body Text Char"/>
    <w:basedOn w:val="DefaultParagraphFont"/>
    <w:link w:val="BodyText"/>
    <w:uiPriority w:val="99"/>
    <w:rsid w:val="00772985"/>
  </w:style>
  <w:style w:type="paragraph" w:styleId="HTMLPreformatted">
    <w:name w:val="HTML Preformatted"/>
    <w:basedOn w:val="Normal"/>
    <w:link w:val="HTMLPreformattedChar"/>
    <w:rsid w:val="00AA7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AA7EB1"/>
    <w:rPr>
      <w:rFonts w:ascii="Courier New" w:eastAsia="Times New Roman" w:hAnsi="Courier New" w:cs="Times New Roman"/>
      <w:sz w:val="20"/>
      <w:szCs w:val="20"/>
      <w:lang w:val="en-US"/>
    </w:rPr>
  </w:style>
  <w:style w:type="character" w:customStyle="1" w:styleId="Heading1Char">
    <w:name w:val="Heading 1 Char"/>
    <w:link w:val="Heading1"/>
    <w:uiPriority w:val="9"/>
    <w:rsid w:val="00C37BDC"/>
    <w:rPr>
      <w:rFonts w:ascii="Cambria" w:eastAsia="Times New Roman" w:hAnsi="Cambria" w:cs="Times New Roman"/>
      <w:b/>
      <w:bCs/>
      <w:color w:val="365F91"/>
      <w:sz w:val="28"/>
      <w:szCs w:val="28"/>
    </w:rPr>
  </w:style>
  <w:style w:type="table" w:styleId="TableGrid">
    <w:name w:val="Table Grid"/>
    <w:basedOn w:val="TableNormal"/>
    <w:uiPriority w:val="39"/>
    <w:rsid w:val="00C37BDC"/>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webb"/>
    <w:basedOn w:val="Normal"/>
    <w:link w:val="NormalWebChar"/>
    <w:unhideWhenUsed/>
    <w:qFormat/>
    <w:rsid w:val="00C37BDC"/>
    <w:pPr>
      <w:spacing w:before="100" w:beforeAutospacing="1" w:after="100" w:afterAutospacing="1"/>
    </w:pPr>
  </w:style>
  <w:style w:type="character" w:customStyle="1" w:styleId="Heading3Char">
    <w:name w:val="Heading 3 Char"/>
    <w:link w:val="Heading3"/>
    <w:uiPriority w:val="9"/>
    <w:rsid w:val="00A104A7"/>
    <w:rPr>
      <w:rFonts w:ascii="Cambria" w:eastAsia="Times New Roman" w:hAnsi="Cambria" w:cs="Times New Roman"/>
      <w:b/>
      <w:bCs/>
      <w:color w:val="4F81BD"/>
      <w:lang w:eastAsia="en-US"/>
    </w:rPr>
  </w:style>
  <w:style w:type="paragraph" w:customStyle="1" w:styleId="ListParagraph1">
    <w:name w:val="List Paragraph1"/>
    <w:basedOn w:val="Normal"/>
    <w:uiPriority w:val="34"/>
    <w:qFormat/>
    <w:rsid w:val="00D07F9B"/>
    <w:pPr>
      <w:ind w:left="720"/>
      <w:contextualSpacing/>
    </w:pPr>
    <w:rPr>
      <w:rFonts w:ascii="Calibri" w:hAnsi="Calibri"/>
    </w:rPr>
  </w:style>
  <w:style w:type="character" w:styleId="Emphasis">
    <w:name w:val="Emphasis"/>
    <w:uiPriority w:val="20"/>
    <w:qFormat/>
    <w:rsid w:val="00271B60"/>
    <w:rPr>
      <w:i/>
      <w:iCs/>
    </w:rPr>
  </w:style>
  <w:style w:type="character" w:customStyle="1" w:styleId="apple-converted-space">
    <w:name w:val="apple-converted-space"/>
    <w:basedOn w:val="DefaultParagraphFont"/>
    <w:rsid w:val="0064677B"/>
  </w:style>
  <w:style w:type="character" w:styleId="Strong">
    <w:name w:val="Strong"/>
    <w:uiPriority w:val="22"/>
    <w:qFormat/>
    <w:rsid w:val="00312FF6"/>
    <w:rPr>
      <w:b/>
      <w:bCs/>
    </w:rPr>
  </w:style>
  <w:style w:type="paragraph" w:styleId="Header">
    <w:name w:val="header"/>
    <w:basedOn w:val="Normal"/>
    <w:link w:val="HeaderChar"/>
    <w:uiPriority w:val="99"/>
    <w:unhideWhenUsed/>
    <w:rsid w:val="00877E42"/>
    <w:pPr>
      <w:tabs>
        <w:tab w:val="center" w:pos="4677"/>
        <w:tab w:val="right" w:pos="9355"/>
      </w:tabs>
    </w:pPr>
    <w:rPr>
      <w:rFonts w:ascii="Calibri" w:hAnsi="Calibri"/>
      <w:sz w:val="22"/>
      <w:szCs w:val="22"/>
    </w:rPr>
  </w:style>
  <w:style w:type="character" w:customStyle="1" w:styleId="HeaderChar">
    <w:name w:val="Header Char"/>
    <w:link w:val="Header"/>
    <w:uiPriority w:val="99"/>
    <w:rsid w:val="00877E42"/>
    <w:rPr>
      <w:sz w:val="22"/>
      <w:szCs w:val="22"/>
    </w:rPr>
  </w:style>
  <w:style w:type="paragraph" w:styleId="Footer">
    <w:name w:val="footer"/>
    <w:basedOn w:val="Normal"/>
    <w:link w:val="FooterChar"/>
    <w:uiPriority w:val="99"/>
    <w:unhideWhenUsed/>
    <w:rsid w:val="00877E42"/>
    <w:pPr>
      <w:tabs>
        <w:tab w:val="center" w:pos="4677"/>
        <w:tab w:val="right" w:pos="9355"/>
      </w:tabs>
    </w:pPr>
    <w:rPr>
      <w:rFonts w:ascii="Calibri" w:hAnsi="Calibri"/>
      <w:sz w:val="22"/>
      <w:szCs w:val="22"/>
    </w:rPr>
  </w:style>
  <w:style w:type="character" w:customStyle="1" w:styleId="FooterChar">
    <w:name w:val="Footer Char"/>
    <w:link w:val="Footer"/>
    <w:uiPriority w:val="99"/>
    <w:rsid w:val="00877E42"/>
    <w:rPr>
      <w:sz w:val="22"/>
      <w:szCs w:val="22"/>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ink w:val="NormalWeb"/>
    <w:locked/>
    <w:rsid w:val="00D91379"/>
    <w:rPr>
      <w:rFonts w:ascii="Times New Roman" w:hAnsi="Times New Roman"/>
      <w:sz w:val="24"/>
      <w:szCs w:val="24"/>
      <w:lang w:val="en-US" w:eastAsia="en-US"/>
    </w:rPr>
  </w:style>
  <w:style w:type="character" w:styleId="Hyperlink">
    <w:name w:val="Hyperlink"/>
    <w:basedOn w:val="DefaultParagraphFont"/>
    <w:uiPriority w:val="99"/>
    <w:unhideWhenUsed/>
    <w:rsid w:val="001845D3"/>
    <w:rPr>
      <w:color w:val="0000FF"/>
      <w:u w:val="single"/>
    </w:rPr>
  </w:style>
  <w:style w:type="paragraph" w:styleId="NoSpacing">
    <w:name w:val="No Spacing"/>
    <w:link w:val="NoSpacingChar"/>
    <w:uiPriority w:val="1"/>
    <w:qFormat/>
    <w:rsid w:val="006D74EB"/>
    <w:rPr>
      <w:rFonts w:eastAsia="Calibri"/>
      <w:sz w:val="22"/>
      <w:szCs w:val="22"/>
      <w:lang w:val="en-US" w:eastAsia="en-US"/>
    </w:rPr>
  </w:style>
  <w:style w:type="character" w:customStyle="1" w:styleId="NoSpacingChar">
    <w:name w:val="No Spacing Char"/>
    <w:link w:val="NoSpacing"/>
    <w:uiPriority w:val="1"/>
    <w:rsid w:val="006D74EB"/>
    <w:rPr>
      <w:rFonts w:eastAsia="Calibri"/>
      <w:sz w:val="22"/>
      <w:szCs w:val="22"/>
      <w:lang w:val="en-US" w:eastAsia="en-US" w:bidi="ar-SA"/>
    </w:rPr>
  </w:style>
  <w:style w:type="paragraph" w:customStyle="1" w:styleId="ConsPlusCell">
    <w:name w:val="ConsPlusCell"/>
    <w:rsid w:val="002D633E"/>
    <w:pPr>
      <w:suppressAutoHyphens/>
      <w:autoSpaceDE w:val="0"/>
    </w:pPr>
    <w:rPr>
      <w:rFonts w:ascii="Arial" w:eastAsia="Arial" w:hAnsi="Arial" w:cs="Arial"/>
      <w:lang w:eastAsia="zh-CN"/>
    </w:rPr>
  </w:style>
  <w:style w:type="character" w:customStyle="1" w:styleId="2">
    <w:name w:val="Основной текст (2)_"/>
    <w:basedOn w:val="DefaultParagraphFont"/>
    <w:link w:val="20"/>
    <w:rsid w:val="002D633E"/>
    <w:rPr>
      <w:rFonts w:ascii="Sylfaen" w:eastAsia="Sylfaen" w:hAnsi="Sylfaen" w:cs="Sylfaen"/>
      <w:sz w:val="19"/>
      <w:szCs w:val="19"/>
      <w:shd w:val="clear" w:color="auto" w:fill="FFFFFF"/>
    </w:rPr>
  </w:style>
  <w:style w:type="character" w:customStyle="1" w:styleId="21">
    <w:name w:val="Основной текст (2) + Полужирный"/>
    <w:basedOn w:val="2"/>
    <w:rsid w:val="002D633E"/>
    <w:rPr>
      <w:rFonts w:ascii="Sylfaen" w:eastAsia="Sylfaen" w:hAnsi="Sylfaen" w:cs="Sylfaen"/>
      <w:b/>
      <w:bCs/>
      <w:color w:val="000000"/>
      <w:spacing w:val="0"/>
      <w:w w:val="100"/>
      <w:position w:val="0"/>
      <w:sz w:val="19"/>
      <w:szCs w:val="19"/>
      <w:shd w:val="clear" w:color="auto" w:fill="FFFFFF"/>
      <w:lang w:val="hy-AM" w:eastAsia="hy-AM" w:bidi="hy-AM"/>
    </w:rPr>
  </w:style>
  <w:style w:type="character" w:customStyle="1" w:styleId="4">
    <w:name w:val="Заголовок №4_"/>
    <w:basedOn w:val="DefaultParagraphFont"/>
    <w:link w:val="40"/>
    <w:rsid w:val="002D633E"/>
    <w:rPr>
      <w:rFonts w:ascii="Sylfaen" w:eastAsia="Sylfaen" w:hAnsi="Sylfaen" w:cs="Sylfaen"/>
      <w:b/>
      <w:bCs/>
      <w:sz w:val="19"/>
      <w:szCs w:val="19"/>
      <w:shd w:val="clear" w:color="auto" w:fill="FFFFFF"/>
    </w:rPr>
  </w:style>
  <w:style w:type="paragraph" w:customStyle="1" w:styleId="20">
    <w:name w:val="Основной текст (2)"/>
    <w:basedOn w:val="Normal"/>
    <w:link w:val="2"/>
    <w:rsid w:val="002D633E"/>
    <w:pPr>
      <w:widowControl w:val="0"/>
      <w:shd w:val="clear" w:color="auto" w:fill="FFFFFF"/>
      <w:spacing w:after="1260" w:line="0" w:lineRule="atLeast"/>
      <w:ind w:hanging="360"/>
    </w:pPr>
    <w:rPr>
      <w:rFonts w:ascii="Sylfaen" w:eastAsia="Sylfaen" w:hAnsi="Sylfaen" w:cs="Sylfaen"/>
      <w:sz w:val="19"/>
      <w:szCs w:val="19"/>
      <w:lang w:val="ru-RU" w:eastAsia="ru-RU"/>
    </w:rPr>
  </w:style>
  <w:style w:type="paragraph" w:customStyle="1" w:styleId="40">
    <w:name w:val="Заголовок №4"/>
    <w:basedOn w:val="Normal"/>
    <w:link w:val="4"/>
    <w:rsid w:val="002D633E"/>
    <w:pPr>
      <w:widowControl w:val="0"/>
      <w:shd w:val="clear" w:color="auto" w:fill="FFFFFF"/>
      <w:spacing w:before="360" w:line="293" w:lineRule="exact"/>
      <w:ind w:hanging="360"/>
      <w:jc w:val="both"/>
      <w:outlineLvl w:val="3"/>
    </w:pPr>
    <w:rPr>
      <w:rFonts w:ascii="Sylfaen" w:eastAsia="Sylfaen" w:hAnsi="Sylfaen" w:cs="Sylfaen"/>
      <w:b/>
      <w:bCs/>
      <w:sz w:val="19"/>
      <w:szCs w:val="19"/>
      <w:lang w:val="ru-RU" w:eastAsia="ru-RU"/>
    </w:rPr>
  </w:style>
  <w:style w:type="paragraph" w:styleId="BalloonText">
    <w:name w:val="Balloon Text"/>
    <w:basedOn w:val="Normal"/>
    <w:link w:val="BalloonTextChar"/>
    <w:uiPriority w:val="99"/>
    <w:semiHidden/>
    <w:unhideWhenUsed/>
    <w:rsid w:val="00EF3CA9"/>
    <w:rPr>
      <w:rFonts w:ascii="Segoe UI" w:hAnsi="Segoe UI"/>
      <w:sz w:val="18"/>
      <w:szCs w:val="18"/>
    </w:rPr>
  </w:style>
  <w:style w:type="character" w:customStyle="1" w:styleId="BalloonTextChar">
    <w:name w:val="Balloon Text Char"/>
    <w:basedOn w:val="DefaultParagraphFont"/>
    <w:link w:val="BalloonText"/>
    <w:uiPriority w:val="99"/>
    <w:semiHidden/>
    <w:rsid w:val="00EF3CA9"/>
    <w:rPr>
      <w:rFonts w:ascii="Segoe UI" w:hAnsi="Segoe UI"/>
      <w:sz w:val="18"/>
      <w:szCs w:val="18"/>
    </w:rPr>
  </w:style>
  <w:style w:type="character" w:customStyle="1" w:styleId="ListParagraphChar">
    <w:name w:val="List Paragraph Char"/>
    <w:aliases w:val="Абзац списка2 Char,Akapit z listą BS Char,List Paragraph 1 Char,OBC Bullet Char,List Paragraph11 Char,Normal numbered Char,List_Paragraph Char,Multilevel para_II Char,Bullet1 Char,Bullets Char,References Char,IBL List Paragraph Char"/>
    <w:link w:val="ListParagraph"/>
    <w:uiPriority w:val="34"/>
    <w:locked/>
    <w:rsid w:val="00F9166A"/>
    <w:rPr>
      <w:rFonts w:eastAsia="Calibri"/>
      <w:sz w:val="24"/>
      <w:szCs w:val="24"/>
      <w:lang w:val="en-US" w:eastAsia="en-US"/>
    </w:rPr>
  </w:style>
  <w:style w:type="character" w:customStyle="1" w:styleId="2Exact">
    <w:name w:val="Основной текст (2) Exact"/>
    <w:basedOn w:val="DefaultParagraphFont"/>
    <w:rsid w:val="00EB3BE2"/>
    <w:rPr>
      <w:rFonts w:ascii="Tahoma" w:eastAsia="Tahoma" w:hAnsi="Tahoma" w:cs="Tahoma"/>
      <w:b w:val="0"/>
      <w:bCs w:val="0"/>
      <w:i w:val="0"/>
      <w:iCs w:val="0"/>
      <w:smallCaps w:val="0"/>
      <w:strike w:val="0"/>
      <w:sz w:val="20"/>
      <w:szCs w:val="20"/>
      <w:u w:val="none"/>
    </w:rPr>
  </w:style>
  <w:style w:type="character" w:styleId="CommentReference">
    <w:name w:val="annotation reference"/>
    <w:basedOn w:val="DefaultParagraphFont"/>
    <w:uiPriority w:val="99"/>
    <w:semiHidden/>
    <w:unhideWhenUsed/>
    <w:rsid w:val="00280564"/>
    <w:rPr>
      <w:sz w:val="16"/>
      <w:szCs w:val="16"/>
    </w:rPr>
  </w:style>
  <w:style w:type="paragraph" w:styleId="CommentText">
    <w:name w:val="annotation text"/>
    <w:basedOn w:val="Normal"/>
    <w:link w:val="CommentTextChar"/>
    <w:uiPriority w:val="99"/>
    <w:semiHidden/>
    <w:unhideWhenUsed/>
    <w:rsid w:val="00280564"/>
    <w:rPr>
      <w:sz w:val="20"/>
      <w:szCs w:val="20"/>
    </w:rPr>
  </w:style>
  <w:style w:type="character" w:customStyle="1" w:styleId="CommentTextChar">
    <w:name w:val="Comment Text Char"/>
    <w:basedOn w:val="DefaultParagraphFont"/>
    <w:link w:val="CommentText"/>
    <w:uiPriority w:val="99"/>
    <w:semiHidden/>
    <w:rsid w:val="00280564"/>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280564"/>
    <w:rPr>
      <w:b/>
      <w:bCs/>
    </w:rPr>
  </w:style>
  <w:style w:type="character" w:customStyle="1" w:styleId="CommentSubjectChar">
    <w:name w:val="Comment Subject Char"/>
    <w:basedOn w:val="CommentTextChar"/>
    <w:link w:val="CommentSubject"/>
    <w:uiPriority w:val="99"/>
    <w:semiHidden/>
    <w:rsid w:val="00280564"/>
    <w:rPr>
      <w:rFonts w:ascii="Times New Roman" w:hAnsi="Times New Roman"/>
      <w:b/>
      <w:bCs/>
      <w:lang w:val="en-US" w:eastAsia="en-US"/>
    </w:rPr>
  </w:style>
  <w:style w:type="paragraph" w:styleId="BodyTextIndent2">
    <w:name w:val="Body Text Indent 2"/>
    <w:basedOn w:val="Normal"/>
    <w:link w:val="BodyTextIndent2Char"/>
    <w:uiPriority w:val="99"/>
    <w:unhideWhenUsed/>
    <w:rsid w:val="00B3235E"/>
    <w:pPr>
      <w:spacing w:after="120" w:line="480" w:lineRule="auto"/>
      <w:ind w:left="283"/>
    </w:pPr>
  </w:style>
  <w:style w:type="character" w:customStyle="1" w:styleId="BodyTextIndent2Char">
    <w:name w:val="Body Text Indent 2 Char"/>
    <w:basedOn w:val="DefaultParagraphFont"/>
    <w:link w:val="BodyTextIndent2"/>
    <w:uiPriority w:val="99"/>
    <w:rsid w:val="00B3235E"/>
    <w:rPr>
      <w:rFonts w:ascii="Times New Roman" w:hAnsi="Times New Roman"/>
      <w:sz w:val="24"/>
      <w:szCs w:val="24"/>
      <w:lang w:val="en-US" w:eastAsia="en-US"/>
    </w:rPr>
  </w:style>
  <w:style w:type="character" w:styleId="LineNumber">
    <w:name w:val="line number"/>
    <w:basedOn w:val="DefaultParagraphFont"/>
    <w:uiPriority w:val="99"/>
    <w:semiHidden/>
    <w:unhideWhenUsed/>
    <w:rsid w:val="00B655E6"/>
  </w:style>
  <w:style w:type="paragraph" w:styleId="TOCHeading">
    <w:name w:val="TOC Heading"/>
    <w:basedOn w:val="Heading1"/>
    <w:next w:val="Normal"/>
    <w:uiPriority w:val="39"/>
    <w:unhideWhenUsed/>
    <w:qFormat/>
    <w:rsid w:val="00B655E6"/>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TOC1">
    <w:name w:val="toc 1"/>
    <w:basedOn w:val="Normal"/>
    <w:next w:val="Normal"/>
    <w:autoRedefine/>
    <w:uiPriority w:val="39"/>
    <w:unhideWhenUsed/>
    <w:rsid w:val="00DD1BC6"/>
    <w:pPr>
      <w:tabs>
        <w:tab w:val="left" w:pos="480"/>
        <w:tab w:val="right" w:leader="hyphen" w:pos="9990"/>
      </w:tabs>
      <w:ind w:right="36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E5A6D"/>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E5A6D"/>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B73D0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73D0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73D0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B73D0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B73D0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B73D00"/>
    <w:pPr>
      <w:ind w:left="1920"/>
    </w:pPr>
    <w:rPr>
      <w:rFonts w:asciiTheme="minorHAnsi" w:hAnsiTheme="minorHAnsi" w:cstheme="minorHAnsi"/>
      <w:sz w:val="18"/>
      <w:szCs w:val="18"/>
    </w:rPr>
  </w:style>
  <w:style w:type="character" w:customStyle="1" w:styleId="mechtexChar">
    <w:name w:val="mechtex Char"/>
    <w:link w:val="mechtex"/>
    <w:locked/>
    <w:rsid w:val="00FF7CE0"/>
    <w:rPr>
      <w:rFonts w:ascii="Arial Armenian" w:hAnsi="Arial Armenian"/>
    </w:rPr>
  </w:style>
  <w:style w:type="paragraph" w:customStyle="1" w:styleId="mechtex">
    <w:name w:val="mechtex"/>
    <w:basedOn w:val="Normal"/>
    <w:link w:val="mechtexChar"/>
    <w:qFormat/>
    <w:rsid w:val="00FF7CE0"/>
    <w:pPr>
      <w:jc w:val="center"/>
    </w:pPr>
    <w:rPr>
      <w:rFonts w:ascii="Arial Armenian" w:hAnsi="Arial Armenian"/>
      <w:sz w:val="20"/>
      <w:szCs w:val="20"/>
      <w:lang w:val="ru-RU" w:eastAsia="ru-RU"/>
    </w:rPr>
  </w:style>
  <w:style w:type="paragraph" w:customStyle="1" w:styleId="norm">
    <w:name w:val="norm"/>
    <w:basedOn w:val="Normal"/>
    <w:link w:val="normChar"/>
    <w:qFormat/>
    <w:rsid w:val="00437A19"/>
    <w:pPr>
      <w:spacing w:line="480" w:lineRule="auto"/>
      <w:ind w:firstLine="709"/>
      <w:jc w:val="both"/>
    </w:pPr>
    <w:rPr>
      <w:rFonts w:ascii="Arial Armenian" w:hAnsi="Arial Armenian"/>
      <w:sz w:val="22"/>
      <w:szCs w:val="22"/>
      <w:lang w:val="ru-RU" w:eastAsia="ru-RU"/>
    </w:rPr>
  </w:style>
  <w:style w:type="character" w:customStyle="1" w:styleId="normChar">
    <w:name w:val="norm Char"/>
    <w:link w:val="norm"/>
    <w:locked/>
    <w:rsid w:val="00437A19"/>
    <w:rPr>
      <w:rFonts w:ascii="Arial Armenian" w:hAnsi="Arial Armeni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5451">
      <w:bodyDiv w:val="1"/>
      <w:marLeft w:val="0"/>
      <w:marRight w:val="0"/>
      <w:marTop w:val="0"/>
      <w:marBottom w:val="0"/>
      <w:divBdr>
        <w:top w:val="none" w:sz="0" w:space="0" w:color="auto"/>
        <w:left w:val="none" w:sz="0" w:space="0" w:color="auto"/>
        <w:bottom w:val="none" w:sz="0" w:space="0" w:color="auto"/>
        <w:right w:val="none" w:sz="0" w:space="0" w:color="auto"/>
      </w:divBdr>
    </w:div>
    <w:div w:id="173227311">
      <w:bodyDiv w:val="1"/>
      <w:marLeft w:val="0"/>
      <w:marRight w:val="0"/>
      <w:marTop w:val="0"/>
      <w:marBottom w:val="0"/>
      <w:divBdr>
        <w:top w:val="none" w:sz="0" w:space="0" w:color="auto"/>
        <w:left w:val="none" w:sz="0" w:space="0" w:color="auto"/>
        <w:bottom w:val="none" w:sz="0" w:space="0" w:color="auto"/>
        <w:right w:val="none" w:sz="0" w:space="0" w:color="auto"/>
      </w:divBdr>
    </w:div>
    <w:div w:id="176695940">
      <w:bodyDiv w:val="1"/>
      <w:marLeft w:val="0"/>
      <w:marRight w:val="0"/>
      <w:marTop w:val="0"/>
      <w:marBottom w:val="0"/>
      <w:divBdr>
        <w:top w:val="none" w:sz="0" w:space="0" w:color="auto"/>
        <w:left w:val="none" w:sz="0" w:space="0" w:color="auto"/>
        <w:bottom w:val="none" w:sz="0" w:space="0" w:color="auto"/>
        <w:right w:val="none" w:sz="0" w:space="0" w:color="auto"/>
      </w:divBdr>
    </w:div>
    <w:div w:id="260068505">
      <w:bodyDiv w:val="1"/>
      <w:marLeft w:val="0"/>
      <w:marRight w:val="0"/>
      <w:marTop w:val="0"/>
      <w:marBottom w:val="0"/>
      <w:divBdr>
        <w:top w:val="none" w:sz="0" w:space="0" w:color="auto"/>
        <w:left w:val="none" w:sz="0" w:space="0" w:color="auto"/>
        <w:bottom w:val="none" w:sz="0" w:space="0" w:color="auto"/>
        <w:right w:val="none" w:sz="0" w:space="0" w:color="auto"/>
      </w:divBdr>
    </w:div>
    <w:div w:id="285891519">
      <w:bodyDiv w:val="1"/>
      <w:marLeft w:val="0"/>
      <w:marRight w:val="0"/>
      <w:marTop w:val="0"/>
      <w:marBottom w:val="0"/>
      <w:divBdr>
        <w:top w:val="none" w:sz="0" w:space="0" w:color="auto"/>
        <w:left w:val="none" w:sz="0" w:space="0" w:color="auto"/>
        <w:bottom w:val="none" w:sz="0" w:space="0" w:color="auto"/>
        <w:right w:val="none" w:sz="0" w:space="0" w:color="auto"/>
      </w:divBdr>
    </w:div>
    <w:div w:id="288166453">
      <w:bodyDiv w:val="1"/>
      <w:marLeft w:val="0"/>
      <w:marRight w:val="0"/>
      <w:marTop w:val="0"/>
      <w:marBottom w:val="0"/>
      <w:divBdr>
        <w:top w:val="none" w:sz="0" w:space="0" w:color="auto"/>
        <w:left w:val="none" w:sz="0" w:space="0" w:color="auto"/>
        <w:bottom w:val="none" w:sz="0" w:space="0" w:color="auto"/>
        <w:right w:val="none" w:sz="0" w:space="0" w:color="auto"/>
      </w:divBdr>
    </w:div>
    <w:div w:id="389428172">
      <w:bodyDiv w:val="1"/>
      <w:marLeft w:val="0"/>
      <w:marRight w:val="0"/>
      <w:marTop w:val="0"/>
      <w:marBottom w:val="0"/>
      <w:divBdr>
        <w:top w:val="none" w:sz="0" w:space="0" w:color="auto"/>
        <w:left w:val="none" w:sz="0" w:space="0" w:color="auto"/>
        <w:bottom w:val="none" w:sz="0" w:space="0" w:color="auto"/>
        <w:right w:val="none" w:sz="0" w:space="0" w:color="auto"/>
      </w:divBdr>
    </w:div>
    <w:div w:id="521935331">
      <w:bodyDiv w:val="1"/>
      <w:marLeft w:val="0"/>
      <w:marRight w:val="0"/>
      <w:marTop w:val="0"/>
      <w:marBottom w:val="0"/>
      <w:divBdr>
        <w:top w:val="none" w:sz="0" w:space="0" w:color="auto"/>
        <w:left w:val="none" w:sz="0" w:space="0" w:color="auto"/>
        <w:bottom w:val="none" w:sz="0" w:space="0" w:color="auto"/>
        <w:right w:val="none" w:sz="0" w:space="0" w:color="auto"/>
      </w:divBdr>
    </w:div>
    <w:div w:id="523712215">
      <w:bodyDiv w:val="1"/>
      <w:marLeft w:val="0"/>
      <w:marRight w:val="0"/>
      <w:marTop w:val="0"/>
      <w:marBottom w:val="0"/>
      <w:divBdr>
        <w:top w:val="none" w:sz="0" w:space="0" w:color="auto"/>
        <w:left w:val="none" w:sz="0" w:space="0" w:color="auto"/>
        <w:bottom w:val="none" w:sz="0" w:space="0" w:color="auto"/>
        <w:right w:val="none" w:sz="0" w:space="0" w:color="auto"/>
      </w:divBdr>
    </w:div>
    <w:div w:id="539782136">
      <w:bodyDiv w:val="1"/>
      <w:marLeft w:val="0"/>
      <w:marRight w:val="0"/>
      <w:marTop w:val="0"/>
      <w:marBottom w:val="0"/>
      <w:divBdr>
        <w:top w:val="none" w:sz="0" w:space="0" w:color="auto"/>
        <w:left w:val="none" w:sz="0" w:space="0" w:color="auto"/>
        <w:bottom w:val="none" w:sz="0" w:space="0" w:color="auto"/>
        <w:right w:val="none" w:sz="0" w:space="0" w:color="auto"/>
      </w:divBdr>
    </w:div>
    <w:div w:id="544562909">
      <w:bodyDiv w:val="1"/>
      <w:marLeft w:val="0"/>
      <w:marRight w:val="0"/>
      <w:marTop w:val="0"/>
      <w:marBottom w:val="0"/>
      <w:divBdr>
        <w:top w:val="none" w:sz="0" w:space="0" w:color="auto"/>
        <w:left w:val="none" w:sz="0" w:space="0" w:color="auto"/>
        <w:bottom w:val="none" w:sz="0" w:space="0" w:color="auto"/>
        <w:right w:val="none" w:sz="0" w:space="0" w:color="auto"/>
      </w:divBdr>
    </w:div>
    <w:div w:id="545140924">
      <w:bodyDiv w:val="1"/>
      <w:marLeft w:val="0"/>
      <w:marRight w:val="0"/>
      <w:marTop w:val="0"/>
      <w:marBottom w:val="0"/>
      <w:divBdr>
        <w:top w:val="none" w:sz="0" w:space="0" w:color="auto"/>
        <w:left w:val="none" w:sz="0" w:space="0" w:color="auto"/>
        <w:bottom w:val="none" w:sz="0" w:space="0" w:color="auto"/>
        <w:right w:val="none" w:sz="0" w:space="0" w:color="auto"/>
      </w:divBdr>
    </w:div>
    <w:div w:id="582566792">
      <w:bodyDiv w:val="1"/>
      <w:marLeft w:val="0"/>
      <w:marRight w:val="0"/>
      <w:marTop w:val="0"/>
      <w:marBottom w:val="0"/>
      <w:divBdr>
        <w:top w:val="none" w:sz="0" w:space="0" w:color="auto"/>
        <w:left w:val="none" w:sz="0" w:space="0" w:color="auto"/>
        <w:bottom w:val="none" w:sz="0" w:space="0" w:color="auto"/>
        <w:right w:val="none" w:sz="0" w:space="0" w:color="auto"/>
      </w:divBdr>
    </w:div>
    <w:div w:id="605121423">
      <w:bodyDiv w:val="1"/>
      <w:marLeft w:val="0"/>
      <w:marRight w:val="0"/>
      <w:marTop w:val="0"/>
      <w:marBottom w:val="0"/>
      <w:divBdr>
        <w:top w:val="none" w:sz="0" w:space="0" w:color="auto"/>
        <w:left w:val="none" w:sz="0" w:space="0" w:color="auto"/>
        <w:bottom w:val="none" w:sz="0" w:space="0" w:color="auto"/>
        <w:right w:val="none" w:sz="0" w:space="0" w:color="auto"/>
      </w:divBdr>
    </w:div>
    <w:div w:id="642731745">
      <w:bodyDiv w:val="1"/>
      <w:marLeft w:val="0"/>
      <w:marRight w:val="0"/>
      <w:marTop w:val="0"/>
      <w:marBottom w:val="0"/>
      <w:divBdr>
        <w:top w:val="none" w:sz="0" w:space="0" w:color="auto"/>
        <w:left w:val="none" w:sz="0" w:space="0" w:color="auto"/>
        <w:bottom w:val="none" w:sz="0" w:space="0" w:color="auto"/>
        <w:right w:val="none" w:sz="0" w:space="0" w:color="auto"/>
      </w:divBdr>
    </w:div>
    <w:div w:id="656760166">
      <w:bodyDiv w:val="1"/>
      <w:marLeft w:val="0"/>
      <w:marRight w:val="0"/>
      <w:marTop w:val="0"/>
      <w:marBottom w:val="0"/>
      <w:divBdr>
        <w:top w:val="none" w:sz="0" w:space="0" w:color="auto"/>
        <w:left w:val="none" w:sz="0" w:space="0" w:color="auto"/>
        <w:bottom w:val="none" w:sz="0" w:space="0" w:color="auto"/>
        <w:right w:val="none" w:sz="0" w:space="0" w:color="auto"/>
      </w:divBdr>
      <w:divsChild>
        <w:div w:id="13846430">
          <w:marLeft w:val="0"/>
          <w:marRight w:val="0"/>
          <w:marTop w:val="0"/>
          <w:marBottom w:val="0"/>
          <w:divBdr>
            <w:top w:val="none" w:sz="0" w:space="0" w:color="auto"/>
            <w:left w:val="none" w:sz="0" w:space="0" w:color="auto"/>
            <w:bottom w:val="none" w:sz="0" w:space="0" w:color="auto"/>
            <w:right w:val="none" w:sz="0" w:space="0" w:color="auto"/>
          </w:divBdr>
        </w:div>
        <w:div w:id="541330090">
          <w:marLeft w:val="0"/>
          <w:marRight w:val="0"/>
          <w:marTop w:val="0"/>
          <w:marBottom w:val="0"/>
          <w:divBdr>
            <w:top w:val="none" w:sz="0" w:space="0" w:color="auto"/>
            <w:left w:val="none" w:sz="0" w:space="0" w:color="auto"/>
            <w:bottom w:val="none" w:sz="0" w:space="0" w:color="auto"/>
            <w:right w:val="none" w:sz="0" w:space="0" w:color="auto"/>
          </w:divBdr>
        </w:div>
        <w:div w:id="579679607">
          <w:marLeft w:val="0"/>
          <w:marRight w:val="0"/>
          <w:marTop w:val="0"/>
          <w:marBottom w:val="0"/>
          <w:divBdr>
            <w:top w:val="none" w:sz="0" w:space="0" w:color="auto"/>
            <w:left w:val="none" w:sz="0" w:space="0" w:color="auto"/>
            <w:bottom w:val="none" w:sz="0" w:space="0" w:color="auto"/>
            <w:right w:val="none" w:sz="0" w:space="0" w:color="auto"/>
          </w:divBdr>
        </w:div>
        <w:div w:id="614798771">
          <w:marLeft w:val="0"/>
          <w:marRight w:val="0"/>
          <w:marTop w:val="0"/>
          <w:marBottom w:val="0"/>
          <w:divBdr>
            <w:top w:val="none" w:sz="0" w:space="0" w:color="auto"/>
            <w:left w:val="none" w:sz="0" w:space="0" w:color="auto"/>
            <w:bottom w:val="none" w:sz="0" w:space="0" w:color="auto"/>
            <w:right w:val="none" w:sz="0" w:space="0" w:color="auto"/>
          </w:divBdr>
        </w:div>
        <w:div w:id="779758112">
          <w:marLeft w:val="0"/>
          <w:marRight w:val="0"/>
          <w:marTop w:val="0"/>
          <w:marBottom w:val="0"/>
          <w:divBdr>
            <w:top w:val="none" w:sz="0" w:space="0" w:color="auto"/>
            <w:left w:val="none" w:sz="0" w:space="0" w:color="auto"/>
            <w:bottom w:val="none" w:sz="0" w:space="0" w:color="auto"/>
            <w:right w:val="none" w:sz="0" w:space="0" w:color="auto"/>
          </w:divBdr>
        </w:div>
        <w:div w:id="863909614">
          <w:marLeft w:val="0"/>
          <w:marRight w:val="0"/>
          <w:marTop w:val="0"/>
          <w:marBottom w:val="0"/>
          <w:divBdr>
            <w:top w:val="none" w:sz="0" w:space="0" w:color="auto"/>
            <w:left w:val="none" w:sz="0" w:space="0" w:color="auto"/>
            <w:bottom w:val="none" w:sz="0" w:space="0" w:color="auto"/>
            <w:right w:val="none" w:sz="0" w:space="0" w:color="auto"/>
          </w:divBdr>
        </w:div>
        <w:div w:id="1156724944">
          <w:marLeft w:val="0"/>
          <w:marRight w:val="0"/>
          <w:marTop w:val="0"/>
          <w:marBottom w:val="0"/>
          <w:divBdr>
            <w:top w:val="none" w:sz="0" w:space="0" w:color="auto"/>
            <w:left w:val="none" w:sz="0" w:space="0" w:color="auto"/>
            <w:bottom w:val="none" w:sz="0" w:space="0" w:color="auto"/>
            <w:right w:val="none" w:sz="0" w:space="0" w:color="auto"/>
          </w:divBdr>
        </w:div>
        <w:div w:id="1449154808">
          <w:marLeft w:val="0"/>
          <w:marRight w:val="0"/>
          <w:marTop w:val="0"/>
          <w:marBottom w:val="0"/>
          <w:divBdr>
            <w:top w:val="none" w:sz="0" w:space="0" w:color="auto"/>
            <w:left w:val="none" w:sz="0" w:space="0" w:color="auto"/>
            <w:bottom w:val="none" w:sz="0" w:space="0" w:color="auto"/>
            <w:right w:val="none" w:sz="0" w:space="0" w:color="auto"/>
          </w:divBdr>
        </w:div>
      </w:divsChild>
    </w:div>
    <w:div w:id="689986253">
      <w:bodyDiv w:val="1"/>
      <w:marLeft w:val="0"/>
      <w:marRight w:val="0"/>
      <w:marTop w:val="0"/>
      <w:marBottom w:val="0"/>
      <w:divBdr>
        <w:top w:val="none" w:sz="0" w:space="0" w:color="auto"/>
        <w:left w:val="none" w:sz="0" w:space="0" w:color="auto"/>
        <w:bottom w:val="none" w:sz="0" w:space="0" w:color="auto"/>
        <w:right w:val="none" w:sz="0" w:space="0" w:color="auto"/>
      </w:divBdr>
    </w:div>
    <w:div w:id="765685504">
      <w:bodyDiv w:val="1"/>
      <w:marLeft w:val="0"/>
      <w:marRight w:val="0"/>
      <w:marTop w:val="0"/>
      <w:marBottom w:val="0"/>
      <w:divBdr>
        <w:top w:val="none" w:sz="0" w:space="0" w:color="auto"/>
        <w:left w:val="none" w:sz="0" w:space="0" w:color="auto"/>
        <w:bottom w:val="none" w:sz="0" w:space="0" w:color="auto"/>
        <w:right w:val="none" w:sz="0" w:space="0" w:color="auto"/>
      </w:divBdr>
    </w:div>
    <w:div w:id="794444244">
      <w:bodyDiv w:val="1"/>
      <w:marLeft w:val="0"/>
      <w:marRight w:val="0"/>
      <w:marTop w:val="0"/>
      <w:marBottom w:val="0"/>
      <w:divBdr>
        <w:top w:val="none" w:sz="0" w:space="0" w:color="auto"/>
        <w:left w:val="none" w:sz="0" w:space="0" w:color="auto"/>
        <w:bottom w:val="none" w:sz="0" w:space="0" w:color="auto"/>
        <w:right w:val="none" w:sz="0" w:space="0" w:color="auto"/>
      </w:divBdr>
    </w:div>
    <w:div w:id="855922855">
      <w:bodyDiv w:val="1"/>
      <w:marLeft w:val="0"/>
      <w:marRight w:val="0"/>
      <w:marTop w:val="0"/>
      <w:marBottom w:val="0"/>
      <w:divBdr>
        <w:top w:val="none" w:sz="0" w:space="0" w:color="auto"/>
        <w:left w:val="none" w:sz="0" w:space="0" w:color="auto"/>
        <w:bottom w:val="none" w:sz="0" w:space="0" w:color="auto"/>
        <w:right w:val="none" w:sz="0" w:space="0" w:color="auto"/>
      </w:divBdr>
    </w:div>
    <w:div w:id="923150671">
      <w:bodyDiv w:val="1"/>
      <w:marLeft w:val="0"/>
      <w:marRight w:val="0"/>
      <w:marTop w:val="0"/>
      <w:marBottom w:val="0"/>
      <w:divBdr>
        <w:top w:val="none" w:sz="0" w:space="0" w:color="auto"/>
        <w:left w:val="none" w:sz="0" w:space="0" w:color="auto"/>
        <w:bottom w:val="none" w:sz="0" w:space="0" w:color="auto"/>
        <w:right w:val="none" w:sz="0" w:space="0" w:color="auto"/>
      </w:divBdr>
    </w:div>
    <w:div w:id="1009916804">
      <w:bodyDiv w:val="1"/>
      <w:marLeft w:val="0"/>
      <w:marRight w:val="0"/>
      <w:marTop w:val="0"/>
      <w:marBottom w:val="0"/>
      <w:divBdr>
        <w:top w:val="none" w:sz="0" w:space="0" w:color="auto"/>
        <w:left w:val="none" w:sz="0" w:space="0" w:color="auto"/>
        <w:bottom w:val="none" w:sz="0" w:space="0" w:color="auto"/>
        <w:right w:val="none" w:sz="0" w:space="0" w:color="auto"/>
      </w:divBdr>
    </w:div>
    <w:div w:id="1211458792">
      <w:bodyDiv w:val="1"/>
      <w:marLeft w:val="0"/>
      <w:marRight w:val="0"/>
      <w:marTop w:val="0"/>
      <w:marBottom w:val="0"/>
      <w:divBdr>
        <w:top w:val="none" w:sz="0" w:space="0" w:color="auto"/>
        <w:left w:val="none" w:sz="0" w:space="0" w:color="auto"/>
        <w:bottom w:val="none" w:sz="0" w:space="0" w:color="auto"/>
        <w:right w:val="none" w:sz="0" w:space="0" w:color="auto"/>
      </w:divBdr>
    </w:div>
    <w:div w:id="1249773021">
      <w:bodyDiv w:val="1"/>
      <w:marLeft w:val="0"/>
      <w:marRight w:val="0"/>
      <w:marTop w:val="0"/>
      <w:marBottom w:val="0"/>
      <w:divBdr>
        <w:top w:val="none" w:sz="0" w:space="0" w:color="auto"/>
        <w:left w:val="none" w:sz="0" w:space="0" w:color="auto"/>
        <w:bottom w:val="none" w:sz="0" w:space="0" w:color="auto"/>
        <w:right w:val="none" w:sz="0" w:space="0" w:color="auto"/>
      </w:divBdr>
    </w:div>
    <w:div w:id="1287128786">
      <w:bodyDiv w:val="1"/>
      <w:marLeft w:val="0"/>
      <w:marRight w:val="0"/>
      <w:marTop w:val="0"/>
      <w:marBottom w:val="0"/>
      <w:divBdr>
        <w:top w:val="none" w:sz="0" w:space="0" w:color="auto"/>
        <w:left w:val="none" w:sz="0" w:space="0" w:color="auto"/>
        <w:bottom w:val="none" w:sz="0" w:space="0" w:color="auto"/>
        <w:right w:val="none" w:sz="0" w:space="0" w:color="auto"/>
      </w:divBdr>
    </w:div>
    <w:div w:id="1363095746">
      <w:bodyDiv w:val="1"/>
      <w:marLeft w:val="0"/>
      <w:marRight w:val="0"/>
      <w:marTop w:val="0"/>
      <w:marBottom w:val="0"/>
      <w:divBdr>
        <w:top w:val="none" w:sz="0" w:space="0" w:color="auto"/>
        <w:left w:val="none" w:sz="0" w:space="0" w:color="auto"/>
        <w:bottom w:val="none" w:sz="0" w:space="0" w:color="auto"/>
        <w:right w:val="none" w:sz="0" w:space="0" w:color="auto"/>
      </w:divBdr>
    </w:div>
    <w:div w:id="1369330899">
      <w:bodyDiv w:val="1"/>
      <w:marLeft w:val="0"/>
      <w:marRight w:val="0"/>
      <w:marTop w:val="0"/>
      <w:marBottom w:val="0"/>
      <w:divBdr>
        <w:top w:val="none" w:sz="0" w:space="0" w:color="auto"/>
        <w:left w:val="none" w:sz="0" w:space="0" w:color="auto"/>
        <w:bottom w:val="none" w:sz="0" w:space="0" w:color="auto"/>
        <w:right w:val="none" w:sz="0" w:space="0" w:color="auto"/>
      </w:divBdr>
    </w:div>
    <w:div w:id="1377973864">
      <w:bodyDiv w:val="1"/>
      <w:marLeft w:val="0"/>
      <w:marRight w:val="0"/>
      <w:marTop w:val="0"/>
      <w:marBottom w:val="0"/>
      <w:divBdr>
        <w:top w:val="none" w:sz="0" w:space="0" w:color="auto"/>
        <w:left w:val="none" w:sz="0" w:space="0" w:color="auto"/>
        <w:bottom w:val="none" w:sz="0" w:space="0" w:color="auto"/>
        <w:right w:val="none" w:sz="0" w:space="0" w:color="auto"/>
      </w:divBdr>
    </w:div>
    <w:div w:id="1438403561">
      <w:bodyDiv w:val="1"/>
      <w:marLeft w:val="0"/>
      <w:marRight w:val="0"/>
      <w:marTop w:val="0"/>
      <w:marBottom w:val="0"/>
      <w:divBdr>
        <w:top w:val="none" w:sz="0" w:space="0" w:color="auto"/>
        <w:left w:val="none" w:sz="0" w:space="0" w:color="auto"/>
        <w:bottom w:val="none" w:sz="0" w:space="0" w:color="auto"/>
        <w:right w:val="none" w:sz="0" w:space="0" w:color="auto"/>
      </w:divBdr>
    </w:div>
    <w:div w:id="1548495223">
      <w:bodyDiv w:val="1"/>
      <w:marLeft w:val="0"/>
      <w:marRight w:val="0"/>
      <w:marTop w:val="0"/>
      <w:marBottom w:val="0"/>
      <w:divBdr>
        <w:top w:val="none" w:sz="0" w:space="0" w:color="auto"/>
        <w:left w:val="none" w:sz="0" w:space="0" w:color="auto"/>
        <w:bottom w:val="none" w:sz="0" w:space="0" w:color="auto"/>
        <w:right w:val="none" w:sz="0" w:space="0" w:color="auto"/>
      </w:divBdr>
    </w:div>
    <w:div w:id="1561361105">
      <w:bodyDiv w:val="1"/>
      <w:marLeft w:val="0"/>
      <w:marRight w:val="0"/>
      <w:marTop w:val="0"/>
      <w:marBottom w:val="0"/>
      <w:divBdr>
        <w:top w:val="none" w:sz="0" w:space="0" w:color="auto"/>
        <w:left w:val="none" w:sz="0" w:space="0" w:color="auto"/>
        <w:bottom w:val="none" w:sz="0" w:space="0" w:color="auto"/>
        <w:right w:val="none" w:sz="0" w:space="0" w:color="auto"/>
      </w:divBdr>
    </w:div>
    <w:div w:id="1606689747">
      <w:bodyDiv w:val="1"/>
      <w:marLeft w:val="0"/>
      <w:marRight w:val="0"/>
      <w:marTop w:val="0"/>
      <w:marBottom w:val="0"/>
      <w:divBdr>
        <w:top w:val="none" w:sz="0" w:space="0" w:color="auto"/>
        <w:left w:val="none" w:sz="0" w:space="0" w:color="auto"/>
        <w:bottom w:val="none" w:sz="0" w:space="0" w:color="auto"/>
        <w:right w:val="none" w:sz="0" w:space="0" w:color="auto"/>
      </w:divBdr>
    </w:div>
    <w:div w:id="1607082487">
      <w:bodyDiv w:val="1"/>
      <w:marLeft w:val="0"/>
      <w:marRight w:val="0"/>
      <w:marTop w:val="0"/>
      <w:marBottom w:val="0"/>
      <w:divBdr>
        <w:top w:val="none" w:sz="0" w:space="0" w:color="auto"/>
        <w:left w:val="none" w:sz="0" w:space="0" w:color="auto"/>
        <w:bottom w:val="none" w:sz="0" w:space="0" w:color="auto"/>
        <w:right w:val="none" w:sz="0" w:space="0" w:color="auto"/>
      </w:divBdr>
      <w:divsChild>
        <w:div w:id="69741632">
          <w:marLeft w:val="0"/>
          <w:marRight w:val="0"/>
          <w:marTop w:val="0"/>
          <w:marBottom w:val="0"/>
          <w:divBdr>
            <w:top w:val="none" w:sz="0" w:space="0" w:color="auto"/>
            <w:left w:val="none" w:sz="0" w:space="0" w:color="auto"/>
            <w:bottom w:val="none" w:sz="0" w:space="0" w:color="auto"/>
            <w:right w:val="none" w:sz="0" w:space="0" w:color="auto"/>
          </w:divBdr>
        </w:div>
        <w:div w:id="197861360">
          <w:marLeft w:val="0"/>
          <w:marRight w:val="0"/>
          <w:marTop w:val="0"/>
          <w:marBottom w:val="0"/>
          <w:divBdr>
            <w:top w:val="none" w:sz="0" w:space="0" w:color="auto"/>
            <w:left w:val="none" w:sz="0" w:space="0" w:color="auto"/>
            <w:bottom w:val="none" w:sz="0" w:space="0" w:color="auto"/>
            <w:right w:val="none" w:sz="0" w:space="0" w:color="auto"/>
          </w:divBdr>
        </w:div>
        <w:div w:id="258611366">
          <w:marLeft w:val="0"/>
          <w:marRight w:val="0"/>
          <w:marTop w:val="0"/>
          <w:marBottom w:val="0"/>
          <w:divBdr>
            <w:top w:val="none" w:sz="0" w:space="0" w:color="auto"/>
            <w:left w:val="none" w:sz="0" w:space="0" w:color="auto"/>
            <w:bottom w:val="none" w:sz="0" w:space="0" w:color="auto"/>
            <w:right w:val="none" w:sz="0" w:space="0" w:color="auto"/>
          </w:divBdr>
        </w:div>
        <w:div w:id="331447175">
          <w:marLeft w:val="0"/>
          <w:marRight w:val="0"/>
          <w:marTop w:val="0"/>
          <w:marBottom w:val="0"/>
          <w:divBdr>
            <w:top w:val="none" w:sz="0" w:space="0" w:color="auto"/>
            <w:left w:val="none" w:sz="0" w:space="0" w:color="auto"/>
            <w:bottom w:val="none" w:sz="0" w:space="0" w:color="auto"/>
            <w:right w:val="none" w:sz="0" w:space="0" w:color="auto"/>
          </w:divBdr>
        </w:div>
        <w:div w:id="468477337">
          <w:marLeft w:val="0"/>
          <w:marRight w:val="0"/>
          <w:marTop w:val="0"/>
          <w:marBottom w:val="0"/>
          <w:divBdr>
            <w:top w:val="none" w:sz="0" w:space="0" w:color="auto"/>
            <w:left w:val="none" w:sz="0" w:space="0" w:color="auto"/>
            <w:bottom w:val="none" w:sz="0" w:space="0" w:color="auto"/>
            <w:right w:val="none" w:sz="0" w:space="0" w:color="auto"/>
          </w:divBdr>
        </w:div>
        <w:div w:id="975181579">
          <w:marLeft w:val="0"/>
          <w:marRight w:val="0"/>
          <w:marTop w:val="0"/>
          <w:marBottom w:val="0"/>
          <w:divBdr>
            <w:top w:val="none" w:sz="0" w:space="0" w:color="auto"/>
            <w:left w:val="none" w:sz="0" w:space="0" w:color="auto"/>
            <w:bottom w:val="none" w:sz="0" w:space="0" w:color="auto"/>
            <w:right w:val="none" w:sz="0" w:space="0" w:color="auto"/>
          </w:divBdr>
        </w:div>
        <w:div w:id="1058556272">
          <w:marLeft w:val="0"/>
          <w:marRight w:val="0"/>
          <w:marTop w:val="0"/>
          <w:marBottom w:val="0"/>
          <w:divBdr>
            <w:top w:val="none" w:sz="0" w:space="0" w:color="auto"/>
            <w:left w:val="none" w:sz="0" w:space="0" w:color="auto"/>
            <w:bottom w:val="none" w:sz="0" w:space="0" w:color="auto"/>
            <w:right w:val="none" w:sz="0" w:space="0" w:color="auto"/>
          </w:divBdr>
        </w:div>
        <w:div w:id="1417433664">
          <w:marLeft w:val="0"/>
          <w:marRight w:val="0"/>
          <w:marTop w:val="0"/>
          <w:marBottom w:val="0"/>
          <w:divBdr>
            <w:top w:val="none" w:sz="0" w:space="0" w:color="auto"/>
            <w:left w:val="none" w:sz="0" w:space="0" w:color="auto"/>
            <w:bottom w:val="none" w:sz="0" w:space="0" w:color="auto"/>
            <w:right w:val="none" w:sz="0" w:space="0" w:color="auto"/>
          </w:divBdr>
        </w:div>
      </w:divsChild>
    </w:div>
    <w:div w:id="1660890497">
      <w:bodyDiv w:val="1"/>
      <w:marLeft w:val="0"/>
      <w:marRight w:val="0"/>
      <w:marTop w:val="0"/>
      <w:marBottom w:val="0"/>
      <w:divBdr>
        <w:top w:val="none" w:sz="0" w:space="0" w:color="auto"/>
        <w:left w:val="none" w:sz="0" w:space="0" w:color="auto"/>
        <w:bottom w:val="none" w:sz="0" w:space="0" w:color="auto"/>
        <w:right w:val="none" w:sz="0" w:space="0" w:color="auto"/>
      </w:divBdr>
    </w:div>
    <w:div w:id="1700278235">
      <w:bodyDiv w:val="1"/>
      <w:marLeft w:val="0"/>
      <w:marRight w:val="0"/>
      <w:marTop w:val="0"/>
      <w:marBottom w:val="0"/>
      <w:divBdr>
        <w:top w:val="none" w:sz="0" w:space="0" w:color="auto"/>
        <w:left w:val="none" w:sz="0" w:space="0" w:color="auto"/>
        <w:bottom w:val="none" w:sz="0" w:space="0" w:color="auto"/>
        <w:right w:val="none" w:sz="0" w:space="0" w:color="auto"/>
      </w:divBdr>
    </w:div>
    <w:div w:id="1703896958">
      <w:bodyDiv w:val="1"/>
      <w:marLeft w:val="0"/>
      <w:marRight w:val="0"/>
      <w:marTop w:val="0"/>
      <w:marBottom w:val="0"/>
      <w:divBdr>
        <w:top w:val="none" w:sz="0" w:space="0" w:color="auto"/>
        <w:left w:val="none" w:sz="0" w:space="0" w:color="auto"/>
        <w:bottom w:val="none" w:sz="0" w:space="0" w:color="auto"/>
        <w:right w:val="none" w:sz="0" w:space="0" w:color="auto"/>
      </w:divBdr>
    </w:div>
    <w:div w:id="1810631321">
      <w:bodyDiv w:val="1"/>
      <w:marLeft w:val="0"/>
      <w:marRight w:val="0"/>
      <w:marTop w:val="0"/>
      <w:marBottom w:val="0"/>
      <w:divBdr>
        <w:top w:val="none" w:sz="0" w:space="0" w:color="auto"/>
        <w:left w:val="none" w:sz="0" w:space="0" w:color="auto"/>
        <w:bottom w:val="none" w:sz="0" w:space="0" w:color="auto"/>
        <w:right w:val="none" w:sz="0" w:space="0" w:color="auto"/>
      </w:divBdr>
    </w:div>
    <w:div w:id="1926261748">
      <w:bodyDiv w:val="1"/>
      <w:marLeft w:val="0"/>
      <w:marRight w:val="0"/>
      <w:marTop w:val="0"/>
      <w:marBottom w:val="0"/>
      <w:divBdr>
        <w:top w:val="none" w:sz="0" w:space="0" w:color="auto"/>
        <w:left w:val="none" w:sz="0" w:space="0" w:color="auto"/>
        <w:bottom w:val="none" w:sz="0" w:space="0" w:color="auto"/>
        <w:right w:val="none" w:sz="0" w:space="0" w:color="auto"/>
      </w:divBdr>
      <w:divsChild>
        <w:div w:id="409039840">
          <w:marLeft w:val="0"/>
          <w:marRight w:val="0"/>
          <w:marTop w:val="0"/>
          <w:marBottom w:val="0"/>
          <w:divBdr>
            <w:top w:val="none" w:sz="0" w:space="0" w:color="auto"/>
            <w:left w:val="none" w:sz="0" w:space="0" w:color="auto"/>
            <w:bottom w:val="none" w:sz="0" w:space="0" w:color="auto"/>
            <w:right w:val="none" w:sz="0" w:space="0" w:color="auto"/>
          </w:divBdr>
        </w:div>
        <w:div w:id="505556667">
          <w:marLeft w:val="0"/>
          <w:marRight w:val="0"/>
          <w:marTop w:val="0"/>
          <w:marBottom w:val="0"/>
          <w:divBdr>
            <w:top w:val="none" w:sz="0" w:space="0" w:color="auto"/>
            <w:left w:val="none" w:sz="0" w:space="0" w:color="auto"/>
            <w:bottom w:val="none" w:sz="0" w:space="0" w:color="auto"/>
            <w:right w:val="none" w:sz="0" w:space="0" w:color="auto"/>
          </w:divBdr>
        </w:div>
        <w:div w:id="731008043">
          <w:marLeft w:val="0"/>
          <w:marRight w:val="0"/>
          <w:marTop w:val="0"/>
          <w:marBottom w:val="0"/>
          <w:divBdr>
            <w:top w:val="none" w:sz="0" w:space="0" w:color="auto"/>
            <w:left w:val="none" w:sz="0" w:space="0" w:color="auto"/>
            <w:bottom w:val="none" w:sz="0" w:space="0" w:color="auto"/>
            <w:right w:val="none" w:sz="0" w:space="0" w:color="auto"/>
          </w:divBdr>
        </w:div>
        <w:div w:id="965814856">
          <w:marLeft w:val="0"/>
          <w:marRight w:val="0"/>
          <w:marTop w:val="0"/>
          <w:marBottom w:val="0"/>
          <w:divBdr>
            <w:top w:val="none" w:sz="0" w:space="0" w:color="auto"/>
            <w:left w:val="none" w:sz="0" w:space="0" w:color="auto"/>
            <w:bottom w:val="none" w:sz="0" w:space="0" w:color="auto"/>
            <w:right w:val="none" w:sz="0" w:space="0" w:color="auto"/>
          </w:divBdr>
        </w:div>
        <w:div w:id="1067067705">
          <w:marLeft w:val="0"/>
          <w:marRight w:val="0"/>
          <w:marTop w:val="0"/>
          <w:marBottom w:val="0"/>
          <w:divBdr>
            <w:top w:val="none" w:sz="0" w:space="0" w:color="auto"/>
            <w:left w:val="none" w:sz="0" w:space="0" w:color="auto"/>
            <w:bottom w:val="none" w:sz="0" w:space="0" w:color="auto"/>
            <w:right w:val="none" w:sz="0" w:space="0" w:color="auto"/>
          </w:divBdr>
        </w:div>
        <w:div w:id="2039814637">
          <w:marLeft w:val="0"/>
          <w:marRight w:val="0"/>
          <w:marTop w:val="0"/>
          <w:marBottom w:val="0"/>
          <w:divBdr>
            <w:top w:val="none" w:sz="0" w:space="0" w:color="auto"/>
            <w:left w:val="none" w:sz="0" w:space="0" w:color="auto"/>
            <w:bottom w:val="none" w:sz="0" w:space="0" w:color="auto"/>
            <w:right w:val="none" w:sz="0" w:space="0" w:color="auto"/>
          </w:divBdr>
        </w:div>
      </w:divsChild>
    </w:div>
    <w:div w:id="1963459405">
      <w:bodyDiv w:val="1"/>
      <w:marLeft w:val="0"/>
      <w:marRight w:val="0"/>
      <w:marTop w:val="0"/>
      <w:marBottom w:val="0"/>
      <w:divBdr>
        <w:top w:val="none" w:sz="0" w:space="0" w:color="auto"/>
        <w:left w:val="none" w:sz="0" w:space="0" w:color="auto"/>
        <w:bottom w:val="none" w:sz="0" w:space="0" w:color="auto"/>
        <w:right w:val="none" w:sz="0" w:space="0" w:color="auto"/>
      </w:divBdr>
    </w:div>
    <w:div w:id="1966502573">
      <w:bodyDiv w:val="1"/>
      <w:marLeft w:val="0"/>
      <w:marRight w:val="0"/>
      <w:marTop w:val="0"/>
      <w:marBottom w:val="0"/>
      <w:divBdr>
        <w:top w:val="none" w:sz="0" w:space="0" w:color="auto"/>
        <w:left w:val="none" w:sz="0" w:space="0" w:color="auto"/>
        <w:bottom w:val="none" w:sz="0" w:space="0" w:color="auto"/>
        <w:right w:val="none" w:sz="0" w:space="0" w:color="auto"/>
      </w:divBdr>
    </w:div>
    <w:div w:id="1991471315">
      <w:bodyDiv w:val="1"/>
      <w:marLeft w:val="0"/>
      <w:marRight w:val="0"/>
      <w:marTop w:val="0"/>
      <w:marBottom w:val="0"/>
      <w:divBdr>
        <w:top w:val="none" w:sz="0" w:space="0" w:color="auto"/>
        <w:left w:val="none" w:sz="0" w:space="0" w:color="auto"/>
        <w:bottom w:val="none" w:sz="0" w:space="0" w:color="auto"/>
        <w:right w:val="none" w:sz="0" w:space="0" w:color="auto"/>
      </w:divBdr>
    </w:div>
    <w:div w:id="2107844151">
      <w:bodyDiv w:val="1"/>
      <w:marLeft w:val="0"/>
      <w:marRight w:val="0"/>
      <w:marTop w:val="0"/>
      <w:marBottom w:val="0"/>
      <w:divBdr>
        <w:top w:val="none" w:sz="0" w:space="0" w:color="auto"/>
        <w:left w:val="none" w:sz="0" w:space="0" w:color="auto"/>
        <w:bottom w:val="none" w:sz="0" w:space="0" w:color="auto"/>
        <w:right w:val="none" w:sz="0" w:space="0" w:color="auto"/>
      </w:divBdr>
    </w:div>
    <w:div w:id="2126777289">
      <w:bodyDiv w:val="1"/>
      <w:marLeft w:val="0"/>
      <w:marRight w:val="0"/>
      <w:marTop w:val="0"/>
      <w:marBottom w:val="0"/>
      <w:divBdr>
        <w:top w:val="none" w:sz="0" w:space="0" w:color="auto"/>
        <w:left w:val="none" w:sz="0" w:space="0" w:color="auto"/>
        <w:bottom w:val="none" w:sz="0" w:space="0" w:color="auto"/>
        <w:right w:val="none" w:sz="0" w:space="0" w:color="auto"/>
      </w:divBdr>
      <w:divsChild>
        <w:div w:id="1141458335">
          <w:marLeft w:val="0"/>
          <w:marRight w:val="0"/>
          <w:marTop w:val="0"/>
          <w:marBottom w:val="0"/>
          <w:divBdr>
            <w:top w:val="none" w:sz="0" w:space="0" w:color="auto"/>
            <w:left w:val="none" w:sz="0" w:space="0" w:color="auto"/>
            <w:bottom w:val="none" w:sz="0" w:space="0" w:color="auto"/>
            <w:right w:val="none" w:sz="0" w:space="0" w:color="auto"/>
          </w:divBdr>
          <w:divsChild>
            <w:div w:id="204876074">
              <w:marLeft w:val="0"/>
              <w:marRight w:val="0"/>
              <w:marTop w:val="0"/>
              <w:marBottom w:val="0"/>
              <w:divBdr>
                <w:top w:val="none" w:sz="0" w:space="0" w:color="auto"/>
                <w:left w:val="none" w:sz="0" w:space="0" w:color="auto"/>
                <w:bottom w:val="none" w:sz="0" w:space="0" w:color="auto"/>
                <w:right w:val="none" w:sz="0" w:space="0" w:color="auto"/>
              </w:divBdr>
              <w:divsChild>
                <w:div w:id="15268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8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vir.paraqar@mta.gov.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arakar.a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982C-EE9B-4CAC-8473-DD792446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51</Pages>
  <Words>11721</Words>
  <Characters>66813</Characters>
  <Application>Microsoft Office Word</Application>
  <DocSecurity>0</DocSecurity>
  <Lines>556</Lines>
  <Paragraphs>156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78378</CharactersWithSpaces>
  <SharedDoc>false</SharedDoc>
  <HLinks>
    <vt:vector size="18" baseType="variant">
      <vt:variant>
        <vt:i4>589919</vt:i4>
      </vt:variant>
      <vt:variant>
        <vt:i4>6</vt:i4>
      </vt:variant>
      <vt:variant>
        <vt:i4>0</vt:i4>
      </vt:variant>
      <vt:variant>
        <vt:i4>5</vt:i4>
      </vt:variant>
      <vt:variant>
        <vt:lpwstr>http://www.sisian.am/</vt:lpwstr>
      </vt:variant>
      <vt:variant>
        <vt:lpwstr/>
      </vt:variant>
      <vt:variant>
        <vt:i4>4849785</vt:i4>
      </vt:variant>
      <vt:variant>
        <vt:i4>3</vt:i4>
      </vt:variant>
      <vt:variant>
        <vt:i4>0</vt:i4>
      </vt:variant>
      <vt:variant>
        <vt:i4>5</vt:i4>
      </vt:variant>
      <vt:variant>
        <vt:lpwstr>mailto:getamejmc@mail.ru</vt:lpwstr>
      </vt:variant>
      <vt:variant>
        <vt:lpwstr/>
      </vt:variant>
      <vt:variant>
        <vt:i4>2490374</vt:i4>
      </vt:variant>
      <vt:variant>
        <vt:i4>0</vt:i4>
      </vt:variant>
      <vt:variant>
        <vt:i4>0</vt:i4>
      </vt:variant>
      <vt:variant>
        <vt:i4>5</vt:i4>
      </vt:variant>
      <vt:variant>
        <vt:lpwstr>mailto:getamej.kotayq@mta.gov.am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HOVO</dc:creator>
  <cp:keywords>https:/mul2-ema.gov.am/tasks/75687/oneclick/Havelvac2 PlanARK.docx?token=c6d2dbb67737a71153e6fc8d98d67f81</cp:keywords>
  <cp:lastModifiedBy>User</cp:lastModifiedBy>
  <cp:revision>13</cp:revision>
  <cp:lastPrinted>2025-09-11T10:23:00Z</cp:lastPrinted>
  <dcterms:created xsi:type="dcterms:W3CDTF">2025-09-08T10:33:00Z</dcterms:created>
  <dcterms:modified xsi:type="dcterms:W3CDTF">2025-09-11T10:24:00Z</dcterms:modified>
</cp:coreProperties>
</file>